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7895665C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D10E53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C1F75B9" w14:textId="1E1B4138" w:rsidR="00C97625" w:rsidRPr="00595DDC" w:rsidRDefault="002E5BE1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0" w:history="1">
              <w:r w:rsidRPr="002E5BE1">
                <w:rPr>
                  <w:rStyle w:val="Hyperlink"/>
                </w:rPr>
                <w:t>1182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F3FF71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49B6599" w14:textId="2B5540E5" w:rsidR="00C97625" w:rsidRPr="009F3D0E" w:rsidRDefault="002E5BE1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Inclusion of Controllable Load Resources and Energy Storage Resources in the Constraint Competitiveness Test Process</w:t>
            </w:r>
          </w:p>
        </w:tc>
      </w:tr>
      <w:tr w:rsidR="00FC0BDC" w14:paraId="2D5C54B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D814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261A" w14:textId="7D147B7C" w:rsidR="00FC0BDC" w:rsidRPr="009F3D0E" w:rsidRDefault="002E5BE1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May 22, 2023</w:t>
            </w:r>
          </w:p>
        </w:tc>
      </w:tr>
      <w:tr w:rsidR="00F13670" w14:paraId="2E30B90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2ABCD5" w14:textId="77777777"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9B203D" w14:textId="1E24C42E" w:rsidR="00124420" w:rsidRPr="002D68CF" w:rsidRDefault="005B02A0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5B02A0">
              <w:rPr>
                <w:rFonts w:ascii="Arial" w:hAnsi="Arial" w:cs="Arial"/>
              </w:rPr>
              <w:t>Between $60k and $90k</w:t>
            </w:r>
          </w:p>
        </w:tc>
      </w:tr>
      <w:tr w:rsidR="00F13670" w14:paraId="509A943B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E8FD" w14:textId="77777777"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ED67" w14:textId="1B29D1CC" w:rsidR="00390F23" w:rsidRDefault="00390F23" w:rsidP="00B0156D">
            <w:pPr>
              <w:pStyle w:val="NormalArial"/>
              <w:rPr>
                <w:rFonts w:cs="Arial"/>
              </w:rPr>
            </w:pPr>
            <w:r w:rsidRPr="0026620F">
              <w:rPr>
                <w:rFonts w:cs="Arial"/>
              </w:rPr>
              <w:t xml:space="preserve">The timeline for implementing this </w:t>
            </w:r>
            <w:r w:rsidR="0026620F">
              <w:rPr>
                <w:rFonts w:cs="Arial"/>
              </w:rPr>
              <w:t>Nodal Protocol Revision Request (NPRR)</w:t>
            </w:r>
            <w:r w:rsidRPr="0026620F">
              <w:rPr>
                <w:rFonts w:cs="Arial"/>
              </w:rPr>
              <w:t xml:space="preserve"> is dependent upon </w:t>
            </w:r>
            <w:r w:rsidR="00475C84" w:rsidRPr="00931063">
              <w:rPr>
                <w:rFonts w:cs="Arial"/>
              </w:rPr>
              <w:t>Public</w:t>
            </w:r>
            <w:r w:rsidR="00475C84">
              <w:rPr>
                <w:rFonts w:cs="Arial"/>
              </w:rPr>
              <w:t xml:space="preserve"> Utility Commission of Texas </w:t>
            </w:r>
            <w:r w:rsidR="00475C84" w:rsidRPr="00931063">
              <w:rPr>
                <w:rFonts w:cs="Arial"/>
              </w:rPr>
              <w:t>(</w:t>
            </w:r>
            <w:r w:rsidR="00475C84">
              <w:rPr>
                <w:rFonts w:cs="Arial"/>
              </w:rPr>
              <w:t>PUCT</w:t>
            </w:r>
            <w:r w:rsidR="00475C84" w:rsidRPr="00931063">
              <w:rPr>
                <w:rFonts w:cs="Arial"/>
              </w:rPr>
              <w:t>)</w:t>
            </w:r>
            <w:r w:rsidRPr="0026620F">
              <w:rPr>
                <w:rFonts w:cs="Arial"/>
              </w:rPr>
              <w:t xml:space="preserve"> prioritization and approval.  </w:t>
            </w:r>
          </w:p>
          <w:p w14:paraId="192D6ACD" w14:textId="77777777" w:rsidR="0026620F" w:rsidRDefault="0026620F" w:rsidP="00B0156D">
            <w:pPr>
              <w:pStyle w:val="NormalArial"/>
              <w:rPr>
                <w:rFonts w:cs="Arial"/>
              </w:rPr>
            </w:pPr>
          </w:p>
          <w:p w14:paraId="7E6700E7" w14:textId="0730A391" w:rsidR="0026620F" w:rsidRPr="00511748" w:rsidRDefault="0026620F" w:rsidP="00DA3B1F">
            <w:pPr>
              <w:pStyle w:val="NormalArial"/>
              <w:rPr>
                <w:sz w:val="22"/>
                <w:szCs w:val="22"/>
              </w:rPr>
            </w:pPr>
            <w:r w:rsidRPr="0026620F">
              <w:rPr>
                <w:rFonts w:cs="Arial"/>
              </w:rPr>
              <w:t xml:space="preserve">Estimated project duration:  </w:t>
            </w:r>
            <w:r w:rsidR="005B02A0">
              <w:rPr>
                <w:rFonts w:cs="Arial"/>
              </w:rPr>
              <w:t>5</w:t>
            </w:r>
            <w:r w:rsidRPr="0026620F">
              <w:rPr>
                <w:rFonts w:cs="Arial"/>
              </w:rPr>
              <w:t xml:space="preserve"> to </w:t>
            </w:r>
            <w:r w:rsidR="005B02A0">
              <w:rPr>
                <w:rFonts w:cs="Arial"/>
              </w:rPr>
              <w:t>7</w:t>
            </w:r>
            <w:r w:rsidRPr="0026620F">
              <w:rPr>
                <w:rFonts w:cs="Arial"/>
              </w:rPr>
              <w:t xml:space="preserve"> months</w:t>
            </w:r>
          </w:p>
        </w:tc>
      </w:tr>
      <w:tr w:rsidR="00F13670" w14:paraId="129A534C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356E14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DCCDC83" w14:textId="3B86F0D3" w:rsidR="00D53917" w:rsidRDefault="009E0C28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B2C65" w:rsidRPr="00CB2C65">
              <w:t xml:space="preserve">Labor: </w:t>
            </w:r>
            <w:r w:rsidR="005B02A0">
              <w:t>10</w:t>
            </w:r>
            <w:r w:rsidR="00CB2C65" w:rsidRPr="00CB2C65">
              <w:t>0% ERCOT; 0% Vendor</w:t>
            </w:r>
          </w:p>
          <w:p w14:paraId="37349955" w14:textId="77777777" w:rsidR="00CB2C65" w:rsidRDefault="00CB2C65" w:rsidP="002D6CAB">
            <w:pPr>
              <w:pStyle w:val="NormalArial"/>
            </w:pPr>
          </w:p>
          <w:p w14:paraId="77EB2293" w14:textId="77777777" w:rsidR="00CB2C65" w:rsidRPr="00F02EB9" w:rsidRDefault="00CB2C65" w:rsidP="002D6CAB">
            <w:pPr>
              <w:pStyle w:val="NormalArial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 w14:paraId="27D35003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7A41AF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E369D74" w14:textId="77777777"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14:paraId="104364E7" w14:textId="77777777" w:rsidR="009207B4" w:rsidRDefault="009207B4" w:rsidP="002D6CAB">
            <w:pPr>
              <w:pStyle w:val="NormalArial"/>
              <w:rPr>
                <w:rFonts w:cs="Arial"/>
              </w:rPr>
            </w:pPr>
          </w:p>
          <w:p w14:paraId="3D51A016" w14:textId="3E36AD08" w:rsidR="004B1BFC" w:rsidRPr="005B02A0" w:rsidRDefault="005B02A0" w:rsidP="005B02A0">
            <w:pPr>
              <w:pStyle w:val="NormalArial"/>
              <w:numPr>
                <w:ilvl w:val="0"/>
                <w:numId w:val="7"/>
              </w:numPr>
            </w:pPr>
            <w:r w:rsidRPr="005B02A0">
              <w:t>Market Operation Systems</w:t>
            </w:r>
            <w:r>
              <w:t xml:space="preserve">   100%</w:t>
            </w:r>
          </w:p>
          <w:p w14:paraId="3F868CC6" w14:textId="56B01CE7" w:rsidR="005B02A0" w:rsidRPr="00FE71C0" w:rsidRDefault="005B02A0" w:rsidP="005B02A0">
            <w:pPr>
              <w:pStyle w:val="NormalArial"/>
              <w:rPr>
                <w:sz w:val="22"/>
                <w:szCs w:val="22"/>
              </w:rPr>
            </w:pPr>
          </w:p>
        </w:tc>
      </w:tr>
      <w:tr w:rsidR="00F13670" w14:paraId="0568CC65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B152E3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DC5B976" w14:textId="653977D2" w:rsidR="004D252E" w:rsidRPr="009266AD" w:rsidRDefault="005B02A0" w:rsidP="00D54DC7">
            <w:pPr>
              <w:pStyle w:val="NormalArial"/>
              <w:rPr>
                <w:sz w:val="22"/>
                <w:szCs w:val="22"/>
              </w:rPr>
            </w:pPr>
            <w:r w:rsidRPr="005B02A0">
              <w:rPr>
                <w:rFonts w:cs="Arial"/>
              </w:rPr>
              <w:t>ERCOT will update its business processes to implement this NPRR.</w:t>
            </w:r>
          </w:p>
        </w:tc>
      </w:tr>
      <w:tr w:rsidR="00F13670" w14:paraId="240ABFE1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760115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6A14338E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4B6FE6C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541CBD32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1EF5BB3C" w14:textId="77777777"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 w14:paraId="3B07BBA2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D92FD2E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32B5FB50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F9B0997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0A76EE27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230280D6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CB9AE8" w14:textId="77777777"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14:paraId="32156151" w14:textId="77777777" w:rsidR="00BE76F0" w:rsidRDefault="00BE76F0" w:rsidP="00BE76F0"/>
    <w:sectPr w:rsidR="00BE76F0" w:rsidSect="001F5696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E2BEA" w14:textId="77777777" w:rsidR="00BF6B3B" w:rsidRDefault="00BF6B3B">
      <w:r>
        <w:separator/>
      </w:r>
    </w:p>
  </w:endnote>
  <w:endnote w:type="continuationSeparator" w:id="0">
    <w:p w14:paraId="6A8E44F1" w14:textId="77777777" w:rsidR="00BF6B3B" w:rsidRDefault="00BF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9BA99" w14:textId="1FCC49FA"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2E5BE1">
      <w:rPr>
        <w:rFonts w:ascii="Arial" w:hAnsi="Arial"/>
        <w:noProof/>
        <w:sz w:val="18"/>
      </w:rPr>
      <w:t>1182NPRR-02 Impact Analysis 052223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4C486D0D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33684" w14:textId="77777777" w:rsidR="00BF6B3B" w:rsidRDefault="00BF6B3B">
      <w:r>
        <w:separator/>
      </w:r>
    </w:p>
  </w:footnote>
  <w:footnote w:type="continuationSeparator" w:id="0">
    <w:p w14:paraId="709CD1BB" w14:textId="77777777" w:rsidR="00BF6B3B" w:rsidRDefault="00BF6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C960A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DF8202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3E82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F47D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3043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BAE9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EA42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32D3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F203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3EAD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684196"/>
    <w:multiLevelType w:val="multilevel"/>
    <w:tmpl w:val="AA44604E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2D9213F"/>
    <w:multiLevelType w:val="hybridMultilevel"/>
    <w:tmpl w:val="60F05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11854"/>
    <w:multiLevelType w:val="hybridMultilevel"/>
    <w:tmpl w:val="D3B42F86"/>
    <w:lvl w:ilvl="0" w:tplc="3718204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C4F4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04D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A2C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8AF8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3830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F01B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14EE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1E3A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8183342">
    <w:abstractNumId w:val="0"/>
  </w:num>
  <w:num w:numId="2" w16cid:durableId="1247420791">
    <w:abstractNumId w:val="6"/>
  </w:num>
  <w:num w:numId="3" w16cid:durableId="1908370655">
    <w:abstractNumId w:val="3"/>
  </w:num>
  <w:num w:numId="4" w16cid:durableId="1401754860">
    <w:abstractNumId w:val="2"/>
  </w:num>
  <w:num w:numId="5" w16cid:durableId="529954799">
    <w:abstractNumId w:val="1"/>
  </w:num>
  <w:num w:numId="6" w16cid:durableId="1369259899">
    <w:abstractNumId w:val="4"/>
  </w:num>
  <w:num w:numId="7" w16cid:durableId="18446660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572B"/>
    <w:rsid w:val="0011160D"/>
    <w:rsid w:val="001128F3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5BE1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5C84"/>
    <w:rsid w:val="0047741B"/>
    <w:rsid w:val="00482234"/>
    <w:rsid w:val="00483998"/>
    <w:rsid w:val="004938B8"/>
    <w:rsid w:val="004B1BFC"/>
    <w:rsid w:val="004B2AA2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02A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5933"/>
    <w:rsid w:val="00937A92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2C65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A7C34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52C87EC0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E5B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ercot.com/mktrules/issues/NPRR118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20FB0E-4C55-4105-B818-381374742E8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34af464-7aa1-4edd-9be4-83dffc1cb92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1094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ERCOT</cp:lastModifiedBy>
  <cp:revision>3</cp:revision>
  <cp:lastPrinted>2007-01-12T13:31:00Z</cp:lastPrinted>
  <dcterms:created xsi:type="dcterms:W3CDTF">2023-05-22T14:32:00Z</dcterms:created>
  <dcterms:modified xsi:type="dcterms:W3CDTF">2023-05-22T14:34:00Z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