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3B282B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3B282B" w:rsidRDefault="003B282B" w:rsidP="003B282B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302C6DB5" w:rsidR="003B282B" w:rsidRPr="00595DDC" w:rsidRDefault="003B282B" w:rsidP="003B282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EF6EE2">
                <w:rPr>
                  <w:rStyle w:val="Hyperlink"/>
                </w:rPr>
                <w:t>1236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5761A0C4" w:rsidR="003B282B" w:rsidRDefault="003B282B" w:rsidP="003B282B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B7F79BB" w:rsidR="003B282B" w:rsidRPr="009F3D0E" w:rsidRDefault="003B282B" w:rsidP="003B282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C47C52">
              <w:t>RTC+B Modifications to RUC Capacity Short Calculations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41C88E33" w:rsidR="00FC0BDC" w:rsidRPr="009F3D0E" w:rsidRDefault="003B282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4,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65DA52C0" w:rsidR="00124420" w:rsidRPr="002D68CF" w:rsidRDefault="00787B5B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509A943B" w14:textId="77777777" w:rsidTr="00A34C37">
        <w:trPr>
          <w:trHeight w:val="152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C32" w14:textId="77777777" w:rsidR="0026620F" w:rsidRDefault="00620A2B" w:rsidP="00DA3B1F">
            <w:pPr>
              <w:pStyle w:val="NormalArial"/>
              <w:rPr>
                <w:rFonts w:cs="Arial"/>
              </w:rPr>
            </w:pPr>
            <w:r w:rsidRPr="00620A2B">
              <w:rPr>
                <w:rFonts w:cs="Arial"/>
              </w:rPr>
              <w:t xml:space="preserve">No project required.  This Nodal Protocol Revision Request (NPRR) can take effect upon implementation of PR447, Real-Time Co-Optimization (RTC).  </w:t>
            </w:r>
          </w:p>
          <w:p w14:paraId="03D9FCB6" w14:textId="77777777" w:rsidR="00C740B5" w:rsidRDefault="00C740B5" w:rsidP="00DA3B1F">
            <w:pPr>
              <w:pStyle w:val="NormalArial"/>
              <w:rPr>
                <w:rFonts w:cs="Arial"/>
              </w:rPr>
            </w:pPr>
          </w:p>
          <w:p w14:paraId="7E6700E7" w14:textId="5C161867" w:rsidR="00C740B5" w:rsidRPr="00511748" w:rsidRDefault="00C740B5" w:rsidP="00DA3B1F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Comments.</w:t>
            </w:r>
          </w:p>
        </w:tc>
      </w:tr>
      <w:tr w:rsidR="00F13670" w14:paraId="129A534C" w14:textId="77777777" w:rsidTr="00A34C37">
        <w:trPr>
          <w:trHeight w:val="1061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F868CC6" w14:textId="091683B8" w:rsidR="00620A2B" w:rsidRPr="00FE71C0" w:rsidRDefault="00787B5B" w:rsidP="00620A2B">
            <w:pPr>
              <w:pStyle w:val="NormalArial"/>
              <w:rPr>
                <w:sz w:val="22"/>
                <w:szCs w:val="22"/>
              </w:rPr>
            </w:pPr>
            <w:r>
              <w:t>No impacts to ERCOT computer systems.</w:t>
            </w: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3ADEF4A" w:rsidR="000A2646" w:rsidRPr="00A36BDB" w:rsidRDefault="00787B5B" w:rsidP="00A34C37">
            <w:pPr>
              <w:pStyle w:val="NormalArial"/>
              <w:spacing w:before="120" w:after="120"/>
            </w:pPr>
            <w:r>
              <w:t>There are no additional impacts to this NPRR beyond what was</w:t>
            </w:r>
            <w:r w:rsidR="00C740B5">
              <w:t xml:space="preserve"> captured in PR447, Real-Time Co-optimization.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5A96" w14:textId="77777777" w:rsidR="00445321" w:rsidRDefault="00445321">
      <w:r>
        <w:separator/>
      </w:r>
    </w:p>
  </w:endnote>
  <w:endnote w:type="continuationSeparator" w:id="0">
    <w:p w14:paraId="7EDE8482" w14:textId="77777777" w:rsidR="00445321" w:rsidRDefault="0044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B905ABE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06AC4">
      <w:rPr>
        <w:rFonts w:ascii="Arial" w:hAnsi="Arial"/>
        <w:noProof/>
        <w:sz w:val="18"/>
      </w:rPr>
      <w:t>1236NPRR-02 Impact Analysis 060424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4BC9" w14:textId="77777777" w:rsidR="00445321" w:rsidRDefault="00445321">
      <w:r>
        <w:separator/>
      </w:r>
    </w:p>
  </w:footnote>
  <w:footnote w:type="continuationSeparator" w:id="0">
    <w:p w14:paraId="1877E9E6" w14:textId="77777777" w:rsidR="00445321" w:rsidRDefault="0044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29E7"/>
    <w:multiLevelType w:val="hybridMultilevel"/>
    <w:tmpl w:val="5DEC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808951">
    <w:abstractNumId w:val="0"/>
  </w:num>
  <w:num w:numId="2" w16cid:durableId="2065178098">
    <w:abstractNumId w:val="6"/>
  </w:num>
  <w:num w:numId="3" w16cid:durableId="2010911304">
    <w:abstractNumId w:val="4"/>
  </w:num>
  <w:num w:numId="4" w16cid:durableId="722143511">
    <w:abstractNumId w:val="2"/>
  </w:num>
  <w:num w:numId="5" w16cid:durableId="856314649">
    <w:abstractNumId w:val="1"/>
  </w:num>
  <w:num w:numId="6" w16cid:durableId="1753043620">
    <w:abstractNumId w:val="5"/>
  </w:num>
  <w:num w:numId="7" w16cid:durableId="17747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5CA4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282B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45321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0A2B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1EC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87B5B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0CE0"/>
    <w:rsid w:val="00A06AC4"/>
    <w:rsid w:val="00A06E42"/>
    <w:rsid w:val="00A24797"/>
    <w:rsid w:val="00A34C3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A52F1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40B5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4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956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2024-06-04T14:01:00Z</dcterms:created>
  <dcterms:modified xsi:type="dcterms:W3CDTF">2024-06-04T14:02:00Z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2023-10-10T13:33:57Z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e964b6ca-c92f-49b5-95ba-2d3e2e435fd2</vt:lpwstr>
  </property>
  <property fmtid="{D5CDD505-2E9C-101B-9397-08002B2CF9AE}" pid="9" name="MSIP_Label_7084cbda-52b8-46fb-a7b7-cb5bd465ed85_ContentBits">
    <vt:lpwstr>0</vt:lpwstr>
  </property>
</Properties>
</file>