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B145" w14:textId="0A76ECDC" w:rsidR="00387971" w:rsidRPr="00CC1473" w:rsidRDefault="000B4EF5" w:rsidP="00670135">
      <w:pPr>
        <w:jc w:val="right"/>
        <w:rPr>
          <w:highlight w:val="yellow"/>
        </w:rPr>
      </w:pPr>
      <w:r>
        <w:t xml:space="preserve">   </w:t>
      </w:r>
      <w:r w:rsidR="00B22EA7" w:rsidRPr="0012190A">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CC1473">
        <w:rPr>
          <w:highlight w:val="yellow"/>
        </w:rPr>
        <w:t xml:space="preserve"> </w:t>
      </w:r>
    </w:p>
    <w:p w14:paraId="276F4A77" w14:textId="2F2D6FAC" w:rsidR="000937C9" w:rsidRPr="0012190A" w:rsidRDefault="00417146" w:rsidP="000937C9">
      <w:pPr>
        <w:pStyle w:val="StyleStylespacerRightBefore400pt9pt"/>
        <w:rPr>
          <w:sz w:val="28"/>
          <w:szCs w:val="28"/>
        </w:rPr>
      </w:pPr>
      <w:r>
        <w:rPr>
          <w:color w:val="auto"/>
          <w:sz w:val="28"/>
          <w:szCs w:val="28"/>
        </w:rPr>
        <w:t>June</w:t>
      </w:r>
      <w:r w:rsidR="00905210" w:rsidRPr="0012190A">
        <w:rPr>
          <w:color w:val="auto"/>
          <w:sz w:val="28"/>
          <w:szCs w:val="28"/>
        </w:rPr>
        <w:t xml:space="preserve"> </w:t>
      </w:r>
      <w:r w:rsidR="00CF00D5" w:rsidRPr="0012190A">
        <w:rPr>
          <w:color w:val="auto"/>
          <w:sz w:val="28"/>
          <w:szCs w:val="28"/>
        </w:rPr>
        <w:t>2024</w:t>
      </w:r>
      <w:r w:rsidR="000937C9" w:rsidRPr="0012190A">
        <w:rPr>
          <w:color w:val="auto"/>
          <w:sz w:val="28"/>
          <w:szCs w:val="28"/>
        </w:rPr>
        <w:t xml:space="preserve"> ERCOT Monthly Operations Report </w:t>
      </w:r>
      <w:r w:rsidR="000937C9" w:rsidRPr="0012190A">
        <w:rPr>
          <w:sz w:val="28"/>
          <w:szCs w:val="28"/>
        </w:rPr>
        <w:br/>
      </w:r>
    </w:p>
    <w:p w14:paraId="73886EAD" w14:textId="77777777" w:rsidR="000937C9" w:rsidRPr="0012190A" w:rsidRDefault="000937C9" w:rsidP="000937C9">
      <w:pPr>
        <w:pStyle w:val="StyleArial18ptBoldText2Right"/>
      </w:pPr>
      <w:r w:rsidRPr="0012190A">
        <w:t xml:space="preserve">Reliability and Operations Subcommittee Meeting </w:t>
      </w:r>
    </w:p>
    <w:p w14:paraId="540ACC92" w14:textId="1A714441" w:rsidR="000937C9" w:rsidRPr="0012190A" w:rsidRDefault="00417146" w:rsidP="000937C9">
      <w:pPr>
        <w:pStyle w:val="StyleArial18ptBoldText2Right"/>
      </w:pPr>
      <w:r>
        <w:t>August</w:t>
      </w:r>
      <w:r w:rsidR="00093B1D" w:rsidRPr="0012190A">
        <w:t xml:space="preserve"> </w:t>
      </w:r>
      <w:r>
        <w:t>1</w:t>
      </w:r>
      <w:r w:rsidR="0082607A" w:rsidRPr="0012190A">
        <w:t>,</w:t>
      </w:r>
      <w:r w:rsidR="000937C9" w:rsidRPr="0012190A">
        <w:t xml:space="preserve"> 202</w:t>
      </w:r>
      <w:r w:rsidR="00145CE6" w:rsidRPr="0012190A">
        <w:t>4</w:t>
      </w:r>
    </w:p>
    <w:p w14:paraId="7785B14A" w14:textId="77777777" w:rsidR="003C5767" w:rsidRPr="00CC1473" w:rsidRDefault="003C5767" w:rsidP="00670135">
      <w:pPr>
        <w:pStyle w:val="TOCHead"/>
        <w:rPr>
          <w:highlight w:val="yellow"/>
        </w:rPr>
        <w:sectPr w:rsidR="003C5767" w:rsidRPr="00CC1473" w:rsidSect="00892315">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7785B15F" w14:textId="77777777" w:rsidR="00C14165" w:rsidRPr="00B678E7" w:rsidRDefault="00B0784A" w:rsidP="00670135">
      <w:pPr>
        <w:pStyle w:val="StyleTOCHeadAccent1"/>
        <w:spacing w:after="120"/>
      </w:pPr>
      <w:bookmarkStart w:id="0" w:name="_Toc85269770"/>
      <w:r w:rsidRPr="00B678E7">
        <w:lastRenderedPageBreak/>
        <w:t>Table of Contents</w:t>
      </w:r>
      <w:bookmarkEnd w:id="0"/>
    </w:p>
    <w:p w14:paraId="079ECAB7" w14:textId="5A5BFFF6" w:rsidR="00DB2D91" w:rsidRPr="00B678E7" w:rsidRDefault="00AC4F79" w:rsidP="000606AC">
      <w:pPr>
        <w:pStyle w:val="TOC1"/>
        <w:rPr>
          <w:rFonts w:asciiTheme="minorHAnsi" w:eastAsiaTheme="minorEastAsia" w:hAnsiTheme="minorHAnsi" w:cstheme="minorBidi"/>
          <w:noProof/>
          <w:color w:val="auto"/>
          <w:kern w:val="2"/>
          <w:sz w:val="22"/>
          <w:szCs w:val="22"/>
          <w14:ligatures w14:val="standardContextual"/>
        </w:rPr>
      </w:pPr>
      <w:r w:rsidRPr="00B678E7">
        <w:rPr>
          <w:rFonts w:cs="Arial"/>
          <w:color w:val="auto"/>
        </w:rPr>
        <w:fldChar w:fldCharType="begin"/>
      </w:r>
      <w:r w:rsidRPr="00B678E7">
        <w:rPr>
          <w:rFonts w:cs="Arial"/>
          <w:color w:val="auto"/>
        </w:rPr>
        <w:instrText xml:space="preserve"> TOC \o "1-3" \h \z \u </w:instrText>
      </w:r>
      <w:r w:rsidRPr="00B678E7">
        <w:rPr>
          <w:rFonts w:cs="Arial"/>
          <w:color w:val="auto"/>
        </w:rPr>
        <w:fldChar w:fldCharType="separate"/>
      </w:r>
      <w:hyperlink w:anchor="_Toc162526249" w:history="1">
        <w:r w:rsidR="00DB2D91" w:rsidRPr="00B678E7">
          <w:rPr>
            <w:rStyle w:val="Hyperlink"/>
            <w:noProof/>
            <w14:scene3d>
              <w14:camera w14:prst="orthographicFront"/>
              <w14:lightRig w14:rig="threePt" w14:dir="t">
                <w14:rot w14:lat="0" w14:lon="0" w14:rev="0"/>
              </w14:lightRig>
            </w14:scene3d>
          </w:rPr>
          <w:t>1.</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Report Highlights</w:t>
        </w:r>
        <w:r w:rsidR="00DB2D91" w:rsidRPr="00B678E7">
          <w:rPr>
            <w:noProof/>
            <w:webHidden/>
          </w:rPr>
          <w:tab/>
        </w:r>
        <w:r w:rsidR="00DB2D91" w:rsidRPr="00B678E7">
          <w:rPr>
            <w:noProof/>
            <w:webHidden/>
          </w:rPr>
          <w:fldChar w:fldCharType="begin"/>
        </w:r>
        <w:r w:rsidR="00DB2D91" w:rsidRPr="00B678E7">
          <w:rPr>
            <w:noProof/>
            <w:webHidden/>
          </w:rPr>
          <w:instrText xml:space="preserve"> PAGEREF _Toc162526249 \h </w:instrText>
        </w:r>
        <w:r w:rsidR="00DB2D91" w:rsidRPr="00B678E7">
          <w:rPr>
            <w:noProof/>
            <w:webHidden/>
          </w:rPr>
        </w:r>
        <w:r w:rsidR="00DB2D91" w:rsidRPr="00B678E7">
          <w:rPr>
            <w:noProof/>
            <w:webHidden/>
          </w:rPr>
          <w:fldChar w:fldCharType="separate"/>
        </w:r>
        <w:r w:rsidR="007761A5">
          <w:rPr>
            <w:noProof/>
            <w:webHidden/>
          </w:rPr>
          <w:t>2</w:t>
        </w:r>
        <w:r w:rsidR="00DB2D91" w:rsidRPr="00B678E7">
          <w:rPr>
            <w:noProof/>
            <w:webHidden/>
          </w:rPr>
          <w:fldChar w:fldCharType="end"/>
        </w:r>
      </w:hyperlink>
    </w:p>
    <w:p w14:paraId="71D3761D" w14:textId="3D709421" w:rsidR="00DB2D91" w:rsidRPr="00B678E7" w:rsidRDefault="00000000" w:rsidP="000606AC">
      <w:pPr>
        <w:pStyle w:val="TOC1"/>
        <w:rPr>
          <w:rFonts w:asciiTheme="minorHAnsi" w:eastAsiaTheme="minorEastAsia" w:hAnsiTheme="minorHAnsi" w:cstheme="minorBidi"/>
          <w:noProof/>
          <w:color w:val="auto"/>
          <w:kern w:val="2"/>
          <w:sz w:val="22"/>
          <w:szCs w:val="22"/>
          <w14:ligatures w14:val="standardContextual"/>
        </w:rPr>
      </w:pPr>
      <w:hyperlink w:anchor="_Toc162526250" w:history="1">
        <w:r w:rsidR="00DB2D91" w:rsidRPr="00B678E7">
          <w:rPr>
            <w:rStyle w:val="Hyperlink"/>
            <w:noProof/>
            <w14:scene3d>
              <w14:camera w14:prst="orthographicFront"/>
              <w14:lightRig w14:rig="threePt" w14:dir="t">
                <w14:rot w14:lat="0" w14:lon="0" w14:rev="0"/>
              </w14:lightRig>
            </w14:scene3d>
          </w:rPr>
          <w:t>2.</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Frequency Control</w:t>
        </w:r>
        <w:r w:rsidR="00DB2D91" w:rsidRPr="00B678E7">
          <w:rPr>
            <w:noProof/>
            <w:webHidden/>
          </w:rPr>
          <w:tab/>
        </w:r>
        <w:r w:rsidR="00DB2D91" w:rsidRPr="00B678E7">
          <w:rPr>
            <w:noProof/>
            <w:webHidden/>
          </w:rPr>
          <w:fldChar w:fldCharType="begin"/>
        </w:r>
        <w:r w:rsidR="00DB2D91" w:rsidRPr="00B678E7">
          <w:rPr>
            <w:noProof/>
            <w:webHidden/>
          </w:rPr>
          <w:instrText xml:space="preserve"> PAGEREF _Toc162526250 \h </w:instrText>
        </w:r>
        <w:r w:rsidR="00DB2D91" w:rsidRPr="00B678E7">
          <w:rPr>
            <w:noProof/>
            <w:webHidden/>
          </w:rPr>
        </w:r>
        <w:r w:rsidR="00DB2D91" w:rsidRPr="00B678E7">
          <w:rPr>
            <w:noProof/>
            <w:webHidden/>
          </w:rPr>
          <w:fldChar w:fldCharType="separate"/>
        </w:r>
        <w:r w:rsidR="007761A5">
          <w:rPr>
            <w:noProof/>
            <w:webHidden/>
          </w:rPr>
          <w:t>3</w:t>
        </w:r>
        <w:r w:rsidR="00DB2D91" w:rsidRPr="00B678E7">
          <w:rPr>
            <w:noProof/>
            <w:webHidden/>
          </w:rPr>
          <w:fldChar w:fldCharType="end"/>
        </w:r>
      </w:hyperlink>
    </w:p>
    <w:p w14:paraId="58673A1C" w14:textId="55B56519" w:rsidR="00DB2D91" w:rsidRPr="00B678E7"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62526251" w:history="1">
        <w:r w:rsidR="00DB2D91" w:rsidRPr="00B678E7">
          <w:rPr>
            <w:rStyle w:val="Hyperlink"/>
            <w:noProof/>
          </w:rPr>
          <w:t>2.1.</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Frequency Events</w:t>
        </w:r>
        <w:r w:rsidR="00DB2D91" w:rsidRPr="00B678E7">
          <w:rPr>
            <w:noProof/>
            <w:webHidden/>
          </w:rPr>
          <w:tab/>
        </w:r>
        <w:r w:rsidR="00DB2D91" w:rsidRPr="00B678E7">
          <w:rPr>
            <w:noProof/>
            <w:webHidden/>
          </w:rPr>
          <w:fldChar w:fldCharType="begin"/>
        </w:r>
        <w:r w:rsidR="00DB2D91" w:rsidRPr="00B678E7">
          <w:rPr>
            <w:noProof/>
            <w:webHidden/>
          </w:rPr>
          <w:instrText xml:space="preserve"> PAGEREF _Toc162526251 \h </w:instrText>
        </w:r>
        <w:r w:rsidR="00DB2D91" w:rsidRPr="00B678E7">
          <w:rPr>
            <w:noProof/>
            <w:webHidden/>
          </w:rPr>
        </w:r>
        <w:r w:rsidR="00DB2D91" w:rsidRPr="00B678E7">
          <w:rPr>
            <w:noProof/>
            <w:webHidden/>
          </w:rPr>
          <w:fldChar w:fldCharType="separate"/>
        </w:r>
        <w:r w:rsidR="007761A5">
          <w:rPr>
            <w:noProof/>
            <w:webHidden/>
          </w:rPr>
          <w:t>3</w:t>
        </w:r>
        <w:r w:rsidR="00DB2D91" w:rsidRPr="00B678E7">
          <w:rPr>
            <w:noProof/>
            <w:webHidden/>
          </w:rPr>
          <w:fldChar w:fldCharType="end"/>
        </w:r>
      </w:hyperlink>
    </w:p>
    <w:p w14:paraId="0B2D1C84" w14:textId="20EF35E1" w:rsidR="00DB2D91" w:rsidRPr="00B678E7"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62526252" w:history="1">
        <w:r w:rsidR="00DB2D91" w:rsidRPr="00B678E7">
          <w:rPr>
            <w:rStyle w:val="Hyperlink"/>
            <w:noProof/>
          </w:rPr>
          <w:t>2.2.</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ERCOT Contingency Reserve Events</w:t>
        </w:r>
        <w:r w:rsidR="00DB2D91" w:rsidRPr="00B678E7">
          <w:rPr>
            <w:noProof/>
            <w:webHidden/>
          </w:rPr>
          <w:tab/>
        </w:r>
        <w:r w:rsidR="00DB2D91" w:rsidRPr="00B678E7">
          <w:rPr>
            <w:noProof/>
            <w:webHidden/>
          </w:rPr>
          <w:fldChar w:fldCharType="begin"/>
        </w:r>
        <w:r w:rsidR="00DB2D91" w:rsidRPr="00B678E7">
          <w:rPr>
            <w:noProof/>
            <w:webHidden/>
          </w:rPr>
          <w:instrText xml:space="preserve"> PAGEREF _Toc162526252 \h </w:instrText>
        </w:r>
        <w:r w:rsidR="00DB2D91" w:rsidRPr="00B678E7">
          <w:rPr>
            <w:noProof/>
            <w:webHidden/>
          </w:rPr>
        </w:r>
        <w:r w:rsidR="00DB2D91" w:rsidRPr="00B678E7">
          <w:rPr>
            <w:noProof/>
            <w:webHidden/>
          </w:rPr>
          <w:fldChar w:fldCharType="separate"/>
        </w:r>
        <w:r w:rsidR="007761A5">
          <w:rPr>
            <w:noProof/>
            <w:webHidden/>
          </w:rPr>
          <w:t>4</w:t>
        </w:r>
        <w:r w:rsidR="00DB2D91" w:rsidRPr="00B678E7">
          <w:rPr>
            <w:noProof/>
            <w:webHidden/>
          </w:rPr>
          <w:fldChar w:fldCharType="end"/>
        </w:r>
      </w:hyperlink>
    </w:p>
    <w:p w14:paraId="5CABAD59" w14:textId="0356BB9C" w:rsidR="00DB2D91" w:rsidRPr="00B678E7"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62526253" w:history="1">
        <w:r w:rsidR="00DB2D91" w:rsidRPr="00B678E7">
          <w:rPr>
            <w:rStyle w:val="Hyperlink"/>
            <w:noProof/>
          </w:rPr>
          <w:t>2.3.</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Responsive Reserve Events</w:t>
        </w:r>
        <w:r w:rsidR="00DB2D91" w:rsidRPr="00B678E7">
          <w:rPr>
            <w:noProof/>
            <w:webHidden/>
          </w:rPr>
          <w:tab/>
        </w:r>
        <w:r w:rsidR="00DB2D91" w:rsidRPr="00B678E7">
          <w:rPr>
            <w:noProof/>
            <w:webHidden/>
          </w:rPr>
          <w:fldChar w:fldCharType="begin"/>
        </w:r>
        <w:r w:rsidR="00DB2D91" w:rsidRPr="00B678E7">
          <w:rPr>
            <w:noProof/>
            <w:webHidden/>
          </w:rPr>
          <w:instrText xml:space="preserve"> PAGEREF _Toc162526253 \h </w:instrText>
        </w:r>
        <w:r w:rsidR="00DB2D91" w:rsidRPr="00B678E7">
          <w:rPr>
            <w:noProof/>
            <w:webHidden/>
          </w:rPr>
        </w:r>
        <w:r w:rsidR="00DB2D91" w:rsidRPr="00B678E7">
          <w:rPr>
            <w:noProof/>
            <w:webHidden/>
          </w:rPr>
          <w:fldChar w:fldCharType="separate"/>
        </w:r>
        <w:r w:rsidR="007761A5">
          <w:rPr>
            <w:noProof/>
            <w:webHidden/>
          </w:rPr>
          <w:t>4</w:t>
        </w:r>
        <w:r w:rsidR="00DB2D91" w:rsidRPr="00B678E7">
          <w:rPr>
            <w:noProof/>
            <w:webHidden/>
          </w:rPr>
          <w:fldChar w:fldCharType="end"/>
        </w:r>
      </w:hyperlink>
    </w:p>
    <w:p w14:paraId="41260E6B" w14:textId="7941B41D" w:rsidR="00DB2D91" w:rsidRPr="00B678E7"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62526254" w:history="1">
        <w:r w:rsidR="00DB2D91" w:rsidRPr="00B678E7">
          <w:rPr>
            <w:rStyle w:val="Hyperlink"/>
            <w:noProof/>
          </w:rPr>
          <w:t>2.4.</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Load Resource Events</w:t>
        </w:r>
        <w:r w:rsidR="00DB2D91" w:rsidRPr="00B678E7">
          <w:rPr>
            <w:noProof/>
            <w:webHidden/>
          </w:rPr>
          <w:tab/>
        </w:r>
        <w:r w:rsidR="00DB2D91" w:rsidRPr="00B678E7">
          <w:rPr>
            <w:noProof/>
            <w:webHidden/>
          </w:rPr>
          <w:fldChar w:fldCharType="begin"/>
        </w:r>
        <w:r w:rsidR="00DB2D91" w:rsidRPr="00B678E7">
          <w:rPr>
            <w:noProof/>
            <w:webHidden/>
          </w:rPr>
          <w:instrText xml:space="preserve"> PAGEREF _Toc162526254 \h </w:instrText>
        </w:r>
        <w:r w:rsidR="00DB2D91" w:rsidRPr="00B678E7">
          <w:rPr>
            <w:noProof/>
            <w:webHidden/>
          </w:rPr>
        </w:r>
        <w:r w:rsidR="00DB2D91" w:rsidRPr="00B678E7">
          <w:rPr>
            <w:noProof/>
            <w:webHidden/>
          </w:rPr>
          <w:fldChar w:fldCharType="separate"/>
        </w:r>
        <w:r w:rsidR="007761A5">
          <w:rPr>
            <w:noProof/>
            <w:webHidden/>
          </w:rPr>
          <w:t>5</w:t>
        </w:r>
        <w:r w:rsidR="00DB2D91" w:rsidRPr="00B678E7">
          <w:rPr>
            <w:noProof/>
            <w:webHidden/>
          </w:rPr>
          <w:fldChar w:fldCharType="end"/>
        </w:r>
      </w:hyperlink>
    </w:p>
    <w:p w14:paraId="6C03E59A" w14:textId="56AD1AAB" w:rsidR="00DB2D91" w:rsidRPr="00B678E7" w:rsidRDefault="00000000" w:rsidP="000606AC">
      <w:pPr>
        <w:pStyle w:val="TOC1"/>
        <w:rPr>
          <w:rFonts w:asciiTheme="minorHAnsi" w:eastAsiaTheme="minorEastAsia" w:hAnsiTheme="minorHAnsi" w:cstheme="minorBidi"/>
          <w:noProof/>
          <w:color w:val="auto"/>
          <w:kern w:val="2"/>
          <w:sz w:val="22"/>
          <w:szCs w:val="22"/>
          <w14:ligatures w14:val="standardContextual"/>
        </w:rPr>
      </w:pPr>
      <w:hyperlink w:anchor="_Toc162526255" w:history="1">
        <w:r w:rsidR="00DB2D91" w:rsidRPr="00B678E7">
          <w:rPr>
            <w:rStyle w:val="Hyperlink"/>
            <w:noProof/>
            <w14:scene3d>
              <w14:camera w14:prst="orthographicFront"/>
              <w14:lightRig w14:rig="threePt" w14:dir="t">
                <w14:rot w14:lat="0" w14:lon="0" w14:rev="0"/>
              </w14:lightRig>
            </w14:scene3d>
          </w:rPr>
          <w:t>3.</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Reliability Unit Commitment</w:t>
        </w:r>
        <w:r w:rsidR="00DB2D91" w:rsidRPr="00B678E7">
          <w:rPr>
            <w:noProof/>
            <w:webHidden/>
          </w:rPr>
          <w:tab/>
        </w:r>
        <w:r w:rsidR="00DB2D91" w:rsidRPr="00B678E7">
          <w:rPr>
            <w:noProof/>
            <w:webHidden/>
          </w:rPr>
          <w:fldChar w:fldCharType="begin"/>
        </w:r>
        <w:r w:rsidR="00DB2D91" w:rsidRPr="00B678E7">
          <w:rPr>
            <w:noProof/>
            <w:webHidden/>
          </w:rPr>
          <w:instrText xml:space="preserve"> PAGEREF _Toc162526255 \h </w:instrText>
        </w:r>
        <w:r w:rsidR="00DB2D91" w:rsidRPr="00B678E7">
          <w:rPr>
            <w:noProof/>
            <w:webHidden/>
          </w:rPr>
        </w:r>
        <w:r w:rsidR="00DB2D91" w:rsidRPr="00B678E7">
          <w:rPr>
            <w:noProof/>
            <w:webHidden/>
          </w:rPr>
          <w:fldChar w:fldCharType="separate"/>
        </w:r>
        <w:r w:rsidR="007761A5">
          <w:rPr>
            <w:noProof/>
            <w:webHidden/>
          </w:rPr>
          <w:t>5</w:t>
        </w:r>
        <w:r w:rsidR="00DB2D91" w:rsidRPr="00B678E7">
          <w:rPr>
            <w:noProof/>
            <w:webHidden/>
          </w:rPr>
          <w:fldChar w:fldCharType="end"/>
        </w:r>
      </w:hyperlink>
    </w:p>
    <w:p w14:paraId="6C8C30C4" w14:textId="08BD4E07" w:rsidR="00DB2D91" w:rsidRPr="00B678E7" w:rsidRDefault="00000000" w:rsidP="000606AC">
      <w:pPr>
        <w:pStyle w:val="TOC1"/>
        <w:rPr>
          <w:rFonts w:asciiTheme="minorHAnsi" w:eastAsiaTheme="minorEastAsia" w:hAnsiTheme="minorHAnsi" w:cstheme="minorBidi"/>
          <w:noProof/>
          <w:color w:val="auto"/>
          <w:kern w:val="2"/>
          <w:sz w:val="22"/>
          <w:szCs w:val="22"/>
          <w14:ligatures w14:val="standardContextual"/>
        </w:rPr>
      </w:pPr>
      <w:hyperlink w:anchor="_Toc162526256" w:history="1">
        <w:r w:rsidR="00DB2D91" w:rsidRPr="00B678E7">
          <w:rPr>
            <w:rStyle w:val="Hyperlink"/>
            <w:noProof/>
            <w14:scene3d>
              <w14:camera w14:prst="orthographicFront"/>
              <w14:lightRig w14:rig="threePt" w14:dir="t">
                <w14:rot w14:lat="0" w14:lon="0" w14:rev="0"/>
              </w14:lightRig>
            </w14:scene3d>
          </w:rPr>
          <w:t>4.</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IRR, Wind, and Solar Generation as a Percent of Load</w:t>
        </w:r>
        <w:r w:rsidR="00DB2D91" w:rsidRPr="00B678E7">
          <w:rPr>
            <w:noProof/>
            <w:webHidden/>
          </w:rPr>
          <w:tab/>
        </w:r>
        <w:r w:rsidR="00DB2D91" w:rsidRPr="00B678E7">
          <w:rPr>
            <w:noProof/>
            <w:webHidden/>
          </w:rPr>
          <w:fldChar w:fldCharType="begin"/>
        </w:r>
        <w:r w:rsidR="00DB2D91" w:rsidRPr="00B678E7">
          <w:rPr>
            <w:noProof/>
            <w:webHidden/>
          </w:rPr>
          <w:instrText xml:space="preserve"> PAGEREF _Toc162526256 \h </w:instrText>
        </w:r>
        <w:r w:rsidR="00DB2D91" w:rsidRPr="00B678E7">
          <w:rPr>
            <w:noProof/>
            <w:webHidden/>
          </w:rPr>
        </w:r>
        <w:r w:rsidR="00DB2D91" w:rsidRPr="00B678E7">
          <w:rPr>
            <w:noProof/>
            <w:webHidden/>
          </w:rPr>
          <w:fldChar w:fldCharType="separate"/>
        </w:r>
        <w:r w:rsidR="007761A5">
          <w:rPr>
            <w:noProof/>
            <w:webHidden/>
          </w:rPr>
          <w:t>5</w:t>
        </w:r>
        <w:r w:rsidR="00DB2D91" w:rsidRPr="00B678E7">
          <w:rPr>
            <w:noProof/>
            <w:webHidden/>
          </w:rPr>
          <w:fldChar w:fldCharType="end"/>
        </w:r>
      </w:hyperlink>
    </w:p>
    <w:p w14:paraId="5937B7BA" w14:textId="4C907ACC" w:rsidR="00DB2D91" w:rsidRPr="00B678E7" w:rsidRDefault="00000000" w:rsidP="000606AC">
      <w:pPr>
        <w:pStyle w:val="TOC1"/>
        <w:rPr>
          <w:rFonts w:asciiTheme="minorHAnsi" w:eastAsiaTheme="minorEastAsia" w:hAnsiTheme="minorHAnsi" w:cstheme="minorBidi"/>
          <w:noProof/>
          <w:color w:val="auto"/>
          <w:kern w:val="2"/>
          <w:sz w:val="22"/>
          <w:szCs w:val="22"/>
          <w14:ligatures w14:val="standardContextual"/>
        </w:rPr>
      </w:pPr>
      <w:hyperlink w:anchor="_Toc162526257" w:history="1">
        <w:r w:rsidR="00DB2D91" w:rsidRPr="00B678E7">
          <w:rPr>
            <w:rStyle w:val="Hyperlink"/>
            <w:noProof/>
            <w14:scene3d>
              <w14:camera w14:prst="orthographicFront"/>
              <w14:lightRig w14:rig="threePt" w14:dir="t">
                <w14:rot w14:lat="0" w14:lon="0" w14:rev="0"/>
              </w14:lightRig>
            </w14:scene3d>
          </w:rPr>
          <w:t>5.</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Largest Net-Load Ramps</w:t>
        </w:r>
        <w:r w:rsidR="00DB2D91" w:rsidRPr="00B678E7">
          <w:rPr>
            <w:noProof/>
            <w:webHidden/>
          </w:rPr>
          <w:tab/>
        </w:r>
        <w:r w:rsidR="00542F1D" w:rsidRPr="00B678E7">
          <w:rPr>
            <w:noProof/>
            <w:webHidden/>
          </w:rPr>
          <w:t>8</w:t>
        </w:r>
      </w:hyperlink>
    </w:p>
    <w:p w14:paraId="49904365" w14:textId="3835B224" w:rsidR="00DB2D91" w:rsidRPr="00B678E7" w:rsidRDefault="00000000" w:rsidP="000606AC">
      <w:pPr>
        <w:pStyle w:val="TOC1"/>
        <w:rPr>
          <w:rFonts w:asciiTheme="minorHAnsi" w:eastAsiaTheme="minorEastAsia" w:hAnsiTheme="minorHAnsi" w:cstheme="minorBidi"/>
          <w:noProof/>
          <w:color w:val="auto"/>
          <w:kern w:val="2"/>
          <w:sz w:val="22"/>
          <w:szCs w:val="22"/>
          <w14:ligatures w14:val="standardContextual"/>
        </w:rPr>
      </w:pPr>
      <w:hyperlink w:anchor="_Toc162526258" w:history="1">
        <w:r w:rsidR="00DB2D91" w:rsidRPr="00B678E7">
          <w:rPr>
            <w:rStyle w:val="Hyperlink"/>
            <w:noProof/>
            <w14:scene3d>
              <w14:camera w14:prst="orthographicFront"/>
              <w14:lightRig w14:rig="threePt" w14:dir="t">
                <w14:rot w14:lat="0" w14:lon="0" w14:rev="0"/>
              </w14:lightRig>
            </w14:scene3d>
          </w:rPr>
          <w:t>6.</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Congestion Analysis</w:t>
        </w:r>
        <w:r w:rsidR="00DB2D91" w:rsidRPr="00B678E7">
          <w:rPr>
            <w:noProof/>
            <w:webHidden/>
          </w:rPr>
          <w:tab/>
        </w:r>
        <w:r w:rsidR="00542F1D" w:rsidRPr="00B678E7">
          <w:rPr>
            <w:noProof/>
            <w:webHidden/>
          </w:rPr>
          <w:t>9</w:t>
        </w:r>
      </w:hyperlink>
    </w:p>
    <w:p w14:paraId="3E7657F4" w14:textId="3A46D4AA" w:rsidR="00DB2D91" w:rsidRPr="00B678E7"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62526259" w:history="1">
        <w:r w:rsidR="00DB2D91" w:rsidRPr="00B678E7">
          <w:rPr>
            <w:rStyle w:val="Hyperlink"/>
            <w:noProof/>
          </w:rPr>
          <w:t>6.1.</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Notable Constraints</w:t>
        </w:r>
        <w:r w:rsidR="00DB2D91" w:rsidRPr="00B678E7">
          <w:rPr>
            <w:noProof/>
            <w:webHidden/>
          </w:rPr>
          <w:tab/>
        </w:r>
        <w:r w:rsidR="00542F1D" w:rsidRPr="00B678E7">
          <w:rPr>
            <w:noProof/>
            <w:webHidden/>
          </w:rPr>
          <w:t>9</w:t>
        </w:r>
      </w:hyperlink>
    </w:p>
    <w:p w14:paraId="5D18F272" w14:textId="60825A41" w:rsidR="00DB2D91" w:rsidRPr="00B678E7"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62526260" w:history="1">
        <w:r w:rsidR="00DB2D91" w:rsidRPr="00B678E7">
          <w:rPr>
            <w:rStyle w:val="Hyperlink"/>
            <w:noProof/>
          </w:rPr>
          <w:t>6.2.</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Generic Transmission Constraint Congestion</w:t>
        </w:r>
        <w:r w:rsidR="00DB2D91" w:rsidRPr="00B678E7">
          <w:rPr>
            <w:noProof/>
            <w:webHidden/>
          </w:rPr>
          <w:tab/>
        </w:r>
        <w:r w:rsidR="00542F1D" w:rsidRPr="00B678E7">
          <w:rPr>
            <w:noProof/>
            <w:webHidden/>
          </w:rPr>
          <w:t>19</w:t>
        </w:r>
      </w:hyperlink>
    </w:p>
    <w:p w14:paraId="2119F235" w14:textId="75767996" w:rsidR="00DB2D91" w:rsidRPr="00B678E7"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62526261" w:history="1">
        <w:r w:rsidR="00DB2D91" w:rsidRPr="00B678E7">
          <w:rPr>
            <w:rStyle w:val="Hyperlink"/>
            <w:noProof/>
          </w:rPr>
          <w:t>6.3.</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Manual Overrides</w:t>
        </w:r>
        <w:r w:rsidR="00DB2D91" w:rsidRPr="00B678E7">
          <w:rPr>
            <w:noProof/>
            <w:webHidden/>
          </w:rPr>
          <w:tab/>
        </w:r>
        <w:r w:rsidR="00542F1D" w:rsidRPr="00B678E7">
          <w:rPr>
            <w:noProof/>
            <w:webHidden/>
          </w:rPr>
          <w:t>19</w:t>
        </w:r>
      </w:hyperlink>
    </w:p>
    <w:p w14:paraId="7B6D9937" w14:textId="316469BA" w:rsidR="00DB2D91" w:rsidRPr="00B678E7"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62526262" w:history="1">
        <w:r w:rsidR="00DB2D91" w:rsidRPr="00B678E7">
          <w:rPr>
            <w:rStyle w:val="Hyperlink"/>
            <w:noProof/>
          </w:rPr>
          <w:t>6.4.</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Congestion Costs for Calendar Year 2024</w:t>
        </w:r>
        <w:r w:rsidR="00DB2D91" w:rsidRPr="00B678E7">
          <w:rPr>
            <w:noProof/>
            <w:webHidden/>
          </w:rPr>
          <w:tab/>
        </w:r>
        <w:r w:rsidR="0028389B" w:rsidRPr="00B678E7">
          <w:rPr>
            <w:noProof/>
            <w:webHidden/>
          </w:rPr>
          <w:t>20</w:t>
        </w:r>
      </w:hyperlink>
    </w:p>
    <w:p w14:paraId="369BDB80" w14:textId="4112FDD9" w:rsidR="00DB2D91" w:rsidRPr="00B678E7" w:rsidRDefault="00000000" w:rsidP="000606AC">
      <w:pPr>
        <w:pStyle w:val="TOC1"/>
        <w:rPr>
          <w:rFonts w:asciiTheme="minorHAnsi" w:eastAsiaTheme="minorEastAsia" w:hAnsiTheme="minorHAnsi" w:cstheme="minorBidi"/>
          <w:noProof/>
          <w:color w:val="auto"/>
          <w:kern w:val="2"/>
          <w:sz w:val="22"/>
          <w:szCs w:val="22"/>
          <w14:ligatures w14:val="standardContextual"/>
        </w:rPr>
      </w:pPr>
      <w:hyperlink w:anchor="_Toc162526263" w:history="1">
        <w:r w:rsidR="00DB2D91" w:rsidRPr="00B678E7">
          <w:rPr>
            <w:rStyle w:val="Hyperlink"/>
            <w:noProof/>
            <w14:scene3d>
              <w14:camera w14:prst="orthographicFront"/>
              <w14:lightRig w14:rig="threePt" w14:dir="t">
                <w14:rot w14:lat="0" w14:lon="0" w14:rev="0"/>
              </w14:lightRig>
            </w14:scene3d>
          </w:rPr>
          <w:t>7.</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System Events</w:t>
        </w:r>
        <w:r w:rsidR="00DB2D91" w:rsidRPr="00B678E7">
          <w:rPr>
            <w:noProof/>
            <w:webHidden/>
          </w:rPr>
          <w:tab/>
        </w:r>
        <w:r w:rsidR="00542F1D" w:rsidRPr="00B678E7">
          <w:rPr>
            <w:noProof/>
            <w:webHidden/>
          </w:rPr>
          <w:t>21</w:t>
        </w:r>
      </w:hyperlink>
    </w:p>
    <w:p w14:paraId="1440958B" w14:textId="15B7A9A0" w:rsidR="00DB2D91" w:rsidRPr="00B678E7"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62526264" w:history="1">
        <w:r w:rsidR="00DB2D91" w:rsidRPr="00B678E7">
          <w:rPr>
            <w:rStyle w:val="Hyperlink"/>
            <w:noProof/>
          </w:rPr>
          <w:t>7.1.</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ERCOT Peak Load</w:t>
        </w:r>
        <w:r w:rsidR="00DB2D91" w:rsidRPr="00B678E7">
          <w:rPr>
            <w:noProof/>
            <w:webHidden/>
          </w:rPr>
          <w:tab/>
        </w:r>
        <w:r w:rsidR="00542F1D" w:rsidRPr="00B678E7">
          <w:rPr>
            <w:noProof/>
            <w:webHidden/>
          </w:rPr>
          <w:t>21</w:t>
        </w:r>
      </w:hyperlink>
    </w:p>
    <w:p w14:paraId="0CB5B962" w14:textId="272E57D3" w:rsidR="00DB2D91" w:rsidRPr="00B678E7"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62526265" w:history="1">
        <w:r w:rsidR="00DB2D91" w:rsidRPr="00B678E7">
          <w:rPr>
            <w:rStyle w:val="Hyperlink"/>
            <w:noProof/>
          </w:rPr>
          <w:t>7.2.</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Load Shed Events</w:t>
        </w:r>
        <w:r w:rsidR="00DB2D91" w:rsidRPr="00B678E7">
          <w:rPr>
            <w:noProof/>
            <w:webHidden/>
          </w:rPr>
          <w:tab/>
        </w:r>
        <w:r w:rsidR="00542F1D" w:rsidRPr="00B678E7">
          <w:rPr>
            <w:noProof/>
            <w:webHidden/>
          </w:rPr>
          <w:t>21</w:t>
        </w:r>
      </w:hyperlink>
    </w:p>
    <w:p w14:paraId="3295ADCF" w14:textId="723C8DEA" w:rsidR="00DB2D91" w:rsidRPr="00B678E7"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62526266" w:history="1">
        <w:r w:rsidR="00DB2D91" w:rsidRPr="00B678E7">
          <w:rPr>
            <w:rStyle w:val="Hyperlink"/>
            <w:noProof/>
          </w:rPr>
          <w:t>7.3.</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Stability Events</w:t>
        </w:r>
        <w:r w:rsidR="00DB2D91" w:rsidRPr="00B678E7">
          <w:rPr>
            <w:noProof/>
            <w:webHidden/>
          </w:rPr>
          <w:tab/>
        </w:r>
        <w:r w:rsidR="00542F1D" w:rsidRPr="00B678E7">
          <w:rPr>
            <w:noProof/>
            <w:webHidden/>
          </w:rPr>
          <w:t>21</w:t>
        </w:r>
      </w:hyperlink>
    </w:p>
    <w:p w14:paraId="3339A36F" w14:textId="35395C70" w:rsidR="00DB2D91" w:rsidRPr="00B678E7"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62526267" w:history="1">
        <w:r w:rsidR="00DB2D91" w:rsidRPr="00B678E7">
          <w:rPr>
            <w:rStyle w:val="Hyperlink"/>
            <w:noProof/>
          </w:rPr>
          <w:t>7.4.</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Notable PMU Events</w:t>
        </w:r>
        <w:r w:rsidR="00DB2D91" w:rsidRPr="00B678E7">
          <w:rPr>
            <w:noProof/>
            <w:webHidden/>
          </w:rPr>
          <w:tab/>
        </w:r>
        <w:r w:rsidR="00542F1D" w:rsidRPr="00B678E7">
          <w:rPr>
            <w:noProof/>
            <w:webHidden/>
          </w:rPr>
          <w:t>21</w:t>
        </w:r>
      </w:hyperlink>
    </w:p>
    <w:p w14:paraId="453FACDF" w14:textId="1E28EDC8" w:rsidR="00DB2D91" w:rsidRPr="00B678E7"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62526268" w:history="1">
        <w:r w:rsidR="00DB2D91" w:rsidRPr="00B678E7">
          <w:rPr>
            <w:rStyle w:val="Hyperlink"/>
            <w:noProof/>
          </w:rPr>
          <w:t>7.5.</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DC Tie Curtailment</w:t>
        </w:r>
        <w:r w:rsidR="00DB2D91" w:rsidRPr="00B678E7">
          <w:rPr>
            <w:noProof/>
            <w:webHidden/>
          </w:rPr>
          <w:tab/>
        </w:r>
        <w:r w:rsidR="00542F1D" w:rsidRPr="00B678E7">
          <w:rPr>
            <w:noProof/>
            <w:webHidden/>
          </w:rPr>
          <w:t>21</w:t>
        </w:r>
      </w:hyperlink>
    </w:p>
    <w:p w14:paraId="36D7AECB" w14:textId="0B968897" w:rsidR="00DB2D91" w:rsidRPr="00B678E7"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62526269" w:history="1">
        <w:r w:rsidR="00DB2D91" w:rsidRPr="00B678E7">
          <w:rPr>
            <w:rStyle w:val="Hyperlink"/>
            <w:noProof/>
          </w:rPr>
          <w:t>7.6.</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TRE/DOE Reportable Events</w:t>
        </w:r>
        <w:r w:rsidR="00DB2D91" w:rsidRPr="00B678E7">
          <w:rPr>
            <w:noProof/>
            <w:webHidden/>
          </w:rPr>
          <w:tab/>
        </w:r>
        <w:r w:rsidR="00542F1D" w:rsidRPr="00B678E7">
          <w:rPr>
            <w:noProof/>
            <w:webHidden/>
          </w:rPr>
          <w:t>21</w:t>
        </w:r>
      </w:hyperlink>
    </w:p>
    <w:p w14:paraId="0B597C0A" w14:textId="6989D457" w:rsidR="00DB2D91" w:rsidRPr="00B678E7"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62526270" w:history="1">
        <w:r w:rsidR="00DB2D91" w:rsidRPr="00B678E7">
          <w:rPr>
            <w:rStyle w:val="Hyperlink"/>
            <w:noProof/>
          </w:rPr>
          <w:t>7.7.</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New/Updated Constraint Management Plans</w:t>
        </w:r>
        <w:r w:rsidR="00DB2D91" w:rsidRPr="00B678E7">
          <w:rPr>
            <w:noProof/>
            <w:webHidden/>
          </w:rPr>
          <w:tab/>
        </w:r>
        <w:r w:rsidR="00C41134" w:rsidRPr="00B678E7">
          <w:rPr>
            <w:noProof/>
            <w:webHidden/>
          </w:rPr>
          <w:t>22</w:t>
        </w:r>
      </w:hyperlink>
    </w:p>
    <w:p w14:paraId="02F83A64" w14:textId="1ABB5AFF" w:rsidR="00DB2D91" w:rsidRPr="00B678E7"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62526271" w:history="1">
        <w:r w:rsidR="00DB2D91" w:rsidRPr="00B678E7">
          <w:rPr>
            <w:rStyle w:val="Hyperlink"/>
            <w:noProof/>
          </w:rPr>
          <w:t>7.8.</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New/Modified/Removed RAS</w:t>
        </w:r>
        <w:r w:rsidR="00DB2D91" w:rsidRPr="00B678E7">
          <w:rPr>
            <w:noProof/>
            <w:webHidden/>
          </w:rPr>
          <w:tab/>
        </w:r>
        <w:r w:rsidR="00C41134" w:rsidRPr="00B678E7">
          <w:rPr>
            <w:noProof/>
            <w:webHidden/>
          </w:rPr>
          <w:t>22</w:t>
        </w:r>
      </w:hyperlink>
    </w:p>
    <w:p w14:paraId="07E4CEFF" w14:textId="01254736" w:rsidR="00DB2D91" w:rsidRPr="00B678E7"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62526272" w:history="1">
        <w:r w:rsidR="00DB2D91" w:rsidRPr="00B678E7">
          <w:rPr>
            <w:rStyle w:val="Hyperlink"/>
            <w:noProof/>
          </w:rPr>
          <w:t>7.9.</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New Procedures/Forms/Operating Bulletins</w:t>
        </w:r>
        <w:r w:rsidR="00DB2D91" w:rsidRPr="00B678E7">
          <w:rPr>
            <w:noProof/>
            <w:webHidden/>
          </w:rPr>
          <w:tab/>
        </w:r>
        <w:r w:rsidR="00C41134" w:rsidRPr="00B678E7">
          <w:rPr>
            <w:noProof/>
            <w:webHidden/>
          </w:rPr>
          <w:t>22</w:t>
        </w:r>
      </w:hyperlink>
    </w:p>
    <w:p w14:paraId="6FE5B6BF" w14:textId="69B847B0" w:rsidR="00DB2D91" w:rsidRPr="00B678E7" w:rsidRDefault="00000000" w:rsidP="000606AC">
      <w:pPr>
        <w:pStyle w:val="TOC1"/>
        <w:rPr>
          <w:rFonts w:asciiTheme="minorHAnsi" w:eastAsiaTheme="minorEastAsia" w:hAnsiTheme="minorHAnsi" w:cstheme="minorBidi"/>
          <w:noProof/>
          <w:color w:val="auto"/>
          <w:kern w:val="2"/>
          <w:sz w:val="22"/>
          <w:szCs w:val="22"/>
          <w14:ligatures w14:val="standardContextual"/>
        </w:rPr>
      </w:pPr>
      <w:hyperlink w:anchor="_Toc162526273" w:history="1">
        <w:r w:rsidR="00DB2D91" w:rsidRPr="00B678E7">
          <w:rPr>
            <w:rStyle w:val="Hyperlink"/>
            <w:noProof/>
            <w14:scene3d>
              <w14:camera w14:prst="orthographicFront"/>
              <w14:lightRig w14:rig="threePt" w14:dir="t">
                <w14:rot w14:lat="0" w14:lon="0" w14:rev="0"/>
              </w14:lightRig>
            </w14:scene3d>
          </w:rPr>
          <w:t>8.</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Emergency Conditions</w:t>
        </w:r>
        <w:r w:rsidR="00DB2D91" w:rsidRPr="00B678E7">
          <w:rPr>
            <w:noProof/>
            <w:webHidden/>
          </w:rPr>
          <w:tab/>
        </w:r>
        <w:r w:rsidR="00542F1D" w:rsidRPr="00B678E7">
          <w:rPr>
            <w:noProof/>
            <w:webHidden/>
          </w:rPr>
          <w:t>22</w:t>
        </w:r>
      </w:hyperlink>
    </w:p>
    <w:p w14:paraId="5AA0B15D" w14:textId="539D552F" w:rsidR="00DB2D91" w:rsidRPr="00B678E7"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62526274" w:history="1">
        <w:r w:rsidR="00DB2D91" w:rsidRPr="00B678E7">
          <w:rPr>
            <w:rStyle w:val="Hyperlink"/>
            <w:noProof/>
          </w:rPr>
          <w:t>8.1.</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OCNs</w:t>
        </w:r>
        <w:r w:rsidR="00DB2D91" w:rsidRPr="00B678E7">
          <w:rPr>
            <w:noProof/>
            <w:webHidden/>
          </w:rPr>
          <w:tab/>
        </w:r>
        <w:r w:rsidR="00542F1D" w:rsidRPr="00B678E7">
          <w:rPr>
            <w:noProof/>
            <w:webHidden/>
          </w:rPr>
          <w:t>22</w:t>
        </w:r>
      </w:hyperlink>
    </w:p>
    <w:p w14:paraId="61C134BE" w14:textId="211F95F0" w:rsidR="00DB2D91" w:rsidRPr="00B678E7"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62526275" w:history="1">
        <w:r w:rsidR="00DB2D91" w:rsidRPr="00B678E7">
          <w:rPr>
            <w:rStyle w:val="Hyperlink"/>
            <w:noProof/>
          </w:rPr>
          <w:t>8.2.</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Advisories</w:t>
        </w:r>
        <w:r w:rsidR="00DB2D91" w:rsidRPr="00B678E7">
          <w:rPr>
            <w:noProof/>
            <w:webHidden/>
          </w:rPr>
          <w:tab/>
        </w:r>
        <w:r w:rsidR="00542F1D" w:rsidRPr="00B678E7">
          <w:rPr>
            <w:noProof/>
            <w:webHidden/>
          </w:rPr>
          <w:t>22</w:t>
        </w:r>
      </w:hyperlink>
    </w:p>
    <w:p w14:paraId="4C1155CF" w14:textId="347AF7CF" w:rsidR="00DB2D91" w:rsidRPr="00B678E7"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62526276" w:history="1">
        <w:r w:rsidR="00DB2D91" w:rsidRPr="00B678E7">
          <w:rPr>
            <w:rStyle w:val="Hyperlink"/>
            <w:noProof/>
          </w:rPr>
          <w:t>8.3.</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Watches</w:t>
        </w:r>
        <w:r w:rsidR="00DB2D91" w:rsidRPr="00B678E7">
          <w:rPr>
            <w:noProof/>
            <w:webHidden/>
          </w:rPr>
          <w:tab/>
        </w:r>
        <w:r w:rsidR="00C41134" w:rsidRPr="00B678E7">
          <w:rPr>
            <w:noProof/>
            <w:webHidden/>
          </w:rPr>
          <w:t>23</w:t>
        </w:r>
      </w:hyperlink>
    </w:p>
    <w:p w14:paraId="5015B88B" w14:textId="403C231E" w:rsidR="00DB2D91" w:rsidRPr="00B678E7"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62526277" w:history="1">
        <w:r w:rsidR="00DB2D91" w:rsidRPr="00B678E7">
          <w:rPr>
            <w:rStyle w:val="Hyperlink"/>
            <w:noProof/>
          </w:rPr>
          <w:t>8.4.</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Emergency Notices</w:t>
        </w:r>
        <w:r w:rsidR="00DB2D91" w:rsidRPr="00B678E7">
          <w:rPr>
            <w:noProof/>
            <w:webHidden/>
          </w:rPr>
          <w:tab/>
        </w:r>
        <w:r w:rsidR="00C41134" w:rsidRPr="00B678E7">
          <w:rPr>
            <w:noProof/>
            <w:webHidden/>
          </w:rPr>
          <w:t>23</w:t>
        </w:r>
      </w:hyperlink>
    </w:p>
    <w:p w14:paraId="6C559E3C" w14:textId="77F5FBE9" w:rsidR="00DB2D91" w:rsidRPr="00B678E7" w:rsidRDefault="00000000" w:rsidP="000606AC">
      <w:pPr>
        <w:pStyle w:val="TOC1"/>
        <w:rPr>
          <w:rFonts w:asciiTheme="minorHAnsi" w:eastAsiaTheme="minorEastAsia" w:hAnsiTheme="minorHAnsi" w:cstheme="minorBidi"/>
          <w:noProof/>
          <w:color w:val="auto"/>
          <w:kern w:val="2"/>
          <w:sz w:val="22"/>
          <w:szCs w:val="22"/>
          <w14:ligatures w14:val="standardContextual"/>
        </w:rPr>
      </w:pPr>
      <w:hyperlink w:anchor="_Toc162526278" w:history="1">
        <w:r w:rsidR="00DB2D91" w:rsidRPr="00B678E7">
          <w:rPr>
            <w:rStyle w:val="Hyperlink"/>
            <w:noProof/>
            <w14:scene3d>
              <w14:camera w14:prst="orthographicFront"/>
              <w14:lightRig w14:rig="threePt" w14:dir="t">
                <w14:rot w14:lat="0" w14:lon="0" w14:rev="0"/>
              </w14:lightRig>
            </w14:scene3d>
          </w:rPr>
          <w:t>9.</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Application Performance</w:t>
        </w:r>
        <w:r w:rsidR="00DB2D91" w:rsidRPr="00B678E7">
          <w:rPr>
            <w:noProof/>
            <w:webHidden/>
          </w:rPr>
          <w:tab/>
        </w:r>
        <w:r w:rsidR="00C41134" w:rsidRPr="00B678E7">
          <w:rPr>
            <w:noProof/>
            <w:webHidden/>
          </w:rPr>
          <w:t>23</w:t>
        </w:r>
      </w:hyperlink>
    </w:p>
    <w:p w14:paraId="2BA459A9" w14:textId="28FE9D5B" w:rsidR="00DB2D91" w:rsidRPr="00B678E7"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62526279" w:history="1">
        <w:r w:rsidR="00DB2D91" w:rsidRPr="00B678E7">
          <w:rPr>
            <w:rStyle w:val="Hyperlink"/>
            <w:noProof/>
          </w:rPr>
          <w:t>9.1.</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TSAT/VSAT Performance Issues</w:t>
        </w:r>
        <w:r w:rsidR="00DB2D91" w:rsidRPr="00B678E7">
          <w:rPr>
            <w:noProof/>
            <w:webHidden/>
          </w:rPr>
          <w:tab/>
        </w:r>
        <w:r w:rsidR="00C41134" w:rsidRPr="00B678E7">
          <w:rPr>
            <w:noProof/>
            <w:webHidden/>
          </w:rPr>
          <w:t>23</w:t>
        </w:r>
      </w:hyperlink>
    </w:p>
    <w:p w14:paraId="5B107798" w14:textId="2B512509" w:rsidR="00DB2D91" w:rsidRPr="00B678E7"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62526280" w:history="1">
        <w:r w:rsidR="00DB2D91" w:rsidRPr="00B678E7">
          <w:rPr>
            <w:rStyle w:val="Hyperlink"/>
            <w:noProof/>
          </w:rPr>
          <w:t>9.2.</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Communication Issues</w:t>
        </w:r>
        <w:r w:rsidR="00DB2D91" w:rsidRPr="00B678E7">
          <w:rPr>
            <w:noProof/>
            <w:webHidden/>
          </w:rPr>
          <w:tab/>
        </w:r>
        <w:r w:rsidR="00542F1D" w:rsidRPr="00B678E7">
          <w:rPr>
            <w:noProof/>
            <w:webHidden/>
          </w:rPr>
          <w:t>23</w:t>
        </w:r>
      </w:hyperlink>
    </w:p>
    <w:p w14:paraId="21C8DBD6" w14:textId="0E34D5FB" w:rsidR="00DB2D91" w:rsidRPr="00B678E7" w:rsidRDefault="00000000">
      <w:pPr>
        <w:pStyle w:val="TOC2"/>
        <w:rPr>
          <w:rFonts w:asciiTheme="minorHAnsi" w:eastAsiaTheme="minorEastAsia" w:hAnsiTheme="minorHAnsi" w:cstheme="minorBidi"/>
          <w:noProof/>
          <w:color w:val="auto"/>
          <w:kern w:val="2"/>
          <w:sz w:val="22"/>
          <w:szCs w:val="22"/>
          <w14:ligatures w14:val="standardContextual"/>
        </w:rPr>
      </w:pPr>
      <w:hyperlink w:anchor="_Toc162526281" w:history="1">
        <w:r w:rsidR="00DB2D91" w:rsidRPr="00B678E7">
          <w:rPr>
            <w:rStyle w:val="Hyperlink"/>
            <w:noProof/>
          </w:rPr>
          <w:t>9.3.</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Market System Issues</w:t>
        </w:r>
        <w:r w:rsidR="00DB2D91" w:rsidRPr="00B678E7">
          <w:rPr>
            <w:noProof/>
            <w:webHidden/>
          </w:rPr>
          <w:tab/>
        </w:r>
        <w:r w:rsidR="00542F1D" w:rsidRPr="00B678E7">
          <w:rPr>
            <w:noProof/>
            <w:webHidden/>
          </w:rPr>
          <w:t>23</w:t>
        </w:r>
      </w:hyperlink>
    </w:p>
    <w:p w14:paraId="31A65D83" w14:textId="082350E8" w:rsidR="00DB2D91" w:rsidRPr="00B678E7" w:rsidRDefault="00000000" w:rsidP="000606AC">
      <w:pPr>
        <w:pStyle w:val="TOC1"/>
        <w:rPr>
          <w:rFonts w:asciiTheme="minorHAnsi" w:eastAsiaTheme="minorEastAsia" w:hAnsiTheme="minorHAnsi" w:cstheme="minorBidi"/>
          <w:noProof/>
          <w:color w:val="auto"/>
          <w:kern w:val="2"/>
          <w:sz w:val="22"/>
          <w:szCs w:val="22"/>
          <w14:ligatures w14:val="standardContextual"/>
        </w:rPr>
      </w:pPr>
      <w:hyperlink w:anchor="_Toc162526282" w:history="1">
        <w:r w:rsidR="00DB2D91" w:rsidRPr="00B678E7">
          <w:rPr>
            <w:rStyle w:val="Hyperlink"/>
            <w:noProof/>
            <w14:scene3d>
              <w14:camera w14:prst="orthographicFront"/>
              <w14:lightRig w14:rig="threePt" w14:dir="t">
                <w14:rot w14:lat="0" w14:lon="0" w14:rev="0"/>
              </w14:lightRig>
            </w14:scene3d>
          </w:rPr>
          <w:t>10.</w:t>
        </w:r>
        <w:r w:rsidR="00DB2D91" w:rsidRPr="00B678E7">
          <w:rPr>
            <w:rFonts w:asciiTheme="minorHAnsi" w:eastAsiaTheme="minorEastAsia" w:hAnsiTheme="minorHAnsi" w:cstheme="minorBidi"/>
            <w:noProof/>
            <w:color w:val="auto"/>
            <w:kern w:val="2"/>
            <w:sz w:val="22"/>
            <w:szCs w:val="22"/>
            <w14:ligatures w14:val="standardContextual"/>
          </w:rPr>
          <w:tab/>
        </w:r>
        <w:r w:rsidR="00DB2D91" w:rsidRPr="00B678E7">
          <w:rPr>
            <w:rStyle w:val="Hyperlink"/>
            <w:noProof/>
          </w:rPr>
          <w:t>Model Updates</w:t>
        </w:r>
        <w:r w:rsidR="00DB2D91" w:rsidRPr="00B678E7">
          <w:rPr>
            <w:noProof/>
            <w:webHidden/>
          </w:rPr>
          <w:tab/>
        </w:r>
        <w:r w:rsidR="00542F1D" w:rsidRPr="00B678E7">
          <w:rPr>
            <w:noProof/>
            <w:webHidden/>
          </w:rPr>
          <w:t>23</w:t>
        </w:r>
      </w:hyperlink>
    </w:p>
    <w:p w14:paraId="565E29FA" w14:textId="2CFB8DBA" w:rsidR="00DB2D91" w:rsidRPr="00B678E7" w:rsidRDefault="00000000" w:rsidP="000606AC">
      <w:pPr>
        <w:pStyle w:val="TOC1"/>
        <w:rPr>
          <w:rFonts w:asciiTheme="minorHAnsi" w:eastAsiaTheme="minorEastAsia" w:hAnsiTheme="minorHAnsi" w:cstheme="minorBidi"/>
          <w:noProof/>
          <w:color w:val="auto"/>
          <w:kern w:val="2"/>
          <w:sz w:val="22"/>
          <w:szCs w:val="22"/>
          <w14:ligatures w14:val="standardContextual"/>
        </w:rPr>
      </w:pPr>
      <w:hyperlink w:anchor="_Toc162526283" w:history="1">
        <w:r w:rsidR="00DB2D91" w:rsidRPr="00B678E7">
          <w:rPr>
            <w:rStyle w:val="Hyperlink"/>
            <w:noProof/>
          </w:rPr>
          <w:t>Appendix A: Real-Time Constraints</w:t>
        </w:r>
        <w:r w:rsidR="00DB2D91" w:rsidRPr="00B678E7">
          <w:rPr>
            <w:noProof/>
            <w:webHidden/>
          </w:rPr>
          <w:tab/>
        </w:r>
        <w:r w:rsidR="00542F1D" w:rsidRPr="00B678E7">
          <w:rPr>
            <w:noProof/>
            <w:webHidden/>
          </w:rPr>
          <w:t>25</w:t>
        </w:r>
      </w:hyperlink>
    </w:p>
    <w:p w14:paraId="30605536" w14:textId="757D4F48" w:rsidR="007F1A60" w:rsidRPr="00CC1473" w:rsidRDefault="00AC4F79" w:rsidP="00670135">
      <w:pPr>
        <w:rPr>
          <w:highlight w:val="yellow"/>
        </w:rPr>
      </w:pPr>
      <w:r w:rsidRPr="00B678E7">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CC1473" w:rsidRDefault="007F1A60" w:rsidP="00670135">
      <w:pPr>
        <w:rPr>
          <w:rFonts w:cs="Arial"/>
          <w:b/>
          <w:bCs/>
          <w:kern w:val="32"/>
          <w:highlight w:val="yellow"/>
        </w:rPr>
      </w:pPr>
      <w:r w:rsidRPr="00CC1473">
        <w:rPr>
          <w:highlight w:val="yellow"/>
        </w:rPr>
        <w:br w:type="page"/>
      </w:r>
    </w:p>
    <w:p w14:paraId="42276D81" w14:textId="2EE9B5C2" w:rsidR="00AB5A8A" w:rsidRPr="00927E67" w:rsidRDefault="00B21C71" w:rsidP="00AB5A8A">
      <w:pPr>
        <w:pStyle w:val="Heading1"/>
        <w:spacing w:before="0"/>
        <w:rPr>
          <w:color w:val="auto"/>
        </w:rPr>
      </w:pPr>
      <w:bookmarkStart w:id="250" w:name="_Toc162526249"/>
      <w:r w:rsidRPr="00927E67">
        <w:lastRenderedPageBreak/>
        <w:t>Report Highlights</w:t>
      </w:r>
      <w:bookmarkEnd w:id="250"/>
    </w:p>
    <w:p w14:paraId="507843E9" w14:textId="216BBCAA" w:rsidR="006545E3" w:rsidRPr="00D14B78" w:rsidRDefault="00AA1338" w:rsidP="007344B0">
      <w:pPr>
        <w:pStyle w:val="bulletlevel1"/>
        <w:rPr>
          <w:b/>
          <w:color w:val="auto"/>
          <w:szCs w:val="21"/>
        </w:rPr>
      </w:pPr>
      <w:r w:rsidRPr="003F3848">
        <w:rPr>
          <w:color w:val="auto"/>
          <w:szCs w:val="21"/>
        </w:rPr>
        <w:t xml:space="preserve">The unofficial </w:t>
      </w:r>
      <w:r w:rsidR="006545E3" w:rsidRPr="003F3848">
        <w:rPr>
          <w:color w:val="auto"/>
          <w:szCs w:val="21"/>
        </w:rPr>
        <w:t xml:space="preserve">ERCOT peak demand </w:t>
      </w:r>
      <w:r w:rsidRPr="003F3848">
        <w:rPr>
          <w:color w:val="auto"/>
          <w:szCs w:val="21"/>
        </w:rPr>
        <w:t>was</w:t>
      </w:r>
      <w:r w:rsidR="006B0CD3" w:rsidRPr="003F3848">
        <w:rPr>
          <w:color w:val="auto"/>
          <w:szCs w:val="21"/>
        </w:rPr>
        <w:t xml:space="preserve"> 7</w:t>
      </w:r>
      <w:r w:rsidR="003F3848" w:rsidRPr="003F3848">
        <w:rPr>
          <w:color w:val="auto"/>
          <w:szCs w:val="21"/>
        </w:rPr>
        <w:t>9</w:t>
      </w:r>
      <w:r w:rsidR="006B0CD3" w:rsidRPr="003F3848">
        <w:rPr>
          <w:color w:val="auto"/>
          <w:szCs w:val="21"/>
        </w:rPr>
        <w:t>,</w:t>
      </w:r>
      <w:r w:rsidR="003F3848" w:rsidRPr="003F3848">
        <w:rPr>
          <w:color w:val="auto"/>
          <w:szCs w:val="21"/>
        </w:rPr>
        <w:t>698</w:t>
      </w:r>
      <w:r w:rsidR="006545E3" w:rsidRPr="003F3848">
        <w:rPr>
          <w:color w:val="auto"/>
          <w:szCs w:val="21"/>
        </w:rPr>
        <w:t xml:space="preserve"> MW</w:t>
      </w:r>
      <w:r w:rsidR="00807CD1" w:rsidRPr="003F3848">
        <w:rPr>
          <w:color w:val="auto"/>
          <w:szCs w:val="21"/>
        </w:rPr>
        <w:t xml:space="preserve"> </w:t>
      </w:r>
      <w:r w:rsidRPr="003F3848">
        <w:rPr>
          <w:color w:val="auto"/>
          <w:szCs w:val="21"/>
        </w:rPr>
        <w:t>for</w:t>
      </w:r>
      <w:r w:rsidR="006545E3" w:rsidRPr="003F3848">
        <w:rPr>
          <w:color w:val="auto"/>
          <w:szCs w:val="21"/>
        </w:rPr>
        <w:t xml:space="preserve"> the month of </w:t>
      </w:r>
      <w:r w:rsidR="003F3848" w:rsidRPr="003F3848">
        <w:rPr>
          <w:color w:val="auto"/>
          <w:szCs w:val="21"/>
        </w:rPr>
        <w:t>June</w:t>
      </w:r>
      <w:r w:rsidR="00B35529" w:rsidRPr="003F3848">
        <w:rPr>
          <w:color w:val="auto"/>
          <w:szCs w:val="21"/>
        </w:rPr>
        <w:t xml:space="preserve"> </w:t>
      </w:r>
      <w:r w:rsidR="00ED25AD" w:rsidRPr="003F3848">
        <w:rPr>
          <w:color w:val="auto"/>
          <w:szCs w:val="21"/>
        </w:rPr>
        <w:t xml:space="preserve">on </w:t>
      </w:r>
      <w:r w:rsidR="003F3848" w:rsidRPr="003F3848">
        <w:rPr>
          <w:color w:val="auto"/>
          <w:szCs w:val="21"/>
        </w:rPr>
        <w:t>6/30</w:t>
      </w:r>
      <w:r w:rsidR="00104431" w:rsidRPr="003F3848">
        <w:rPr>
          <w:color w:val="auto"/>
          <w:szCs w:val="21"/>
        </w:rPr>
        <w:t>/2024</w:t>
      </w:r>
      <w:r w:rsidR="00E91018" w:rsidRPr="003F3848">
        <w:rPr>
          <w:color w:val="auto"/>
          <w:szCs w:val="21"/>
        </w:rPr>
        <w:t xml:space="preserve"> HE 1</w:t>
      </w:r>
      <w:r w:rsidR="003F3848" w:rsidRPr="003F3848">
        <w:rPr>
          <w:color w:val="auto"/>
          <w:szCs w:val="21"/>
        </w:rPr>
        <w:t>8</w:t>
      </w:r>
      <w:r w:rsidR="00E91018" w:rsidRPr="003F3848">
        <w:rPr>
          <w:color w:val="auto"/>
          <w:szCs w:val="21"/>
        </w:rPr>
        <w:t>:00</w:t>
      </w:r>
      <w:r w:rsidR="006545E3" w:rsidRPr="003F3848">
        <w:rPr>
          <w:color w:val="auto"/>
          <w:szCs w:val="21"/>
        </w:rPr>
        <w:t xml:space="preserve">; this is </w:t>
      </w:r>
      <w:r w:rsidR="003F3848">
        <w:rPr>
          <w:color w:val="auto"/>
          <w:szCs w:val="21"/>
        </w:rPr>
        <w:t>1,128</w:t>
      </w:r>
      <w:r w:rsidR="006545E3" w:rsidRPr="003F3848">
        <w:rPr>
          <w:color w:val="auto"/>
          <w:szCs w:val="21"/>
        </w:rPr>
        <w:t xml:space="preserve"> MW </w:t>
      </w:r>
      <w:r w:rsidR="003F3848">
        <w:rPr>
          <w:color w:val="auto"/>
          <w:szCs w:val="21"/>
        </w:rPr>
        <w:t>less</w:t>
      </w:r>
      <w:r w:rsidR="006545E3" w:rsidRPr="003F3848">
        <w:rPr>
          <w:color w:val="auto"/>
          <w:szCs w:val="21"/>
        </w:rPr>
        <w:t xml:space="preserve"> than the </w:t>
      </w:r>
      <w:r w:rsidR="003F3848" w:rsidRPr="003F3848">
        <w:rPr>
          <w:color w:val="auto"/>
          <w:szCs w:val="21"/>
        </w:rPr>
        <w:t>June</w:t>
      </w:r>
      <w:r w:rsidR="006545E3" w:rsidRPr="003F3848">
        <w:rPr>
          <w:color w:val="auto"/>
          <w:szCs w:val="21"/>
        </w:rPr>
        <w:t xml:space="preserve"> 2023 </w:t>
      </w:r>
      <w:r w:rsidR="00B35529" w:rsidRPr="003F3848">
        <w:rPr>
          <w:color w:val="auto"/>
          <w:szCs w:val="21"/>
        </w:rPr>
        <w:t xml:space="preserve">peak </w:t>
      </w:r>
      <w:r w:rsidR="006545E3" w:rsidRPr="003F3848">
        <w:rPr>
          <w:color w:val="auto"/>
          <w:szCs w:val="21"/>
        </w:rPr>
        <w:t>demand</w:t>
      </w:r>
      <w:r w:rsidR="006C7001" w:rsidRPr="003F3848">
        <w:rPr>
          <w:color w:val="auto"/>
          <w:szCs w:val="21"/>
        </w:rPr>
        <w:t xml:space="preserve"> </w:t>
      </w:r>
      <w:r w:rsidR="006545E3" w:rsidRPr="003F3848">
        <w:rPr>
          <w:color w:val="auto"/>
          <w:szCs w:val="21"/>
        </w:rPr>
        <w:t>of</w:t>
      </w:r>
      <w:r w:rsidR="006B0CD3" w:rsidRPr="003F3848">
        <w:rPr>
          <w:color w:val="auto"/>
          <w:szCs w:val="21"/>
        </w:rPr>
        <w:t xml:space="preserve"> </w:t>
      </w:r>
      <w:r w:rsidR="003F3848" w:rsidRPr="003F3848">
        <w:rPr>
          <w:color w:val="auto"/>
          <w:szCs w:val="21"/>
        </w:rPr>
        <w:t>80,826</w:t>
      </w:r>
      <w:r w:rsidR="006B0CD3" w:rsidRPr="003F3848">
        <w:rPr>
          <w:color w:val="auto"/>
          <w:szCs w:val="21"/>
        </w:rPr>
        <w:t xml:space="preserve"> </w:t>
      </w:r>
      <w:r w:rsidR="006545E3" w:rsidRPr="003F3848">
        <w:rPr>
          <w:color w:val="auto"/>
          <w:szCs w:val="21"/>
        </w:rPr>
        <w:t>MW</w:t>
      </w:r>
      <w:r w:rsidR="009C5B00" w:rsidRPr="003F3848">
        <w:rPr>
          <w:color w:val="auto"/>
          <w:szCs w:val="21"/>
        </w:rPr>
        <w:t xml:space="preserve"> on 0</w:t>
      </w:r>
      <w:r w:rsidR="003F3848" w:rsidRPr="003F3848">
        <w:rPr>
          <w:color w:val="auto"/>
          <w:szCs w:val="21"/>
        </w:rPr>
        <w:t>6/27</w:t>
      </w:r>
      <w:r w:rsidR="009C5B00" w:rsidRPr="003F3848">
        <w:rPr>
          <w:color w:val="auto"/>
          <w:szCs w:val="21"/>
        </w:rPr>
        <w:t>/20</w:t>
      </w:r>
      <w:r w:rsidR="00104431" w:rsidRPr="003F3848">
        <w:rPr>
          <w:color w:val="auto"/>
          <w:szCs w:val="21"/>
        </w:rPr>
        <w:t>23</w:t>
      </w:r>
      <w:r w:rsidR="00E827B4" w:rsidRPr="003F3848">
        <w:rPr>
          <w:color w:val="auto"/>
          <w:szCs w:val="21"/>
        </w:rPr>
        <w:t xml:space="preserve"> HE 18:00</w:t>
      </w:r>
      <w:r w:rsidR="006545E3" w:rsidRPr="003F3848">
        <w:rPr>
          <w:color w:val="auto"/>
          <w:szCs w:val="21"/>
        </w:rPr>
        <w:t>.</w:t>
      </w:r>
    </w:p>
    <w:p w14:paraId="0FF29885" w14:textId="72759648" w:rsidR="00D14B78" w:rsidRPr="00D14B78" w:rsidRDefault="00571DC4" w:rsidP="007344B0">
      <w:pPr>
        <w:pStyle w:val="bulletlevel1"/>
        <w:rPr>
          <w:b/>
          <w:color w:val="auto"/>
          <w:szCs w:val="21"/>
        </w:rPr>
      </w:pPr>
      <w:r>
        <w:rPr>
          <w:color w:val="auto"/>
          <w:szCs w:val="21"/>
        </w:rPr>
        <w:t>A</w:t>
      </w:r>
      <w:r w:rsidR="00D14B78">
        <w:rPr>
          <w:color w:val="auto"/>
          <w:szCs w:val="21"/>
        </w:rPr>
        <w:t xml:space="preserve"> </w:t>
      </w:r>
      <w:r w:rsidR="00D14B78" w:rsidRPr="00D14B78">
        <w:rPr>
          <w:color w:val="auto"/>
          <w:szCs w:val="21"/>
        </w:rPr>
        <w:t>Wind Generation Record</w:t>
      </w:r>
      <w:r w:rsidR="00D14B78">
        <w:rPr>
          <w:color w:val="auto"/>
          <w:szCs w:val="21"/>
        </w:rPr>
        <w:t xml:space="preserve"> of</w:t>
      </w:r>
      <w:r w:rsidR="00D14B78" w:rsidRPr="00D14B78">
        <w:rPr>
          <w:color w:val="auto"/>
          <w:szCs w:val="21"/>
        </w:rPr>
        <w:t xml:space="preserve"> 27,881 MW </w:t>
      </w:r>
      <w:r>
        <w:rPr>
          <w:color w:val="auto"/>
          <w:szCs w:val="21"/>
        </w:rPr>
        <w:t xml:space="preserve">was set </w:t>
      </w:r>
      <w:r w:rsidR="00D14B78" w:rsidRPr="00D14B78">
        <w:rPr>
          <w:color w:val="auto"/>
          <w:szCs w:val="21"/>
        </w:rPr>
        <w:t xml:space="preserve">on 06/17/2024 at </w:t>
      </w:r>
      <w:r w:rsidR="00D14B78">
        <w:rPr>
          <w:color w:val="auto"/>
          <w:szCs w:val="21"/>
        </w:rPr>
        <w:t xml:space="preserve">interval ending </w:t>
      </w:r>
      <w:r w:rsidR="00D14B78" w:rsidRPr="00D14B78">
        <w:rPr>
          <w:color w:val="auto"/>
          <w:szCs w:val="21"/>
        </w:rPr>
        <w:t>21:</w:t>
      </w:r>
      <w:r w:rsidR="00D14B78">
        <w:rPr>
          <w:color w:val="auto"/>
          <w:szCs w:val="21"/>
        </w:rPr>
        <w:t>15.</w:t>
      </w:r>
    </w:p>
    <w:p w14:paraId="5C2AF98B" w14:textId="5CE16489" w:rsidR="00D14B78" w:rsidRPr="00D14B78" w:rsidRDefault="00571DC4" w:rsidP="007344B0">
      <w:pPr>
        <w:pStyle w:val="bulletlevel1"/>
        <w:rPr>
          <w:bCs/>
          <w:color w:val="auto"/>
          <w:szCs w:val="21"/>
        </w:rPr>
      </w:pPr>
      <w:r>
        <w:rPr>
          <w:bCs/>
          <w:color w:val="auto"/>
          <w:szCs w:val="21"/>
        </w:rPr>
        <w:t>A</w:t>
      </w:r>
      <w:r w:rsidR="00D14B78">
        <w:rPr>
          <w:bCs/>
          <w:color w:val="auto"/>
          <w:szCs w:val="21"/>
        </w:rPr>
        <w:t xml:space="preserve"> </w:t>
      </w:r>
      <w:r w:rsidR="00D14B78" w:rsidRPr="00D14B78">
        <w:rPr>
          <w:bCs/>
          <w:color w:val="auto"/>
          <w:szCs w:val="21"/>
        </w:rPr>
        <w:t>Solar Generation Record</w:t>
      </w:r>
      <w:r w:rsidR="00D14B78">
        <w:rPr>
          <w:bCs/>
          <w:color w:val="auto"/>
          <w:szCs w:val="21"/>
        </w:rPr>
        <w:t xml:space="preserve"> of</w:t>
      </w:r>
      <w:r w:rsidR="00D14B78" w:rsidRPr="00D14B78">
        <w:rPr>
          <w:bCs/>
          <w:color w:val="auto"/>
          <w:szCs w:val="21"/>
        </w:rPr>
        <w:t xml:space="preserve"> 19,395 MW </w:t>
      </w:r>
      <w:r>
        <w:rPr>
          <w:bCs/>
          <w:color w:val="auto"/>
          <w:szCs w:val="21"/>
        </w:rPr>
        <w:t xml:space="preserve">was set </w:t>
      </w:r>
      <w:r w:rsidR="00D14B78" w:rsidRPr="00D14B78">
        <w:rPr>
          <w:bCs/>
          <w:color w:val="auto"/>
          <w:szCs w:val="21"/>
        </w:rPr>
        <w:t>on 06/22/2024 at</w:t>
      </w:r>
      <w:r w:rsidR="00D14B78">
        <w:rPr>
          <w:bCs/>
          <w:color w:val="auto"/>
          <w:szCs w:val="21"/>
        </w:rPr>
        <w:t xml:space="preserve"> interval ending</w:t>
      </w:r>
      <w:r w:rsidR="00D14B78" w:rsidRPr="00D14B78">
        <w:rPr>
          <w:bCs/>
          <w:color w:val="auto"/>
          <w:szCs w:val="21"/>
        </w:rPr>
        <w:t xml:space="preserve"> 13:15</w:t>
      </w:r>
      <w:r w:rsidR="00D14B78">
        <w:rPr>
          <w:bCs/>
          <w:color w:val="auto"/>
          <w:szCs w:val="21"/>
        </w:rPr>
        <w:t>.</w:t>
      </w:r>
    </w:p>
    <w:p w14:paraId="4F8D4A40" w14:textId="5087462B" w:rsidR="00EB1669" w:rsidRPr="00C6142E" w:rsidRDefault="00EB1669" w:rsidP="007344B0">
      <w:pPr>
        <w:pStyle w:val="bulletlevel1"/>
        <w:rPr>
          <w:b/>
          <w:color w:val="auto"/>
          <w:szCs w:val="21"/>
        </w:rPr>
      </w:pPr>
      <w:r w:rsidRPr="00C6142E">
        <w:rPr>
          <w:color w:val="auto"/>
          <w:szCs w:val="21"/>
        </w:rPr>
        <w:t xml:space="preserve">There were </w:t>
      </w:r>
      <w:r w:rsidR="00C6142E" w:rsidRPr="00C6142E">
        <w:rPr>
          <w:color w:val="auto"/>
          <w:szCs w:val="21"/>
        </w:rPr>
        <w:t>4</w:t>
      </w:r>
      <w:r w:rsidRPr="00C6142E">
        <w:rPr>
          <w:color w:val="auto"/>
          <w:szCs w:val="21"/>
        </w:rPr>
        <w:t xml:space="preserve"> </w:t>
      </w:r>
      <w:r w:rsidR="0008683A" w:rsidRPr="00C6142E">
        <w:rPr>
          <w:color w:val="auto"/>
          <w:szCs w:val="21"/>
        </w:rPr>
        <w:t xml:space="preserve">frequency </w:t>
      </w:r>
      <w:r w:rsidRPr="00C6142E">
        <w:rPr>
          <w:color w:val="auto"/>
          <w:szCs w:val="21"/>
        </w:rPr>
        <w:t>events.</w:t>
      </w:r>
    </w:p>
    <w:p w14:paraId="62E30CBF" w14:textId="337DB82D" w:rsidR="00EB1669" w:rsidRPr="00C6142E" w:rsidRDefault="00EB1669" w:rsidP="007344B0">
      <w:pPr>
        <w:pStyle w:val="bulletlevel1"/>
        <w:rPr>
          <w:b/>
          <w:color w:val="auto"/>
          <w:szCs w:val="21"/>
        </w:rPr>
      </w:pPr>
      <w:r w:rsidRPr="00C6142E">
        <w:rPr>
          <w:color w:val="auto"/>
          <w:szCs w:val="21"/>
        </w:rPr>
        <w:t xml:space="preserve">There </w:t>
      </w:r>
      <w:r w:rsidR="00433DF9" w:rsidRPr="00C6142E">
        <w:rPr>
          <w:color w:val="auto"/>
          <w:szCs w:val="21"/>
        </w:rPr>
        <w:t>w</w:t>
      </w:r>
      <w:r w:rsidR="00C6142E" w:rsidRPr="00C6142E">
        <w:rPr>
          <w:color w:val="auto"/>
          <w:szCs w:val="21"/>
        </w:rPr>
        <w:t>ere no</w:t>
      </w:r>
      <w:r w:rsidRPr="00C6142E">
        <w:rPr>
          <w:color w:val="auto"/>
          <w:szCs w:val="21"/>
        </w:rPr>
        <w:t xml:space="preserve"> </w:t>
      </w:r>
      <w:r w:rsidR="0008683A" w:rsidRPr="00C6142E">
        <w:rPr>
          <w:color w:val="auto"/>
          <w:szCs w:val="21"/>
        </w:rPr>
        <w:t xml:space="preserve">ERCOT </w:t>
      </w:r>
      <w:r w:rsidRPr="00C6142E">
        <w:rPr>
          <w:color w:val="auto"/>
          <w:szCs w:val="21"/>
        </w:rPr>
        <w:t>Contingency Reserve</w:t>
      </w:r>
      <w:r w:rsidR="0008683A" w:rsidRPr="00C6142E">
        <w:rPr>
          <w:color w:val="auto"/>
          <w:szCs w:val="21"/>
        </w:rPr>
        <w:t xml:space="preserve"> Service (ECRS)</w:t>
      </w:r>
      <w:r w:rsidRPr="00C6142E">
        <w:rPr>
          <w:color w:val="auto"/>
          <w:szCs w:val="21"/>
        </w:rPr>
        <w:t xml:space="preserve"> event.</w:t>
      </w:r>
    </w:p>
    <w:p w14:paraId="20CC8663" w14:textId="461B1871" w:rsidR="00EB1669" w:rsidRPr="00C6142E" w:rsidRDefault="00EB1669" w:rsidP="007344B0">
      <w:pPr>
        <w:pStyle w:val="bulletlevel1"/>
        <w:rPr>
          <w:b/>
          <w:color w:val="auto"/>
          <w:szCs w:val="21"/>
        </w:rPr>
      </w:pPr>
      <w:r w:rsidRPr="00C6142E">
        <w:rPr>
          <w:color w:val="auto"/>
          <w:szCs w:val="21"/>
        </w:rPr>
        <w:t xml:space="preserve">There </w:t>
      </w:r>
      <w:r w:rsidR="006744D5" w:rsidRPr="00C6142E">
        <w:rPr>
          <w:color w:val="auto"/>
          <w:szCs w:val="21"/>
        </w:rPr>
        <w:t>were no</w:t>
      </w:r>
      <w:r w:rsidRPr="00C6142E">
        <w:rPr>
          <w:color w:val="auto"/>
          <w:szCs w:val="21"/>
        </w:rPr>
        <w:t xml:space="preserve"> Responsive Reserve</w:t>
      </w:r>
      <w:r w:rsidR="0008683A" w:rsidRPr="00C6142E">
        <w:rPr>
          <w:color w:val="auto"/>
          <w:szCs w:val="21"/>
        </w:rPr>
        <w:t xml:space="preserve"> Service (RRS)</w:t>
      </w:r>
      <w:r w:rsidRPr="00C6142E">
        <w:rPr>
          <w:color w:val="auto"/>
          <w:szCs w:val="21"/>
        </w:rPr>
        <w:t xml:space="preserve"> </w:t>
      </w:r>
      <w:r w:rsidR="006744D5" w:rsidRPr="00C6142E">
        <w:rPr>
          <w:color w:val="auto"/>
          <w:szCs w:val="21"/>
        </w:rPr>
        <w:t>event</w:t>
      </w:r>
      <w:r w:rsidR="003564BB" w:rsidRPr="00C6142E">
        <w:rPr>
          <w:color w:val="auto"/>
          <w:szCs w:val="21"/>
        </w:rPr>
        <w:t>s.</w:t>
      </w:r>
    </w:p>
    <w:p w14:paraId="1740E7FC" w14:textId="4D005A35" w:rsidR="000C3F62" w:rsidRPr="00927E67" w:rsidRDefault="000C3F62" w:rsidP="00CF2BC6">
      <w:pPr>
        <w:pStyle w:val="bulletlevel1"/>
        <w:rPr>
          <w:color w:val="auto"/>
          <w:szCs w:val="21"/>
        </w:rPr>
      </w:pPr>
      <w:r w:rsidRPr="00927E67">
        <w:rPr>
          <w:color w:val="auto"/>
          <w:szCs w:val="21"/>
        </w:rPr>
        <w:t xml:space="preserve">There </w:t>
      </w:r>
      <w:r w:rsidR="00CF2BC6" w:rsidRPr="00927E67">
        <w:rPr>
          <w:color w:val="auto"/>
          <w:szCs w:val="21"/>
        </w:rPr>
        <w:t xml:space="preserve">were </w:t>
      </w:r>
      <w:r w:rsidR="00594724">
        <w:rPr>
          <w:color w:val="auto"/>
          <w:szCs w:val="21"/>
        </w:rPr>
        <w:t>3</w:t>
      </w:r>
      <w:r w:rsidR="00020664">
        <w:rPr>
          <w:color w:val="auto"/>
          <w:szCs w:val="21"/>
        </w:rPr>
        <w:t xml:space="preserve"> </w:t>
      </w:r>
      <w:r w:rsidR="00CF2BC6" w:rsidRPr="00927E67">
        <w:rPr>
          <w:color w:val="auto"/>
          <w:szCs w:val="21"/>
        </w:rPr>
        <w:t>DC Tie Curtailments</w:t>
      </w:r>
      <w:r w:rsidR="00B678E7" w:rsidRPr="00927E67">
        <w:rPr>
          <w:color w:val="auto"/>
          <w:szCs w:val="21"/>
        </w:rPr>
        <w:t>.</w:t>
      </w:r>
    </w:p>
    <w:p w14:paraId="307BE855" w14:textId="4341EE73" w:rsidR="00311634" w:rsidRPr="0015014E" w:rsidRDefault="009356AA" w:rsidP="00BF123E">
      <w:pPr>
        <w:pStyle w:val="bulletlevel1"/>
        <w:rPr>
          <w:color w:val="auto"/>
          <w:szCs w:val="21"/>
        </w:rPr>
      </w:pPr>
      <w:r w:rsidRPr="0015014E">
        <w:rPr>
          <w:color w:val="auto"/>
          <w:szCs w:val="21"/>
        </w:rPr>
        <w:t xml:space="preserve">There </w:t>
      </w:r>
      <w:r w:rsidR="00D67C01" w:rsidRPr="0015014E">
        <w:rPr>
          <w:color w:val="auto"/>
          <w:szCs w:val="21"/>
        </w:rPr>
        <w:t>were</w:t>
      </w:r>
      <w:r w:rsidRPr="0015014E">
        <w:rPr>
          <w:color w:val="auto"/>
          <w:szCs w:val="21"/>
        </w:rPr>
        <w:t xml:space="preserve"> </w:t>
      </w:r>
      <w:r w:rsidR="000E28F8" w:rsidRPr="0015014E">
        <w:rPr>
          <w:color w:val="auto"/>
          <w:szCs w:val="21"/>
        </w:rPr>
        <w:t>1</w:t>
      </w:r>
      <w:r w:rsidR="00594724">
        <w:rPr>
          <w:color w:val="auto"/>
          <w:szCs w:val="21"/>
        </w:rPr>
        <w:t>5</w:t>
      </w:r>
      <w:r w:rsidR="00C67A44" w:rsidRPr="0015014E">
        <w:rPr>
          <w:color w:val="auto"/>
          <w:szCs w:val="21"/>
        </w:rPr>
        <w:t xml:space="preserve"> </w:t>
      </w:r>
      <w:r w:rsidRPr="0015014E">
        <w:rPr>
          <w:color w:val="auto"/>
          <w:szCs w:val="21"/>
        </w:rPr>
        <w:t>HRUC commitment</w:t>
      </w:r>
      <w:r w:rsidR="00D67C01" w:rsidRPr="0015014E">
        <w:rPr>
          <w:color w:val="auto"/>
          <w:szCs w:val="21"/>
        </w:rPr>
        <w:t>s</w:t>
      </w:r>
      <w:r w:rsidR="00975116" w:rsidRPr="0015014E">
        <w:rPr>
          <w:color w:val="auto"/>
          <w:szCs w:val="21"/>
        </w:rPr>
        <w:t>.</w:t>
      </w:r>
    </w:p>
    <w:p w14:paraId="16BEB67E" w14:textId="116A61C7" w:rsidR="00B678E7" w:rsidRPr="00927E67" w:rsidRDefault="00B678E7" w:rsidP="00BD2AD8">
      <w:pPr>
        <w:pStyle w:val="bulletlevel1"/>
        <w:rPr>
          <w:color w:val="auto"/>
          <w:szCs w:val="21"/>
        </w:rPr>
      </w:pPr>
      <w:r w:rsidRPr="00927E67">
        <w:rPr>
          <w:color w:val="auto"/>
          <w:szCs w:val="21"/>
        </w:rPr>
        <w:t xml:space="preserve">There </w:t>
      </w:r>
      <w:r w:rsidR="00927E67" w:rsidRPr="00927E67">
        <w:rPr>
          <w:color w:val="auto"/>
          <w:szCs w:val="21"/>
        </w:rPr>
        <w:t>was 1</w:t>
      </w:r>
      <w:r w:rsidR="00BD2AD8" w:rsidRPr="00927E67">
        <w:rPr>
          <w:color w:val="auto"/>
          <w:szCs w:val="21"/>
        </w:rPr>
        <w:t xml:space="preserve"> </w:t>
      </w:r>
      <w:r w:rsidRPr="00927E67">
        <w:rPr>
          <w:color w:val="auto"/>
          <w:szCs w:val="21"/>
        </w:rPr>
        <w:t>advisor</w:t>
      </w:r>
      <w:r w:rsidR="00927E67" w:rsidRPr="00927E67">
        <w:rPr>
          <w:color w:val="auto"/>
          <w:szCs w:val="21"/>
        </w:rPr>
        <w:t>y</w:t>
      </w:r>
      <w:r w:rsidRPr="00927E67">
        <w:rPr>
          <w:color w:val="auto"/>
          <w:szCs w:val="21"/>
        </w:rPr>
        <w:t xml:space="preserve"> issued for a geomagnetic disturbance of [K-</w:t>
      </w:r>
      <w:r w:rsidR="00927E67" w:rsidRPr="00927E67">
        <w:rPr>
          <w:color w:val="auto"/>
          <w:szCs w:val="21"/>
        </w:rPr>
        <w:t>7</w:t>
      </w:r>
      <w:r w:rsidRPr="00927E67">
        <w:rPr>
          <w:color w:val="auto"/>
          <w:szCs w:val="21"/>
        </w:rPr>
        <w:t>].</w:t>
      </w:r>
    </w:p>
    <w:p w14:paraId="129AED40" w14:textId="620A285F" w:rsidR="00927E67" w:rsidRDefault="00927E67" w:rsidP="00927E67">
      <w:pPr>
        <w:pStyle w:val="bulletlevel1"/>
        <w:rPr>
          <w:color w:val="auto"/>
          <w:szCs w:val="21"/>
        </w:rPr>
      </w:pPr>
      <w:r w:rsidRPr="00927E67">
        <w:rPr>
          <w:color w:val="auto"/>
          <w:szCs w:val="21"/>
        </w:rPr>
        <w:t>There was 1 advisory issued for a geomagnetic disturbance of [K-8].</w:t>
      </w:r>
    </w:p>
    <w:p w14:paraId="5A7E5E58" w14:textId="5A21D894" w:rsidR="00836C98" w:rsidRDefault="00836C98" w:rsidP="00927E67">
      <w:pPr>
        <w:pStyle w:val="bulletlevel1"/>
        <w:rPr>
          <w:color w:val="auto"/>
          <w:szCs w:val="21"/>
        </w:rPr>
      </w:pPr>
      <w:r>
        <w:rPr>
          <w:color w:val="auto"/>
          <w:szCs w:val="21"/>
        </w:rPr>
        <w:t xml:space="preserve">The following GTCs </w:t>
      </w:r>
      <w:r w:rsidR="00FC0573">
        <w:rPr>
          <w:color w:val="auto"/>
          <w:szCs w:val="21"/>
        </w:rPr>
        <w:t xml:space="preserve">saw congestion </w:t>
      </w:r>
      <w:r>
        <w:rPr>
          <w:color w:val="auto"/>
          <w:szCs w:val="21"/>
        </w:rPr>
        <w:t>in June:</w:t>
      </w:r>
    </w:p>
    <w:tbl>
      <w:tblPr>
        <w:tblW w:w="0" w:type="auto"/>
        <w:tblInd w:w="535" w:type="dxa"/>
        <w:tblLook w:val="04A0" w:firstRow="1" w:lastRow="0" w:firstColumn="1" w:lastColumn="0" w:noHBand="0" w:noVBand="1"/>
      </w:tblPr>
      <w:tblGrid>
        <w:gridCol w:w="3060"/>
        <w:gridCol w:w="1228"/>
      </w:tblGrid>
      <w:tr w:rsidR="00406ED7" w:rsidRPr="00004E39" w14:paraId="0B9BDA7D" w14:textId="77777777" w:rsidTr="00836C98">
        <w:trPr>
          <w:trHeight w:val="493"/>
        </w:trPr>
        <w:tc>
          <w:tcPr>
            <w:tcW w:w="3060" w:type="dxa"/>
            <w:tcBorders>
              <w:top w:val="single" w:sz="8" w:space="0" w:color="auto"/>
              <w:left w:val="single" w:sz="4" w:space="0" w:color="auto"/>
              <w:bottom w:val="single" w:sz="4" w:space="0" w:color="auto"/>
              <w:right w:val="single" w:sz="8" w:space="0" w:color="auto"/>
            </w:tcBorders>
            <w:shd w:val="clear" w:color="000000" w:fill="444D53"/>
            <w:vAlign w:val="center"/>
            <w:hideMark/>
          </w:tcPr>
          <w:p w14:paraId="7AFAE8A9" w14:textId="77777777" w:rsidR="00406ED7" w:rsidRPr="00004E39" w:rsidRDefault="00406ED7" w:rsidP="0017263C">
            <w:pPr>
              <w:jc w:val="center"/>
              <w:rPr>
                <w:rFonts w:cs="Arial"/>
                <w:color w:val="FFFFFF"/>
              </w:rPr>
            </w:pPr>
            <w:r w:rsidRPr="00004E39">
              <w:rPr>
                <w:rFonts w:cs="Arial"/>
                <w:color w:val="FFFFFF"/>
              </w:rPr>
              <w:t>GTC</w:t>
            </w:r>
          </w:p>
        </w:tc>
        <w:tc>
          <w:tcPr>
            <w:tcW w:w="1007" w:type="dxa"/>
            <w:tcBorders>
              <w:top w:val="single" w:sz="8" w:space="0" w:color="auto"/>
              <w:left w:val="nil"/>
              <w:bottom w:val="nil"/>
              <w:right w:val="single" w:sz="8" w:space="0" w:color="auto"/>
            </w:tcBorders>
            <w:shd w:val="clear" w:color="000000" w:fill="444D53"/>
            <w:vAlign w:val="center"/>
            <w:hideMark/>
          </w:tcPr>
          <w:p w14:paraId="06BC948F" w14:textId="77777777" w:rsidR="00406ED7" w:rsidRPr="00004E39" w:rsidRDefault="00406ED7" w:rsidP="0017263C">
            <w:pPr>
              <w:jc w:val="center"/>
              <w:rPr>
                <w:rFonts w:cs="Arial"/>
                <w:color w:val="FFFFFF"/>
              </w:rPr>
            </w:pPr>
            <w:r w:rsidRPr="00004E39">
              <w:rPr>
                <w:rFonts w:cs="Arial"/>
                <w:color w:val="FFFFFF"/>
              </w:rPr>
              <w:t>Days Congestion</w:t>
            </w:r>
          </w:p>
        </w:tc>
      </w:tr>
      <w:tr w:rsidR="00406ED7" w:rsidRPr="00004E39" w14:paraId="2EC72134" w14:textId="77777777" w:rsidTr="00836C98">
        <w:trPr>
          <w:trHeight w:val="35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9AB26" w14:textId="77777777" w:rsidR="00406ED7" w:rsidRPr="00004E39" w:rsidRDefault="00406ED7" w:rsidP="0017263C">
            <w:pPr>
              <w:jc w:val="center"/>
              <w:rPr>
                <w:rFonts w:ascii="Calibri" w:hAnsi="Calibri" w:cs="Calibri"/>
                <w:color w:val="000000"/>
                <w:sz w:val="22"/>
                <w:szCs w:val="22"/>
              </w:rPr>
            </w:pPr>
            <w:r w:rsidRPr="00004E39">
              <w:rPr>
                <w:rFonts w:ascii="Calibri" w:hAnsi="Calibri" w:cs="Calibri"/>
                <w:color w:val="000000"/>
                <w:sz w:val="22"/>
                <w:szCs w:val="22"/>
              </w:rPr>
              <w:t>North Edinburg to Lobo</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74C7C46B" w14:textId="77777777" w:rsidR="00406ED7" w:rsidRPr="00004E39" w:rsidRDefault="00406ED7" w:rsidP="0017263C">
            <w:pPr>
              <w:jc w:val="center"/>
              <w:rPr>
                <w:rFonts w:ascii="Calibri" w:hAnsi="Calibri" w:cs="Calibri"/>
                <w:color w:val="000000"/>
                <w:sz w:val="22"/>
                <w:szCs w:val="22"/>
              </w:rPr>
            </w:pPr>
            <w:r w:rsidRPr="00004E39">
              <w:rPr>
                <w:rFonts w:ascii="Calibri" w:hAnsi="Calibri" w:cs="Calibri"/>
                <w:color w:val="000000"/>
                <w:sz w:val="22"/>
                <w:szCs w:val="22"/>
              </w:rPr>
              <w:t>2</w:t>
            </w:r>
            <w:r>
              <w:rPr>
                <w:rFonts w:ascii="Calibri" w:hAnsi="Calibri" w:cs="Calibri"/>
                <w:color w:val="000000"/>
                <w:sz w:val="22"/>
                <w:szCs w:val="22"/>
              </w:rPr>
              <w:t>7</w:t>
            </w:r>
          </w:p>
        </w:tc>
      </w:tr>
      <w:tr w:rsidR="00406ED7" w:rsidRPr="00004E39" w14:paraId="45D3236F" w14:textId="77777777" w:rsidTr="00836C98">
        <w:trPr>
          <w:trHeight w:val="35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183C3" w14:textId="77777777" w:rsidR="00406ED7" w:rsidRPr="00004E39" w:rsidRDefault="00406ED7" w:rsidP="0017263C">
            <w:pPr>
              <w:jc w:val="center"/>
              <w:rPr>
                <w:rFonts w:ascii="Calibri" w:hAnsi="Calibri" w:cs="Calibri"/>
                <w:color w:val="000000"/>
                <w:sz w:val="22"/>
                <w:szCs w:val="22"/>
              </w:rPr>
            </w:pPr>
            <w:r w:rsidRPr="00004E39">
              <w:rPr>
                <w:rFonts w:ascii="Calibri" w:hAnsi="Calibri" w:cs="Calibri"/>
                <w:color w:val="000000"/>
                <w:sz w:val="22"/>
                <w:szCs w:val="22"/>
              </w:rPr>
              <w:t>Zapata Starr</w:t>
            </w:r>
          </w:p>
        </w:tc>
        <w:tc>
          <w:tcPr>
            <w:tcW w:w="1007" w:type="dxa"/>
            <w:tcBorders>
              <w:top w:val="nil"/>
              <w:left w:val="nil"/>
              <w:bottom w:val="single" w:sz="4" w:space="0" w:color="auto"/>
              <w:right w:val="single" w:sz="4" w:space="0" w:color="auto"/>
            </w:tcBorders>
            <w:shd w:val="clear" w:color="auto" w:fill="auto"/>
            <w:noWrap/>
            <w:vAlign w:val="center"/>
            <w:hideMark/>
          </w:tcPr>
          <w:p w14:paraId="5A388856" w14:textId="77777777" w:rsidR="00406ED7" w:rsidRPr="00004E39" w:rsidRDefault="00406ED7" w:rsidP="0017263C">
            <w:pPr>
              <w:jc w:val="center"/>
              <w:rPr>
                <w:rFonts w:ascii="Calibri" w:hAnsi="Calibri" w:cs="Calibri"/>
                <w:color w:val="000000"/>
                <w:sz w:val="22"/>
                <w:szCs w:val="22"/>
              </w:rPr>
            </w:pPr>
            <w:r w:rsidRPr="00004E39">
              <w:rPr>
                <w:rFonts w:ascii="Calibri" w:hAnsi="Calibri" w:cs="Calibri"/>
                <w:color w:val="000000"/>
                <w:sz w:val="22"/>
                <w:szCs w:val="22"/>
              </w:rPr>
              <w:t>2</w:t>
            </w:r>
            <w:r>
              <w:rPr>
                <w:rFonts w:ascii="Calibri" w:hAnsi="Calibri" w:cs="Calibri"/>
                <w:color w:val="000000"/>
                <w:sz w:val="22"/>
                <w:szCs w:val="22"/>
              </w:rPr>
              <w:t>6</w:t>
            </w:r>
          </w:p>
        </w:tc>
      </w:tr>
      <w:tr w:rsidR="00406ED7" w:rsidRPr="00004E39" w14:paraId="6C05788C" w14:textId="77777777" w:rsidTr="00836C98">
        <w:trPr>
          <w:trHeight w:val="35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32B25" w14:textId="77777777" w:rsidR="00406ED7" w:rsidRPr="00004E39" w:rsidRDefault="00406ED7" w:rsidP="0017263C">
            <w:pPr>
              <w:jc w:val="center"/>
              <w:rPr>
                <w:rFonts w:ascii="Calibri" w:hAnsi="Calibri" w:cs="Calibri"/>
                <w:color w:val="000000"/>
                <w:sz w:val="22"/>
                <w:szCs w:val="22"/>
              </w:rPr>
            </w:pPr>
            <w:r w:rsidRPr="00004E39">
              <w:rPr>
                <w:rFonts w:ascii="Calibri" w:hAnsi="Calibri" w:cs="Calibri"/>
                <w:color w:val="000000"/>
                <w:sz w:val="22"/>
                <w:szCs w:val="22"/>
              </w:rPr>
              <w:t>Panhandle GTC</w:t>
            </w:r>
          </w:p>
        </w:tc>
        <w:tc>
          <w:tcPr>
            <w:tcW w:w="1007" w:type="dxa"/>
            <w:tcBorders>
              <w:top w:val="single" w:sz="4" w:space="0" w:color="auto"/>
              <w:left w:val="nil"/>
              <w:bottom w:val="single" w:sz="4" w:space="0" w:color="auto"/>
              <w:right w:val="single" w:sz="4" w:space="0" w:color="auto"/>
            </w:tcBorders>
            <w:shd w:val="clear" w:color="auto" w:fill="auto"/>
            <w:noWrap/>
            <w:vAlign w:val="center"/>
          </w:tcPr>
          <w:p w14:paraId="249B11C5" w14:textId="77777777" w:rsidR="00406ED7" w:rsidRPr="00004E39" w:rsidRDefault="00406ED7" w:rsidP="0017263C">
            <w:pPr>
              <w:jc w:val="center"/>
              <w:rPr>
                <w:rFonts w:ascii="Calibri" w:hAnsi="Calibri" w:cs="Calibri"/>
                <w:color w:val="000000"/>
                <w:sz w:val="22"/>
                <w:szCs w:val="22"/>
              </w:rPr>
            </w:pPr>
            <w:r w:rsidRPr="00004E39">
              <w:rPr>
                <w:rFonts w:ascii="Calibri" w:hAnsi="Calibri" w:cs="Calibri"/>
                <w:color w:val="000000"/>
                <w:sz w:val="22"/>
                <w:szCs w:val="22"/>
              </w:rPr>
              <w:t>2</w:t>
            </w:r>
            <w:r>
              <w:rPr>
                <w:rFonts w:ascii="Calibri" w:hAnsi="Calibri" w:cs="Calibri"/>
                <w:color w:val="000000"/>
                <w:sz w:val="22"/>
                <w:szCs w:val="22"/>
              </w:rPr>
              <w:t>1</w:t>
            </w:r>
          </w:p>
        </w:tc>
      </w:tr>
      <w:tr w:rsidR="00406ED7" w:rsidRPr="00004E39" w14:paraId="77B613C4" w14:textId="77777777" w:rsidTr="00836C98">
        <w:trPr>
          <w:trHeight w:val="35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E85BA" w14:textId="77777777" w:rsidR="00406ED7" w:rsidRPr="00004E39" w:rsidRDefault="00406ED7" w:rsidP="0017263C">
            <w:pPr>
              <w:jc w:val="center"/>
              <w:rPr>
                <w:rFonts w:ascii="Calibri" w:hAnsi="Calibri" w:cs="Calibri"/>
                <w:color w:val="000000"/>
                <w:sz w:val="22"/>
                <w:szCs w:val="22"/>
              </w:rPr>
            </w:pPr>
            <w:r w:rsidRPr="00004E39">
              <w:rPr>
                <w:rFonts w:ascii="Calibri" w:hAnsi="Calibri" w:cs="Calibri"/>
                <w:color w:val="000000"/>
                <w:sz w:val="22"/>
                <w:szCs w:val="22"/>
              </w:rPr>
              <w:t>West Texas Export</w:t>
            </w:r>
          </w:p>
        </w:tc>
        <w:tc>
          <w:tcPr>
            <w:tcW w:w="1007" w:type="dxa"/>
            <w:tcBorders>
              <w:top w:val="single" w:sz="4" w:space="0" w:color="auto"/>
              <w:left w:val="nil"/>
              <w:bottom w:val="single" w:sz="4" w:space="0" w:color="auto"/>
              <w:right w:val="single" w:sz="4" w:space="0" w:color="auto"/>
            </w:tcBorders>
            <w:shd w:val="clear" w:color="auto" w:fill="auto"/>
            <w:noWrap/>
            <w:vAlign w:val="center"/>
          </w:tcPr>
          <w:p w14:paraId="618CF594" w14:textId="77777777" w:rsidR="00406ED7" w:rsidRPr="00004E39" w:rsidRDefault="00406ED7" w:rsidP="0017263C">
            <w:pPr>
              <w:jc w:val="center"/>
              <w:rPr>
                <w:rFonts w:ascii="Calibri" w:hAnsi="Calibri" w:cs="Calibri"/>
                <w:color w:val="000000"/>
                <w:sz w:val="22"/>
                <w:szCs w:val="22"/>
              </w:rPr>
            </w:pPr>
            <w:r>
              <w:rPr>
                <w:rFonts w:ascii="Calibri" w:hAnsi="Calibri" w:cs="Calibri"/>
                <w:color w:val="000000"/>
                <w:sz w:val="22"/>
                <w:szCs w:val="22"/>
              </w:rPr>
              <w:t>15</w:t>
            </w:r>
          </w:p>
        </w:tc>
      </w:tr>
      <w:tr w:rsidR="00406ED7" w:rsidRPr="00004E39" w14:paraId="2AA30CB6" w14:textId="77777777" w:rsidTr="00836C98">
        <w:trPr>
          <w:trHeight w:val="332"/>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140B7" w14:textId="77777777" w:rsidR="00406ED7" w:rsidRPr="00004E39" w:rsidRDefault="00406ED7" w:rsidP="0017263C">
            <w:pPr>
              <w:jc w:val="center"/>
              <w:rPr>
                <w:rFonts w:ascii="Calibri" w:hAnsi="Calibri" w:cs="Calibri"/>
                <w:color w:val="000000"/>
                <w:sz w:val="22"/>
                <w:szCs w:val="22"/>
              </w:rPr>
            </w:pPr>
            <w:r w:rsidRPr="00004E39">
              <w:rPr>
                <w:rFonts w:ascii="Calibri" w:hAnsi="Calibri" w:cs="Calibri"/>
                <w:color w:val="000000"/>
                <w:sz w:val="22"/>
                <w:szCs w:val="22"/>
              </w:rPr>
              <w:t>Nelson Sharpe to Rio Hondo</w:t>
            </w:r>
          </w:p>
        </w:tc>
        <w:tc>
          <w:tcPr>
            <w:tcW w:w="1007" w:type="dxa"/>
            <w:tcBorders>
              <w:top w:val="single" w:sz="4" w:space="0" w:color="auto"/>
              <w:left w:val="nil"/>
              <w:bottom w:val="single" w:sz="4" w:space="0" w:color="auto"/>
              <w:right w:val="single" w:sz="4" w:space="0" w:color="auto"/>
            </w:tcBorders>
            <w:shd w:val="clear" w:color="auto" w:fill="auto"/>
            <w:noWrap/>
            <w:vAlign w:val="center"/>
          </w:tcPr>
          <w:p w14:paraId="59BC5F5B" w14:textId="77777777" w:rsidR="00406ED7" w:rsidRPr="00004E39" w:rsidRDefault="00406ED7" w:rsidP="0017263C">
            <w:pPr>
              <w:jc w:val="center"/>
              <w:rPr>
                <w:rFonts w:ascii="Calibri" w:hAnsi="Calibri" w:cs="Calibri"/>
                <w:color w:val="000000"/>
                <w:sz w:val="22"/>
                <w:szCs w:val="22"/>
              </w:rPr>
            </w:pPr>
            <w:r w:rsidRPr="00004E39">
              <w:rPr>
                <w:rFonts w:ascii="Calibri" w:hAnsi="Calibri" w:cs="Calibri"/>
                <w:color w:val="000000"/>
                <w:sz w:val="22"/>
                <w:szCs w:val="22"/>
              </w:rPr>
              <w:t>1</w:t>
            </w:r>
            <w:r>
              <w:rPr>
                <w:rFonts w:ascii="Calibri" w:hAnsi="Calibri" w:cs="Calibri"/>
                <w:color w:val="000000"/>
                <w:sz w:val="22"/>
                <w:szCs w:val="22"/>
              </w:rPr>
              <w:t>4</w:t>
            </w:r>
          </w:p>
        </w:tc>
      </w:tr>
      <w:tr w:rsidR="00406ED7" w:rsidRPr="00004E39" w14:paraId="69D37DC3" w14:textId="77777777" w:rsidTr="00836C98">
        <w:trPr>
          <w:trHeight w:val="332"/>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B761D" w14:textId="77777777" w:rsidR="00406ED7" w:rsidRPr="00004E39" w:rsidRDefault="00406ED7" w:rsidP="0017263C">
            <w:pPr>
              <w:jc w:val="center"/>
              <w:rPr>
                <w:rFonts w:ascii="Calibri" w:hAnsi="Calibri" w:cs="Calibri"/>
                <w:color w:val="000000"/>
                <w:sz w:val="22"/>
                <w:szCs w:val="22"/>
              </w:rPr>
            </w:pPr>
            <w:r w:rsidRPr="00004E39">
              <w:rPr>
                <w:rFonts w:ascii="Calibri" w:hAnsi="Calibri" w:cs="Calibri"/>
                <w:color w:val="000000"/>
                <w:sz w:val="22"/>
                <w:szCs w:val="22"/>
              </w:rPr>
              <w:t>E_PASP</w:t>
            </w:r>
          </w:p>
        </w:tc>
        <w:tc>
          <w:tcPr>
            <w:tcW w:w="1007" w:type="dxa"/>
            <w:tcBorders>
              <w:top w:val="single" w:sz="4" w:space="0" w:color="auto"/>
              <w:left w:val="nil"/>
              <w:bottom w:val="single" w:sz="4" w:space="0" w:color="auto"/>
              <w:right w:val="single" w:sz="4" w:space="0" w:color="auto"/>
            </w:tcBorders>
            <w:shd w:val="clear" w:color="auto" w:fill="auto"/>
            <w:noWrap/>
            <w:vAlign w:val="center"/>
          </w:tcPr>
          <w:p w14:paraId="3A5F01C4" w14:textId="77777777" w:rsidR="00406ED7" w:rsidRPr="00004E39" w:rsidRDefault="00406ED7" w:rsidP="0017263C">
            <w:pPr>
              <w:jc w:val="center"/>
              <w:rPr>
                <w:rFonts w:ascii="Calibri" w:hAnsi="Calibri" w:cs="Calibri"/>
                <w:color w:val="000000"/>
                <w:sz w:val="22"/>
                <w:szCs w:val="22"/>
              </w:rPr>
            </w:pPr>
            <w:r>
              <w:rPr>
                <w:rFonts w:ascii="Calibri" w:hAnsi="Calibri" w:cs="Calibri"/>
                <w:color w:val="000000"/>
                <w:sz w:val="22"/>
                <w:szCs w:val="22"/>
              </w:rPr>
              <w:t>11</w:t>
            </w:r>
          </w:p>
        </w:tc>
      </w:tr>
      <w:tr w:rsidR="00406ED7" w:rsidRPr="00004E39" w14:paraId="37034032" w14:textId="77777777" w:rsidTr="00836C98">
        <w:trPr>
          <w:trHeight w:val="332"/>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C9F91" w14:textId="77777777" w:rsidR="00406ED7" w:rsidRPr="00004E39" w:rsidRDefault="00406ED7" w:rsidP="0017263C">
            <w:pPr>
              <w:jc w:val="center"/>
              <w:rPr>
                <w:rFonts w:ascii="Calibri" w:hAnsi="Calibri" w:cs="Calibri"/>
                <w:color w:val="000000"/>
                <w:sz w:val="22"/>
                <w:szCs w:val="22"/>
              </w:rPr>
            </w:pPr>
            <w:r w:rsidRPr="00004E39">
              <w:rPr>
                <w:rFonts w:ascii="Calibri" w:hAnsi="Calibri" w:cs="Calibri"/>
                <w:color w:val="000000"/>
                <w:sz w:val="22"/>
                <w:szCs w:val="22"/>
              </w:rPr>
              <w:t>E_PATA</w:t>
            </w:r>
          </w:p>
        </w:tc>
        <w:tc>
          <w:tcPr>
            <w:tcW w:w="1007" w:type="dxa"/>
            <w:tcBorders>
              <w:top w:val="single" w:sz="4" w:space="0" w:color="auto"/>
              <w:left w:val="nil"/>
              <w:bottom w:val="single" w:sz="4" w:space="0" w:color="auto"/>
              <w:right w:val="single" w:sz="4" w:space="0" w:color="auto"/>
            </w:tcBorders>
            <w:shd w:val="clear" w:color="auto" w:fill="auto"/>
            <w:noWrap/>
            <w:vAlign w:val="center"/>
          </w:tcPr>
          <w:p w14:paraId="3AD275F0" w14:textId="77777777" w:rsidR="00406ED7" w:rsidRPr="00004E39" w:rsidRDefault="00406ED7" w:rsidP="0017263C">
            <w:pPr>
              <w:jc w:val="center"/>
              <w:rPr>
                <w:rFonts w:ascii="Calibri" w:hAnsi="Calibri" w:cs="Calibri"/>
                <w:color w:val="000000"/>
                <w:sz w:val="22"/>
                <w:szCs w:val="22"/>
              </w:rPr>
            </w:pPr>
            <w:r>
              <w:rPr>
                <w:rFonts w:ascii="Calibri" w:hAnsi="Calibri" w:cs="Calibri"/>
                <w:color w:val="000000"/>
                <w:sz w:val="22"/>
                <w:szCs w:val="22"/>
              </w:rPr>
              <w:t>4</w:t>
            </w:r>
          </w:p>
        </w:tc>
      </w:tr>
      <w:tr w:rsidR="00406ED7" w:rsidRPr="00004E39" w14:paraId="6025BD7A" w14:textId="77777777" w:rsidTr="00836C98">
        <w:trPr>
          <w:trHeight w:val="332"/>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286FF" w14:textId="77777777" w:rsidR="00406ED7" w:rsidRPr="00004E39" w:rsidRDefault="00406ED7" w:rsidP="0017263C">
            <w:pPr>
              <w:jc w:val="center"/>
              <w:rPr>
                <w:rFonts w:ascii="Calibri" w:hAnsi="Calibri" w:cs="Calibri"/>
                <w:color w:val="000000"/>
                <w:sz w:val="22"/>
                <w:szCs w:val="22"/>
              </w:rPr>
            </w:pPr>
            <w:r w:rsidRPr="00004E39">
              <w:rPr>
                <w:rFonts w:ascii="Calibri" w:hAnsi="Calibri" w:cs="Calibri"/>
                <w:color w:val="000000"/>
                <w:sz w:val="22"/>
                <w:szCs w:val="22"/>
              </w:rPr>
              <w:t>I_KALO</w:t>
            </w:r>
          </w:p>
        </w:tc>
        <w:tc>
          <w:tcPr>
            <w:tcW w:w="1007" w:type="dxa"/>
            <w:tcBorders>
              <w:top w:val="single" w:sz="4" w:space="0" w:color="auto"/>
              <w:left w:val="nil"/>
              <w:bottom w:val="single" w:sz="4" w:space="0" w:color="auto"/>
              <w:right w:val="single" w:sz="4" w:space="0" w:color="auto"/>
            </w:tcBorders>
            <w:shd w:val="clear" w:color="auto" w:fill="auto"/>
            <w:noWrap/>
            <w:vAlign w:val="center"/>
          </w:tcPr>
          <w:p w14:paraId="4BC1AD64" w14:textId="77777777" w:rsidR="00406ED7" w:rsidRPr="00004E39" w:rsidRDefault="00406ED7" w:rsidP="0017263C">
            <w:pPr>
              <w:jc w:val="center"/>
              <w:rPr>
                <w:rFonts w:ascii="Calibri" w:hAnsi="Calibri" w:cs="Calibri"/>
                <w:color w:val="000000"/>
                <w:sz w:val="22"/>
                <w:szCs w:val="22"/>
              </w:rPr>
            </w:pPr>
            <w:r>
              <w:rPr>
                <w:rFonts w:ascii="Calibri" w:hAnsi="Calibri" w:cs="Calibri"/>
                <w:color w:val="000000"/>
                <w:sz w:val="22"/>
                <w:szCs w:val="22"/>
              </w:rPr>
              <w:t>4</w:t>
            </w:r>
          </w:p>
        </w:tc>
      </w:tr>
      <w:tr w:rsidR="00406ED7" w:rsidRPr="00004E39" w14:paraId="0224162C" w14:textId="77777777" w:rsidTr="00836C98">
        <w:trPr>
          <w:trHeight w:val="332"/>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2DD98" w14:textId="77777777" w:rsidR="00406ED7" w:rsidRPr="00004E39" w:rsidRDefault="00406ED7" w:rsidP="0017263C">
            <w:pPr>
              <w:jc w:val="center"/>
              <w:rPr>
                <w:rFonts w:ascii="Calibri" w:hAnsi="Calibri" w:cs="Calibri"/>
                <w:color w:val="000000"/>
                <w:sz w:val="22"/>
                <w:szCs w:val="22"/>
              </w:rPr>
            </w:pPr>
            <w:r w:rsidRPr="00004E39">
              <w:rPr>
                <w:rFonts w:ascii="Calibri" w:hAnsi="Calibri" w:cs="Calibri"/>
                <w:color w:val="000000"/>
                <w:sz w:val="22"/>
                <w:szCs w:val="22"/>
              </w:rPr>
              <w:t>North to Houston</w:t>
            </w:r>
          </w:p>
        </w:tc>
        <w:tc>
          <w:tcPr>
            <w:tcW w:w="1007" w:type="dxa"/>
            <w:tcBorders>
              <w:top w:val="single" w:sz="4" w:space="0" w:color="auto"/>
              <w:left w:val="nil"/>
              <w:bottom w:val="single" w:sz="4" w:space="0" w:color="auto"/>
              <w:right w:val="single" w:sz="4" w:space="0" w:color="auto"/>
            </w:tcBorders>
            <w:shd w:val="clear" w:color="auto" w:fill="auto"/>
            <w:noWrap/>
            <w:vAlign w:val="center"/>
          </w:tcPr>
          <w:p w14:paraId="745BD5C0" w14:textId="77777777" w:rsidR="00406ED7" w:rsidRPr="00004E39" w:rsidRDefault="00406ED7" w:rsidP="0017263C">
            <w:pPr>
              <w:jc w:val="center"/>
              <w:rPr>
                <w:rFonts w:ascii="Calibri" w:hAnsi="Calibri" w:cs="Calibri"/>
                <w:color w:val="000000"/>
                <w:sz w:val="22"/>
                <w:szCs w:val="22"/>
              </w:rPr>
            </w:pPr>
            <w:r>
              <w:rPr>
                <w:rFonts w:ascii="Calibri" w:hAnsi="Calibri" w:cs="Calibri"/>
                <w:color w:val="000000"/>
                <w:sz w:val="22"/>
                <w:szCs w:val="22"/>
              </w:rPr>
              <w:t>5</w:t>
            </w:r>
          </w:p>
        </w:tc>
      </w:tr>
      <w:tr w:rsidR="00406ED7" w:rsidRPr="00004E39" w14:paraId="35ECF1D7" w14:textId="77777777" w:rsidTr="00836C98">
        <w:trPr>
          <w:trHeight w:val="332"/>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34D5B" w14:textId="77777777" w:rsidR="00406ED7" w:rsidRPr="00004E39" w:rsidRDefault="00406ED7" w:rsidP="0017263C">
            <w:pPr>
              <w:jc w:val="center"/>
              <w:rPr>
                <w:rFonts w:ascii="Calibri" w:hAnsi="Calibri" w:cs="Calibri"/>
                <w:color w:val="000000"/>
                <w:sz w:val="22"/>
                <w:szCs w:val="22"/>
              </w:rPr>
            </w:pPr>
            <w:r>
              <w:rPr>
                <w:rFonts w:ascii="Calibri" w:hAnsi="Calibri" w:cs="Calibri"/>
                <w:color w:val="000000"/>
                <w:sz w:val="22"/>
                <w:szCs w:val="22"/>
              </w:rPr>
              <w:t xml:space="preserve">East Texas </w:t>
            </w:r>
          </w:p>
        </w:tc>
        <w:tc>
          <w:tcPr>
            <w:tcW w:w="1007" w:type="dxa"/>
            <w:tcBorders>
              <w:top w:val="single" w:sz="4" w:space="0" w:color="auto"/>
              <w:left w:val="nil"/>
              <w:bottom w:val="single" w:sz="4" w:space="0" w:color="auto"/>
              <w:right w:val="single" w:sz="4" w:space="0" w:color="auto"/>
            </w:tcBorders>
            <w:shd w:val="clear" w:color="auto" w:fill="auto"/>
            <w:noWrap/>
            <w:vAlign w:val="center"/>
          </w:tcPr>
          <w:p w14:paraId="0B6B7ED2" w14:textId="77777777" w:rsidR="00406ED7" w:rsidRDefault="00406ED7" w:rsidP="0017263C">
            <w:pPr>
              <w:jc w:val="center"/>
              <w:rPr>
                <w:rFonts w:ascii="Calibri" w:hAnsi="Calibri" w:cs="Calibri"/>
                <w:color w:val="000000"/>
                <w:sz w:val="22"/>
                <w:szCs w:val="22"/>
              </w:rPr>
            </w:pPr>
            <w:r>
              <w:rPr>
                <w:rFonts w:ascii="Calibri" w:hAnsi="Calibri" w:cs="Calibri"/>
                <w:color w:val="000000"/>
                <w:sz w:val="22"/>
                <w:szCs w:val="22"/>
              </w:rPr>
              <w:t>3</w:t>
            </w:r>
          </w:p>
        </w:tc>
      </w:tr>
      <w:tr w:rsidR="00406ED7" w:rsidRPr="00004E39" w14:paraId="788764A1" w14:textId="77777777" w:rsidTr="00836C98">
        <w:trPr>
          <w:trHeight w:val="332"/>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69DBE" w14:textId="77777777" w:rsidR="00406ED7" w:rsidRPr="00004E39" w:rsidRDefault="00406ED7" w:rsidP="0017263C">
            <w:pPr>
              <w:jc w:val="center"/>
              <w:rPr>
                <w:rFonts w:ascii="Calibri" w:hAnsi="Calibri" w:cs="Calibri"/>
                <w:color w:val="000000"/>
                <w:sz w:val="22"/>
                <w:szCs w:val="22"/>
              </w:rPr>
            </w:pPr>
            <w:r w:rsidRPr="00004E39">
              <w:rPr>
                <w:rFonts w:ascii="Calibri" w:hAnsi="Calibri" w:cs="Calibri"/>
                <w:color w:val="000000"/>
                <w:sz w:val="22"/>
                <w:szCs w:val="22"/>
              </w:rPr>
              <w:t>I_PASP</w:t>
            </w:r>
          </w:p>
        </w:tc>
        <w:tc>
          <w:tcPr>
            <w:tcW w:w="1007" w:type="dxa"/>
            <w:tcBorders>
              <w:top w:val="single" w:sz="4" w:space="0" w:color="auto"/>
              <w:left w:val="nil"/>
              <w:bottom w:val="single" w:sz="4" w:space="0" w:color="auto"/>
              <w:right w:val="single" w:sz="4" w:space="0" w:color="auto"/>
            </w:tcBorders>
            <w:shd w:val="clear" w:color="auto" w:fill="auto"/>
            <w:noWrap/>
            <w:vAlign w:val="center"/>
          </w:tcPr>
          <w:p w14:paraId="3EDE7DA8" w14:textId="77777777" w:rsidR="00406ED7" w:rsidRPr="00004E39" w:rsidRDefault="00406ED7" w:rsidP="0017263C">
            <w:pPr>
              <w:jc w:val="center"/>
              <w:rPr>
                <w:rFonts w:ascii="Calibri" w:hAnsi="Calibri" w:cs="Calibri"/>
                <w:color w:val="000000"/>
                <w:sz w:val="22"/>
                <w:szCs w:val="22"/>
              </w:rPr>
            </w:pPr>
            <w:r>
              <w:rPr>
                <w:rFonts w:ascii="Calibri" w:hAnsi="Calibri" w:cs="Calibri"/>
                <w:color w:val="000000"/>
                <w:sz w:val="22"/>
                <w:szCs w:val="22"/>
              </w:rPr>
              <w:t>2</w:t>
            </w:r>
          </w:p>
        </w:tc>
      </w:tr>
      <w:tr w:rsidR="00406ED7" w:rsidRPr="00004E39" w14:paraId="3A4EA49E" w14:textId="77777777" w:rsidTr="00836C98">
        <w:trPr>
          <w:trHeight w:val="332"/>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C6314" w14:textId="77777777" w:rsidR="00406ED7" w:rsidRPr="00004E39" w:rsidRDefault="00406ED7" w:rsidP="0017263C">
            <w:pPr>
              <w:jc w:val="center"/>
              <w:rPr>
                <w:rFonts w:ascii="Calibri" w:hAnsi="Calibri" w:cs="Calibri"/>
                <w:color w:val="000000"/>
                <w:sz w:val="22"/>
                <w:szCs w:val="22"/>
              </w:rPr>
            </w:pPr>
            <w:r>
              <w:rPr>
                <w:rFonts w:ascii="Calibri" w:hAnsi="Calibri" w:cs="Calibri"/>
                <w:color w:val="000000"/>
                <w:sz w:val="22"/>
                <w:szCs w:val="22"/>
              </w:rPr>
              <w:t>Treadwell</w:t>
            </w:r>
          </w:p>
        </w:tc>
        <w:tc>
          <w:tcPr>
            <w:tcW w:w="1007" w:type="dxa"/>
            <w:tcBorders>
              <w:top w:val="single" w:sz="4" w:space="0" w:color="auto"/>
              <w:left w:val="nil"/>
              <w:bottom w:val="single" w:sz="4" w:space="0" w:color="auto"/>
              <w:right w:val="single" w:sz="4" w:space="0" w:color="auto"/>
            </w:tcBorders>
            <w:shd w:val="clear" w:color="auto" w:fill="auto"/>
            <w:noWrap/>
            <w:vAlign w:val="center"/>
          </w:tcPr>
          <w:p w14:paraId="2AE1FA5E" w14:textId="77777777" w:rsidR="00406ED7" w:rsidRPr="00004E39" w:rsidRDefault="00406ED7" w:rsidP="0017263C">
            <w:pPr>
              <w:jc w:val="center"/>
              <w:rPr>
                <w:rFonts w:ascii="Calibri" w:hAnsi="Calibri" w:cs="Calibri"/>
                <w:color w:val="000000"/>
                <w:sz w:val="22"/>
                <w:szCs w:val="22"/>
              </w:rPr>
            </w:pPr>
            <w:r>
              <w:rPr>
                <w:rFonts w:ascii="Calibri" w:hAnsi="Calibri" w:cs="Calibri"/>
                <w:color w:val="000000"/>
                <w:sz w:val="22"/>
                <w:szCs w:val="22"/>
              </w:rPr>
              <w:t>2</w:t>
            </w:r>
          </w:p>
        </w:tc>
      </w:tr>
      <w:tr w:rsidR="00406ED7" w:rsidRPr="00004E39" w14:paraId="33F0DE22" w14:textId="77777777" w:rsidTr="00836C98">
        <w:trPr>
          <w:trHeight w:val="332"/>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E0B46" w14:textId="77777777" w:rsidR="00406ED7" w:rsidRPr="00004E39" w:rsidRDefault="00406ED7" w:rsidP="0017263C">
            <w:pPr>
              <w:jc w:val="center"/>
              <w:rPr>
                <w:rFonts w:ascii="Calibri" w:hAnsi="Calibri" w:cs="Calibri"/>
                <w:color w:val="000000"/>
                <w:sz w:val="22"/>
                <w:szCs w:val="22"/>
              </w:rPr>
            </w:pPr>
            <w:r w:rsidRPr="00004E39">
              <w:rPr>
                <w:rFonts w:ascii="Calibri" w:hAnsi="Calibri" w:cs="Calibri"/>
                <w:color w:val="000000"/>
                <w:sz w:val="22"/>
                <w:szCs w:val="22"/>
              </w:rPr>
              <w:t>Hamilton</w:t>
            </w:r>
          </w:p>
        </w:tc>
        <w:tc>
          <w:tcPr>
            <w:tcW w:w="1007" w:type="dxa"/>
            <w:tcBorders>
              <w:top w:val="single" w:sz="4" w:space="0" w:color="auto"/>
              <w:left w:val="nil"/>
              <w:bottom w:val="single" w:sz="4" w:space="0" w:color="auto"/>
              <w:right w:val="single" w:sz="4" w:space="0" w:color="auto"/>
            </w:tcBorders>
            <w:shd w:val="clear" w:color="auto" w:fill="auto"/>
            <w:noWrap/>
            <w:vAlign w:val="center"/>
          </w:tcPr>
          <w:p w14:paraId="13D38062" w14:textId="77777777" w:rsidR="00406ED7" w:rsidRPr="00004E39" w:rsidRDefault="00406ED7" w:rsidP="0017263C">
            <w:pPr>
              <w:jc w:val="center"/>
              <w:rPr>
                <w:rFonts w:ascii="Calibri" w:hAnsi="Calibri" w:cs="Calibri"/>
                <w:color w:val="000000"/>
                <w:sz w:val="22"/>
                <w:szCs w:val="22"/>
              </w:rPr>
            </w:pPr>
            <w:r w:rsidRPr="00004E39">
              <w:rPr>
                <w:rFonts w:ascii="Calibri" w:hAnsi="Calibri" w:cs="Calibri"/>
                <w:color w:val="000000"/>
                <w:sz w:val="22"/>
                <w:szCs w:val="22"/>
              </w:rPr>
              <w:t>1</w:t>
            </w:r>
          </w:p>
        </w:tc>
      </w:tr>
      <w:tr w:rsidR="00406ED7" w:rsidRPr="00004E39" w14:paraId="4B189D9C" w14:textId="77777777" w:rsidTr="00836C98">
        <w:trPr>
          <w:trHeight w:val="332"/>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69079" w14:textId="77777777" w:rsidR="00406ED7" w:rsidRPr="00004E39" w:rsidRDefault="00406ED7" w:rsidP="0017263C">
            <w:pPr>
              <w:jc w:val="center"/>
              <w:rPr>
                <w:rFonts w:ascii="Calibri" w:hAnsi="Calibri" w:cs="Calibri"/>
                <w:color w:val="000000"/>
                <w:sz w:val="22"/>
                <w:szCs w:val="22"/>
              </w:rPr>
            </w:pPr>
            <w:r w:rsidRPr="00004E39">
              <w:rPr>
                <w:rFonts w:ascii="Calibri" w:hAnsi="Calibri" w:cs="Calibri"/>
                <w:color w:val="000000"/>
                <w:sz w:val="22"/>
                <w:szCs w:val="22"/>
              </w:rPr>
              <w:t>Valley Export</w:t>
            </w:r>
          </w:p>
        </w:tc>
        <w:tc>
          <w:tcPr>
            <w:tcW w:w="1007" w:type="dxa"/>
            <w:tcBorders>
              <w:top w:val="single" w:sz="4" w:space="0" w:color="auto"/>
              <w:left w:val="nil"/>
              <w:bottom w:val="single" w:sz="4" w:space="0" w:color="auto"/>
              <w:right w:val="single" w:sz="4" w:space="0" w:color="auto"/>
            </w:tcBorders>
            <w:shd w:val="clear" w:color="auto" w:fill="auto"/>
            <w:noWrap/>
            <w:vAlign w:val="center"/>
          </w:tcPr>
          <w:p w14:paraId="57614ECB" w14:textId="77777777" w:rsidR="00406ED7" w:rsidRPr="00004E39" w:rsidRDefault="00406ED7" w:rsidP="0017263C">
            <w:pPr>
              <w:jc w:val="center"/>
              <w:rPr>
                <w:rFonts w:ascii="Calibri" w:hAnsi="Calibri" w:cs="Calibri"/>
                <w:color w:val="000000"/>
                <w:sz w:val="22"/>
                <w:szCs w:val="22"/>
              </w:rPr>
            </w:pPr>
            <w:r w:rsidRPr="00004E39">
              <w:rPr>
                <w:rFonts w:ascii="Calibri" w:hAnsi="Calibri" w:cs="Calibri"/>
                <w:color w:val="000000"/>
                <w:sz w:val="22"/>
                <w:szCs w:val="22"/>
              </w:rPr>
              <w:t>1</w:t>
            </w:r>
          </w:p>
        </w:tc>
      </w:tr>
      <w:tr w:rsidR="00406ED7" w:rsidRPr="00004E39" w14:paraId="24E3EB02" w14:textId="77777777" w:rsidTr="00836C98">
        <w:trPr>
          <w:trHeight w:val="332"/>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337AD" w14:textId="77777777" w:rsidR="00406ED7" w:rsidRPr="00004E39" w:rsidRDefault="00406ED7" w:rsidP="0017263C">
            <w:pPr>
              <w:jc w:val="center"/>
              <w:rPr>
                <w:rFonts w:ascii="Calibri" w:hAnsi="Calibri" w:cs="Calibri"/>
                <w:color w:val="000000"/>
                <w:sz w:val="22"/>
                <w:szCs w:val="22"/>
              </w:rPr>
            </w:pPr>
            <w:r>
              <w:rPr>
                <w:rFonts w:ascii="Calibri" w:hAnsi="Calibri" w:cs="Calibri"/>
                <w:color w:val="000000"/>
                <w:sz w:val="22"/>
                <w:szCs w:val="22"/>
              </w:rPr>
              <w:t>Williamson-Burnet Import</w:t>
            </w:r>
          </w:p>
        </w:tc>
        <w:tc>
          <w:tcPr>
            <w:tcW w:w="1007" w:type="dxa"/>
            <w:tcBorders>
              <w:top w:val="single" w:sz="4" w:space="0" w:color="auto"/>
              <w:left w:val="nil"/>
              <w:bottom w:val="single" w:sz="4" w:space="0" w:color="auto"/>
              <w:right w:val="single" w:sz="4" w:space="0" w:color="auto"/>
            </w:tcBorders>
            <w:shd w:val="clear" w:color="auto" w:fill="auto"/>
            <w:noWrap/>
            <w:vAlign w:val="center"/>
          </w:tcPr>
          <w:p w14:paraId="1B5B9EB3" w14:textId="77777777" w:rsidR="00406ED7" w:rsidRPr="00004E39" w:rsidRDefault="00406ED7" w:rsidP="0017263C">
            <w:pPr>
              <w:jc w:val="center"/>
              <w:rPr>
                <w:rFonts w:ascii="Calibri" w:hAnsi="Calibri" w:cs="Calibri"/>
                <w:color w:val="000000"/>
                <w:sz w:val="22"/>
                <w:szCs w:val="22"/>
              </w:rPr>
            </w:pPr>
            <w:r>
              <w:rPr>
                <w:rFonts w:ascii="Calibri" w:hAnsi="Calibri" w:cs="Calibri"/>
                <w:color w:val="000000"/>
                <w:sz w:val="22"/>
                <w:szCs w:val="22"/>
              </w:rPr>
              <w:t>1</w:t>
            </w:r>
          </w:p>
        </w:tc>
      </w:tr>
    </w:tbl>
    <w:p w14:paraId="545922A0" w14:textId="634D8889" w:rsidR="00B21C71" w:rsidRPr="00406ED7" w:rsidRDefault="00B21C71" w:rsidP="00406ED7">
      <w:pPr>
        <w:pStyle w:val="bulletlevel1"/>
        <w:rPr>
          <w:color w:val="auto"/>
          <w:szCs w:val="21"/>
        </w:rPr>
      </w:pPr>
      <w:r w:rsidRPr="00406ED7">
        <w:rPr>
          <w:color w:val="auto"/>
          <w:szCs w:val="21"/>
          <w:highlight w:val="yellow"/>
        </w:rPr>
        <w:br w:type="page"/>
      </w:r>
    </w:p>
    <w:p w14:paraId="7785B17F" w14:textId="0284FEFF" w:rsidR="00C7592F" w:rsidRPr="004D624B" w:rsidRDefault="00B21C71" w:rsidP="00670135">
      <w:pPr>
        <w:pStyle w:val="Heading1"/>
      </w:pPr>
      <w:bookmarkStart w:id="251" w:name="_Toc162526250"/>
      <w:bookmarkEnd w:id="248"/>
      <w:bookmarkEnd w:id="249"/>
      <w:r w:rsidRPr="004D624B">
        <w:lastRenderedPageBreak/>
        <w:t>Frequency Control</w:t>
      </w:r>
      <w:bookmarkEnd w:id="251"/>
    </w:p>
    <w:p w14:paraId="36421159" w14:textId="3A6249EE" w:rsidR="00466A78" w:rsidRPr="00F21101" w:rsidRDefault="00B21C71" w:rsidP="00466A78">
      <w:pPr>
        <w:pStyle w:val="Heading2"/>
      </w:pPr>
      <w:bookmarkStart w:id="252" w:name="_Toc162526251"/>
      <w:r w:rsidRPr="004D624B">
        <w:t>Frequency Events</w:t>
      </w:r>
      <w:bookmarkEnd w:id="252"/>
    </w:p>
    <w:p w14:paraId="1FA047E5" w14:textId="3EDE5839" w:rsidR="00466A78" w:rsidRPr="002F2367" w:rsidRDefault="00466A78" w:rsidP="00466A78">
      <w:pPr>
        <w:rPr>
          <w:bCs/>
          <w:szCs w:val="21"/>
        </w:rPr>
      </w:pPr>
      <w:r w:rsidRPr="002F2367">
        <w:rPr>
          <w:bCs/>
          <w:szCs w:val="21"/>
        </w:rPr>
        <w:t xml:space="preserve">The ERCOT Interconnection experienced </w:t>
      </w:r>
      <w:r w:rsidR="004D624B">
        <w:rPr>
          <w:bCs/>
          <w:szCs w:val="21"/>
        </w:rPr>
        <w:t>4</w:t>
      </w:r>
      <w:r w:rsidR="0004718E" w:rsidRPr="002F2367">
        <w:rPr>
          <w:bCs/>
          <w:szCs w:val="21"/>
        </w:rPr>
        <w:t xml:space="preserve"> </w:t>
      </w:r>
      <w:r w:rsidRPr="002F2367">
        <w:rPr>
          <w:bCs/>
          <w:szCs w:val="21"/>
        </w:rPr>
        <w:t xml:space="preserve">frequency </w:t>
      </w:r>
      <w:r w:rsidR="0004718E" w:rsidRPr="002F2367">
        <w:rPr>
          <w:bCs/>
          <w:szCs w:val="21"/>
        </w:rPr>
        <w:t>events</w:t>
      </w:r>
      <w:r w:rsidRPr="002F2367">
        <w:rPr>
          <w:bCs/>
          <w:szCs w:val="21"/>
        </w:rPr>
        <w:t xml:space="preserve">, which resulted from units tripping. The </w:t>
      </w:r>
      <w:r w:rsidR="0004718E" w:rsidRPr="002F2367">
        <w:rPr>
          <w:bCs/>
          <w:szCs w:val="21"/>
        </w:rPr>
        <w:t xml:space="preserve">average </w:t>
      </w:r>
      <w:r w:rsidRPr="002F2367">
        <w:rPr>
          <w:bCs/>
          <w:szCs w:val="21"/>
        </w:rPr>
        <w:t xml:space="preserve">event duration was </w:t>
      </w:r>
      <w:r w:rsidR="00383D42" w:rsidRPr="002F2367">
        <w:rPr>
          <w:bCs/>
          <w:szCs w:val="21"/>
        </w:rPr>
        <w:t>00:</w:t>
      </w:r>
      <w:r w:rsidRPr="002F2367">
        <w:rPr>
          <w:bCs/>
          <w:szCs w:val="21"/>
        </w:rPr>
        <w:t>0</w:t>
      </w:r>
      <w:r w:rsidR="004D624B">
        <w:rPr>
          <w:bCs/>
          <w:szCs w:val="21"/>
        </w:rPr>
        <w:t>6</w:t>
      </w:r>
      <w:r w:rsidR="002F2367" w:rsidRPr="002F2367">
        <w:rPr>
          <w:bCs/>
          <w:szCs w:val="21"/>
        </w:rPr>
        <w:t>:</w:t>
      </w:r>
      <w:r w:rsidR="004D624B">
        <w:rPr>
          <w:bCs/>
          <w:szCs w:val="21"/>
        </w:rPr>
        <w:t>38.</w:t>
      </w:r>
    </w:p>
    <w:p w14:paraId="62F2D762" w14:textId="77777777" w:rsidR="00466A78" w:rsidRPr="00CC1473" w:rsidRDefault="00466A78" w:rsidP="00466A78">
      <w:pPr>
        <w:rPr>
          <w:szCs w:val="21"/>
          <w:highlight w:val="yellow"/>
        </w:rPr>
      </w:pPr>
    </w:p>
    <w:p w14:paraId="193DB77A" w14:textId="48173FA8" w:rsidR="00466A78" w:rsidRPr="002F2367" w:rsidRDefault="00466A78" w:rsidP="00466A78">
      <w:pPr>
        <w:rPr>
          <w:szCs w:val="21"/>
        </w:rPr>
      </w:pPr>
      <w:r w:rsidRPr="002F2367">
        <w:rPr>
          <w:szCs w:val="21"/>
        </w:rPr>
        <w:t xml:space="preserve">A summary of the frequency events is provided below. The reported frequency events meet one of the following criteria: Delta Frequency is 60 </w:t>
      </w:r>
      <w:proofErr w:type="spellStart"/>
      <w:r w:rsidRPr="002F2367">
        <w:rPr>
          <w:szCs w:val="21"/>
        </w:rPr>
        <w:t>mHz</w:t>
      </w:r>
      <w:proofErr w:type="spellEnd"/>
      <w:r w:rsidRPr="002F2367">
        <w:rPr>
          <w:szCs w:val="21"/>
        </w:rPr>
        <w:t xml:space="preserve"> or greater; the MW loss is 350 MW or greater; resource trip event triggered ECRS deployment. Frequency events that have been identified as Frequency Measurable Events (FME) for purposes of BAL-001-TRE-2 analysis are highlighted in blue. When analyzing frequency events, ERCOT evaluates PMU data according to industry standards. Events with an oscillating frequency of less than 1 Hz are inter-area, while higher frequencies indicate local events. Industry standards specify that damping ratio for inter-area oscillations should be 3.0% or greater. For the frequency events listed below, the ERCOT system met these standards and transitioned well after each disturbance. In the case of negative delta frequency, the MW Loss column could refer to load loss.</w:t>
      </w:r>
    </w:p>
    <w:tbl>
      <w:tblPr>
        <w:tblpPr w:leftFromText="180" w:rightFromText="180" w:vertAnchor="text" w:horzAnchor="margin" w:tblpXSpec="center" w:tblpY="429"/>
        <w:tblW w:w="10080" w:type="dxa"/>
        <w:tblLayout w:type="fixed"/>
        <w:tblLook w:val="04A0" w:firstRow="1" w:lastRow="0" w:firstColumn="1" w:lastColumn="0" w:noHBand="0" w:noVBand="1"/>
      </w:tblPr>
      <w:tblGrid>
        <w:gridCol w:w="1170"/>
        <w:gridCol w:w="1260"/>
        <w:gridCol w:w="1260"/>
        <w:gridCol w:w="1080"/>
        <w:gridCol w:w="1080"/>
        <w:gridCol w:w="990"/>
        <w:gridCol w:w="720"/>
        <w:gridCol w:w="900"/>
        <w:gridCol w:w="630"/>
        <w:gridCol w:w="990"/>
      </w:tblGrid>
      <w:tr w:rsidR="00F21101" w:rsidRPr="00CC1473" w14:paraId="37922513" w14:textId="77777777" w:rsidTr="00F21101">
        <w:trPr>
          <w:trHeight w:val="615"/>
        </w:trPr>
        <w:tc>
          <w:tcPr>
            <w:tcW w:w="1170" w:type="dxa"/>
            <w:vMerge w:val="restart"/>
            <w:tcBorders>
              <w:top w:val="single" w:sz="4" w:space="0" w:color="auto"/>
              <w:left w:val="single" w:sz="4" w:space="0" w:color="auto"/>
              <w:bottom w:val="single" w:sz="4" w:space="0" w:color="auto"/>
              <w:right w:val="single" w:sz="4" w:space="0" w:color="auto"/>
            </w:tcBorders>
            <w:shd w:val="clear" w:color="000000" w:fill="444D53"/>
            <w:vAlign w:val="center"/>
            <w:hideMark/>
          </w:tcPr>
          <w:p w14:paraId="2C743985" w14:textId="77777777" w:rsidR="00F21101" w:rsidRPr="005B55A4" w:rsidRDefault="00F21101" w:rsidP="00F21101">
            <w:pPr>
              <w:jc w:val="center"/>
              <w:rPr>
                <w:rFonts w:cs="Arial"/>
                <w:b/>
                <w:bCs/>
                <w:color w:val="FFFFFF"/>
              </w:rPr>
            </w:pPr>
            <w:r w:rsidRPr="005B55A4">
              <w:rPr>
                <w:rFonts w:cs="Arial"/>
                <w:b/>
                <w:bCs/>
                <w:color w:val="FFFFFF"/>
              </w:rPr>
              <w:t>Date and Time</w:t>
            </w:r>
          </w:p>
        </w:tc>
        <w:tc>
          <w:tcPr>
            <w:tcW w:w="1260"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01CF7598" w14:textId="77777777" w:rsidR="00F21101" w:rsidRPr="005B55A4" w:rsidRDefault="00F21101" w:rsidP="00F21101">
            <w:pPr>
              <w:jc w:val="center"/>
              <w:rPr>
                <w:rFonts w:cs="Arial"/>
                <w:b/>
                <w:bCs/>
                <w:color w:val="FFFFFF"/>
              </w:rPr>
            </w:pPr>
            <w:r w:rsidRPr="005B55A4">
              <w:rPr>
                <w:rFonts w:cs="Arial"/>
                <w:b/>
                <w:bCs/>
                <w:color w:val="FFFFFF"/>
              </w:rPr>
              <w:t>Delta Frequency</w:t>
            </w:r>
          </w:p>
        </w:tc>
        <w:tc>
          <w:tcPr>
            <w:tcW w:w="1260"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0EDEF1C5" w14:textId="77777777" w:rsidR="00F21101" w:rsidRPr="005B55A4" w:rsidRDefault="00F21101" w:rsidP="00F21101">
            <w:pPr>
              <w:jc w:val="center"/>
              <w:rPr>
                <w:rFonts w:cs="Arial"/>
                <w:b/>
                <w:bCs/>
                <w:color w:val="FFFFFF"/>
              </w:rPr>
            </w:pPr>
            <w:r w:rsidRPr="005B55A4">
              <w:rPr>
                <w:rFonts w:cs="Arial"/>
                <w:b/>
                <w:bCs/>
                <w:color w:val="FFFFFF"/>
              </w:rPr>
              <w:t>Max/Min Frequency</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444D53"/>
            <w:vAlign w:val="center"/>
            <w:hideMark/>
          </w:tcPr>
          <w:p w14:paraId="19EDCE7A" w14:textId="77777777" w:rsidR="00F21101" w:rsidRPr="005B55A4" w:rsidRDefault="00F21101" w:rsidP="00F21101">
            <w:pPr>
              <w:jc w:val="center"/>
              <w:rPr>
                <w:rFonts w:cs="Arial"/>
                <w:b/>
                <w:bCs/>
                <w:color w:val="FFFFFF"/>
              </w:rPr>
            </w:pPr>
            <w:bookmarkStart w:id="253" w:name="RANGE!D1"/>
            <w:r w:rsidRPr="005B55A4">
              <w:rPr>
                <w:rFonts w:cs="Arial"/>
                <w:b/>
                <w:bCs/>
                <w:color w:val="FFFFFF"/>
              </w:rPr>
              <w:t>Duration of Event</w:t>
            </w:r>
            <w:bookmarkEnd w:id="253"/>
          </w:p>
        </w:tc>
        <w:tc>
          <w:tcPr>
            <w:tcW w:w="2070" w:type="dxa"/>
            <w:gridSpan w:val="2"/>
            <w:tcBorders>
              <w:top w:val="single" w:sz="4" w:space="0" w:color="auto"/>
              <w:left w:val="single" w:sz="4" w:space="0" w:color="auto"/>
              <w:bottom w:val="single" w:sz="4" w:space="0" w:color="auto"/>
              <w:right w:val="single" w:sz="4" w:space="0" w:color="auto"/>
            </w:tcBorders>
            <w:shd w:val="clear" w:color="000000" w:fill="444D53"/>
            <w:vAlign w:val="center"/>
            <w:hideMark/>
          </w:tcPr>
          <w:p w14:paraId="5316DE1F" w14:textId="77777777" w:rsidR="00F21101" w:rsidRPr="005B55A4" w:rsidRDefault="00F21101" w:rsidP="00F21101">
            <w:pPr>
              <w:jc w:val="center"/>
              <w:rPr>
                <w:rFonts w:cs="Arial"/>
                <w:b/>
                <w:bCs/>
                <w:color w:val="FFFFFF"/>
              </w:rPr>
            </w:pPr>
            <w:bookmarkStart w:id="254" w:name="RANGE!E1"/>
            <w:r w:rsidRPr="005B55A4">
              <w:rPr>
                <w:rFonts w:cs="Arial"/>
                <w:b/>
                <w:bCs/>
                <w:color w:val="FFFFFF"/>
              </w:rPr>
              <w:t xml:space="preserve">PMU Data </w:t>
            </w:r>
            <w:bookmarkEnd w:id="254"/>
          </w:p>
        </w:tc>
        <w:tc>
          <w:tcPr>
            <w:tcW w:w="720" w:type="dxa"/>
            <w:vMerge w:val="restart"/>
            <w:tcBorders>
              <w:top w:val="single" w:sz="4" w:space="0" w:color="auto"/>
              <w:left w:val="single" w:sz="4" w:space="0" w:color="auto"/>
              <w:bottom w:val="single" w:sz="4" w:space="0" w:color="auto"/>
              <w:right w:val="single" w:sz="4" w:space="0" w:color="auto"/>
            </w:tcBorders>
            <w:shd w:val="clear" w:color="000000" w:fill="444D53"/>
            <w:vAlign w:val="center"/>
            <w:hideMark/>
          </w:tcPr>
          <w:p w14:paraId="2F542B82" w14:textId="77777777" w:rsidR="00F21101" w:rsidRPr="005B55A4" w:rsidRDefault="00F21101" w:rsidP="00F21101">
            <w:pPr>
              <w:jc w:val="center"/>
              <w:rPr>
                <w:rFonts w:cs="Arial"/>
                <w:b/>
                <w:bCs/>
                <w:color w:val="FFFFFF"/>
              </w:rPr>
            </w:pPr>
            <w:r w:rsidRPr="005B55A4">
              <w:rPr>
                <w:rFonts w:cs="Arial"/>
                <w:b/>
                <w:bCs/>
                <w:color w:val="FFFFFF"/>
              </w:rPr>
              <w:t>MW Loss</w:t>
            </w:r>
          </w:p>
        </w:tc>
        <w:tc>
          <w:tcPr>
            <w:tcW w:w="900"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4B15ED19" w14:textId="77777777" w:rsidR="00F21101" w:rsidRPr="005B55A4" w:rsidRDefault="00F21101" w:rsidP="00F21101">
            <w:pPr>
              <w:jc w:val="center"/>
              <w:rPr>
                <w:rFonts w:cs="Arial"/>
                <w:b/>
                <w:bCs/>
                <w:color w:val="FFFFFF"/>
              </w:rPr>
            </w:pPr>
            <w:r w:rsidRPr="005B55A4">
              <w:rPr>
                <w:rFonts w:cs="Arial"/>
                <w:b/>
                <w:bCs/>
                <w:color w:val="FFFFFF"/>
              </w:rPr>
              <w:t>Load</w:t>
            </w:r>
          </w:p>
        </w:tc>
        <w:tc>
          <w:tcPr>
            <w:tcW w:w="630"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2335ADE1" w14:textId="77777777" w:rsidR="00F21101" w:rsidRPr="005B55A4" w:rsidRDefault="00F21101" w:rsidP="00F21101">
            <w:pPr>
              <w:jc w:val="center"/>
              <w:rPr>
                <w:rFonts w:cs="Arial"/>
                <w:b/>
                <w:bCs/>
                <w:color w:val="FFFFFF"/>
              </w:rPr>
            </w:pPr>
            <w:r w:rsidRPr="005B55A4">
              <w:rPr>
                <w:rFonts w:cs="Arial"/>
                <w:b/>
                <w:bCs/>
                <w:color w:val="FFFFFF"/>
              </w:rPr>
              <w:t>IRR</w:t>
            </w:r>
          </w:p>
        </w:tc>
        <w:tc>
          <w:tcPr>
            <w:tcW w:w="990"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5D5C4363" w14:textId="77777777" w:rsidR="00F21101" w:rsidRPr="005B55A4" w:rsidRDefault="00F21101" w:rsidP="00F21101">
            <w:pPr>
              <w:jc w:val="center"/>
              <w:rPr>
                <w:rFonts w:cs="Arial"/>
                <w:b/>
                <w:bCs/>
                <w:color w:val="FFFFFF"/>
              </w:rPr>
            </w:pPr>
            <w:r w:rsidRPr="005B55A4">
              <w:rPr>
                <w:rFonts w:cs="Arial"/>
                <w:b/>
                <w:bCs/>
                <w:color w:val="FFFFFF"/>
              </w:rPr>
              <w:t>Inertia</w:t>
            </w:r>
          </w:p>
        </w:tc>
      </w:tr>
      <w:tr w:rsidR="00F21101" w:rsidRPr="00CC1473" w14:paraId="32EC7319" w14:textId="77777777" w:rsidTr="00F21101">
        <w:trPr>
          <w:trHeight w:val="615"/>
        </w:trPr>
        <w:tc>
          <w:tcPr>
            <w:tcW w:w="1170" w:type="dxa"/>
            <w:vMerge/>
            <w:tcBorders>
              <w:top w:val="single" w:sz="4" w:space="0" w:color="auto"/>
              <w:left w:val="single" w:sz="4" w:space="0" w:color="auto"/>
              <w:bottom w:val="single" w:sz="4" w:space="0" w:color="auto"/>
              <w:right w:val="single" w:sz="4" w:space="0" w:color="auto"/>
            </w:tcBorders>
            <w:vAlign w:val="center"/>
            <w:hideMark/>
          </w:tcPr>
          <w:p w14:paraId="7CA52A42" w14:textId="77777777" w:rsidR="00F21101" w:rsidRPr="005B55A4" w:rsidRDefault="00F21101" w:rsidP="00F21101">
            <w:pPr>
              <w:rPr>
                <w:rFonts w:cs="Arial"/>
                <w:b/>
                <w:bCs/>
                <w:color w:val="FFFFFF"/>
              </w:rPr>
            </w:pP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67531671" w14:textId="77777777" w:rsidR="00F21101" w:rsidRPr="005B55A4" w:rsidRDefault="00F21101" w:rsidP="00F21101">
            <w:pPr>
              <w:jc w:val="center"/>
              <w:rPr>
                <w:rFonts w:cs="Arial"/>
                <w:b/>
                <w:bCs/>
                <w:color w:val="FFFFFF"/>
              </w:rPr>
            </w:pPr>
            <w:bookmarkStart w:id="255" w:name="RANGE!B2"/>
            <w:r w:rsidRPr="005B55A4">
              <w:rPr>
                <w:rFonts w:cs="Arial"/>
                <w:b/>
                <w:bCs/>
                <w:color w:val="FFFFFF"/>
              </w:rPr>
              <w:t>(Hz)</w:t>
            </w:r>
            <w:bookmarkEnd w:id="255"/>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7990DF9D" w14:textId="77777777" w:rsidR="00F21101" w:rsidRPr="005B55A4" w:rsidRDefault="00F21101" w:rsidP="00F21101">
            <w:pPr>
              <w:jc w:val="center"/>
              <w:rPr>
                <w:rFonts w:cs="Arial"/>
                <w:b/>
                <w:bCs/>
                <w:color w:val="FFFFFF"/>
              </w:rPr>
            </w:pPr>
            <w:r w:rsidRPr="005B55A4">
              <w:rPr>
                <w:rFonts w:cs="Arial"/>
                <w:b/>
                <w:bCs/>
                <w:color w:val="FFFFFF"/>
              </w:rPr>
              <w:t>(Hz)</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5DF7FD3" w14:textId="77777777" w:rsidR="00F21101" w:rsidRPr="005B55A4" w:rsidRDefault="00F21101" w:rsidP="00F21101">
            <w:pPr>
              <w:rPr>
                <w:rFonts w:cs="Arial"/>
                <w:b/>
                <w:bCs/>
                <w:color w:val="FFFFFF"/>
              </w:rPr>
            </w:pPr>
          </w:p>
        </w:tc>
        <w:tc>
          <w:tcPr>
            <w:tcW w:w="1080" w:type="dxa"/>
            <w:tcBorders>
              <w:top w:val="single" w:sz="4" w:space="0" w:color="auto"/>
              <w:left w:val="nil"/>
              <w:bottom w:val="single" w:sz="4" w:space="0" w:color="auto"/>
              <w:right w:val="single" w:sz="4" w:space="0" w:color="auto"/>
            </w:tcBorders>
            <w:shd w:val="clear" w:color="000000" w:fill="444D53"/>
            <w:vAlign w:val="center"/>
            <w:hideMark/>
          </w:tcPr>
          <w:p w14:paraId="2A3789CF" w14:textId="77777777" w:rsidR="00F21101" w:rsidRPr="005B55A4" w:rsidRDefault="00F21101" w:rsidP="00F21101">
            <w:pPr>
              <w:jc w:val="center"/>
              <w:rPr>
                <w:rFonts w:cs="Arial"/>
                <w:b/>
                <w:bCs/>
                <w:color w:val="FFFFFF"/>
                <w:sz w:val="16"/>
                <w:szCs w:val="16"/>
              </w:rPr>
            </w:pPr>
            <w:r w:rsidRPr="005B55A4">
              <w:rPr>
                <w:rFonts w:cs="Arial"/>
                <w:b/>
                <w:bCs/>
                <w:color w:val="FFFFFF"/>
                <w:sz w:val="16"/>
                <w:szCs w:val="16"/>
              </w:rPr>
              <w:t>Oscillation Mode (Hz)</w:t>
            </w:r>
          </w:p>
        </w:tc>
        <w:tc>
          <w:tcPr>
            <w:tcW w:w="990" w:type="dxa"/>
            <w:tcBorders>
              <w:top w:val="single" w:sz="4" w:space="0" w:color="auto"/>
              <w:left w:val="nil"/>
              <w:bottom w:val="single" w:sz="4" w:space="0" w:color="auto"/>
              <w:right w:val="single" w:sz="4" w:space="0" w:color="auto"/>
            </w:tcBorders>
            <w:shd w:val="clear" w:color="000000" w:fill="444D53"/>
            <w:vAlign w:val="center"/>
            <w:hideMark/>
          </w:tcPr>
          <w:p w14:paraId="2FAEA0F8" w14:textId="77777777" w:rsidR="00F21101" w:rsidRPr="005B55A4" w:rsidRDefault="00F21101" w:rsidP="00F21101">
            <w:pPr>
              <w:jc w:val="center"/>
              <w:rPr>
                <w:rFonts w:cs="Arial"/>
                <w:b/>
                <w:bCs/>
                <w:color w:val="FFFFFF"/>
                <w:sz w:val="16"/>
                <w:szCs w:val="16"/>
              </w:rPr>
            </w:pPr>
            <w:r w:rsidRPr="005B55A4">
              <w:rPr>
                <w:rFonts w:cs="Arial"/>
                <w:b/>
                <w:bCs/>
                <w:color w:val="FFFFFF"/>
                <w:sz w:val="16"/>
                <w:szCs w:val="16"/>
              </w:rPr>
              <w:t>Damping Ratio</w:t>
            </w: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59620A9B" w14:textId="77777777" w:rsidR="00F21101" w:rsidRPr="005B55A4" w:rsidRDefault="00F21101" w:rsidP="00F21101">
            <w:pPr>
              <w:rPr>
                <w:rFonts w:cs="Arial"/>
                <w:b/>
                <w:bCs/>
                <w:color w:val="FFFFFF"/>
              </w:rPr>
            </w:pPr>
          </w:p>
        </w:tc>
        <w:tc>
          <w:tcPr>
            <w:tcW w:w="900" w:type="dxa"/>
            <w:tcBorders>
              <w:top w:val="single" w:sz="4" w:space="0" w:color="auto"/>
              <w:left w:val="nil"/>
              <w:bottom w:val="single" w:sz="4" w:space="0" w:color="auto"/>
              <w:right w:val="single" w:sz="4" w:space="0" w:color="auto"/>
            </w:tcBorders>
            <w:shd w:val="clear" w:color="000000" w:fill="444D53"/>
            <w:vAlign w:val="center"/>
            <w:hideMark/>
          </w:tcPr>
          <w:p w14:paraId="213DC536" w14:textId="77777777" w:rsidR="00F21101" w:rsidRPr="005B55A4" w:rsidRDefault="00F21101" w:rsidP="00F21101">
            <w:pPr>
              <w:jc w:val="center"/>
              <w:rPr>
                <w:rFonts w:cs="Arial"/>
                <w:b/>
                <w:bCs/>
                <w:color w:val="FFFFFF"/>
              </w:rPr>
            </w:pPr>
            <w:r w:rsidRPr="005B55A4">
              <w:rPr>
                <w:rFonts w:cs="Arial"/>
                <w:b/>
                <w:bCs/>
                <w:color w:val="FFFFFF"/>
              </w:rPr>
              <w:t>(MW)</w:t>
            </w:r>
          </w:p>
        </w:tc>
        <w:tc>
          <w:tcPr>
            <w:tcW w:w="630" w:type="dxa"/>
            <w:tcBorders>
              <w:top w:val="single" w:sz="4" w:space="0" w:color="auto"/>
              <w:left w:val="nil"/>
              <w:bottom w:val="single" w:sz="4" w:space="0" w:color="auto"/>
              <w:right w:val="single" w:sz="4" w:space="0" w:color="auto"/>
            </w:tcBorders>
            <w:shd w:val="clear" w:color="000000" w:fill="444D53"/>
            <w:vAlign w:val="center"/>
            <w:hideMark/>
          </w:tcPr>
          <w:p w14:paraId="59C3677B" w14:textId="77777777" w:rsidR="00F21101" w:rsidRPr="005B55A4" w:rsidRDefault="00F21101" w:rsidP="00F21101">
            <w:pPr>
              <w:jc w:val="center"/>
              <w:rPr>
                <w:rFonts w:cs="Arial"/>
                <w:b/>
                <w:bCs/>
                <w:color w:val="FFFFFF"/>
              </w:rPr>
            </w:pPr>
            <w:r w:rsidRPr="005B55A4">
              <w:rPr>
                <w:rFonts w:cs="Arial"/>
                <w:b/>
                <w:bCs/>
                <w:color w:val="FFFFFF"/>
              </w:rPr>
              <w:t xml:space="preserve">% </w:t>
            </w:r>
          </w:p>
        </w:tc>
        <w:tc>
          <w:tcPr>
            <w:tcW w:w="990" w:type="dxa"/>
            <w:tcBorders>
              <w:top w:val="single" w:sz="4" w:space="0" w:color="auto"/>
              <w:left w:val="nil"/>
              <w:bottom w:val="single" w:sz="4" w:space="0" w:color="auto"/>
              <w:right w:val="single" w:sz="4" w:space="0" w:color="auto"/>
            </w:tcBorders>
            <w:shd w:val="clear" w:color="000000" w:fill="444D53"/>
            <w:vAlign w:val="center"/>
            <w:hideMark/>
          </w:tcPr>
          <w:p w14:paraId="3865C2BC" w14:textId="77777777" w:rsidR="00F21101" w:rsidRPr="005B55A4" w:rsidRDefault="00F21101" w:rsidP="00F21101">
            <w:pPr>
              <w:jc w:val="center"/>
              <w:rPr>
                <w:rFonts w:cs="Arial"/>
                <w:b/>
                <w:bCs/>
                <w:color w:val="FFFFFF"/>
              </w:rPr>
            </w:pPr>
            <w:bookmarkStart w:id="256" w:name="RANGE!J2"/>
            <w:r w:rsidRPr="005B55A4">
              <w:rPr>
                <w:rFonts w:cs="Arial"/>
                <w:b/>
                <w:bCs/>
                <w:color w:val="FFFFFF"/>
              </w:rPr>
              <w:t>(MW-s)</w:t>
            </w:r>
            <w:bookmarkEnd w:id="256"/>
          </w:p>
        </w:tc>
      </w:tr>
      <w:tr w:rsidR="00F21101" w:rsidRPr="00CC1473" w14:paraId="1387D394" w14:textId="77777777" w:rsidTr="00F21101">
        <w:trPr>
          <w:trHeight w:val="315"/>
        </w:trPr>
        <w:tc>
          <w:tcPr>
            <w:tcW w:w="11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0866E4" w14:textId="77777777" w:rsidR="00F21101" w:rsidRPr="00CC1473" w:rsidRDefault="00F21101" w:rsidP="00F21101">
            <w:pPr>
              <w:jc w:val="center"/>
              <w:rPr>
                <w:rFonts w:ascii="Calibri" w:hAnsi="Calibri" w:cs="Calibri"/>
                <w:color w:val="000000"/>
                <w:sz w:val="22"/>
                <w:szCs w:val="22"/>
                <w:highlight w:val="yellow"/>
              </w:rPr>
            </w:pPr>
            <w:r>
              <w:rPr>
                <w:rFonts w:ascii="Calibri" w:hAnsi="Calibri" w:cs="Calibri"/>
                <w:color w:val="000000"/>
                <w:sz w:val="22"/>
                <w:szCs w:val="22"/>
              </w:rPr>
              <w:t>6/3/2024 23:19:36</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41600661" w14:textId="77777777" w:rsidR="00F21101" w:rsidRPr="00CC1473" w:rsidRDefault="00F21101" w:rsidP="00F21101">
            <w:pPr>
              <w:jc w:val="center"/>
              <w:rPr>
                <w:rFonts w:ascii="Calibri" w:hAnsi="Calibri" w:cs="Calibri"/>
                <w:color w:val="000000"/>
                <w:sz w:val="22"/>
                <w:szCs w:val="22"/>
                <w:highlight w:val="yellow"/>
              </w:rPr>
            </w:pPr>
            <w:r>
              <w:rPr>
                <w:rFonts w:ascii="Calibri" w:hAnsi="Calibri" w:cs="Calibri"/>
                <w:color w:val="000000"/>
                <w:sz w:val="22"/>
                <w:szCs w:val="22"/>
              </w:rPr>
              <w:t>0.059</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1BE19101" w14:textId="77777777" w:rsidR="00F21101" w:rsidRPr="00CC1473" w:rsidRDefault="00F21101" w:rsidP="00F21101">
            <w:pPr>
              <w:jc w:val="center"/>
              <w:rPr>
                <w:rFonts w:ascii="Calibri" w:hAnsi="Calibri" w:cs="Calibri"/>
                <w:color w:val="000000"/>
                <w:sz w:val="22"/>
                <w:szCs w:val="22"/>
                <w:highlight w:val="yellow"/>
              </w:rPr>
            </w:pPr>
            <w:r>
              <w:rPr>
                <w:rFonts w:ascii="Calibri" w:hAnsi="Calibri" w:cs="Calibri"/>
                <w:color w:val="000000"/>
                <w:sz w:val="22"/>
                <w:szCs w:val="22"/>
              </w:rPr>
              <w:t>59.939</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14:paraId="37849E11" w14:textId="77777777" w:rsidR="00F21101" w:rsidRPr="00CC1473" w:rsidRDefault="00F21101" w:rsidP="00F21101">
            <w:pPr>
              <w:jc w:val="center"/>
              <w:rPr>
                <w:rFonts w:ascii="Calibri" w:hAnsi="Calibri" w:cs="Calibri"/>
                <w:color w:val="000000"/>
                <w:sz w:val="22"/>
                <w:szCs w:val="22"/>
                <w:highlight w:val="yellow"/>
              </w:rPr>
            </w:pPr>
            <w:r>
              <w:rPr>
                <w:rFonts w:ascii="Calibri" w:hAnsi="Calibri" w:cs="Calibri"/>
                <w:color w:val="000000"/>
                <w:sz w:val="22"/>
                <w:szCs w:val="22"/>
              </w:rPr>
              <w:t>00:07:45</w:t>
            </w:r>
          </w:p>
        </w:tc>
        <w:tc>
          <w:tcPr>
            <w:tcW w:w="1080" w:type="dxa"/>
            <w:tcBorders>
              <w:top w:val="nil"/>
              <w:left w:val="nil"/>
              <w:bottom w:val="single" w:sz="8" w:space="0" w:color="auto"/>
              <w:right w:val="single" w:sz="8" w:space="0" w:color="auto"/>
            </w:tcBorders>
            <w:shd w:val="clear" w:color="auto" w:fill="auto"/>
            <w:noWrap/>
            <w:vAlign w:val="center"/>
            <w:hideMark/>
          </w:tcPr>
          <w:p w14:paraId="75B0CFAF" w14:textId="77777777" w:rsidR="00F21101" w:rsidRPr="00CC1473" w:rsidRDefault="00F21101" w:rsidP="00F21101">
            <w:pPr>
              <w:jc w:val="center"/>
              <w:rPr>
                <w:rFonts w:ascii="Calibri" w:hAnsi="Calibri" w:cs="Calibri"/>
                <w:color w:val="000000"/>
                <w:sz w:val="22"/>
                <w:szCs w:val="22"/>
                <w:highlight w:val="yellow"/>
              </w:rPr>
            </w:pPr>
            <w:r>
              <w:rPr>
                <w:rFonts w:ascii="Calibri" w:hAnsi="Calibri" w:cs="Calibri"/>
                <w:color w:val="000000"/>
                <w:sz w:val="22"/>
                <w:szCs w:val="22"/>
              </w:rPr>
              <w:t>0.7</w:t>
            </w:r>
          </w:p>
        </w:tc>
        <w:tc>
          <w:tcPr>
            <w:tcW w:w="990" w:type="dxa"/>
            <w:tcBorders>
              <w:top w:val="nil"/>
              <w:left w:val="nil"/>
              <w:bottom w:val="single" w:sz="8" w:space="0" w:color="auto"/>
              <w:right w:val="single" w:sz="8" w:space="0" w:color="auto"/>
            </w:tcBorders>
            <w:shd w:val="clear" w:color="auto" w:fill="auto"/>
            <w:noWrap/>
            <w:vAlign w:val="center"/>
            <w:hideMark/>
          </w:tcPr>
          <w:p w14:paraId="1B1C60CA" w14:textId="77777777" w:rsidR="00F21101" w:rsidRPr="00CC1473" w:rsidRDefault="00F21101" w:rsidP="00F21101">
            <w:pPr>
              <w:jc w:val="center"/>
              <w:rPr>
                <w:rFonts w:ascii="Calibri" w:hAnsi="Calibri" w:cs="Calibri"/>
                <w:color w:val="000000"/>
                <w:sz w:val="22"/>
                <w:szCs w:val="22"/>
                <w:highlight w:val="yellow"/>
              </w:rPr>
            </w:pPr>
            <w:r>
              <w:rPr>
                <w:rFonts w:ascii="Calibri" w:hAnsi="Calibri" w:cs="Calibri"/>
                <w:color w:val="000000"/>
                <w:sz w:val="22"/>
                <w:szCs w:val="22"/>
              </w:rPr>
              <w:t>14</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14:paraId="2AB9F4BC" w14:textId="77777777" w:rsidR="00F21101" w:rsidRPr="00CC1473" w:rsidRDefault="00F21101" w:rsidP="00F21101">
            <w:pPr>
              <w:jc w:val="center"/>
              <w:rPr>
                <w:rFonts w:ascii="Calibri" w:hAnsi="Calibri" w:cs="Calibri"/>
                <w:color w:val="000000"/>
                <w:sz w:val="22"/>
                <w:szCs w:val="22"/>
                <w:highlight w:val="yellow"/>
              </w:rPr>
            </w:pPr>
            <w:r>
              <w:rPr>
                <w:rFonts w:ascii="Calibri" w:hAnsi="Calibri" w:cs="Calibri"/>
                <w:color w:val="000000"/>
                <w:sz w:val="22"/>
                <w:szCs w:val="22"/>
              </w:rPr>
              <w:t>478</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14:paraId="3AEE917C" w14:textId="77777777" w:rsidR="00F21101" w:rsidRPr="00CC1473" w:rsidRDefault="00F21101" w:rsidP="00F21101">
            <w:pPr>
              <w:rPr>
                <w:rFonts w:ascii="Calibri" w:hAnsi="Calibri" w:cs="Calibri"/>
                <w:color w:val="000000"/>
                <w:sz w:val="22"/>
                <w:szCs w:val="22"/>
                <w:highlight w:val="yellow"/>
              </w:rPr>
            </w:pPr>
            <w:r>
              <w:rPr>
                <w:rFonts w:ascii="Calibri" w:hAnsi="Calibri" w:cs="Calibri"/>
                <w:color w:val="000000"/>
                <w:sz w:val="22"/>
                <w:szCs w:val="22"/>
              </w:rPr>
              <w:t xml:space="preserve">    57,719 </w:t>
            </w:r>
          </w:p>
        </w:tc>
        <w:tc>
          <w:tcPr>
            <w:tcW w:w="630" w:type="dxa"/>
            <w:tcBorders>
              <w:top w:val="single" w:sz="8" w:space="0" w:color="auto"/>
              <w:left w:val="nil"/>
              <w:bottom w:val="single" w:sz="8" w:space="0" w:color="auto"/>
              <w:right w:val="single" w:sz="8" w:space="0" w:color="auto"/>
            </w:tcBorders>
            <w:shd w:val="clear" w:color="auto" w:fill="auto"/>
            <w:noWrap/>
            <w:vAlign w:val="center"/>
            <w:hideMark/>
          </w:tcPr>
          <w:p w14:paraId="6D501CEF" w14:textId="77777777" w:rsidR="00F21101" w:rsidRPr="00CC1473" w:rsidRDefault="00F21101" w:rsidP="00F21101">
            <w:pPr>
              <w:jc w:val="center"/>
              <w:rPr>
                <w:rFonts w:ascii="Calibri" w:hAnsi="Calibri" w:cs="Calibri"/>
                <w:color w:val="000000"/>
                <w:sz w:val="22"/>
                <w:szCs w:val="22"/>
                <w:highlight w:val="yellow"/>
              </w:rPr>
            </w:pPr>
            <w:r>
              <w:rPr>
                <w:rFonts w:ascii="Calibri" w:hAnsi="Calibri" w:cs="Calibri"/>
                <w:color w:val="000000"/>
                <w:sz w:val="22"/>
                <w:szCs w:val="22"/>
              </w:rPr>
              <w:t>30%</w:t>
            </w:r>
          </w:p>
        </w:tc>
        <w:tc>
          <w:tcPr>
            <w:tcW w:w="990" w:type="dxa"/>
            <w:tcBorders>
              <w:top w:val="single" w:sz="8" w:space="0" w:color="auto"/>
              <w:left w:val="nil"/>
              <w:bottom w:val="single" w:sz="8" w:space="0" w:color="auto"/>
              <w:right w:val="single" w:sz="8" w:space="0" w:color="auto"/>
            </w:tcBorders>
            <w:shd w:val="clear" w:color="auto" w:fill="auto"/>
            <w:noWrap/>
            <w:vAlign w:val="center"/>
            <w:hideMark/>
          </w:tcPr>
          <w:p w14:paraId="3572E354" w14:textId="77777777" w:rsidR="00F21101" w:rsidRPr="00CC1473" w:rsidRDefault="00F21101" w:rsidP="00F21101">
            <w:pPr>
              <w:rPr>
                <w:rFonts w:ascii="Calibri" w:hAnsi="Calibri" w:cs="Calibri"/>
                <w:color w:val="000000"/>
                <w:sz w:val="22"/>
                <w:szCs w:val="22"/>
                <w:highlight w:val="yellow"/>
              </w:rPr>
            </w:pPr>
            <w:r>
              <w:rPr>
                <w:rFonts w:ascii="Calibri" w:hAnsi="Calibri" w:cs="Calibri"/>
                <w:color w:val="000000"/>
                <w:sz w:val="22"/>
                <w:szCs w:val="22"/>
              </w:rPr>
              <w:t xml:space="preserve">  287,855 </w:t>
            </w:r>
          </w:p>
        </w:tc>
      </w:tr>
      <w:tr w:rsidR="00F21101" w:rsidRPr="00CC1473" w14:paraId="4CF3E7A3" w14:textId="77777777" w:rsidTr="00F21101">
        <w:trPr>
          <w:trHeight w:val="988"/>
        </w:trPr>
        <w:tc>
          <w:tcPr>
            <w:tcW w:w="1170" w:type="dxa"/>
            <w:tcBorders>
              <w:top w:val="nil"/>
              <w:left w:val="single" w:sz="8" w:space="0" w:color="auto"/>
              <w:bottom w:val="single" w:sz="8" w:space="0" w:color="auto"/>
              <w:right w:val="single" w:sz="8" w:space="0" w:color="auto"/>
            </w:tcBorders>
            <w:shd w:val="clear" w:color="000000" w:fill="FFFFFF"/>
            <w:noWrap/>
            <w:vAlign w:val="center"/>
            <w:hideMark/>
          </w:tcPr>
          <w:p w14:paraId="5CCC81DF" w14:textId="77777777" w:rsidR="00F21101" w:rsidRPr="00CC1473" w:rsidRDefault="00F21101" w:rsidP="00F21101">
            <w:pPr>
              <w:jc w:val="center"/>
              <w:rPr>
                <w:rFonts w:ascii="Calibri" w:hAnsi="Calibri" w:cs="Calibri"/>
                <w:color w:val="000000"/>
                <w:sz w:val="22"/>
                <w:szCs w:val="22"/>
                <w:highlight w:val="yellow"/>
              </w:rPr>
            </w:pPr>
            <w:r>
              <w:rPr>
                <w:rFonts w:ascii="Calibri" w:hAnsi="Calibri" w:cs="Calibri"/>
                <w:color w:val="000000"/>
                <w:sz w:val="22"/>
                <w:szCs w:val="22"/>
              </w:rPr>
              <w:t>6/19/2024 7:15:13</w:t>
            </w:r>
          </w:p>
        </w:tc>
        <w:tc>
          <w:tcPr>
            <w:tcW w:w="1260" w:type="dxa"/>
            <w:tcBorders>
              <w:top w:val="nil"/>
              <w:left w:val="nil"/>
              <w:bottom w:val="single" w:sz="8" w:space="0" w:color="auto"/>
              <w:right w:val="single" w:sz="8" w:space="0" w:color="auto"/>
            </w:tcBorders>
            <w:shd w:val="clear" w:color="000000" w:fill="FFFFFF"/>
            <w:noWrap/>
            <w:vAlign w:val="center"/>
            <w:hideMark/>
          </w:tcPr>
          <w:p w14:paraId="2C9F2F31" w14:textId="77777777" w:rsidR="00F21101" w:rsidRPr="00CC1473" w:rsidRDefault="00F21101" w:rsidP="00F21101">
            <w:pPr>
              <w:jc w:val="center"/>
              <w:rPr>
                <w:rFonts w:ascii="Calibri" w:hAnsi="Calibri" w:cs="Calibri"/>
                <w:color w:val="000000"/>
                <w:sz w:val="22"/>
                <w:szCs w:val="22"/>
                <w:highlight w:val="yellow"/>
              </w:rPr>
            </w:pPr>
            <w:r>
              <w:rPr>
                <w:rFonts w:ascii="Calibri" w:hAnsi="Calibri" w:cs="Calibri"/>
                <w:color w:val="000000"/>
                <w:sz w:val="22"/>
                <w:szCs w:val="22"/>
              </w:rPr>
              <w:t>0.106</w:t>
            </w:r>
          </w:p>
        </w:tc>
        <w:tc>
          <w:tcPr>
            <w:tcW w:w="1260" w:type="dxa"/>
            <w:tcBorders>
              <w:top w:val="nil"/>
              <w:left w:val="nil"/>
              <w:bottom w:val="single" w:sz="8" w:space="0" w:color="auto"/>
              <w:right w:val="single" w:sz="8" w:space="0" w:color="auto"/>
            </w:tcBorders>
            <w:shd w:val="clear" w:color="000000" w:fill="FFFFFF"/>
            <w:noWrap/>
            <w:vAlign w:val="center"/>
            <w:hideMark/>
          </w:tcPr>
          <w:p w14:paraId="71E222D8" w14:textId="77777777" w:rsidR="00F21101" w:rsidRPr="00CC1473" w:rsidRDefault="00F21101" w:rsidP="00F21101">
            <w:pPr>
              <w:jc w:val="center"/>
              <w:rPr>
                <w:rFonts w:ascii="Calibri" w:hAnsi="Calibri" w:cs="Calibri"/>
                <w:color w:val="000000"/>
                <w:sz w:val="22"/>
                <w:szCs w:val="22"/>
                <w:highlight w:val="yellow"/>
              </w:rPr>
            </w:pPr>
            <w:r>
              <w:rPr>
                <w:rFonts w:ascii="Calibri" w:hAnsi="Calibri" w:cs="Calibri"/>
                <w:color w:val="000000"/>
                <w:sz w:val="22"/>
                <w:szCs w:val="22"/>
              </w:rPr>
              <w:t>59.900</w:t>
            </w:r>
          </w:p>
        </w:tc>
        <w:tc>
          <w:tcPr>
            <w:tcW w:w="1080" w:type="dxa"/>
            <w:tcBorders>
              <w:top w:val="nil"/>
              <w:left w:val="nil"/>
              <w:bottom w:val="single" w:sz="8" w:space="0" w:color="auto"/>
              <w:right w:val="single" w:sz="8" w:space="0" w:color="auto"/>
            </w:tcBorders>
            <w:shd w:val="clear" w:color="000000" w:fill="FFFFFF"/>
            <w:noWrap/>
            <w:vAlign w:val="center"/>
            <w:hideMark/>
          </w:tcPr>
          <w:p w14:paraId="0B5FB394" w14:textId="77777777" w:rsidR="00F21101" w:rsidRPr="00CC1473" w:rsidRDefault="00F21101" w:rsidP="00F21101">
            <w:pPr>
              <w:jc w:val="center"/>
              <w:rPr>
                <w:rFonts w:ascii="Calibri" w:hAnsi="Calibri" w:cs="Calibri"/>
                <w:color w:val="000000"/>
                <w:sz w:val="22"/>
                <w:szCs w:val="22"/>
                <w:highlight w:val="yellow"/>
              </w:rPr>
            </w:pPr>
            <w:r>
              <w:rPr>
                <w:rFonts w:ascii="Calibri" w:hAnsi="Calibri" w:cs="Calibri"/>
                <w:color w:val="000000"/>
                <w:sz w:val="22"/>
                <w:szCs w:val="22"/>
              </w:rPr>
              <w:t>00:06:55</w:t>
            </w:r>
          </w:p>
        </w:tc>
        <w:tc>
          <w:tcPr>
            <w:tcW w:w="1080" w:type="dxa"/>
            <w:tcBorders>
              <w:top w:val="nil"/>
              <w:left w:val="nil"/>
              <w:bottom w:val="single" w:sz="8" w:space="0" w:color="auto"/>
              <w:right w:val="single" w:sz="8" w:space="0" w:color="auto"/>
            </w:tcBorders>
            <w:shd w:val="clear" w:color="000000" w:fill="FFFFFF"/>
            <w:noWrap/>
            <w:vAlign w:val="center"/>
            <w:hideMark/>
          </w:tcPr>
          <w:p w14:paraId="7178F906" w14:textId="77777777" w:rsidR="00F21101" w:rsidRPr="00CC1473" w:rsidRDefault="00F21101" w:rsidP="00F21101">
            <w:pPr>
              <w:jc w:val="center"/>
              <w:rPr>
                <w:rFonts w:ascii="Calibri" w:hAnsi="Calibri" w:cs="Calibri"/>
                <w:color w:val="000000"/>
                <w:sz w:val="22"/>
                <w:szCs w:val="22"/>
                <w:highlight w:val="yellow"/>
              </w:rPr>
            </w:pPr>
            <w:r>
              <w:rPr>
                <w:rFonts w:ascii="Calibri" w:hAnsi="Calibri" w:cs="Calibri"/>
                <w:color w:val="000000"/>
                <w:sz w:val="22"/>
                <w:szCs w:val="22"/>
              </w:rPr>
              <w:t>0.68 </w:t>
            </w:r>
          </w:p>
        </w:tc>
        <w:tc>
          <w:tcPr>
            <w:tcW w:w="990" w:type="dxa"/>
            <w:tcBorders>
              <w:top w:val="nil"/>
              <w:left w:val="nil"/>
              <w:bottom w:val="single" w:sz="8" w:space="0" w:color="auto"/>
              <w:right w:val="single" w:sz="8" w:space="0" w:color="auto"/>
            </w:tcBorders>
            <w:shd w:val="clear" w:color="000000" w:fill="FFFFFF"/>
            <w:noWrap/>
            <w:vAlign w:val="center"/>
            <w:hideMark/>
          </w:tcPr>
          <w:p w14:paraId="48F6473A" w14:textId="77777777" w:rsidR="00F21101" w:rsidRPr="00CC1473" w:rsidRDefault="00F21101" w:rsidP="00F21101">
            <w:pPr>
              <w:jc w:val="center"/>
              <w:rPr>
                <w:rFonts w:ascii="Calibri" w:hAnsi="Calibri" w:cs="Calibri"/>
                <w:color w:val="000000"/>
                <w:sz w:val="22"/>
                <w:szCs w:val="22"/>
                <w:highlight w:val="yellow"/>
              </w:rPr>
            </w:pPr>
            <w:r>
              <w:rPr>
                <w:rFonts w:ascii="Calibri" w:hAnsi="Calibri" w:cs="Calibri"/>
                <w:color w:val="000000"/>
                <w:sz w:val="22"/>
                <w:szCs w:val="22"/>
              </w:rPr>
              <w:t>16</w:t>
            </w:r>
          </w:p>
        </w:tc>
        <w:tc>
          <w:tcPr>
            <w:tcW w:w="720" w:type="dxa"/>
            <w:tcBorders>
              <w:top w:val="nil"/>
              <w:left w:val="nil"/>
              <w:bottom w:val="single" w:sz="8" w:space="0" w:color="auto"/>
              <w:right w:val="single" w:sz="8" w:space="0" w:color="auto"/>
            </w:tcBorders>
            <w:shd w:val="clear" w:color="000000" w:fill="FFFFFF"/>
            <w:noWrap/>
            <w:vAlign w:val="center"/>
            <w:hideMark/>
          </w:tcPr>
          <w:p w14:paraId="2B175337" w14:textId="77777777" w:rsidR="00F21101" w:rsidRPr="00CC1473" w:rsidRDefault="00F21101" w:rsidP="00F21101">
            <w:pPr>
              <w:jc w:val="center"/>
              <w:rPr>
                <w:rFonts w:ascii="Calibri" w:hAnsi="Calibri" w:cs="Calibri"/>
                <w:color w:val="000000"/>
                <w:sz w:val="22"/>
                <w:szCs w:val="22"/>
                <w:highlight w:val="yellow"/>
              </w:rPr>
            </w:pPr>
            <w:r>
              <w:rPr>
                <w:rFonts w:ascii="Calibri" w:hAnsi="Calibri" w:cs="Calibri"/>
                <w:color w:val="000000"/>
                <w:sz w:val="22"/>
                <w:szCs w:val="22"/>
              </w:rPr>
              <w:t>793</w:t>
            </w:r>
          </w:p>
        </w:tc>
        <w:tc>
          <w:tcPr>
            <w:tcW w:w="900" w:type="dxa"/>
            <w:tcBorders>
              <w:top w:val="nil"/>
              <w:left w:val="nil"/>
              <w:bottom w:val="single" w:sz="8" w:space="0" w:color="auto"/>
              <w:right w:val="single" w:sz="8" w:space="0" w:color="auto"/>
            </w:tcBorders>
            <w:shd w:val="clear" w:color="000000" w:fill="FFFFFF"/>
            <w:noWrap/>
            <w:vAlign w:val="center"/>
            <w:hideMark/>
          </w:tcPr>
          <w:p w14:paraId="38E021F9" w14:textId="77777777" w:rsidR="00F21101" w:rsidRPr="00CC1473" w:rsidRDefault="00F21101" w:rsidP="00F21101">
            <w:pPr>
              <w:jc w:val="center"/>
              <w:rPr>
                <w:rFonts w:ascii="Calibri" w:hAnsi="Calibri" w:cs="Calibri"/>
                <w:color w:val="000000"/>
                <w:sz w:val="22"/>
                <w:szCs w:val="22"/>
                <w:highlight w:val="yellow"/>
              </w:rPr>
            </w:pPr>
            <w:r>
              <w:rPr>
                <w:rFonts w:ascii="Calibri" w:hAnsi="Calibri" w:cs="Calibri"/>
                <w:color w:val="000000"/>
                <w:sz w:val="22"/>
                <w:szCs w:val="22"/>
              </w:rPr>
              <w:t xml:space="preserve">    50,915 </w:t>
            </w:r>
          </w:p>
        </w:tc>
        <w:tc>
          <w:tcPr>
            <w:tcW w:w="630" w:type="dxa"/>
            <w:tcBorders>
              <w:top w:val="nil"/>
              <w:left w:val="nil"/>
              <w:bottom w:val="single" w:sz="8" w:space="0" w:color="auto"/>
              <w:right w:val="single" w:sz="8" w:space="0" w:color="auto"/>
            </w:tcBorders>
            <w:shd w:val="clear" w:color="000000" w:fill="FFFFFF"/>
            <w:noWrap/>
            <w:vAlign w:val="center"/>
            <w:hideMark/>
          </w:tcPr>
          <w:p w14:paraId="098421C1" w14:textId="77777777" w:rsidR="00F21101" w:rsidRPr="00CC1473" w:rsidRDefault="00F21101" w:rsidP="00F21101">
            <w:pPr>
              <w:jc w:val="center"/>
              <w:rPr>
                <w:rFonts w:ascii="Calibri" w:hAnsi="Calibri" w:cs="Calibri"/>
                <w:color w:val="000000"/>
                <w:sz w:val="22"/>
                <w:szCs w:val="22"/>
                <w:highlight w:val="yellow"/>
              </w:rPr>
            </w:pPr>
            <w:r>
              <w:rPr>
                <w:rFonts w:ascii="Calibri" w:hAnsi="Calibri" w:cs="Calibri"/>
                <w:color w:val="000000"/>
                <w:sz w:val="22"/>
                <w:szCs w:val="22"/>
              </w:rPr>
              <w:t>31%</w:t>
            </w:r>
          </w:p>
        </w:tc>
        <w:tc>
          <w:tcPr>
            <w:tcW w:w="990" w:type="dxa"/>
            <w:tcBorders>
              <w:top w:val="nil"/>
              <w:left w:val="nil"/>
              <w:bottom w:val="single" w:sz="8" w:space="0" w:color="auto"/>
              <w:right w:val="single" w:sz="8" w:space="0" w:color="auto"/>
            </w:tcBorders>
            <w:shd w:val="clear" w:color="000000" w:fill="FFFFFF"/>
            <w:noWrap/>
            <w:vAlign w:val="center"/>
            <w:hideMark/>
          </w:tcPr>
          <w:p w14:paraId="2D0FA9DA" w14:textId="77777777" w:rsidR="00F21101" w:rsidRPr="00CC1473" w:rsidRDefault="00F21101" w:rsidP="00F21101">
            <w:pPr>
              <w:rPr>
                <w:rFonts w:ascii="Calibri" w:hAnsi="Calibri" w:cs="Calibri"/>
                <w:color w:val="000000"/>
                <w:sz w:val="22"/>
                <w:szCs w:val="22"/>
                <w:highlight w:val="yellow"/>
              </w:rPr>
            </w:pPr>
            <w:r>
              <w:rPr>
                <w:rFonts w:ascii="Calibri" w:hAnsi="Calibri" w:cs="Calibri"/>
                <w:color w:val="000000"/>
                <w:sz w:val="22"/>
                <w:szCs w:val="22"/>
              </w:rPr>
              <w:t xml:space="preserve">  261,922 </w:t>
            </w:r>
          </w:p>
        </w:tc>
      </w:tr>
      <w:tr w:rsidR="00F21101" w:rsidRPr="00CC1473" w14:paraId="327BB3D3" w14:textId="77777777" w:rsidTr="00F21101">
        <w:trPr>
          <w:trHeight w:val="315"/>
        </w:trPr>
        <w:tc>
          <w:tcPr>
            <w:tcW w:w="1170" w:type="dxa"/>
            <w:tcBorders>
              <w:top w:val="nil"/>
              <w:left w:val="single" w:sz="8" w:space="0" w:color="auto"/>
              <w:bottom w:val="single" w:sz="8" w:space="0" w:color="auto"/>
              <w:right w:val="single" w:sz="8" w:space="0" w:color="auto"/>
            </w:tcBorders>
            <w:shd w:val="clear" w:color="000000" w:fill="FFFFFF"/>
            <w:noWrap/>
            <w:vAlign w:val="center"/>
          </w:tcPr>
          <w:p w14:paraId="440A3114" w14:textId="77777777" w:rsidR="00F21101" w:rsidRDefault="00F21101" w:rsidP="00F21101">
            <w:pPr>
              <w:jc w:val="center"/>
              <w:rPr>
                <w:rFonts w:ascii="Calibri" w:hAnsi="Calibri" w:cs="Calibri"/>
                <w:color w:val="000000"/>
                <w:sz w:val="22"/>
                <w:szCs w:val="22"/>
              </w:rPr>
            </w:pPr>
            <w:r>
              <w:rPr>
                <w:rFonts w:ascii="Calibri" w:hAnsi="Calibri" w:cs="Calibri"/>
                <w:color w:val="000000"/>
                <w:sz w:val="22"/>
                <w:szCs w:val="22"/>
              </w:rPr>
              <w:t>6/25/2024 9:36:49</w:t>
            </w:r>
          </w:p>
        </w:tc>
        <w:tc>
          <w:tcPr>
            <w:tcW w:w="1260" w:type="dxa"/>
            <w:tcBorders>
              <w:top w:val="nil"/>
              <w:left w:val="nil"/>
              <w:bottom w:val="single" w:sz="8" w:space="0" w:color="auto"/>
              <w:right w:val="single" w:sz="8" w:space="0" w:color="auto"/>
            </w:tcBorders>
            <w:shd w:val="clear" w:color="000000" w:fill="FFFFFF"/>
            <w:noWrap/>
            <w:vAlign w:val="center"/>
          </w:tcPr>
          <w:p w14:paraId="5609B670" w14:textId="77777777" w:rsidR="00F21101" w:rsidRDefault="00F21101" w:rsidP="00F21101">
            <w:pPr>
              <w:jc w:val="center"/>
              <w:rPr>
                <w:rFonts w:ascii="Calibri" w:hAnsi="Calibri" w:cs="Calibri"/>
                <w:color w:val="000000"/>
                <w:sz w:val="22"/>
                <w:szCs w:val="22"/>
              </w:rPr>
            </w:pPr>
            <w:r>
              <w:rPr>
                <w:rFonts w:ascii="Calibri" w:hAnsi="Calibri" w:cs="Calibri"/>
                <w:color w:val="000000"/>
                <w:sz w:val="22"/>
                <w:szCs w:val="22"/>
              </w:rPr>
              <w:t>0.062</w:t>
            </w:r>
          </w:p>
        </w:tc>
        <w:tc>
          <w:tcPr>
            <w:tcW w:w="1260" w:type="dxa"/>
            <w:tcBorders>
              <w:top w:val="nil"/>
              <w:left w:val="nil"/>
              <w:bottom w:val="single" w:sz="8" w:space="0" w:color="auto"/>
              <w:right w:val="single" w:sz="8" w:space="0" w:color="auto"/>
            </w:tcBorders>
            <w:shd w:val="clear" w:color="000000" w:fill="FFFFFF"/>
            <w:noWrap/>
            <w:vAlign w:val="center"/>
          </w:tcPr>
          <w:p w14:paraId="4DA8CF49" w14:textId="77777777" w:rsidR="00F21101" w:rsidRDefault="00F21101" w:rsidP="00F21101">
            <w:pPr>
              <w:jc w:val="center"/>
              <w:rPr>
                <w:rFonts w:ascii="Calibri" w:hAnsi="Calibri" w:cs="Calibri"/>
                <w:color w:val="000000"/>
                <w:sz w:val="22"/>
                <w:szCs w:val="22"/>
              </w:rPr>
            </w:pPr>
            <w:r>
              <w:rPr>
                <w:rFonts w:ascii="Calibri" w:hAnsi="Calibri" w:cs="Calibri"/>
                <w:color w:val="000000"/>
                <w:sz w:val="22"/>
                <w:szCs w:val="22"/>
              </w:rPr>
              <w:t>59.952</w:t>
            </w:r>
          </w:p>
        </w:tc>
        <w:tc>
          <w:tcPr>
            <w:tcW w:w="1080" w:type="dxa"/>
            <w:tcBorders>
              <w:top w:val="nil"/>
              <w:left w:val="nil"/>
              <w:bottom w:val="single" w:sz="8" w:space="0" w:color="auto"/>
              <w:right w:val="single" w:sz="8" w:space="0" w:color="auto"/>
            </w:tcBorders>
            <w:shd w:val="clear" w:color="000000" w:fill="FFFFFF"/>
            <w:noWrap/>
            <w:vAlign w:val="center"/>
          </w:tcPr>
          <w:p w14:paraId="6025133C" w14:textId="77777777" w:rsidR="00F21101" w:rsidRDefault="00F21101" w:rsidP="00F21101">
            <w:pPr>
              <w:jc w:val="center"/>
              <w:rPr>
                <w:rFonts w:ascii="Calibri" w:hAnsi="Calibri" w:cs="Calibri"/>
                <w:color w:val="000000"/>
                <w:sz w:val="22"/>
                <w:szCs w:val="22"/>
              </w:rPr>
            </w:pPr>
            <w:r>
              <w:rPr>
                <w:rFonts w:ascii="Calibri" w:hAnsi="Calibri" w:cs="Calibri"/>
                <w:color w:val="000000"/>
                <w:sz w:val="22"/>
                <w:szCs w:val="22"/>
              </w:rPr>
              <w:t>00:06:41</w:t>
            </w:r>
          </w:p>
        </w:tc>
        <w:tc>
          <w:tcPr>
            <w:tcW w:w="1080" w:type="dxa"/>
            <w:tcBorders>
              <w:top w:val="nil"/>
              <w:left w:val="nil"/>
              <w:bottom w:val="single" w:sz="8" w:space="0" w:color="auto"/>
              <w:right w:val="single" w:sz="8" w:space="0" w:color="auto"/>
            </w:tcBorders>
            <w:shd w:val="clear" w:color="000000" w:fill="FFFFFF"/>
            <w:noWrap/>
            <w:vAlign w:val="center"/>
          </w:tcPr>
          <w:p w14:paraId="095FDE56" w14:textId="77777777" w:rsidR="00F21101" w:rsidRDefault="00F21101" w:rsidP="00F21101">
            <w:pPr>
              <w:jc w:val="center"/>
              <w:rPr>
                <w:rFonts w:ascii="Calibri" w:hAnsi="Calibri" w:cs="Calibri"/>
                <w:color w:val="000000"/>
                <w:sz w:val="22"/>
                <w:szCs w:val="22"/>
              </w:rPr>
            </w:pPr>
            <w:r>
              <w:rPr>
                <w:rFonts w:ascii="Calibri" w:hAnsi="Calibri" w:cs="Calibri"/>
                <w:color w:val="000000"/>
                <w:sz w:val="22"/>
                <w:szCs w:val="22"/>
              </w:rPr>
              <w:t>0.59</w:t>
            </w:r>
          </w:p>
        </w:tc>
        <w:tc>
          <w:tcPr>
            <w:tcW w:w="990" w:type="dxa"/>
            <w:tcBorders>
              <w:top w:val="nil"/>
              <w:left w:val="nil"/>
              <w:bottom w:val="single" w:sz="8" w:space="0" w:color="auto"/>
              <w:right w:val="single" w:sz="8" w:space="0" w:color="auto"/>
            </w:tcBorders>
            <w:shd w:val="clear" w:color="000000" w:fill="FFFFFF"/>
            <w:noWrap/>
            <w:vAlign w:val="center"/>
          </w:tcPr>
          <w:p w14:paraId="3DE12E2F" w14:textId="77777777" w:rsidR="00F21101" w:rsidRDefault="00F21101" w:rsidP="00F21101">
            <w:pPr>
              <w:jc w:val="center"/>
              <w:rPr>
                <w:rFonts w:ascii="Calibri" w:hAnsi="Calibri" w:cs="Calibri"/>
                <w:color w:val="000000"/>
                <w:sz w:val="22"/>
                <w:szCs w:val="22"/>
              </w:rPr>
            </w:pPr>
            <w:r>
              <w:rPr>
                <w:rFonts w:ascii="Calibri" w:hAnsi="Calibri" w:cs="Calibri"/>
                <w:color w:val="000000"/>
                <w:sz w:val="22"/>
                <w:szCs w:val="22"/>
              </w:rPr>
              <w:t>16</w:t>
            </w:r>
          </w:p>
        </w:tc>
        <w:tc>
          <w:tcPr>
            <w:tcW w:w="720" w:type="dxa"/>
            <w:tcBorders>
              <w:top w:val="nil"/>
              <w:left w:val="nil"/>
              <w:bottom w:val="single" w:sz="8" w:space="0" w:color="auto"/>
              <w:right w:val="single" w:sz="8" w:space="0" w:color="auto"/>
            </w:tcBorders>
            <w:shd w:val="clear" w:color="000000" w:fill="FFFFFF"/>
            <w:noWrap/>
            <w:vAlign w:val="center"/>
          </w:tcPr>
          <w:p w14:paraId="02B5899C" w14:textId="77777777" w:rsidR="00F21101" w:rsidRDefault="00F21101" w:rsidP="00F21101">
            <w:pPr>
              <w:jc w:val="center"/>
              <w:rPr>
                <w:rFonts w:ascii="Calibri" w:hAnsi="Calibri" w:cs="Calibri"/>
                <w:color w:val="000000"/>
                <w:sz w:val="22"/>
                <w:szCs w:val="22"/>
              </w:rPr>
            </w:pPr>
            <w:r>
              <w:rPr>
                <w:rFonts w:ascii="Calibri" w:hAnsi="Calibri" w:cs="Calibri"/>
                <w:color w:val="000000"/>
                <w:sz w:val="22"/>
                <w:szCs w:val="22"/>
              </w:rPr>
              <w:t>461</w:t>
            </w:r>
          </w:p>
        </w:tc>
        <w:tc>
          <w:tcPr>
            <w:tcW w:w="900" w:type="dxa"/>
            <w:tcBorders>
              <w:top w:val="nil"/>
              <w:left w:val="nil"/>
              <w:bottom w:val="single" w:sz="8" w:space="0" w:color="auto"/>
              <w:right w:val="single" w:sz="8" w:space="0" w:color="auto"/>
            </w:tcBorders>
            <w:shd w:val="clear" w:color="000000" w:fill="FFFFFF"/>
            <w:noWrap/>
            <w:vAlign w:val="center"/>
          </w:tcPr>
          <w:p w14:paraId="096CD28F" w14:textId="77777777" w:rsidR="00F21101" w:rsidRDefault="00F21101" w:rsidP="00F21101">
            <w:pPr>
              <w:jc w:val="center"/>
              <w:rPr>
                <w:rFonts w:ascii="Calibri" w:hAnsi="Calibri" w:cs="Calibri"/>
                <w:color w:val="000000"/>
                <w:sz w:val="22"/>
                <w:szCs w:val="22"/>
              </w:rPr>
            </w:pPr>
            <w:r>
              <w:rPr>
                <w:rFonts w:ascii="Calibri" w:hAnsi="Calibri" w:cs="Calibri"/>
                <w:color w:val="000000"/>
                <w:sz w:val="22"/>
                <w:szCs w:val="22"/>
              </w:rPr>
              <w:t xml:space="preserve">    64,937 </w:t>
            </w:r>
          </w:p>
        </w:tc>
        <w:tc>
          <w:tcPr>
            <w:tcW w:w="630" w:type="dxa"/>
            <w:tcBorders>
              <w:top w:val="nil"/>
              <w:left w:val="nil"/>
              <w:bottom w:val="single" w:sz="8" w:space="0" w:color="auto"/>
              <w:right w:val="single" w:sz="8" w:space="0" w:color="auto"/>
            </w:tcBorders>
            <w:shd w:val="clear" w:color="000000" w:fill="FFFFFF"/>
            <w:noWrap/>
            <w:vAlign w:val="center"/>
          </w:tcPr>
          <w:p w14:paraId="2ED663DC" w14:textId="77777777" w:rsidR="00F21101" w:rsidRDefault="00F21101" w:rsidP="00F21101">
            <w:pPr>
              <w:jc w:val="center"/>
              <w:rPr>
                <w:rFonts w:ascii="Calibri" w:hAnsi="Calibri" w:cs="Calibri"/>
                <w:color w:val="000000"/>
                <w:sz w:val="22"/>
                <w:szCs w:val="22"/>
              </w:rPr>
            </w:pPr>
            <w:r>
              <w:rPr>
                <w:rFonts w:ascii="Calibri" w:hAnsi="Calibri" w:cs="Calibri"/>
                <w:color w:val="000000"/>
                <w:sz w:val="22"/>
                <w:szCs w:val="22"/>
              </w:rPr>
              <w:t>46%</w:t>
            </w:r>
          </w:p>
        </w:tc>
        <w:tc>
          <w:tcPr>
            <w:tcW w:w="990" w:type="dxa"/>
            <w:tcBorders>
              <w:top w:val="nil"/>
              <w:left w:val="nil"/>
              <w:bottom w:val="single" w:sz="8" w:space="0" w:color="auto"/>
              <w:right w:val="single" w:sz="8" w:space="0" w:color="auto"/>
            </w:tcBorders>
            <w:shd w:val="clear" w:color="000000" w:fill="FFFFFF"/>
            <w:noWrap/>
            <w:vAlign w:val="center"/>
          </w:tcPr>
          <w:p w14:paraId="71C1CA53" w14:textId="77777777" w:rsidR="00F21101" w:rsidRDefault="00F21101" w:rsidP="00F21101">
            <w:pPr>
              <w:rPr>
                <w:rFonts w:ascii="Calibri" w:hAnsi="Calibri" w:cs="Calibri"/>
                <w:color w:val="000000"/>
                <w:sz w:val="22"/>
                <w:szCs w:val="22"/>
              </w:rPr>
            </w:pPr>
            <w:r>
              <w:rPr>
                <w:rFonts w:ascii="Calibri" w:hAnsi="Calibri" w:cs="Calibri"/>
                <w:color w:val="000000"/>
                <w:sz w:val="22"/>
                <w:szCs w:val="22"/>
              </w:rPr>
              <w:t xml:space="preserve">  309,524 </w:t>
            </w:r>
          </w:p>
        </w:tc>
      </w:tr>
      <w:tr w:rsidR="00F21101" w:rsidRPr="00DB497C" w14:paraId="3B328766" w14:textId="77777777" w:rsidTr="00F21101">
        <w:trPr>
          <w:trHeight w:val="315"/>
        </w:trPr>
        <w:tc>
          <w:tcPr>
            <w:tcW w:w="1170" w:type="dxa"/>
            <w:tcBorders>
              <w:top w:val="nil"/>
              <w:left w:val="single" w:sz="8" w:space="0" w:color="auto"/>
              <w:bottom w:val="single" w:sz="8" w:space="0" w:color="auto"/>
              <w:right w:val="single" w:sz="8" w:space="0" w:color="auto"/>
            </w:tcBorders>
            <w:shd w:val="clear" w:color="000000" w:fill="BDD7EE"/>
            <w:noWrap/>
            <w:vAlign w:val="center"/>
            <w:hideMark/>
          </w:tcPr>
          <w:p w14:paraId="4EAE6378" w14:textId="77777777" w:rsidR="00F21101" w:rsidRPr="00DB497C" w:rsidRDefault="00F21101" w:rsidP="00F21101">
            <w:pPr>
              <w:jc w:val="center"/>
              <w:rPr>
                <w:rFonts w:ascii="Calibri" w:hAnsi="Calibri" w:cs="Calibri"/>
                <w:color w:val="000000"/>
                <w:sz w:val="22"/>
                <w:szCs w:val="22"/>
              </w:rPr>
            </w:pPr>
            <w:r>
              <w:rPr>
                <w:rFonts w:ascii="Calibri" w:hAnsi="Calibri" w:cs="Calibri"/>
                <w:color w:val="000000"/>
                <w:sz w:val="22"/>
                <w:szCs w:val="22"/>
              </w:rPr>
              <w:t>6/29/2024 19:57:23</w:t>
            </w:r>
          </w:p>
        </w:tc>
        <w:tc>
          <w:tcPr>
            <w:tcW w:w="1260" w:type="dxa"/>
            <w:tcBorders>
              <w:top w:val="nil"/>
              <w:left w:val="nil"/>
              <w:bottom w:val="single" w:sz="8" w:space="0" w:color="auto"/>
              <w:right w:val="single" w:sz="8" w:space="0" w:color="auto"/>
            </w:tcBorders>
            <w:shd w:val="clear" w:color="000000" w:fill="BDD7EE"/>
            <w:noWrap/>
            <w:vAlign w:val="center"/>
            <w:hideMark/>
          </w:tcPr>
          <w:p w14:paraId="132AC6D1" w14:textId="77777777" w:rsidR="00F21101" w:rsidRPr="00DB497C" w:rsidRDefault="00F21101" w:rsidP="00F21101">
            <w:pPr>
              <w:jc w:val="center"/>
              <w:rPr>
                <w:rFonts w:ascii="Calibri" w:hAnsi="Calibri" w:cs="Calibri"/>
                <w:color w:val="000000"/>
                <w:sz w:val="22"/>
                <w:szCs w:val="22"/>
              </w:rPr>
            </w:pPr>
            <w:r>
              <w:rPr>
                <w:rFonts w:ascii="Calibri" w:hAnsi="Calibri" w:cs="Calibri"/>
                <w:color w:val="000000"/>
                <w:sz w:val="22"/>
                <w:szCs w:val="22"/>
              </w:rPr>
              <w:t>0.103</w:t>
            </w:r>
          </w:p>
        </w:tc>
        <w:tc>
          <w:tcPr>
            <w:tcW w:w="1260" w:type="dxa"/>
            <w:tcBorders>
              <w:top w:val="nil"/>
              <w:left w:val="nil"/>
              <w:bottom w:val="single" w:sz="8" w:space="0" w:color="auto"/>
              <w:right w:val="single" w:sz="8" w:space="0" w:color="auto"/>
            </w:tcBorders>
            <w:shd w:val="clear" w:color="000000" w:fill="BDD7EE"/>
            <w:noWrap/>
            <w:vAlign w:val="center"/>
            <w:hideMark/>
          </w:tcPr>
          <w:p w14:paraId="6B19F9B1" w14:textId="77777777" w:rsidR="00F21101" w:rsidRPr="00DB497C" w:rsidRDefault="00F21101" w:rsidP="00F21101">
            <w:pPr>
              <w:jc w:val="center"/>
              <w:rPr>
                <w:rFonts w:ascii="Calibri" w:hAnsi="Calibri" w:cs="Calibri"/>
                <w:color w:val="000000"/>
                <w:sz w:val="22"/>
                <w:szCs w:val="22"/>
              </w:rPr>
            </w:pPr>
            <w:r>
              <w:rPr>
                <w:rFonts w:ascii="Calibri" w:hAnsi="Calibri" w:cs="Calibri"/>
                <w:color w:val="000000"/>
                <w:sz w:val="22"/>
                <w:szCs w:val="22"/>
              </w:rPr>
              <w:t>59.908</w:t>
            </w:r>
          </w:p>
        </w:tc>
        <w:tc>
          <w:tcPr>
            <w:tcW w:w="1080" w:type="dxa"/>
            <w:tcBorders>
              <w:top w:val="nil"/>
              <w:left w:val="nil"/>
              <w:bottom w:val="single" w:sz="8" w:space="0" w:color="auto"/>
              <w:right w:val="single" w:sz="8" w:space="0" w:color="auto"/>
            </w:tcBorders>
            <w:shd w:val="clear" w:color="000000" w:fill="BDD7EE"/>
            <w:noWrap/>
            <w:vAlign w:val="center"/>
            <w:hideMark/>
          </w:tcPr>
          <w:p w14:paraId="5E8CFD3A" w14:textId="77777777" w:rsidR="00F21101" w:rsidRPr="00DB497C" w:rsidRDefault="00F21101" w:rsidP="00F21101">
            <w:pPr>
              <w:jc w:val="center"/>
              <w:rPr>
                <w:rFonts w:ascii="Calibri" w:hAnsi="Calibri" w:cs="Calibri"/>
                <w:color w:val="000000"/>
                <w:sz w:val="22"/>
                <w:szCs w:val="22"/>
              </w:rPr>
            </w:pPr>
            <w:r>
              <w:rPr>
                <w:rFonts w:ascii="Calibri" w:hAnsi="Calibri" w:cs="Calibri"/>
                <w:color w:val="000000"/>
                <w:sz w:val="22"/>
                <w:szCs w:val="22"/>
              </w:rPr>
              <w:t>00:05:12</w:t>
            </w:r>
          </w:p>
        </w:tc>
        <w:tc>
          <w:tcPr>
            <w:tcW w:w="1080" w:type="dxa"/>
            <w:tcBorders>
              <w:top w:val="nil"/>
              <w:left w:val="nil"/>
              <w:bottom w:val="single" w:sz="8" w:space="0" w:color="auto"/>
              <w:right w:val="single" w:sz="8" w:space="0" w:color="auto"/>
            </w:tcBorders>
            <w:shd w:val="clear" w:color="000000" w:fill="BDD7EE"/>
            <w:noWrap/>
            <w:vAlign w:val="center"/>
            <w:hideMark/>
          </w:tcPr>
          <w:p w14:paraId="61DB72B5" w14:textId="77777777" w:rsidR="00F21101" w:rsidRPr="00DB497C" w:rsidRDefault="00F21101" w:rsidP="00F21101">
            <w:pPr>
              <w:jc w:val="center"/>
              <w:rPr>
                <w:rFonts w:ascii="Calibri" w:hAnsi="Calibri" w:cs="Calibri"/>
                <w:color w:val="000000"/>
                <w:sz w:val="22"/>
                <w:szCs w:val="22"/>
              </w:rPr>
            </w:pPr>
            <w:r>
              <w:rPr>
                <w:rFonts w:ascii="Calibri" w:hAnsi="Calibri" w:cs="Calibri"/>
                <w:color w:val="000000"/>
                <w:sz w:val="22"/>
                <w:szCs w:val="22"/>
              </w:rPr>
              <w:t>0.69 </w:t>
            </w:r>
          </w:p>
        </w:tc>
        <w:tc>
          <w:tcPr>
            <w:tcW w:w="990" w:type="dxa"/>
            <w:tcBorders>
              <w:top w:val="nil"/>
              <w:left w:val="nil"/>
              <w:bottom w:val="single" w:sz="8" w:space="0" w:color="auto"/>
              <w:right w:val="single" w:sz="8" w:space="0" w:color="auto"/>
            </w:tcBorders>
            <w:shd w:val="clear" w:color="000000" w:fill="BDD7EE"/>
            <w:noWrap/>
            <w:vAlign w:val="center"/>
            <w:hideMark/>
          </w:tcPr>
          <w:p w14:paraId="3ACC8563" w14:textId="77777777" w:rsidR="00F21101" w:rsidRPr="00DB497C" w:rsidRDefault="00F21101" w:rsidP="00F21101">
            <w:pPr>
              <w:jc w:val="center"/>
              <w:rPr>
                <w:rFonts w:ascii="Calibri" w:hAnsi="Calibri" w:cs="Calibri"/>
                <w:color w:val="000000"/>
                <w:sz w:val="22"/>
                <w:szCs w:val="22"/>
              </w:rPr>
            </w:pPr>
            <w:r>
              <w:rPr>
                <w:rFonts w:ascii="Calibri" w:hAnsi="Calibri" w:cs="Calibri"/>
                <w:color w:val="000000"/>
                <w:sz w:val="22"/>
                <w:szCs w:val="22"/>
              </w:rPr>
              <w:t>12</w:t>
            </w:r>
          </w:p>
        </w:tc>
        <w:tc>
          <w:tcPr>
            <w:tcW w:w="720" w:type="dxa"/>
            <w:tcBorders>
              <w:top w:val="nil"/>
              <w:left w:val="nil"/>
              <w:bottom w:val="single" w:sz="8" w:space="0" w:color="auto"/>
              <w:right w:val="single" w:sz="8" w:space="0" w:color="auto"/>
            </w:tcBorders>
            <w:shd w:val="clear" w:color="000000" w:fill="BDD7EE"/>
            <w:noWrap/>
            <w:vAlign w:val="center"/>
            <w:hideMark/>
          </w:tcPr>
          <w:p w14:paraId="5325F590" w14:textId="77777777" w:rsidR="00F21101" w:rsidRPr="00DB497C" w:rsidRDefault="00F21101" w:rsidP="00F21101">
            <w:pPr>
              <w:jc w:val="center"/>
              <w:rPr>
                <w:rFonts w:ascii="Calibri" w:hAnsi="Calibri" w:cs="Calibri"/>
                <w:color w:val="000000"/>
                <w:sz w:val="22"/>
                <w:szCs w:val="22"/>
              </w:rPr>
            </w:pPr>
            <w:r>
              <w:rPr>
                <w:rFonts w:ascii="Calibri" w:hAnsi="Calibri" w:cs="Calibri"/>
                <w:color w:val="000000"/>
                <w:sz w:val="22"/>
                <w:szCs w:val="22"/>
              </w:rPr>
              <w:t>822</w:t>
            </w:r>
          </w:p>
        </w:tc>
        <w:tc>
          <w:tcPr>
            <w:tcW w:w="900" w:type="dxa"/>
            <w:tcBorders>
              <w:top w:val="nil"/>
              <w:left w:val="nil"/>
              <w:bottom w:val="single" w:sz="8" w:space="0" w:color="auto"/>
              <w:right w:val="single" w:sz="8" w:space="0" w:color="auto"/>
            </w:tcBorders>
            <w:shd w:val="clear" w:color="000000" w:fill="BDD7EE"/>
            <w:noWrap/>
            <w:vAlign w:val="center"/>
            <w:hideMark/>
          </w:tcPr>
          <w:p w14:paraId="724A83E7" w14:textId="77777777" w:rsidR="00F21101" w:rsidRPr="00DB497C" w:rsidRDefault="00F21101" w:rsidP="00F21101">
            <w:pPr>
              <w:jc w:val="center"/>
              <w:rPr>
                <w:rFonts w:ascii="Calibri" w:hAnsi="Calibri" w:cs="Calibri"/>
                <w:color w:val="000000"/>
                <w:sz w:val="22"/>
                <w:szCs w:val="22"/>
              </w:rPr>
            </w:pPr>
            <w:r>
              <w:rPr>
                <w:rFonts w:ascii="Calibri" w:hAnsi="Calibri" w:cs="Calibri"/>
                <w:color w:val="000000"/>
                <w:sz w:val="22"/>
                <w:szCs w:val="22"/>
              </w:rPr>
              <w:t xml:space="preserve">    75,547 </w:t>
            </w:r>
          </w:p>
        </w:tc>
        <w:tc>
          <w:tcPr>
            <w:tcW w:w="630" w:type="dxa"/>
            <w:tcBorders>
              <w:top w:val="nil"/>
              <w:left w:val="nil"/>
              <w:bottom w:val="single" w:sz="8" w:space="0" w:color="auto"/>
              <w:right w:val="single" w:sz="8" w:space="0" w:color="auto"/>
            </w:tcBorders>
            <w:shd w:val="clear" w:color="000000" w:fill="BDD7EE"/>
            <w:noWrap/>
            <w:vAlign w:val="center"/>
            <w:hideMark/>
          </w:tcPr>
          <w:p w14:paraId="2FB33905" w14:textId="77777777" w:rsidR="00F21101" w:rsidRPr="00DB497C" w:rsidRDefault="00F21101" w:rsidP="00F21101">
            <w:pPr>
              <w:jc w:val="center"/>
              <w:rPr>
                <w:rFonts w:ascii="Calibri" w:hAnsi="Calibri" w:cs="Calibri"/>
                <w:color w:val="000000"/>
                <w:sz w:val="22"/>
                <w:szCs w:val="22"/>
              </w:rPr>
            </w:pPr>
            <w:r>
              <w:rPr>
                <w:rFonts w:ascii="Calibri" w:hAnsi="Calibri" w:cs="Calibri"/>
                <w:color w:val="000000"/>
                <w:sz w:val="22"/>
                <w:szCs w:val="22"/>
              </w:rPr>
              <w:t>30%</w:t>
            </w:r>
          </w:p>
        </w:tc>
        <w:tc>
          <w:tcPr>
            <w:tcW w:w="990" w:type="dxa"/>
            <w:tcBorders>
              <w:top w:val="nil"/>
              <w:left w:val="nil"/>
              <w:bottom w:val="single" w:sz="8" w:space="0" w:color="auto"/>
              <w:right w:val="single" w:sz="8" w:space="0" w:color="auto"/>
            </w:tcBorders>
            <w:shd w:val="clear" w:color="000000" w:fill="BDD7EE"/>
            <w:noWrap/>
            <w:vAlign w:val="center"/>
            <w:hideMark/>
          </w:tcPr>
          <w:p w14:paraId="099F314A" w14:textId="77777777" w:rsidR="00F21101" w:rsidRPr="00DB497C" w:rsidRDefault="00F21101" w:rsidP="00F21101">
            <w:pPr>
              <w:jc w:val="center"/>
              <w:rPr>
                <w:rFonts w:ascii="Calibri" w:hAnsi="Calibri" w:cs="Calibri"/>
                <w:color w:val="000000"/>
                <w:sz w:val="22"/>
                <w:szCs w:val="22"/>
              </w:rPr>
            </w:pPr>
            <w:r>
              <w:rPr>
                <w:rFonts w:ascii="Calibri" w:hAnsi="Calibri" w:cs="Calibri"/>
                <w:color w:val="000000"/>
                <w:sz w:val="22"/>
                <w:szCs w:val="22"/>
              </w:rPr>
              <w:t xml:space="preserve">  329,424 </w:t>
            </w:r>
          </w:p>
        </w:tc>
      </w:tr>
    </w:tbl>
    <w:p w14:paraId="7B70CD2F" w14:textId="77777777" w:rsidR="006A507F" w:rsidRPr="00CC1473" w:rsidRDefault="006A507F" w:rsidP="00466A78">
      <w:pPr>
        <w:rPr>
          <w:szCs w:val="21"/>
          <w:highlight w:val="yellow"/>
        </w:rPr>
      </w:pPr>
    </w:p>
    <w:p w14:paraId="433F8631" w14:textId="77777777" w:rsidR="0059351F" w:rsidRPr="00CC1473" w:rsidRDefault="0059351F" w:rsidP="00466A78">
      <w:pPr>
        <w:rPr>
          <w:szCs w:val="21"/>
          <w:highlight w:val="yellow"/>
        </w:rPr>
      </w:pPr>
    </w:p>
    <w:p w14:paraId="01AFDC0D" w14:textId="5CED6AB0" w:rsidR="007A0C3D" w:rsidRPr="00CC1473" w:rsidRDefault="004D624B" w:rsidP="00670135">
      <w:pPr>
        <w:rPr>
          <w:szCs w:val="21"/>
          <w:highlight w:val="yellow"/>
        </w:rPr>
      </w:pPr>
      <w:r>
        <w:rPr>
          <w:noProof/>
        </w:rPr>
        <w:lastRenderedPageBreak/>
        <w:drawing>
          <wp:inline distT="0" distB="0" distL="0" distR="0" wp14:anchorId="1B22D16F" wp14:editId="4A59577C">
            <wp:extent cx="6137127" cy="3705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39151" cy="3706447"/>
                    </a:xfrm>
                    <a:prstGeom prst="rect">
                      <a:avLst/>
                    </a:prstGeom>
                  </pic:spPr>
                </pic:pic>
              </a:graphicData>
            </a:graphic>
          </wp:inline>
        </w:drawing>
      </w:r>
    </w:p>
    <w:p w14:paraId="177DD30E" w14:textId="1D2ED8D7" w:rsidR="00466A78" w:rsidRPr="003B09C0" w:rsidRDefault="00F851DA" w:rsidP="000B7FA4">
      <w:pPr>
        <w:ind w:left="720" w:firstLine="720"/>
        <w:rPr>
          <w:szCs w:val="21"/>
        </w:rPr>
      </w:pPr>
      <w:r w:rsidRPr="003B09C0">
        <w:rPr>
          <w:sz w:val="16"/>
        </w:rPr>
        <w:t>(Note: All data on this graph encompasses frequency event analysis based on BAL-001-TRE-</w:t>
      </w:r>
      <w:r w:rsidR="002C4C3B" w:rsidRPr="003B09C0">
        <w:rPr>
          <w:sz w:val="16"/>
        </w:rPr>
        <w:t>2</w:t>
      </w:r>
      <w:r w:rsidRPr="003B09C0">
        <w:rPr>
          <w:sz w:val="16"/>
        </w:rPr>
        <w:t>.)</w:t>
      </w:r>
      <w:bookmarkStart w:id="257" w:name="_Toc90113254"/>
      <w:bookmarkStart w:id="258" w:name="_Toc90367425"/>
    </w:p>
    <w:p w14:paraId="51167EE0" w14:textId="77777777" w:rsidR="00466A78" w:rsidRPr="00CC1473" w:rsidRDefault="00466A78" w:rsidP="00466A78">
      <w:pPr>
        <w:rPr>
          <w:highlight w:val="yellow"/>
        </w:rPr>
      </w:pPr>
    </w:p>
    <w:p w14:paraId="670E3974" w14:textId="77777777" w:rsidR="00466A78" w:rsidRPr="00DB497C" w:rsidRDefault="00466A78" w:rsidP="00466A78">
      <w:pPr>
        <w:pStyle w:val="Heading2"/>
      </w:pPr>
      <w:bookmarkStart w:id="259" w:name="_Toc90113253"/>
      <w:bookmarkStart w:id="260" w:name="_Toc90367424"/>
      <w:bookmarkStart w:id="261" w:name="_Toc162526252"/>
      <w:r w:rsidRPr="00DB497C">
        <w:t>ERCOT Contingency Reserve Events</w:t>
      </w:r>
      <w:bookmarkEnd w:id="259"/>
      <w:bookmarkEnd w:id="260"/>
      <w:bookmarkEnd w:id="261"/>
    </w:p>
    <w:p w14:paraId="513D1547" w14:textId="443D16DC" w:rsidR="00B17D9D" w:rsidRPr="00A926FC" w:rsidRDefault="00466A78" w:rsidP="00466A78">
      <w:pPr>
        <w:rPr>
          <w:szCs w:val="21"/>
        </w:rPr>
      </w:pPr>
      <w:r w:rsidRPr="00DB497C">
        <w:rPr>
          <w:szCs w:val="21"/>
        </w:rPr>
        <w:t xml:space="preserve">There </w:t>
      </w:r>
      <w:r w:rsidR="00D36D2B" w:rsidRPr="00DB497C">
        <w:rPr>
          <w:szCs w:val="21"/>
        </w:rPr>
        <w:t>w</w:t>
      </w:r>
      <w:r w:rsidR="00DB497C" w:rsidRPr="00DB497C">
        <w:rPr>
          <w:szCs w:val="21"/>
        </w:rPr>
        <w:t>ere 0</w:t>
      </w:r>
      <w:r w:rsidR="00807CD1" w:rsidRPr="00DB497C">
        <w:rPr>
          <w:szCs w:val="21"/>
        </w:rPr>
        <w:t xml:space="preserve"> </w:t>
      </w:r>
      <w:r w:rsidRPr="00DB497C">
        <w:rPr>
          <w:szCs w:val="21"/>
        </w:rPr>
        <w:t>event</w:t>
      </w:r>
      <w:r w:rsidR="00DB497C" w:rsidRPr="00DB497C">
        <w:rPr>
          <w:szCs w:val="21"/>
        </w:rPr>
        <w:t>s</w:t>
      </w:r>
      <w:r w:rsidRPr="00DB497C">
        <w:rPr>
          <w:szCs w:val="21"/>
        </w:rPr>
        <w:t xml:space="preserve"> where ERCOT Contingency Reserve MWs were released to SCED. The events highlighted in blue were related to frequency events reported in Section 2.1 above.</w:t>
      </w:r>
    </w:p>
    <w:tbl>
      <w:tblPr>
        <w:tblW w:w="0" w:type="auto"/>
        <w:jc w:val="center"/>
        <w:tblLayout w:type="fixed"/>
        <w:tblLook w:val="04A0" w:firstRow="1" w:lastRow="0" w:firstColumn="1" w:lastColumn="0" w:noHBand="0" w:noVBand="1"/>
      </w:tblPr>
      <w:tblGrid>
        <w:gridCol w:w="1556"/>
        <w:gridCol w:w="1556"/>
        <w:gridCol w:w="1018"/>
        <w:gridCol w:w="1620"/>
        <w:gridCol w:w="3590"/>
      </w:tblGrid>
      <w:tr w:rsidR="000D77A6" w:rsidRPr="00CC1473" w14:paraId="68749853" w14:textId="77777777" w:rsidTr="001160F3">
        <w:trPr>
          <w:trHeight w:val="510"/>
          <w:jc w:val="center"/>
        </w:trPr>
        <w:tc>
          <w:tcPr>
            <w:tcW w:w="1556" w:type="dxa"/>
            <w:tcBorders>
              <w:top w:val="single" w:sz="8" w:space="0" w:color="auto"/>
              <w:left w:val="single" w:sz="8" w:space="0" w:color="auto"/>
              <w:bottom w:val="nil"/>
              <w:right w:val="single" w:sz="8" w:space="0" w:color="auto"/>
            </w:tcBorders>
            <w:shd w:val="clear" w:color="000000" w:fill="444D53"/>
            <w:vAlign w:val="center"/>
            <w:hideMark/>
          </w:tcPr>
          <w:p w14:paraId="11944C8F" w14:textId="77777777" w:rsidR="000D77A6" w:rsidRPr="001160F3" w:rsidRDefault="000D77A6" w:rsidP="000D77A6">
            <w:pPr>
              <w:jc w:val="center"/>
              <w:rPr>
                <w:rFonts w:asciiTheme="majorHAnsi" w:hAnsiTheme="majorHAnsi" w:cstheme="majorHAnsi"/>
                <w:color w:val="FFFFFF"/>
              </w:rPr>
            </w:pPr>
            <w:r w:rsidRPr="001160F3">
              <w:rPr>
                <w:rFonts w:asciiTheme="majorHAnsi" w:hAnsiTheme="majorHAnsi" w:cstheme="majorHAnsi"/>
                <w:color w:val="FFFFFF"/>
              </w:rPr>
              <w:t>Date and Time Released to SCED</w:t>
            </w:r>
          </w:p>
        </w:tc>
        <w:tc>
          <w:tcPr>
            <w:tcW w:w="1556" w:type="dxa"/>
            <w:tcBorders>
              <w:top w:val="single" w:sz="8" w:space="0" w:color="auto"/>
              <w:left w:val="nil"/>
              <w:bottom w:val="single" w:sz="4" w:space="0" w:color="auto"/>
              <w:right w:val="single" w:sz="8" w:space="0" w:color="auto"/>
            </w:tcBorders>
            <w:shd w:val="clear" w:color="000000" w:fill="444D53"/>
            <w:vAlign w:val="center"/>
            <w:hideMark/>
          </w:tcPr>
          <w:p w14:paraId="0149B496" w14:textId="77777777" w:rsidR="000D77A6" w:rsidRPr="001160F3" w:rsidRDefault="000D77A6" w:rsidP="000D77A6">
            <w:pPr>
              <w:jc w:val="center"/>
              <w:rPr>
                <w:rFonts w:asciiTheme="majorHAnsi" w:hAnsiTheme="majorHAnsi" w:cstheme="majorHAnsi"/>
                <w:color w:val="FFFFFF"/>
              </w:rPr>
            </w:pPr>
            <w:r w:rsidRPr="001160F3">
              <w:rPr>
                <w:rFonts w:asciiTheme="majorHAnsi" w:hAnsiTheme="majorHAnsi" w:cstheme="majorHAnsi"/>
                <w:color w:val="FFFFFF"/>
              </w:rPr>
              <w:t>Date and Time Recalled</w:t>
            </w:r>
          </w:p>
        </w:tc>
        <w:tc>
          <w:tcPr>
            <w:tcW w:w="1018" w:type="dxa"/>
            <w:tcBorders>
              <w:top w:val="single" w:sz="8" w:space="0" w:color="auto"/>
              <w:left w:val="nil"/>
              <w:bottom w:val="nil"/>
              <w:right w:val="single" w:sz="8" w:space="0" w:color="auto"/>
            </w:tcBorders>
            <w:shd w:val="clear" w:color="000000" w:fill="444D53"/>
            <w:vAlign w:val="center"/>
            <w:hideMark/>
          </w:tcPr>
          <w:p w14:paraId="03A19F89" w14:textId="77777777" w:rsidR="000D77A6" w:rsidRPr="001160F3" w:rsidRDefault="000D77A6" w:rsidP="000D77A6">
            <w:pPr>
              <w:jc w:val="center"/>
              <w:rPr>
                <w:rFonts w:asciiTheme="majorHAnsi" w:hAnsiTheme="majorHAnsi" w:cstheme="majorHAnsi"/>
                <w:color w:val="FFFFFF"/>
              </w:rPr>
            </w:pPr>
            <w:r w:rsidRPr="001160F3">
              <w:rPr>
                <w:rFonts w:asciiTheme="majorHAnsi" w:hAnsiTheme="majorHAnsi" w:cstheme="majorHAnsi"/>
                <w:color w:val="FFFFFF"/>
              </w:rPr>
              <w:t>Duration of Event</w:t>
            </w:r>
          </w:p>
        </w:tc>
        <w:tc>
          <w:tcPr>
            <w:tcW w:w="1620" w:type="dxa"/>
            <w:tcBorders>
              <w:top w:val="single" w:sz="8" w:space="0" w:color="auto"/>
              <w:left w:val="nil"/>
              <w:bottom w:val="nil"/>
              <w:right w:val="single" w:sz="8" w:space="0" w:color="auto"/>
            </w:tcBorders>
            <w:shd w:val="clear" w:color="000000" w:fill="444D53"/>
            <w:vAlign w:val="center"/>
            <w:hideMark/>
          </w:tcPr>
          <w:p w14:paraId="6A71F15B" w14:textId="77777777" w:rsidR="000D77A6" w:rsidRPr="001160F3" w:rsidRDefault="000D77A6" w:rsidP="000D77A6">
            <w:pPr>
              <w:jc w:val="center"/>
              <w:rPr>
                <w:rFonts w:asciiTheme="majorHAnsi" w:hAnsiTheme="majorHAnsi" w:cstheme="majorHAnsi"/>
                <w:color w:val="FFFFFF"/>
              </w:rPr>
            </w:pPr>
            <w:r w:rsidRPr="001160F3">
              <w:rPr>
                <w:rFonts w:asciiTheme="majorHAnsi" w:hAnsiTheme="majorHAnsi" w:cstheme="majorHAnsi"/>
                <w:color w:val="FFFFFF"/>
              </w:rPr>
              <w:t>Maximum MWs Released</w:t>
            </w:r>
          </w:p>
        </w:tc>
        <w:tc>
          <w:tcPr>
            <w:tcW w:w="3590" w:type="dxa"/>
            <w:tcBorders>
              <w:top w:val="single" w:sz="8" w:space="0" w:color="auto"/>
              <w:left w:val="nil"/>
              <w:bottom w:val="nil"/>
              <w:right w:val="single" w:sz="8" w:space="0" w:color="auto"/>
            </w:tcBorders>
            <w:shd w:val="clear" w:color="000000" w:fill="444D53"/>
            <w:vAlign w:val="center"/>
            <w:hideMark/>
          </w:tcPr>
          <w:p w14:paraId="30452A4D" w14:textId="77777777" w:rsidR="000D77A6" w:rsidRPr="001160F3" w:rsidRDefault="000D77A6" w:rsidP="000D77A6">
            <w:pPr>
              <w:jc w:val="center"/>
              <w:rPr>
                <w:rFonts w:asciiTheme="majorHAnsi" w:hAnsiTheme="majorHAnsi" w:cstheme="majorHAnsi"/>
                <w:color w:val="FFFFFF"/>
              </w:rPr>
            </w:pPr>
            <w:r w:rsidRPr="001160F3">
              <w:rPr>
                <w:rFonts w:asciiTheme="majorHAnsi" w:hAnsiTheme="majorHAnsi" w:cstheme="majorHAnsi"/>
                <w:color w:val="FFFFFF"/>
              </w:rPr>
              <w:t>Comments</w:t>
            </w:r>
          </w:p>
        </w:tc>
      </w:tr>
      <w:tr w:rsidR="00D36D2B" w:rsidRPr="00CC1473" w14:paraId="352512AE" w14:textId="77777777" w:rsidTr="001160F3">
        <w:trPr>
          <w:trHeight w:val="224"/>
          <w:jc w:val="center"/>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B423E" w14:textId="07D58920" w:rsidR="00D36D2B" w:rsidRPr="000E3CC8" w:rsidRDefault="00DB497C" w:rsidP="001160F3">
            <w:pPr>
              <w:spacing w:line="240" w:lineRule="auto"/>
              <w:jc w:val="center"/>
              <w:rPr>
                <w:rFonts w:asciiTheme="majorHAnsi" w:hAnsiTheme="majorHAnsi" w:cstheme="majorHAnsi"/>
                <w:color w:val="000000"/>
                <w:sz w:val="18"/>
                <w:szCs w:val="18"/>
                <w:highlight w:val="yellow"/>
              </w:rPr>
            </w:pPr>
            <w:r>
              <w:rPr>
                <w:rFonts w:asciiTheme="majorHAnsi" w:hAnsiTheme="majorHAnsi" w:cstheme="majorHAnsi"/>
                <w:color w:val="000000"/>
                <w:sz w:val="18"/>
                <w:szCs w:val="18"/>
              </w:rPr>
              <w:t>N/A</w:t>
            </w:r>
          </w:p>
        </w:tc>
        <w:tc>
          <w:tcPr>
            <w:tcW w:w="1556" w:type="dxa"/>
            <w:tcBorders>
              <w:top w:val="single" w:sz="4" w:space="0" w:color="auto"/>
              <w:left w:val="nil"/>
              <w:bottom w:val="single" w:sz="4" w:space="0" w:color="auto"/>
              <w:right w:val="nil"/>
            </w:tcBorders>
            <w:shd w:val="clear" w:color="auto" w:fill="auto"/>
            <w:noWrap/>
            <w:vAlign w:val="center"/>
          </w:tcPr>
          <w:p w14:paraId="7E39227B" w14:textId="3F2E4CAE" w:rsidR="00D36D2B" w:rsidRPr="000E3CC8" w:rsidRDefault="00DB497C" w:rsidP="001160F3">
            <w:pPr>
              <w:spacing w:line="240" w:lineRule="auto"/>
              <w:jc w:val="center"/>
              <w:rPr>
                <w:rFonts w:asciiTheme="majorHAnsi" w:hAnsiTheme="majorHAnsi" w:cstheme="majorHAnsi"/>
                <w:color w:val="000000"/>
                <w:sz w:val="18"/>
                <w:szCs w:val="18"/>
                <w:highlight w:val="yellow"/>
              </w:rPr>
            </w:pPr>
            <w:r>
              <w:rPr>
                <w:rFonts w:asciiTheme="majorHAnsi" w:hAnsiTheme="majorHAnsi" w:cstheme="majorHAnsi"/>
                <w:color w:val="000000"/>
                <w:sz w:val="18"/>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CC057" w14:textId="1DE60AEC" w:rsidR="00D36D2B" w:rsidRPr="000E3CC8" w:rsidRDefault="00DB497C" w:rsidP="001160F3">
            <w:pPr>
              <w:spacing w:line="240" w:lineRule="auto"/>
              <w:jc w:val="center"/>
              <w:rPr>
                <w:rFonts w:asciiTheme="majorHAnsi" w:hAnsiTheme="majorHAnsi" w:cstheme="majorHAnsi"/>
                <w:color w:val="000000"/>
                <w:sz w:val="18"/>
                <w:szCs w:val="18"/>
                <w:highlight w:val="yellow"/>
              </w:rPr>
            </w:pPr>
            <w:r>
              <w:rPr>
                <w:rFonts w:asciiTheme="majorHAnsi" w:hAnsiTheme="majorHAnsi" w:cstheme="majorHAnsi"/>
                <w:color w:val="000000"/>
                <w:sz w:val="18"/>
                <w:szCs w:val="18"/>
              </w:rPr>
              <w:t>N/A</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459BCCF4" w14:textId="4CB4AAD8" w:rsidR="00D36D2B" w:rsidRPr="000E3CC8" w:rsidRDefault="00DB497C" w:rsidP="001160F3">
            <w:pPr>
              <w:spacing w:line="240" w:lineRule="auto"/>
              <w:jc w:val="center"/>
              <w:rPr>
                <w:rFonts w:asciiTheme="majorHAnsi" w:hAnsiTheme="majorHAnsi" w:cstheme="majorHAnsi"/>
                <w:color w:val="000000"/>
                <w:sz w:val="18"/>
                <w:szCs w:val="18"/>
                <w:highlight w:val="yellow"/>
              </w:rPr>
            </w:pPr>
            <w:r>
              <w:rPr>
                <w:rFonts w:asciiTheme="majorHAnsi" w:hAnsiTheme="majorHAnsi" w:cstheme="majorHAnsi"/>
                <w:color w:val="000000"/>
                <w:sz w:val="18"/>
                <w:szCs w:val="18"/>
              </w:rPr>
              <w:t>N/A</w:t>
            </w:r>
          </w:p>
        </w:tc>
        <w:tc>
          <w:tcPr>
            <w:tcW w:w="3590" w:type="dxa"/>
            <w:tcBorders>
              <w:top w:val="single" w:sz="4" w:space="0" w:color="auto"/>
              <w:left w:val="nil"/>
              <w:bottom w:val="single" w:sz="4" w:space="0" w:color="auto"/>
              <w:right w:val="single" w:sz="4" w:space="0" w:color="auto"/>
            </w:tcBorders>
            <w:shd w:val="clear" w:color="000000" w:fill="FFFFFF"/>
            <w:noWrap/>
            <w:vAlign w:val="center"/>
          </w:tcPr>
          <w:p w14:paraId="05129685" w14:textId="5F0ED724" w:rsidR="00D36D2B" w:rsidRPr="000E3CC8" w:rsidRDefault="00DB497C" w:rsidP="001160F3">
            <w:pPr>
              <w:spacing w:line="240" w:lineRule="auto"/>
              <w:jc w:val="center"/>
              <w:rPr>
                <w:rFonts w:asciiTheme="majorHAnsi" w:hAnsiTheme="majorHAnsi" w:cstheme="majorHAnsi"/>
                <w:sz w:val="18"/>
                <w:szCs w:val="18"/>
                <w:highlight w:val="yellow"/>
              </w:rPr>
            </w:pPr>
            <w:r>
              <w:rPr>
                <w:rFonts w:asciiTheme="majorHAnsi" w:hAnsiTheme="majorHAnsi" w:cstheme="majorHAnsi"/>
                <w:sz w:val="18"/>
                <w:szCs w:val="18"/>
              </w:rPr>
              <w:t>N/A</w:t>
            </w:r>
          </w:p>
        </w:tc>
      </w:tr>
    </w:tbl>
    <w:p w14:paraId="49CD46D8" w14:textId="77777777" w:rsidR="00466A78" w:rsidRPr="00F35FCF" w:rsidRDefault="00466A78" w:rsidP="00466A78">
      <w:pPr>
        <w:rPr>
          <w:rFonts w:cs="Arial"/>
          <w:color w:val="000000"/>
        </w:rPr>
      </w:pPr>
    </w:p>
    <w:p w14:paraId="6323B225" w14:textId="77777777" w:rsidR="00466A78" w:rsidRPr="00DB497C" w:rsidRDefault="00466A78" w:rsidP="00466A78">
      <w:pPr>
        <w:pStyle w:val="Heading2"/>
      </w:pPr>
      <w:bookmarkStart w:id="262" w:name="_Toc162526253"/>
      <w:r w:rsidRPr="00DB497C">
        <w:t>Responsive Reserve Events</w:t>
      </w:r>
      <w:bookmarkEnd w:id="262"/>
    </w:p>
    <w:p w14:paraId="5900AA5D" w14:textId="76A2C591" w:rsidR="00466A78" w:rsidRPr="00F35FCF" w:rsidRDefault="00466A78" w:rsidP="00466A78">
      <w:pPr>
        <w:rPr>
          <w:szCs w:val="21"/>
        </w:rPr>
      </w:pPr>
      <w:r w:rsidRPr="00DB497C">
        <w:rPr>
          <w:szCs w:val="21"/>
        </w:rPr>
        <w:t>There were 0 events where Responsive Reserve MWs were released to SCED.</w:t>
      </w:r>
      <w:r w:rsidRPr="00F35FCF">
        <w:rPr>
          <w:szCs w:val="21"/>
        </w:rPr>
        <w:t xml:space="preserve"> </w:t>
      </w:r>
    </w:p>
    <w:tbl>
      <w:tblPr>
        <w:tblW w:w="9248" w:type="dxa"/>
        <w:tblLook w:val="04A0" w:firstRow="1" w:lastRow="0" w:firstColumn="1" w:lastColumn="0" w:noHBand="0" w:noVBand="1"/>
      </w:tblPr>
      <w:tblGrid>
        <w:gridCol w:w="1982"/>
        <w:gridCol w:w="2192"/>
        <w:gridCol w:w="1480"/>
        <w:gridCol w:w="1594"/>
        <w:gridCol w:w="2000"/>
      </w:tblGrid>
      <w:tr w:rsidR="005D768D" w:rsidRPr="00F35FCF" w14:paraId="2294AB73" w14:textId="77777777" w:rsidTr="000B7FA4">
        <w:trPr>
          <w:trHeight w:val="835"/>
        </w:trPr>
        <w:tc>
          <w:tcPr>
            <w:tcW w:w="1982" w:type="dxa"/>
            <w:tcBorders>
              <w:top w:val="single" w:sz="8" w:space="0" w:color="auto"/>
              <w:left w:val="single" w:sz="8" w:space="0" w:color="auto"/>
              <w:bottom w:val="single" w:sz="8" w:space="0" w:color="000000"/>
              <w:right w:val="single" w:sz="8" w:space="0" w:color="auto"/>
            </w:tcBorders>
            <w:shd w:val="clear" w:color="auto" w:fill="444D53" w:themeFill="accent2" w:themeFillShade="BF"/>
            <w:vAlign w:val="center"/>
            <w:hideMark/>
          </w:tcPr>
          <w:p w14:paraId="0994A567" w14:textId="77777777" w:rsidR="00466A78" w:rsidRPr="00F35FCF" w:rsidRDefault="00466A78" w:rsidP="000A319E">
            <w:pPr>
              <w:jc w:val="center"/>
              <w:rPr>
                <w:rFonts w:cs="Arial"/>
                <w:b/>
                <w:bCs/>
                <w:color w:val="FFFFFF"/>
              </w:rPr>
            </w:pPr>
            <w:r w:rsidRPr="00F35FCF">
              <w:rPr>
                <w:rFonts w:cs="Arial"/>
                <w:b/>
                <w:bCs/>
                <w:color w:val="FFFFFF"/>
              </w:rPr>
              <w:t>Date and Time Released to SCED</w:t>
            </w:r>
          </w:p>
        </w:tc>
        <w:tc>
          <w:tcPr>
            <w:tcW w:w="2192"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269A1E50" w14:textId="77777777" w:rsidR="00466A78" w:rsidRPr="00F35FCF" w:rsidRDefault="00466A78" w:rsidP="000A319E">
            <w:pPr>
              <w:jc w:val="center"/>
              <w:rPr>
                <w:rFonts w:cs="Arial"/>
                <w:b/>
                <w:bCs/>
                <w:color w:val="FFFFFF"/>
              </w:rPr>
            </w:pPr>
            <w:r w:rsidRPr="00F35FCF">
              <w:rPr>
                <w:rFonts w:cs="Arial"/>
                <w:b/>
                <w:bCs/>
                <w:color w:val="FFFFFF"/>
              </w:rPr>
              <w:t>Date and Time Recalled</w:t>
            </w:r>
          </w:p>
        </w:tc>
        <w:tc>
          <w:tcPr>
            <w:tcW w:w="1480" w:type="dxa"/>
            <w:tcBorders>
              <w:top w:val="single" w:sz="8" w:space="0" w:color="auto"/>
              <w:left w:val="nil"/>
              <w:bottom w:val="nil"/>
              <w:right w:val="single" w:sz="8" w:space="0" w:color="auto"/>
            </w:tcBorders>
            <w:shd w:val="clear" w:color="auto" w:fill="444D53" w:themeFill="accent2" w:themeFillShade="BF"/>
            <w:vAlign w:val="center"/>
            <w:hideMark/>
          </w:tcPr>
          <w:p w14:paraId="018997E4" w14:textId="77777777" w:rsidR="00466A78" w:rsidRPr="00F35FCF" w:rsidRDefault="00466A78" w:rsidP="000A319E">
            <w:pPr>
              <w:jc w:val="center"/>
              <w:rPr>
                <w:rFonts w:cs="Arial"/>
                <w:b/>
                <w:bCs/>
                <w:color w:val="FFFFFF"/>
              </w:rPr>
            </w:pPr>
            <w:r w:rsidRPr="00F35FCF">
              <w:rPr>
                <w:rFonts w:cs="Arial"/>
                <w:b/>
                <w:bCs/>
                <w:color w:val="FFFFFF"/>
              </w:rPr>
              <w:t>Duration of Event</w:t>
            </w:r>
          </w:p>
        </w:tc>
        <w:tc>
          <w:tcPr>
            <w:tcW w:w="1594"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1694BB7B" w14:textId="77777777" w:rsidR="00466A78" w:rsidRPr="00F35FCF" w:rsidRDefault="00466A78" w:rsidP="000A319E">
            <w:pPr>
              <w:jc w:val="center"/>
              <w:rPr>
                <w:rFonts w:cs="Arial"/>
                <w:b/>
                <w:bCs/>
                <w:color w:val="FFFFFF"/>
              </w:rPr>
            </w:pPr>
            <w:r w:rsidRPr="00F35FCF">
              <w:rPr>
                <w:rFonts w:cs="Arial"/>
                <w:b/>
                <w:bCs/>
                <w:color w:val="FFFFFF"/>
              </w:rPr>
              <w:t>Maximum MWs Released</w:t>
            </w:r>
          </w:p>
        </w:tc>
        <w:tc>
          <w:tcPr>
            <w:tcW w:w="2000"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62E91342" w14:textId="77777777" w:rsidR="00466A78" w:rsidRPr="00F35FCF" w:rsidRDefault="00466A78" w:rsidP="000A319E">
            <w:pPr>
              <w:jc w:val="center"/>
              <w:rPr>
                <w:rFonts w:cs="Arial"/>
                <w:b/>
                <w:bCs/>
                <w:color w:val="FFFFFF"/>
              </w:rPr>
            </w:pPr>
            <w:r w:rsidRPr="00F35FCF">
              <w:rPr>
                <w:rFonts w:cs="Arial"/>
                <w:b/>
                <w:bCs/>
                <w:color w:val="FFFFFF"/>
              </w:rPr>
              <w:t>Comments</w:t>
            </w:r>
          </w:p>
        </w:tc>
      </w:tr>
      <w:tr w:rsidR="005D768D" w:rsidRPr="00CC1473" w14:paraId="67521CBE" w14:textId="77777777" w:rsidTr="005D768D">
        <w:trPr>
          <w:trHeight w:val="340"/>
        </w:trPr>
        <w:tc>
          <w:tcPr>
            <w:tcW w:w="1982" w:type="dxa"/>
            <w:tcBorders>
              <w:top w:val="nil"/>
              <w:left w:val="single" w:sz="8" w:space="0" w:color="auto"/>
              <w:bottom w:val="single" w:sz="4" w:space="0" w:color="auto"/>
              <w:right w:val="single" w:sz="8" w:space="0" w:color="auto"/>
            </w:tcBorders>
            <w:shd w:val="clear" w:color="auto" w:fill="auto"/>
            <w:noWrap/>
            <w:vAlign w:val="center"/>
            <w:hideMark/>
          </w:tcPr>
          <w:p w14:paraId="3C821C1E" w14:textId="7AA3879C" w:rsidR="00466A78" w:rsidRPr="00F35FCF" w:rsidRDefault="0057086F" w:rsidP="005D768D">
            <w:pPr>
              <w:jc w:val="center"/>
              <w:rPr>
                <w:rFonts w:cs="Arial"/>
                <w:color w:val="000000"/>
                <w:sz w:val="18"/>
                <w:szCs w:val="18"/>
              </w:rPr>
            </w:pPr>
            <w:bookmarkStart w:id="263" w:name="_Hlk172013368"/>
            <w:r w:rsidRPr="00F35FCF">
              <w:rPr>
                <w:rFonts w:cs="Arial"/>
                <w:color w:val="000000"/>
                <w:sz w:val="18"/>
                <w:szCs w:val="18"/>
              </w:rPr>
              <w:t>N/A</w:t>
            </w:r>
          </w:p>
        </w:tc>
        <w:tc>
          <w:tcPr>
            <w:tcW w:w="2192" w:type="dxa"/>
            <w:tcBorders>
              <w:top w:val="single" w:sz="8" w:space="0" w:color="000000"/>
              <w:left w:val="nil"/>
              <w:bottom w:val="single" w:sz="4" w:space="0" w:color="auto"/>
              <w:right w:val="single" w:sz="8" w:space="0" w:color="auto"/>
            </w:tcBorders>
            <w:shd w:val="clear" w:color="auto" w:fill="auto"/>
            <w:vAlign w:val="center"/>
            <w:hideMark/>
          </w:tcPr>
          <w:p w14:paraId="667D6D5C" w14:textId="03711ACF" w:rsidR="00466A78" w:rsidRPr="00F35FCF" w:rsidRDefault="0057086F" w:rsidP="005D768D">
            <w:pPr>
              <w:jc w:val="center"/>
              <w:rPr>
                <w:rFonts w:cs="Arial"/>
                <w:color w:val="000000"/>
                <w:sz w:val="18"/>
                <w:szCs w:val="18"/>
              </w:rPr>
            </w:pPr>
            <w:r w:rsidRPr="00F35FCF">
              <w:rPr>
                <w:rFonts w:cs="Arial"/>
                <w:color w:val="000000"/>
                <w:sz w:val="18"/>
                <w:szCs w:val="18"/>
              </w:rPr>
              <w:t>N/A</w:t>
            </w:r>
          </w:p>
        </w:tc>
        <w:tc>
          <w:tcPr>
            <w:tcW w:w="1480" w:type="dxa"/>
            <w:tcBorders>
              <w:top w:val="single" w:sz="4" w:space="0" w:color="auto"/>
              <w:left w:val="nil"/>
              <w:bottom w:val="single" w:sz="4" w:space="0" w:color="auto"/>
              <w:right w:val="single" w:sz="8" w:space="0" w:color="auto"/>
            </w:tcBorders>
            <w:shd w:val="clear" w:color="auto" w:fill="auto"/>
            <w:noWrap/>
            <w:vAlign w:val="center"/>
            <w:hideMark/>
          </w:tcPr>
          <w:p w14:paraId="74D940AE" w14:textId="01BA5923" w:rsidR="00466A78" w:rsidRPr="00F35FCF" w:rsidRDefault="0057086F" w:rsidP="005D768D">
            <w:pPr>
              <w:jc w:val="center"/>
              <w:rPr>
                <w:rFonts w:cs="Arial"/>
                <w:color w:val="000000"/>
                <w:sz w:val="18"/>
                <w:szCs w:val="18"/>
              </w:rPr>
            </w:pPr>
            <w:r w:rsidRPr="00F35FCF">
              <w:rPr>
                <w:rFonts w:cs="Arial"/>
                <w:color w:val="000000"/>
                <w:sz w:val="18"/>
                <w:szCs w:val="18"/>
              </w:rPr>
              <w:t>N/A</w:t>
            </w:r>
          </w:p>
        </w:tc>
        <w:tc>
          <w:tcPr>
            <w:tcW w:w="1594" w:type="dxa"/>
            <w:tcBorders>
              <w:top w:val="nil"/>
              <w:left w:val="nil"/>
              <w:bottom w:val="single" w:sz="4" w:space="0" w:color="auto"/>
              <w:right w:val="single" w:sz="8" w:space="0" w:color="auto"/>
            </w:tcBorders>
            <w:shd w:val="clear" w:color="auto" w:fill="auto"/>
            <w:vAlign w:val="center"/>
            <w:hideMark/>
          </w:tcPr>
          <w:p w14:paraId="4D934062" w14:textId="5626A868" w:rsidR="00466A78" w:rsidRPr="00F35FCF" w:rsidRDefault="0057086F" w:rsidP="005D768D">
            <w:pPr>
              <w:jc w:val="center"/>
              <w:rPr>
                <w:rFonts w:cs="Arial"/>
                <w:color w:val="000000"/>
                <w:sz w:val="18"/>
                <w:szCs w:val="18"/>
              </w:rPr>
            </w:pPr>
            <w:r w:rsidRPr="00F35FCF">
              <w:rPr>
                <w:rFonts w:cs="Arial"/>
                <w:color w:val="000000"/>
                <w:sz w:val="18"/>
                <w:szCs w:val="18"/>
              </w:rPr>
              <w:t>N/A</w:t>
            </w:r>
          </w:p>
        </w:tc>
        <w:tc>
          <w:tcPr>
            <w:tcW w:w="2000" w:type="dxa"/>
            <w:tcBorders>
              <w:top w:val="nil"/>
              <w:left w:val="nil"/>
              <w:bottom w:val="single" w:sz="4" w:space="0" w:color="auto"/>
              <w:right w:val="single" w:sz="8" w:space="0" w:color="auto"/>
            </w:tcBorders>
            <w:shd w:val="clear" w:color="auto" w:fill="auto"/>
            <w:noWrap/>
            <w:vAlign w:val="center"/>
            <w:hideMark/>
          </w:tcPr>
          <w:p w14:paraId="2519BC1B" w14:textId="6969FC39" w:rsidR="00466A78" w:rsidRPr="00F35FCF" w:rsidRDefault="0057086F" w:rsidP="005D768D">
            <w:pPr>
              <w:jc w:val="center"/>
              <w:rPr>
                <w:rFonts w:cs="Arial"/>
                <w:color w:val="000000"/>
                <w:sz w:val="18"/>
                <w:szCs w:val="18"/>
              </w:rPr>
            </w:pPr>
            <w:r w:rsidRPr="00F35FCF">
              <w:rPr>
                <w:rFonts w:cs="Arial"/>
                <w:color w:val="000000"/>
                <w:sz w:val="18"/>
                <w:szCs w:val="18"/>
              </w:rPr>
              <w:t>N/A</w:t>
            </w:r>
          </w:p>
        </w:tc>
      </w:tr>
      <w:bookmarkEnd w:id="263"/>
    </w:tbl>
    <w:p w14:paraId="63833CF2" w14:textId="77777777" w:rsidR="00E02E59" w:rsidRPr="00CC1473" w:rsidRDefault="00E02E59" w:rsidP="00B17D9D">
      <w:pPr>
        <w:rPr>
          <w:highlight w:val="yellow"/>
        </w:rPr>
      </w:pPr>
    </w:p>
    <w:p w14:paraId="6B216F14" w14:textId="05DF5317" w:rsidR="009C7925" w:rsidRPr="0073309C" w:rsidRDefault="009C7925" w:rsidP="00670135">
      <w:pPr>
        <w:pStyle w:val="Heading2"/>
      </w:pPr>
      <w:bookmarkStart w:id="264" w:name="_Toc162526254"/>
      <w:bookmarkStart w:id="265" w:name="_Hlk164863837"/>
      <w:r w:rsidRPr="0073309C">
        <w:t>Load Resource Events</w:t>
      </w:r>
      <w:bookmarkEnd w:id="257"/>
      <w:bookmarkEnd w:id="258"/>
      <w:bookmarkEnd w:id="264"/>
    </w:p>
    <w:bookmarkEnd w:id="265"/>
    <w:p w14:paraId="43125C22" w14:textId="6BA21474" w:rsidR="001160F3" w:rsidRPr="00F35FCF" w:rsidRDefault="001160F3" w:rsidP="001160F3">
      <w:pPr>
        <w:rPr>
          <w:szCs w:val="21"/>
        </w:rPr>
      </w:pPr>
      <w:r w:rsidRPr="0073309C">
        <w:rPr>
          <w:szCs w:val="21"/>
        </w:rPr>
        <w:t>There w</w:t>
      </w:r>
      <w:r w:rsidR="00927E67" w:rsidRPr="0073309C">
        <w:rPr>
          <w:szCs w:val="21"/>
        </w:rPr>
        <w:t>ere no</w:t>
      </w:r>
      <w:r w:rsidRPr="0073309C">
        <w:rPr>
          <w:szCs w:val="21"/>
        </w:rPr>
        <w:t xml:space="preserve"> event</w:t>
      </w:r>
      <w:r w:rsidR="00927E67" w:rsidRPr="0073309C">
        <w:rPr>
          <w:szCs w:val="21"/>
        </w:rPr>
        <w:t>s</w:t>
      </w:r>
      <w:r w:rsidRPr="0073309C">
        <w:rPr>
          <w:szCs w:val="21"/>
        </w:rPr>
        <w:t xml:space="preserve"> where Load Resource MWs were released to SCED.</w:t>
      </w:r>
      <w:r w:rsidRPr="00F35FCF">
        <w:rPr>
          <w:szCs w:val="21"/>
        </w:rPr>
        <w:t xml:space="preserve"> </w:t>
      </w:r>
    </w:p>
    <w:p w14:paraId="2C57FA20" w14:textId="77777777" w:rsidR="00470CE4" w:rsidRDefault="00470CE4" w:rsidP="0015408F"/>
    <w:tbl>
      <w:tblPr>
        <w:tblW w:w="9248" w:type="dxa"/>
        <w:tblLook w:val="04A0" w:firstRow="1" w:lastRow="0" w:firstColumn="1" w:lastColumn="0" w:noHBand="0" w:noVBand="1"/>
      </w:tblPr>
      <w:tblGrid>
        <w:gridCol w:w="1982"/>
        <w:gridCol w:w="2192"/>
        <w:gridCol w:w="1480"/>
        <w:gridCol w:w="1594"/>
        <w:gridCol w:w="2000"/>
      </w:tblGrid>
      <w:tr w:rsidR="00470CE4" w:rsidRPr="00F35FCF" w14:paraId="59AFA147" w14:textId="77777777" w:rsidTr="00AC302B">
        <w:trPr>
          <w:trHeight w:val="835"/>
        </w:trPr>
        <w:tc>
          <w:tcPr>
            <w:tcW w:w="1982" w:type="dxa"/>
            <w:tcBorders>
              <w:top w:val="single" w:sz="8" w:space="0" w:color="auto"/>
              <w:left w:val="single" w:sz="8" w:space="0" w:color="auto"/>
              <w:bottom w:val="single" w:sz="8" w:space="0" w:color="000000"/>
              <w:right w:val="single" w:sz="8" w:space="0" w:color="auto"/>
            </w:tcBorders>
            <w:shd w:val="clear" w:color="auto" w:fill="444D53" w:themeFill="accent2" w:themeFillShade="BF"/>
            <w:vAlign w:val="center"/>
            <w:hideMark/>
          </w:tcPr>
          <w:p w14:paraId="373DE827" w14:textId="77777777" w:rsidR="00470CE4" w:rsidRPr="00470CE4" w:rsidRDefault="00470CE4" w:rsidP="00AC302B">
            <w:pPr>
              <w:jc w:val="center"/>
              <w:rPr>
                <w:rFonts w:asciiTheme="minorHAnsi" w:hAnsiTheme="minorHAnsi" w:cstheme="minorHAnsi"/>
                <w:b/>
                <w:bCs/>
                <w:color w:val="FFFFFF"/>
              </w:rPr>
            </w:pPr>
            <w:r w:rsidRPr="00470CE4">
              <w:rPr>
                <w:rFonts w:asciiTheme="minorHAnsi" w:hAnsiTheme="minorHAnsi" w:cstheme="minorHAnsi"/>
                <w:b/>
                <w:bCs/>
                <w:color w:val="FFFFFF"/>
              </w:rPr>
              <w:t>Date and Time Released to SCED</w:t>
            </w:r>
          </w:p>
        </w:tc>
        <w:tc>
          <w:tcPr>
            <w:tcW w:w="2192"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5CFFEC98" w14:textId="77777777" w:rsidR="00470CE4" w:rsidRPr="00470CE4" w:rsidRDefault="00470CE4" w:rsidP="00AC302B">
            <w:pPr>
              <w:jc w:val="center"/>
              <w:rPr>
                <w:rFonts w:asciiTheme="minorHAnsi" w:hAnsiTheme="minorHAnsi" w:cstheme="minorHAnsi"/>
                <w:b/>
                <w:bCs/>
                <w:color w:val="FFFFFF"/>
              </w:rPr>
            </w:pPr>
            <w:r w:rsidRPr="00470CE4">
              <w:rPr>
                <w:rFonts w:asciiTheme="minorHAnsi" w:hAnsiTheme="minorHAnsi" w:cstheme="minorHAnsi"/>
                <w:b/>
                <w:bCs/>
                <w:color w:val="FFFFFF"/>
              </w:rPr>
              <w:t>Date and Time Recalled</w:t>
            </w:r>
          </w:p>
        </w:tc>
        <w:tc>
          <w:tcPr>
            <w:tcW w:w="1480" w:type="dxa"/>
            <w:tcBorders>
              <w:top w:val="single" w:sz="8" w:space="0" w:color="auto"/>
              <w:left w:val="nil"/>
              <w:bottom w:val="nil"/>
              <w:right w:val="single" w:sz="8" w:space="0" w:color="auto"/>
            </w:tcBorders>
            <w:shd w:val="clear" w:color="auto" w:fill="444D53" w:themeFill="accent2" w:themeFillShade="BF"/>
            <w:vAlign w:val="center"/>
            <w:hideMark/>
          </w:tcPr>
          <w:p w14:paraId="6124678C" w14:textId="77777777" w:rsidR="00470CE4" w:rsidRPr="00470CE4" w:rsidRDefault="00470CE4" w:rsidP="00AC302B">
            <w:pPr>
              <w:jc w:val="center"/>
              <w:rPr>
                <w:rFonts w:asciiTheme="minorHAnsi" w:hAnsiTheme="minorHAnsi" w:cstheme="minorHAnsi"/>
                <w:b/>
                <w:bCs/>
                <w:color w:val="FFFFFF"/>
              </w:rPr>
            </w:pPr>
            <w:r w:rsidRPr="00470CE4">
              <w:rPr>
                <w:rFonts w:asciiTheme="minorHAnsi" w:hAnsiTheme="minorHAnsi" w:cstheme="minorHAnsi"/>
                <w:b/>
                <w:bCs/>
                <w:color w:val="FFFFFF"/>
              </w:rPr>
              <w:t>Duration of Event</w:t>
            </w:r>
          </w:p>
        </w:tc>
        <w:tc>
          <w:tcPr>
            <w:tcW w:w="1594"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4CA54804" w14:textId="77777777" w:rsidR="00470CE4" w:rsidRPr="00470CE4" w:rsidRDefault="00470CE4" w:rsidP="00AC302B">
            <w:pPr>
              <w:jc w:val="center"/>
              <w:rPr>
                <w:rFonts w:asciiTheme="minorHAnsi" w:hAnsiTheme="minorHAnsi" w:cstheme="minorHAnsi"/>
                <w:b/>
                <w:bCs/>
                <w:color w:val="FFFFFF"/>
              </w:rPr>
            </w:pPr>
            <w:r w:rsidRPr="00470CE4">
              <w:rPr>
                <w:rFonts w:asciiTheme="minorHAnsi" w:hAnsiTheme="minorHAnsi" w:cstheme="minorHAnsi"/>
                <w:b/>
                <w:bCs/>
                <w:color w:val="FFFFFF"/>
              </w:rPr>
              <w:t>Maximum MWs Released</w:t>
            </w:r>
          </w:p>
        </w:tc>
        <w:tc>
          <w:tcPr>
            <w:tcW w:w="2000"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7BC89957" w14:textId="77777777" w:rsidR="00470CE4" w:rsidRPr="00470CE4" w:rsidRDefault="00470CE4" w:rsidP="00AC302B">
            <w:pPr>
              <w:jc w:val="center"/>
              <w:rPr>
                <w:rFonts w:asciiTheme="minorHAnsi" w:hAnsiTheme="minorHAnsi" w:cstheme="minorHAnsi"/>
                <w:b/>
                <w:bCs/>
                <w:color w:val="FFFFFF"/>
              </w:rPr>
            </w:pPr>
            <w:r w:rsidRPr="00470CE4">
              <w:rPr>
                <w:rFonts w:asciiTheme="minorHAnsi" w:hAnsiTheme="minorHAnsi" w:cstheme="minorHAnsi"/>
                <w:b/>
                <w:bCs/>
                <w:color w:val="FFFFFF"/>
              </w:rPr>
              <w:t>Comments</w:t>
            </w:r>
          </w:p>
        </w:tc>
      </w:tr>
      <w:tr w:rsidR="00470CE4" w:rsidRPr="00CC1473" w14:paraId="72397F8E" w14:textId="77777777" w:rsidTr="001160F3">
        <w:trPr>
          <w:trHeight w:val="592"/>
        </w:trPr>
        <w:tc>
          <w:tcPr>
            <w:tcW w:w="1982" w:type="dxa"/>
            <w:tcBorders>
              <w:top w:val="nil"/>
              <w:left w:val="single" w:sz="8" w:space="0" w:color="auto"/>
              <w:bottom w:val="single" w:sz="4" w:space="0" w:color="auto"/>
              <w:right w:val="single" w:sz="8" w:space="0" w:color="auto"/>
            </w:tcBorders>
            <w:shd w:val="clear" w:color="auto" w:fill="auto"/>
            <w:noWrap/>
            <w:vAlign w:val="center"/>
            <w:hideMark/>
          </w:tcPr>
          <w:p w14:paraId="41CB189B" w14:textId="3927FCA8" w:rsidR="00470CE4" w:rsidRPr="001160F3" w:rsidRDefault="00927E67" w:rsidP="000E3CC8">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N/A</w:t>
            </w:r>
          </w:p>
        </w:tc>
        <w:tc>
          <w:tcPr>
            <w:tcW w:w="2192" w:type="dxa"/>
            <w:tcBorders>
              <w:top w:val="single" w:sz="8" w:space="0" w:color="000000"/>
              <w:left w:val="nil"/>
              <w:bottom w:val="single" w:sz="4" w:space="0" w:color="auto"/>
              <w:right w:val="single" w:sz="8" w:space="0" w:color="auto"/>
            </w:tcBorders>
            <w:shd w:val="clear" w:color="auto" w:fill="auto"/>
            <w:vAlign w:val="center"/>
            <w:hideMark/>
          </w:tcPr>
          <w:p w14:paraId="277BB6CB" w14:textId="746BA228" w:rsidR="00470CE4" w:rsidRPr="001160F3" w:rsidRDefault="00927E67" w:rsidP="000E3CC8">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N/A</w:t>
            </w:r>
          </w:p>
        </w:tc>
        <w:tc>
          <w:tcPr>
            <w:tcW w:w="1480" w:type="dxa"/>
            <w:tcBorders>
              <w:top w:val="single" w:sz="4" w:space="0" w:color="auto"/>
              <w:left w:val="nil"/>
              <w:bottom w:val="single" w:sz="4" w:space="0" w:color="auto"/>
              <w:right w:val="single" w:sz="8" w:space="0" w:color="auto"/>
            </w:tcBorders>
            <w:shd w:val="clear" w:color="auto" w:fill="auto"/>
            <w:noWrap/>
            <w:vAlign w:val="center"/>
            <w:hideMark/>
          </w:tcPr>
          <w:p w14:paraId="50206455" w14:textId="0C82B7C6" w:rsidR="00470CE4" w:rsidRPr="001160F3" w:rsidRDefault="00927E67" w:rsidP="000E3CC8">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N/A</w:t>
            </w:r>
          </w:p>
        </w:tc>
        <w:tc>
          <w:tcPr>
            <w:tcW w:w="1594" w:type="dxa"/>
            <w:tcBorders>
              <w:top w:val="nil"/>
              <w:left w:val="nil"/>
              <w:bottom w:val="single" w:sz="4" w:space="0" w:color="auto"/>
              <w:right w:val="single" w:sz="8" w:space="0" w:color="auto"/>
            </w:tcBorders>
            <w:shd w:val="clear" w:color="auto" w:fill="auto"/>
            <w:vAlign w:val="center"/>
            <w:hideMark/>
          </w:tcPr>
          <w:p w14:paraId="05B601E0" w14:textId="1060E465" w:rsidR="00470CE4" w:rsidRPr="001160F3" w:rsidRDefault="00927E67" w:rsidP="000E3CC8">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N/A</w:t>
            </w:r>
          </w:p>
        </w:tc>
        <w:tc>
          <w:tcPr>
            <w:tcW w:w="2000" w:type="dxa"/>
            <w:tcBorders>
              <w:top w:val="nil"/>
              <w:left w:val="nil"/>
              <w:bottom w:val="single" w:sz="4" w:space="0" w:color="auto"/>
              <w:right w:val="single" w:sz="8" w:space="0" w:color="auto"/>
            </w:tcBorders>
            <w:shd w:val="clear" w:color="auto" w:fill="auto"/>
            <w:noWrap/>
            <w:vAlign w:val="center"/>
            <w:hideMark/>
          </w:tcPr>
          <w:p w14:paraId="32729E8E" w14:textId="05E0C655" w:rsidR="00470CE4" w:rsidRPr="001160F3" w:rsidRDefault="00927E67" w:rsidP="000E3CC8">
            <w:pPr>
              <w:spacing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N/A</w:t>
            </w:r>
          </w:p>
        </w:tc>
      </w:tr>
    </w:tbl>
    <w:p w14:paraId="67A248DE" w14:textId="77777777" w:rsidR="00470CE4" w:rsidRPr="00470CE4" w:rsidRDefault="00470CE4" w:rsidP="0015408F">
      <w:pPr>
        <w:rPr>
          <w:szCs w:val="21"/>
        </w:rPr>
      </w:pPr>
    </w:p>
    <w:p w14:paraId="5B38D13F" w14:textId="63E8EE6E" w:rsidR="005E067D" w:rsidRPr="0015014E" w:rsidRDefault="005E067D" w:rsidP="0097175A">
      <w:pPr>
        <w:pStyle w:val="Heading1"/>
      </w:pPr>
      <w:bookmarkStart w:id="266" w:name="_Toc162526255"/>
      <w:bookmarkStart w:id="267" w:name="_Toc162526256"/>
      <w:r w:rsidRPr="0015014E">
        <w:t>Reliability Unit Commitment</w:t>
      </w:r>
      <w:bookmarkEnd w:id="266"/>
    </w:p>
    <w:p w14:paraId="22DC5D9C" w14:textId="7ADFC692" w:rsidR="0015014E" w:rsidRPr="006667A2" w:rsidRDefault="0015014E" w:rsidP="00A926FC">
      <w:pPr>
        <w:rPr>
          <w:rFonts w:cs="Arial"/>
          <w:szCs w:val="21"/>
        </w:rPr>
      </w:pPr>
      <w:r w:rsidRPr="006667A2">
        <w:rPr>
          <w:rFonts w:cs="Arial"/>
          <w:szCs w:val="21"/>
        </w:rPr>
        <w:t xml:space="preserve">ERCOT reports on Reliability Unit Commitments (RUC) monthly. Commitments are reported grouped by operating day and weather zone. The total number of hours committed is the sum of the hours for all the units in the specified region. Additional information on RUC commitments can be found on the MIS secure site at Grid </w:t>
      </w:r>
      <w:r w:rsidRPr="006667A2">
        <w:rPr>
          <w:rFonts w:cs="Arial"/>
          <w:szCs w:val="21"/>
        </w:rPr>
        <w:sym w:font="Wingdings" w:char="F0E0"/>
      </w:r>
      <w:r w:rsidRPr="006667A2">
        <w:rPr>
          <w:rFonts w:cs="Arial"/>
          <w:szCs w:val="21"/>
        </w:rPr>
        <w:t xml:space="preserve"> Generation </w:t>
      </w:r>
      <w:r w:rsidRPr="006667A2">
        <w:rPr>
          <w:rFonts w:cs="Arial"/>
          <w:szCs w:val="21"/>
        </w:rPr>
        <w:sym w:font="Wingdings" w:char="F0E0"/>
      </w:r>
      <w:r w:rsidRPr="006667A2">
        <w:rPr>
          <w:rFonts w:cs="Arial"/>
          <w:szCs w:val="21"/>
        </w:rPr>
        <w:t xml:space="preserve"> Reliability Unit Commitment.</w:t>
      </w:r>
    </w:p>
    <w:p w14:paraId="4726D1B5" w14:textId="5D824F19" w:rsidR="0015014E" w:rsidRPr="006667A2" w:rsidRDefault="0015014E" w:rsidP="00A926FC">
      <w:pPr>
        <w:jc w:val="both"/>
        <w:rPr>
          <w:rFonts w:cs="Arial"/>
          <w:szCs w:val="21"/>
        </w:rPr>
      </w:pPr>
      <w:r w:rsidRPr="006667A2">
        <w:rPr>
          <w:rFonts w:cs="Arial"/>
          <w:szCs w:val="21"/>
        </w:rPr>
        <w:t>There were no DRUC commitments.</w:t>
      </w:r>
    </w:p>
    <w:p w14:paraId="5AFBF72F" w14:textId="6B2162FF" w:rsidR="0015014E" w:rsidRPr="006667A2" w:rsidRDefault="0015014E" w:rsidP="0015014E">
      <w:pPr>
        <w:rPr>
          <w:rFonts w:cs="Arial"/>
          <w:szCs w:val="21"/>
        </w:rPr>
      </w:pPr>
      <w:r w:rsidRPr="006667A2">
        <w:rPr>
          <w:rFonts w:cs="Arial"/>
          <w:szCs w:val="21"/>
        </w:rPr>
        <w:t xml:space="preserve">There were </w:t>
      </w:r>
      <w:r>
        <w:rPr>
          <w:rFonts w:cs="Arial"/>
          <w:szCs w:val="21"/>
        </w:rPr>
        <w:t>1</w:t>
      </w:r>
      <w:r w:rsidR="00594724">
        <w:rPr>
          <w:rFonts w:cs="Arial"/>
          <w:szCs w:val="21"/>
        </w:rPr>
        <w:t>5</w:t>
      </w:r>
      <w:r w:rsidRPr="006667A2">
        <w:rPr>
          <w:rFonts w:cs="Arial"/>
          <w:szCs w:val="21"/>
        </w:rPr>
        <w:t xml:space="preserve"> HRUC commitments.</w:t>
      </w:r>
    </w:p>
    <w:tbl>
      <w:tblPr>
        <w:tblW w:w="8720" w:type="dxa"/>
        <w:jc w:val="center"/>
        <w:tblLayout w:type="fixed"/>
        <w:tblLook w:val="04A0" w:firstRow="1" w:lastRow="0" w:firstColumn="1" w:lastColumn="0" w:noHBand="0" w:noVBand="1"/>
      </w:tblPr>
      <w:tblGrid>
        <w:gridCol w:w="2060"/>
        <w:gridCol w:w="1170"/>
        <w:gridCol w:w="1440"/>
        <w:gridCol w:w="1170"/>
        <w:gridCol w:w="1170"/>
        <w:gridCol w:w="1710"/>
      </w:tblGrid>
      <w:tr w:rsidR="00F21101" w:rsidRPr="00FD2BE3" w14:paraId="697D88FE" w14:textId="77777777" w:rsidTr="00F21101">
        <w:trPr>
          <w:trHeight w:val="1087"/>
          <w:jc w:val="center"/>
        </w:trPr>
        <w:tc>
          <w:tcPr>
            <w:tcW w:w="2060" w:type="dxa"/>
            <w:tcBorders>
              <w:top w:val="single" w:sz="8" w:space="0" w:color="auto"/>
              <w:left w:val="single" w:sz="8" w:space="0" w:color="auto"/>
              <w:bottom w:val="single" w:sz="8" w:space="0" w:color="auto"/>
              <w:right w:val="single" w:sz="8" w:space="0" w:color="auto"/>
            </w:tcBorders>
            <w:shd w:val="clear" w:color="auto" w:fill="000000" w:themeFill="text1"/>
            <w:vAlign w:val="center"/>
            <w:hideMark/>
          </w:tcPr>
          <w:p w14:paraId="0F46B3FF" w14:textId="77777777" w:rsidR="00F21101" w:rsidRPr="00FD2BE3" w:rsidRDefault="00F21101" w:rsidP="0017263C">
            <w:pPr>
              <w:jc w:val="center"/>
              <w:rPr>
                <w:rFonts w:asciiTheme="majorHAnsi" w:hAnsiTheme="majorHAnsi" w:cstheme="majorHAnsi"/>
                <w:b/>
                <w:bCs/>
                <w:color w:val="FFFFFF"/>
                <w:sz w:val="18"/>
                <w:szCs w:val="18"/>
              </w:rPr>
            </w:pPr>
            <w:r w:rsidRPr="00FD2BE3">
              <w:rPr>
                <w:rFonts w:asciiTheme="majorHAnsi" w:hAnsiTheme="majorHAnsi" w:cstheme="majorHAnsi"/>
                <w:b/>
                <w:bCs/>
                <w:color w:val="FFFFFF"/>
                <w:sz w:val="18"/>
                <w:szCs w:val="18"/>
              </w:rPr>
              <w:t>Resource Location</w:t>
            </w:r>
          </w:p>
        </w:tc>
        <w:tc>
          <w:tcPr>
            <w:tcW w:w="1170" w:type="dxa"/>
            <w:tcBorders>
              <w:top w:val="single" w:sz="8" w:space="0" w:color="auto"/>
              <w:left w:val="nil"/>
              <w:bottom w:val="single" w:sz="8" w:space="0" w:color="auto"/>
              <w:right w:val="single" w:sz="8" w:space="0" w:color="auto"/>
            </w:tcBorders>
            <w:shd w:val="clear" w:color="auto" w:fill="000000" w:themeFill="text1"/>
            <w:vAlign w:val="center"/>
            <w:hideMark/>
          </w:tcPr>
          <w:p w14:paraId="26740306" w14:textId="77777777" w:rsidR="00F21101" w:rsidRPr="00FD2BE3" w:rsidRDefault="00F21101" w:rsidP="0017263C">
            <w:pPr>
              <w:jc w:val="center"/>
              <w:rPr>
                <w:rFonts w:asciiTheme="majorHAnsi" w:hAnsiTheme="majorHAnsi" w:cstheme="majorHAnsi"/>
                <w:b/>
                <w:bCs/>
                <w:color w:val="FFFFFF"/>
                <w:sz w:val="18"/>
                <w:szCs w:val="18"/>
              </w:rPr>
            </w:pPr>
            <w:r w:rsidRPr="00FD2BE3">
              <w:rPr>
                <w:rFonts w:asciiTheme="majorHAnsi" w:hAnsiTheme="majorHAnsi" w:cstheme="majorHAnsi"/>
                <w:b/>
                <w:bCs/>
                <w:color w:val="FFFFFF"/>
                <w:sz w:val="18"/>
                <w:szCs w:val="18"/>
              </w:rPr>
              <w:t># of Resources</w:t>
            </w:r>
          </w:p>
        </w:tc>
        <w:tc>
          <w:tcPr>
            <w:tcW w:w="1440" w:type="dxa"/>
            <w:tcBorders>
              <w:top w:val="single" w:sz="8" w:space="0" w:color="auto"/>
              <w:left w:val="nil"/>
              <w:bottom w:val="single" w:sz="8" w:space="0" w:color="auto"/>
              <w:right w:val="single" w:sz="8" w:space="0" w:color="auto"/>
            </w:tcBorders>
            <w:shd w:val="clear" w:color="auto" w:fill="000000" w:themeFill="text1"/>
            <w:vAlign w:val="center"/>
            <w:hideMark/>
          </w:tcPr>
          <w:p w14:paraId="4BA4B84C" w14:textId="77777777" w:rsidR="00F21101" w:rsidRPr="00FD2BE3" w:rsidRDefault="00F21101" w:rsidP="0017263C">
            <w:pPr>
              <w:jc w:val="center"/>
              <w:rPr>
                <w:rFonts w:asciiTheme="majorHAnsi" w:hAnsiTheme="majorHAnsi" w:cstheme="majorHAnsi"/>
                <w:b/>
                <w:bCs/>
                <w:color w:val="FFFFFF"/>
                <w:sz w:val="18"/>
                <w:szCs w:val="18"/>
              </w:rPr>
            </w:pPr>
            <w:r w:rsidRPr="00FD2BE3">
              <w:rPr>
                <w:rFonts w:asciiTheme="majorHAnsi" w:hAnsiTheme="majorHAnsi" w:cstheme="majorHAnsi"/>
                <w:b/>
                <w:bCs/>
                <w:color w:val="FFFFFF"/>
                <w:sz w:val="18"/>
                <w:szCs w:val="18"/>
              </w:rPr>
              <w:t>Operating Day</w:t>
            </w:r>
          </w:p>
        </w:tc>
        <w:tc>
          <w:tcPr>
            <w:tcW w:w="1170" w:type="dxa"/>
            <w:tcBorders>
              <w:top w:val="single" w:sz="8" w:space="0" w:color="auto"/>
              <w:left w:val="nil"/>
              <w:bottom w:val="single" w:sz="8" w:space="0" w:color="auto"/>
              <w:right w:val="single" w:sz="8" w:space="0" w:color="auto"/>
            </w:tcBorders>
            <w:shd w:val="clear" w:color="auto" w:fill="000000" w:themeFill="text1"/>
            <w:vAlign w:val="center"/>
            <w:hideMark/>
          </w:tcPr>
          <w:p w14:paraId="093F2184" w14:textId="77777777" w:rsidR="00F21101" w:rsidRPr="00FD2BE3" w:rsidRDefault="00F21101" w:rsidP="0017263C">
            <w:pPr>
              <w:rPr>
                <w:rFonts w:asciiTheme="majorHAnsi" w:hAnsiTheme="majorHAnsi" w:cstheme="majorHAnsi"/>
                <w:b/>
                <w:bCs/>
                <w:color w:val="FFFFFF"/>
                <w:sz w:val="18"/>
                <w:szCs w:val="18"/>
              </w:rPr>
            </w:pPr>
            <w:r w:rsidRPr="00FD2BE3">
              <w:rPr>
                <w:rFonts w:asciiTheme="majorHAnsi" w:hAnsiTheme="majorHAnsi" w:cstheme="majorHAnsi"/>
                <w:b/>
                <w:bCs/>
                <w:color w:val="FFFFFF"/>
                <w:sz w:val="18"/>
                <w:szCs w:val="18"/>
              </w:rPr>
              <w:t>Total # of Hours Committed</w:t>
            </w:r>
          </w:p>
        </w:tc>
        <w:tc>
          <w:tcPr>
            <w:tcW w:w="1170" w:type="dxa"/>
            <w:tcBorders>
              <w:top w:val="single" w:sz="8" w:space="0" w:color="auto"/>
              <w:left w:val="nil"/>
              <w:bottom w:val="single" w:sz="8" w:space="0" w:color="auto"/>
              <w:right w:val="single" w:sz="8" w:space="0" w:color="auto"/>
            </w:tcBorders>
            <w:shd w:val="clear" w:color="auto" w:fill="000000" w:themeFill="text1"/>
            <w:vAlign w:val="center"/>
            <w:hideMark/>
          </w:tcPr>
          <w:p w14:paraId="55F579A0" w14:textId="77777777" w:rsidR="00F21101" w:rsidRPr="00FD2BE3" w:rsidRDefault="00F21101" w:rsidP="0017263C">
            <w:pPr>
              <w:rPr>
                <w:rFonts w:asciiTheme="majorHAnsi" w:hAnsiTheme="majorHAnsi" w:cstheme="majorHAnsi"/>
                <w:b/>
                <w:bCs/>
                <w:color w:val="FFFFFF"/>
                <w:sz w:val="18"/>
                <w:szCs w:val="18"/>
              </w:rPr>
            </w:pPr>
            <w:r w:rsidRPr="00FD2BE3">
              <w:rPr>
                <w:rFonts w:asciiTheme="majorHAnsi" w:hAnsiTheme="majorHAnsi" w:cstheme="majorHAnsi"/>
                <w:b/>
                <w:bCs/>
                <w:color w:val="FFFFFF"/>
                <w:sz w:val="18"/>
                <w:szCs w:val="18"/>
              </w:rPr>
              <w:t>Total MWhs</w:t>
            </w:r>
          </w:p>
        </w:tc>
        <w:tc>
          <w:tcPr>
            <w:tcW w:w="1710" w:type="dxa"/>
            <w:tcBorders>
              <w:top w:val="single" w:sz="8" w:space="0" w:color="auto"/>
              <w:left w:val="nil"/>
              <w:bottom w:val="single" w:sz="8" w:space="0" w:color="auto"/>
              <w:right w:val="single" w:sz="8" w:space="0" w:color="auto"/>
            </w:tcBorders>
            <w:shd w:val="clear" w:color="auto" w:fill="000000" w:themeFill="text1"/>
            <w:vAlign w:val="center"/>
            <w:hideMark/>
          </w:tcPr>
          <w:p w14:paraId="4547E390" w14:textId="77777777" w:rsidR="00F21101" w:rsidRPr="00FD2BE3" w:rsidRDefault="00F21101" w:rsidP="0017263C">
            <w:pPr>
              <w:jc w:val="center"/>
              <w:rPr>
                <w:rFonts w:asciiTheme="majorHAnsi" w:hAnsiTheme="majorHAnsi" w:cstheme="majorHAnsi"/>
                <w:b/>
                <w:bCs/>
                <w:color w:val="FFFFFF"/>
                <w:sz w:val="18"/>
                <w:szCs w:val="18"/>
              </w:rPr>
            </w:pPr>
            <w:r w:rsidRPr="00FD2BE3">
              <w:rPr>
                <w:rFonts w:asciiTheme="majorHAnsi" w:hAnsiTheme="majorHAnsi" w:cstheme="majorHAnsi"/>
                <w:b/>
                <w:bCs/>
                <w:color w:val="FFFFFF"/>
                <w:sz w:val="18"/>
                <w:szCs w:val="18"/>
              </w:rPr>
              <w:t>Reason for Commitment</w:t>
            </w:r>
          </w:p>
        </w:tc>
      </w:tr>
      <w:tr w:rsidR="00F21101" w:rsidRPr="00FD2BE3" w14:paraId="2AB39A54" w14:textId="77777777" w:rsidTr="00F21101">
        <w:trPr>
          <w:trHeight w:val="432"/>
          <w:jc w:val="center"/>
        </w:trPr>
        <w:tc>
          <w:tcPr>
            <w:tcW w:w="2060" w:type="dxa"/>
            <w:tcBorders>
              <w:top w:val="nil"/>
              <w:left w:val="single" w:sz="8" w:space="0" w:color="auto"/>
              <w:bottom w:val="single" w:sz="8" w:space="0" w:color="auto"/>
              <w:right w:val="single" w:sz="8" w:space="0" w:color="auto"/>
            </w:tcBorders>
            <w:shd w:val="clear" w:color="auto" w:fill="auto"/>
            <w:vAlign w:val="center"/>
          </w:tcPr>
          <w:p w14:paraId="0FFD5869" w14:textId="77777777" w:rsidR="00F21101" w:rsidRPr="00FD2BE3" w:rsidRDefault="00F21101" w:rsidP="0017263C">
            <w:pPr>
              <w:jc w:val="center"/>
              <w:rPr>
                <w:rFonts w:asciiTheme="majorHAnsi" w:hAnsiTheme="majorHAnsi" w:cstheme="majorHAnsi"/>
                <w:sz w:val="18"/>
                <w:szCs w:val="18"/>
              </w:rPr>
            </w:pPr>
            <w:r w:rsidRPr="00FD2BE3">
              <w:rPr>
                <w:rFonts w:cs="Arial"/>
                <w:sz w:val="18"/>
                <w:szCs w:val="18"/>
              </w:rPr>
              <w:t xml:space="preserve"> EAST, NORTH_CENTRAL </w:t>
            </w:r>
          </w:p>
        </w:tc>
        <w:tc>
          <w:tcPr>
            <w:tcW w:w="1170" w:type="dxa"/>
            <w:tcBorders>
              <w:top w:val="nil"/>
              <w:left w:val="nil"/>
              <w:bottom w:val="single" w:sz="8" w:space="0" w:color="auto"/>
              <w:right w:val="single" w:sz="8" w:space="0" w:color="auto"/>
            </w:tcBorders>
            <w:shd w:val="clear" w:color="auto" w:fill="auto"/>
            <w:noWrap/>
            <w:vAlign w:val="center"/>
          </w:tcPr>
          <w:p w14:paraId="05356959" w14:textId="77777777" w:rsidR="00F21101" w:rsidRPr="00FD2BE3" w:rsidRDefault="00F21101" w:rsidP="0017263C">
            <w:pPr>
              <w:jc w:val="center"/>
              <w:rPr>
                <w:rFonts w:asciiTheme="majorHAnsi" w:hAnsiTheme="majorHAnsi" w:cstheme="majorHAnsi"/>
                <w:sz w:val="18"/>
                <w:szCs w:val="18"/>
              </w:rPr>
            </w:pPr>
            <w:r w:rsidRPr="00FD2BE3">
              <w:rPr>
                <w:rFonts w:cs="Arial"/>
                <w:sz w:val="18"/>
                <w:szCs w:val="18"/>
              </w:rPr>
              <w:t>3</w:t>
            </w:r>
          </w:p>
        </w:tc>
        <w:tc>
          <w:tcPr>
            <w:tcW w:w="1440" w:type="dxa"/>
            <w:tcBorders>
              <w:top w:val="nil"/>
              <w:left w:val="nil"/>
              <w:bottom w:val="single" w:sz="8" w:space="0" w:color="auto"/>
              <w:right w:val="single" w:sz="8" w:space="0" w:color="auto"/>
            </w:tcBorders>
            <w:shd w:val="clear" w:color="auto" w:fill="auto"/>
            <w:noWrap/>
            <w:vAlign w:val="center"/>
          </w:tcPr>
          <w:p w14:paraId="6D172D75" w14:textId="77777777" w:rsidR="00F21101" w:rsidRPr="00FD2BE3" w:rsidRDefault="00F21101" w:rsidP="0017263C">
            <w:pPr>
              <w:jc w:val="center"/>
              <w:rPr>
                <w:rFonts w:asciiTheme="majorHAnsi" w:hAnsiTheme="majorHAnsi" w:cstheme="majorHAnsi"/>
                <w:color w:val="000000"/>
                <w:sz w:val="18"/>
                <w:szCs w:val="18"/>
              </w:rPr>
            </w:pPr>
            <w:r w:rsidRPr="00FD2BE3">
              <w:rPr>
                <w:rFonts w:cs="Arial"/>
                <w:color w:val="000000"/>
                <w:sz w:val="18"/>
                <w:szCs w:val="18"/>
              </w:rPr>
              <w:t>June 9, 2024</w:t>
            </w:r>
          </w:p>
        </w:tc>
        <w:tc>
          <w:tcPr>
            <w:tcW w:w="1170" w:type="dxa"/>
            <w:tcBorders>
              <w:top w:val="nil"/>
              <w:left w:val="nil"/>
              <w:bottom w:val="single" w:sz="8" w:space="0" w:color="auto"/>
              <w:right w:val="single" w:sz="8" w:space="0" w:color="auto"/>
            </w:tcBorders>
            <w:shd w:val="clear" w:color="auto" w:fill="auto"/>
            <w:noWrap/>
            <w:vAlign w:val="center"/>
          </w:tcPr>
          <w:p w14:paraId="2D37CF33" w14:textId="77777777" w:rsidR="00F21101" w:rsidRPr="00FD2BE3" w:rsidRDefault="00F21101" w:rsidP="0017263C">
            <w:pPr>
              <w:jc w:val="center"/>
              <w:rPr>
                <w:rFonts w:asciiTheme="majorHAnsi" w:hAnsiTheme="majorHAnsi" w:cstheme="majorHAnsi"/>
                <w:sz w:val="18"/>
                <w:szCs w:val="18"/>
              </w:rPr>
            </w:pPr>
            <w:r w:rsidRPr="00FD2BE3">
              <w:rPr>
                <w:rFonts w:cs="Arial"/>
                <w:sz w:val="18"/>
                <w:szCs w:val="18"/>
              </w:rPr>
              <w:t>8</w:t>
            </w:r>
          </w:p>
        </w:tc>
        <w:tc>
          <w:tcPr>
            <w:tcW w:w="1170" w:type="dxa"/>
            <w:tcBorders>
              <w:top w:val="nil"/>
              <w:left w:val="nil"/>
              <w:bottom w:val="single" w:sz="8" w:space="0" w:color="auto"/>
              <w:right w:val="single" w:sz="8" w:space="0" w:color="auto"/>
            </w:tcBorders>
            <w:shd w:val="clear" w:color="auto" w:fill="auto"/>
            <w:noWrap/>
            <w:vAlign w:val="center"/>
          </w:tcPr>
          <w:p w14:paraId="5114AE5E" w14:textId="77777777" w:rsidR="00F21101" w:rsidRPr="00FD2BE3" w:rsidRDefault="00F21101" w:rsidP="0017263C">
            <w:pPr>
              <w:jc w:val="center"/>
              <w:rPr>
                <w:rFonts w:asciiTheme="majorHAnsi" w:hAnsiTheme="majorHAnsi" w:cstheme="majorHAnsi"/>
                <w:sz w:val="18"/>
                <w:szCs w:val="18"/>
              </w:rPr>
            </w:pPr>
            <w:r w:rsidRPr="00FD2BE3">
              <w:rPr>
                <w:rFonts w:cs="Arial"/>
                <w:sz w:val="18"/>
                <w:szCs w:val="18"/>
              </w:rPr>
              <w:t xml:space="preserve">             3,139.0 </w:t>
            </w:r>
          </w:p>
        </w:tc>
        <w:tc>
          <w:tcPr>
            <w:tcW w:w="1710" w:type="dxa"/>
            <w:tcBorders>
              <w:top w:val="nil"/>
              <w:left w:val="nil"/>
              <w:bottom w:val="single" w:sz="8" w:space="0" w:color="auto"/>
              <w:right w:val="single" w:sz="8" w:space="0" w:color="auto"/>
            </w:tcBorders>
            <w:shd w:val="clear" w:color="auto" w:fill="auto"/>
            <w:vAlign w:val="center"/>
          </w:tcPr>
          <w:p w14:paraId="217239FF" w14:textId="77777777" w:rsidR="00F21101" w:rsidRPr="00FD2BE3" w:rsidRDefault="00F21101" w:rsidP="0017263C">
            <w:pPr>
              <w:jc w:val="center"/>
              <w:rPr>
                <w:rFonts w:asciiTheme="majorHAnsi" w:hAnsiTheme="majorHAnsi" w:cstheme="majorHAnsi"/>
                <w:color w:val="000000"/>
                <w:sz w:val="18"/>
                <w:szCs w:val="18"/>
              </w:rPr>
            </w:pPr>
            <w:r w:rsidRPr="00FD2BE3">
              <w:rPr>
                <w:rFonts w:cs="Arial"/>
                <w:sz w:val="18"/>
                <w:szCs w:val="18"/>
              </w:rPr>
              <w:t xml:space="preserve"> Capacity </w:t>
            </w:r>
          </w:p>
        </w:tc>
      </w:tr>
      <w:tr w:rsidR="00F21101" w:rsidRPr="00FD2BE3" w14:paraId="07F85D31" w14:textId="77777777" w:rsidTr="00F21101">
        <w:trPr>
          <w:trHeight w:val="432"/>
          <w:jc w:val="center"/>
        </w:trPr>
        <w:tc>
          <w:tcPr>
            <w:tcW w:w="2060" w:type="dxa"/>
            <w:tcBorders>
              <w:top w:val="nil"/>
              <w:left w:val="single" w:sz="8" w:space="0" w:color="auto"/>
              <w:bottom w:val="single" w:sz="8" w:space="0" w:color="auto"/>
              <w:right w:val="single" w:sz="8" w:space="0" w:color="auto"/>
            </w:tcBorders>
            <w:shd w:val="clear" w:color="auto" w:fill="auto"/>
            <w:vAlign w:val="center"/>
          </w:tcPr>
          <w:p w14:paraId="3E6CD7A1" w14:textId="77777777" w:rsidR="00F21101" w:rsidRPr="00FD2BE3" w:rsidRDefault="00F21101" w:rsidP="0017263C">
            <w:pPr>
              <w:jc w:val="center"/>
              <w:rPr>
                <w:rFonts w:asciiTheme="majorHAnsi" w:hAnsiTheme="majorHAnsi" w:cstheme="majorHAnsi"/>
                <w:sz w:val="18"/>
                <w:szCs w:val="18"/>
              </w:rPr>
            </w:pPr>
            <w:r w:rsidRPr="00FD2BE3">
              <w:rPr>
                <w:rFonts w:cs="Arial"/>
                <w:sz w:val="18"/>
                <w:szCs w:val="18"/>
              </w:rPr>
              <w:t xml:space="preserve"> NORTH_CENTRAL </w:t>
            </w:r>
          </w:p>
        </w:tc>
        <w:tc>
          <w:tcPr>
            <w:tcW w:w="1170" w:type="dxa"/>
            <w:tcBorders>
              <w:top w:val="nil"/>
              <w:left w:val="nil"/>
              <w:bottom w:val="single" w:sz="8" w:space="0" w:color="auto"/>
              <w:right w:val="single" w:sz="8" w:space="0" w:color="auto"/>
            </w:tcBorders>
            <w:shd w:val="clear" w:color="auto" w:fill="auto"/>
            <w:noWrap/>
            <w:vAlign w:val="center"/>
          </w:tcPr>
          <w:p w14:paraId="709909DC" w14:textId="77777777" w:rsidR="00F21101" w:rsidRPr="00FD2BE3" w:rsidRDefault="00F21101" w:rsidP="0017263C">
            <w:pPr>
              <w:jc w:val="center"/>
              <w:rPr>
                <w:rFonts w:asciiTheme="majorHAnsi" w:hAnsiTheme="majorHAnsi" w:cstheme="majorHAnsi"/>
                <w:sz w:val="18"/>
                <w:szCs w:val="18"/>
              </w:rPr>
            </w:pPr>
            <w:r w:rsidRPr="00FD2BE3">
              <w:rPr>
                <w:rFonts w:cs="Arial"/>
                <w:sz w:val="18"/>
                <w:szCs w:val="18"/>
              </w:rPr>
              <w:t>1</w:t>
            </w:r>
          </w:p>
        </w:tc>
        <w:tc>
          <w:tcPr>
            <w:tcW w:w="1440" w:type="dxa"/>
            <w:tcBorders>
              <w:top w:val="nil"/>
              <w:left w:val="nil"/>
              <w:bottom w:val="single" w:sz="8" w:space="0" w:color="auto"/>
              <w:right w:val="single" w:sz="8" w:space="0" w:color="auto"/>
            </w:tcBorders>
            <w:shd w:val="clear" w:color="auto" w:fill="auto"/>
            <w:noWrap/>
            <w:vAlign w:val="center"/>
          </w:tcPr>
          <w:p w14:paraId="3A1C3CFA" w14:textId="77777777" w:rsidR="00F21101" w:rsidRPr="00FD2BE3" w:rsidRDefault="00F21101" w:rsidP="0017263C">
            <w:pPr>
              <w:jc w:val="center"/>
              <w:rPr>
                <w:rFonts w:asciiTheme="majorHAnsi" w:hAnsiTheme="majorHAnsi" w:cstheme="majorHAnsi"/>
                <w:color w:val="000000"/>
                <w:sz w:val="18"/>
                <w:szCs w:val="18"/>
              </w:rPr>
            </w:pPr>
            <w:r w:rsidRPr="00FD2BE3">
              <w:rPr>
                <w:rFonts w:cs="Arial"/>
                <w:color w:val="000000"/>
                <w:sz w:val="18"/>
                <w:szCs w:val="18"/>
              </w:rPr>
              <w:t>June 10, 2024</w:t>
            </w:r>
          </w:p>
        </w:tc>
        <w:tc>
          <w:tcPr>
            <w:tcW w:w="1170" w:type="dxa"/>
            <w:tcBorders>
              <w:top w:val="nil"/>
              <w:left w:val="nil"/>
              <w:bottom w:val="single" w:sz="8" w:space="0" w:color="auto"/>
              <w:right w:val="single" w:sz="8" w:space="0" w:color="auto"/>
            </w:tcBorders>
            <w:shd w:val="clear" w:color="auto" w:fill="auto"/>
            <w:noWrap/>
            <w:vAlign w:val="center"/>
          </w:tcPr>
          <w:p w14:paraId="685C06A1" w14:textId="77777777" w:rsidR="00F21101" w:rsidRPr="00FD2BE3" w:rsidRDefault="00F21101" w:rsidP="0017263C">
            <w:pPr>
              <w:jc w:val="center"/>
              <w:rPr>
                <w:rFonts w:asciiTheme="majorHAnsi" w:hAnsiTheme="majorHAnsi" w:cstheme="majorHAnsi"/>
                <w:sz w:val="18"/>
                <w:szCs w:val="18"/>
              </w:rPr>
            </w:pPr>
            <w:r w:rsidRPr="00FD2BE3">
              <w:rPr>
                <w:rFonts w:cs="Arial"/>
                <w:sz w:val="18"/>
                <w:szCs w:val="18"/>
              </w:rPr>
              <w:t>6</w:t>
            </w:r>
          </w:p>
        </w:tc>
        <w:tc>
          <w:tcPr>
            <w:tcW w:w="1170" w:type="dxa"/>
            <w:tcBorders>
              <w:top w:val="nil"/>
              <w:left w:val="nil"/>
              <w:bottom w:val="single" w:sz="8" w:space="0" w:color="auto"/>
              <w:right w:val="single" w:sz="8" w:space="0" w:color="auto"/>
            </w:tcBorders>
            <w:shd w:val="clear" w:color="auto" w:fill="auto"/>
            <w:noWrap/>
            <w:vAlign w:val="center"/>
          </w:tcPr>
          <w:p w14:paraId="2D773717" w14:textId="77777777" w:rsidR="00F21101" w:rsidRPr="00FD2BE3" w:rsidRDefault="00F21101" w:rsidP="0017263C">
            <w:pPr>
              <w:jc w:val="center"/>
              <w:rPr>
                <w:rFonts w:asciiTheme="majorHAnsi" w:hAnsiTheme="majorHAnsi" w:cstheme="majorHAnsi"/>
                <w:sz w:val="18"/>
                <w:szCs w:val="18"/>
              </w:rPr>
            </w:pPr>
            <w:r w:rsidRPr="00FD2BE3">
              <w:rPr>
                <w:rFonts w:cs="Arial"/>
                <w:sz w:val="18"/>
                <w:szCs w:val="18"/>
              </w:rPr>
              <w:t xml:space="preserve">                342.0 </w:t>
            </w:r>
          </w:p>
        </w:tc>
        <w:tc>
          <w:tcPr>
            <w:tcW w:w="1710" w:type="dxa"/>
            <w:tcBorders>
              <w:top w:val="nil"/>
              <w:left w:val="nil"/>
              <w:bottom w:val="single" w:sz="8" w:space="0" w:color="auto"/>
              <w:right w:val="single" w:sz="8" w:space="0" w:color="auto"/>
            </w:tcBorders>
            <w:shd w:val="clear" w:color="auto" w:fill="auto"/>
            <w:vAlign w:val="center"/>
          </w:tcPr>
          <w:p w14:paraId="518936B6" w14:textId="77777777" w:rsidR="00F21101" w:rsidRPr="00FD2BE3" w:rsidRDefault="00F21101" w:rsidP="0017263C">
            <w:pPr>
              <w:jc w:val="center"/>
              <w:rPr>
                <w:rFonts w:asciiTheme="majorHAnsi" w:hAnsiTheme="majorHAnsi" w:cstheme="majorHAnsi"/>
                <w:color w:val="000000"/>
                <w:sz w:val="18"/>
                <w:szCs w:val="18"/>
              </w:rPr>
            </w:pPr>
            <w:r w:rsidRPr="00FD2BE3">
              <w:rPr>
                <w:rFonts w:cs="Arial"/>
                <w:sz w:val="18"/>
                <w:szCs w:val="18"/>
              </w:rPr>
              <w:t xml:space="preserve"> Capacity </w:t>
            </w:r>
          </w:p>
        </w:tc>
      </w:tr>
      <w:tr w:rsidR="00F21101" w:rsidRPr="00FD2BE3" w14:paraId="70158274" w14:textId="77777777" w:rsidTr="00F21101">
        <w:trPr>
          <w:trHeight w:val="432"/>
          <w:jc w:val="center"/>
        </w:trPr>
        <w:tc>
          <w:tcPr>
            <w:tcW w:w="2060" w:type="dxa"/>
            <w:tcBorders>
              <w:top w:val="nil"/>
              <w:left w:val="single" w:sz="8" w:space="0" w:color="auto"/>
              <w:bottom w:val="single" w:sz="8" w:space="0" w:color="auto"/>
              <w:right w:val="single" w:sz="8" w:space="0" w:color="auto"/>
            </w:tcBorders>
            <w:shd w:val="clear" w:color="auto" w:fill="auto"/>
            <w:vAlign w:val="center"/>
          </w:tcPr>
          <w:p w14:paraId="5E1BC2F7" w14:textId="77777777" w:rsidR="00F21101" w:rsidRPr="00FD2BE3" w:rsidRDefault="00F21101" w:rsidP="0017263C">
            <w:pPr>
              <w:jc w:val="center"/>
              <w:rPr>
                <w:rFonts w:asciiTheme="majorHAnsi" w:hAnsiTheme="majorHAnsi" w:cstheme="majorHAnsi"/>
                <w:sz w:val="18"/>
                <w:szCs w:val="18"/>
              </w:rPr>
            </w:pPr>
            <w:r w:rsidRPr="00FD2BE3">
              <w:rPr>
                <w:rFonts w:cs="Arial"/>
                <w:sz w:val="18"/>
                <w:szCs w:val="18"/>
              </w:rPr>
              <w:t xml:space="preserve"> NORTH_CENTRAL, SOUTH_CENTRAL </w:t>
            </w:r>
          </w:p>
        </w:tc>
        <w:tc>
          <w:tcPr>
            <w:tcW w:w="1170" w:type="dxa"/>
            <w:tcBorders>
              <w:top w:val="nil"/>
              <w:left w:val="nil"/>
              <w:bottom w:val="single" w:sz="8" w:space="0" w:color="auto"/>
              <w:right w:val="single" w:sz="8" w:space="0" w:color="auto"/>
            </w:tcBorders>
            <w:shd w:val="clear" w:color="auto" w:fill="auto"/>
            <w:noWrap/>
            <w:vAlign w:val="center"/>
          </w:tcPr>
          <w:p w14:paraId="6A137756" w14:textId="77777777" w:rsidR="00F21101" w:rsidRPr="00FD2BE3" w:rsidRDefault="00F21101" w:rsidP="0017263C">
            <w:pPr>
              <w:jc w:val="center"/>
              <w:rPr>
                <w:rFonts w:asciiTheme="majorHAnsi" w:hAnsiTheme="majorHAnsi" w:cstheme="majorHAnsi"/>
                <w:sz w:val="18"/>
                <w:szCs w:val="18"/>
              </w:rPr>
            </w:pPr>
            <w:r w:rsidRPr="00FD2BE3">
              <w:rPr>
                <w:rFonts w:cs="Arial"/>
                <w:sz w:val="18"/>
                <w:szCs w:val="18"/>
              </w:rPr>
              <w:t>4</w:t>
            </w:r>
          </w:p>
        </w:tc>
        <w:tc>
          <w:tcPr>
            <w:tcW w:w="1440" w:type="dxa"/>
            <w:tcBorders>
              <w:top w:val="nil"/>
              <w:left w:val="nil"/>
              <w:bottom w:val="single" w:sz="8" w:space="0" w:color="auto"/>
              <w:right w:val="single" w:sz="8" w:space="0" w:color="auto"/>
            </w:tcBorders>
            <w:shd w:val="clear" w:color="auto" w:fill="auto"/>
            <w:noWrap/>
            <w:vAlign w:val="center"/>
          </w:tcPr>
          <w:p w14:paraId="07D616E1" w14:textId="77777777" w:rsidR="00F21101" w:rsidRPr="00FD2BE3" w:rsidRDefault="00F21101" w:rsidP="0017263C">
            <w:pPr>
              <w:jc w:val="center"/>
              <w:rPr>
                <w:rFonts w:asciiTheme="majorHAnsi" w:hAnsiTheme="majorHAnsi" w:cstheme="majorHAnsi"/>
                <w:color w:val="000000"/>
                <w:sz w:val="18"/>
                <w:szCs w:val="18"/>
              </w:rPr>
            </w:pPr>
            <w:r w:rsidRPr="00FD2BE3">
              <w:rPr>
                <w:rFonts w:cs="Arial"/>
                <w:color w:val="000000"/>
                <w:sz w:val="18"/>
                <w:szCs w:val="18"/>
              </w:rPr>
              <w:t>June 12, 2024</w:t>
            </w:r>
          </w:p>
        </w:tc>
        <w:tc>
          <w:tcPr>
            <w:tcW w:w="1170" w:type="dxa"/>
            <w:tcBorders>
              <w:top w:val="nil"/>
              <w:left w:val="nil"/>
              <w:bottom w:val="single" w:sz="8" w:space="0" w:color="auto"/>
              <w:right w:val="single" w:sz="8" w:space="0" w:color="auto"/>
            </w:tcBorders>
            <w:shd w:val="clear" w:color="auto" w:fill="auto"/>
            <w:noWrap/>
            <w:vAlign w:val="center"/>
          </w:tcPr>
          <w:p w14:paraId="3B387A26" w14:textId="77777777" w:rsidR="00F21101" w:rsidRPr="00FD2BE3" w:rsidRDefault="00F21101" w:rsidP="0017263C">
            <w:pPr>
              <w:jc w:val="center"/>
              <w:rPr>
                <w:rFonts w:asciiTheme="majorHAnsi" w:hAnsiTheme="majorHAnsi" w:cstheme="majorHAnsi"/>
                <w:sz w:val="18"/>
                <w:szCs w:val="18"/>
              </w:rPr>
            </w:pPr>
            <w:r w:rsidRPr="00FD2BE3">
              <w:rPr>
                <w:rFonts w:cs="Arial"/>
                <w:sz w:val="18"/>
                <w:szCs w:val="18"/>
              </w:rPr>
              <w:t>20</w:t>
            </w:r>
          </w:p>
        </w:tc>
        <w:tc>
          <w:tcPr>
            <w:tcW w:w="1170" w:type="dxa"/>
            <w:tcBorders>
              <w:top w:val="nil"/>
              <w:left w:val="nil"/>
              <w:bottom w:val="single" w:sz="8" w:space="0" w:color="auto"/>
              <w:right w:val="single" w:sz="8" w:space="0" w:color="auto"/>
            </w:tcBorders>
            <w:shd w:val="clear" w:color="auto" w:fill="auto"/>
            <w:noWrap/>
            <w:vAlign w:val="center"/>
          </w:tcPr>
          <w:p w14:paraId="00B2D76E" w14:textId="77777777" w:rsidR="00F21101" w:rsidRPr="00FD2BE3" w:rsidRDefault="00F21101" w:rsidP="0017263C">
            <w:pPr>
              <w:jc w:val="center"/>
              <w:rPr>
                <w:rFonts w:asciiTheme="majorHAnsi" w:hAnsiTheme="majorHAnsi" w:cstheme="majorHAnsi"/>
                <w:sz w:val="18"/>
                <w:szCs w:val="18"/>
              </w:rPr>
            </w:pPr>
            <w:r w:rsidRPr="00FD2BE3">
              <w:rPr>
                <w:rFonts w:cs="Arial"/>
                <w:sz w:val="18"/>
                <w:szCs w:val="18"/>
              </w:rPr>
              <w:t xml:space="preserve">             2,197.0 </w:t>
            </w:r>
          </w:p>
        </w:tc>
        <w:tc>
          <w:tcPr>
            <w:tcW w:w="1710" w:type="dxa"/>
            <w:tcBorders>
              <w:top w:val="nil"/>
              <w:left w:val="nil"/>
              <w:bottom w:val="single" w:sz="8" w:space="0" w:color="auto"/>
              <w:right w:val="single" w:sz="8" w:space="0" w:color="auto"/>
            </w:tcBorders>
            <w:shd w:val="clear" w:color="auto" w:fill="auto"/>
            <w:vAlign w:val="center"/>
          </w:tcPr>
          <w:p w14:paraId="67FF3F58" w14:textId="77777777" w:rsidR="00F21101" w:rsidRPr="00FD2BE3" w:rsidRDefault="00F21101" w:rsidP="0017263C">
            <w:pPr>
              <w:jc w:val="center"/>
              <w:rPr>
                <w:rFonts w:asciiTheme="majorHAnsi" w:hAnsiTheme="majorHAnsi" w:cstheme="majorHAnsi"/>
                <w:color w:val="000000"/>
                <w:sz w:val="18"/>
                <w:szCs w:val="18"/>
              </w:rPr>
            </w:pPr>
            <w:r w:rsidRPr="00FD2BE3">
              <w:rPr>
                <w:rFonts w:cs="Arial"/>
                <w:sz w:val="18"/>
                <w:szCs w:val="18"/>
              </w:rPr>
              <w:t xml:space="preserve"> Capacity, Minimum Run Time </w:t>
            </w:r>
          </w:p>
        </w:tc>
      </w:tr>
      <w:tr w:rsidR="00F21101" w:rsidRPr="00FD2BE3" w14:paraId="7B6BC516" w14:textId="77777777" w:rsidTr="00F21101">
        <w:trPr>
          <w:trHeight w:val="432"/>
          <w:jc w:val="center"/>
        </w:trPr>
        <w:tc>
          <w:tcPr>
            <w:tcW w:w="2060" w:type="dxa"/>
            <w:tcBorders>
              <w:top w:val="nil"/>
              <w:left w:val="single" w:sz="8" w:space="0" w:color="auto"/>
              <w:bottom w:val="single" w:sz="4" w:space="0" w:color="auto"/>
              <w:right w:val="single" w:sz="8" w:space="0" w:color="auto"/>
            </w:tcBorders>
            <w:shd w:val="clear" w:color="auto" w:fill="auto"/>
            <w:vAlign w:val="center"/>
          </w:tcPr>
          <w:p w14:paraId="043A9DFF" w14:textId="77777777" w:rsidR="00F21101" w:rsidRPr="00FD2BE3" w:rsidRDefault="00F21101" w:rsidP="0017263C">
            <w:pPr>
              <w:jc w:val="center"/>
              <w:rPr>
                <w:rFonts w:asciiTheme="majorHAnsi" w:hAnsiTheme="majorHAnsi" w:cstheme="majorHAnsi"/>
                <w:sz w:val="18"/>
                <w:szCs w:val="18"/>
              </w:rPr>
            </w:pPr>
            <w:r w:rsidRPr="00FD2BE3">
              <w:rPr>
                <w:rFonts w:cs="Arial"/>
                <w:sz w:val="18"/>
                <w:szCs w:val="18"/>
              </w:rPr>
              <w:t xml:space="preserve"> SOUTH_CENTRAL </w:t>
            </w:r>
          </w:p>
        </w:tc>
        <w:tc>
          <w:tcPr>
            <w:tcW w:w="1170" w:type="dxa"/>
            <w:tcBorders>
              <w:top w:val="nil"/>
              <w:left w:val="nil"/>
              <w:bottom w:val="single" w:sz="4" w:space="0" w:color="auto"/>
              <w:right w:val="single" w:sz="8" w:space="0" w:color="auto"/>
            </w:tcBorders>
            <w:shd w:val="clear" w:color="auto" w:fill="auto"/>
            <w:noWrap/>
            <w:vAlign w:val="center"/>
          </w:tcPr>
          <w:p w14:paraId="57CBEADF" w14:textId="77777777" w:rsidR="00F21101" w:rsidRPr="00FD2BE3" w:rsidRDefault="00F21101" w:rsidP="0017263C">
            <w:pPr>
              <w:jc w:val="center"/>
              <w:rPr>
                <w:rFonts w:asciiTheme="majorHAnsi" w:hAnsiTheme="majorHAnsi" w:cstheme="majorHAnsi"/>
                <w:sz w:val="18"/>
                <w:szCs w:val="18"/>
              </w:rPr>
            </w:pPr>
            <w:r w:rsidRPr="00FD2BE3">
              <w:rPr>
                <w:rFonts w:cs="Arial"/>
                <w:sz w:val="18"/>
                <w:szCs w:val="18"/>
              </w:rPr>
              <w:t>1</w:t>
            </w:r>
          </w:p>
        </w:tc>
        <w:tc>
          <w:tcPr>
            <w:tcW w:w="1440" w:type="dxa"/>
            <w:tcBorders>
              <w:top w:val="nil"/>
              <w:left w:val="nil"/>
              <w:bottom w:val="single" w:sz="4" w:space="0" w:color="auto"/>
              <w:right w:val="single" w:sz="8" w:space="0" w:color="auto"/>
            </w:tcBorders>
            <w:shd w:val="clear" w:color="auto" w:fill="auto"/>
            <w:noWrap/>
            <w:vAlign w:val="center"/>
          </w:tcPr>
          <w:p w14:paraId="44FE3F6F" w14:textId="77777777" w:rsidR="00F21101" w:rsidRPr="00FD2BE3" w:rsidRDefault="00F21101" w:rsidP="0017263C">
            <w:pPr>
              <w:jc w:val="center"/>
              <w:rPr>
                <w:rFonts w:asciiTheme="majorHAnsi" w:hAnsiTheme="majorHAnsi" w:cstheme="majorHAnsi"/>
                <w:color w:val="000000"/>
                <w:sz w:val="18"/>
                <w:szCs w:val="18"/>
              </w:rPr>
            </w:pPr>
            <w:r w:rsidRPr="00FD2BE3">
              <w:rPr>
                <w:rFonts w:cs="Arial"/>
                <w:color w:val="000000"/>
                <w:sz w:val="18"/>
                <w:szCs w:val="18"/>
              </w:rPr>
              <w:t>June 13, 2024</w:t>
            </w:r>
          </w:p>
        </w:tc>
        <w:tc>
          <w:tcPr>
            <w:tcW w:w="1170" w:type="dxa"/>
            <w:tcBorders>
              <w:top w:val="nil"/>
              <w:left w:val="nil"/>
              <w:bottom w:val="single" w:sz="4" w:space="0" w:color="auto"/>
              <w:right w:val="single" w:sz="8" w:space="0" w:color="auto"/>
            </w:tcBorders>
            <w:shd w:val="clear" w:color="auto" w:fill="auto"/>
            <w:noWrap/>
            <w:vAlign w:val="center"/>
          </w:tcPr>
          <w:p w14:paraId="68D457AB" w14:textId="77777777" w:rsidR="00F21101" w:rsidRPr="00FD2BE3" w:rsidRDefault="00F21101" w:rsidP="0017263C">
            <w:pPr>
              <w:jc w:val="center"/>
              <w:rPr>
                <w:rFonts w:asciiTheme="majorHAnsi" w:hAnsiTheme="majorHAnsi" w:cstheme="majorHAnsi"/>
                <w:sz w:val="18"/>
                <w:szCs w:val="18"/>
              </w:rPr>
            </w:pPr>
            <w:r w:rsidRPr="00FD2BE3">
              <w:rPr>
                <w:rFonts w:cs="Arial"/>
                <w:sz w:val="18"/>
                <w:szCs w:val="18"/>
              </w:rPr>
              <w:t>6</w:t>
            </w:r>
          </w:p>
        </w:tc>
        <w:tc>
          <w:tcPr>
            <w:tcW w:w="1170" w:type="dxa"/>
            <w:tcBorders>
              <w:top w:val="nil"/>
              <w:left w:val="nil"/>
              <w:bottom w:val="single" w:sz="4" w:space="0" w:color="auto"/>
              <w:right w:val="single" w:sz="8" w:space="0" w:color="auto"/>
            </w:tcBorders>
            <w:shd w:val="clear" w:color="auto" w:fill="auto"/>
            <w:noWrap/>
            <w:vAlign w:val="center"/>
          </w:tcPr>
          <w:p w14:paraId="35342CDD" w14:textId="77777777" w:rsidR="00F21101" w:rsidRPr="00FD2BE3" w:rsidRDefault="00F21101" w:rsidP="0017263C">
            <w:pPr>
              <w:jc w:val="center"/>
              <w:rPr>
                <w:rFonts w:asciiTheme="majorHAnsi" w:hAnsiTheme="majorHAnsi" w:cstheme="majorHAnsi"/>
                <w:sz w:val="18"/>
                <w:szCs w:val="18"/>
              </w:rPr>
            </w:pPr>
            <w:r w:rsidRPr="00FD2BE3">
              <w:rPr>
                <w:rFonts w:cs="Arial"/>
                <w:sz w:val="18"/>
                <w:szCs w:val="18"/>
              </w:rPr>
              <w:t xml:space="preserve">             1,200.0 </w:t>
            </w:r>
          </w:p>
        </w:tc>
        <w:tc>
          <w:tcPr>
            <w:tcW w:w="1710" w:type="dxa"/>
            <w:tcBorders>
              <w:top w:val="nil"/>
              <w:left w:val="nil"/>
              <w:bottom w:val="single" w:sz="4" w:space="0" w:color="auto"/>
              <w:right w:val="single" w:sz="8" w:space="0" w:color="auto"/>
            </w:tcBorders>
            <w:shd w:val="clear" w:color="auto" w:fill="auto"/>
            <w:vAlign w:val="center"/>
          </w:tcPr>
          <w:p w14:paraId="2DA9E9C9" w14:textId="77777777" w:rsidR="00F21101" w:rsidRPr="00FD2BE3" w:rsidRDefault="00F21101" w:rsidP="0017263C">
            <w:pPr>
              <w:jc w:val="center"/>
              <w:rPr>
                <w:rFonts w:asciiTheme="majorHAnsi" w:hAnsiTheme="majorHAnsi" w:cstheme="majorHAnsi"/>
                <w:color w:val="000000"/>
                <w:sz w:val="18"/>
                <w:szCs w:val="18"/>
              </w:rPr>
            </w:pPr>
            <w:r w:rsidRPr="00FD2BE3">
              <w:rPr>
                <w:rFonts w:cs="Arial"/>
                <w:sz w:val="18"/>
                <w:szCs w:val="18"/>
              </w:rPr>
              <w:t xml:space="preserve"> DSALHUT5 </w:t>
            </w:r>
          </w:p>
        </w:tc>
      </w:tr>
      <w:tr w:rsidR="00F21101" w:rsidRPr="0015014E" w14:paraId="608D34BC" w14:textId="77777777" w:rsidTr="00F21101">
        <w:trPr>
          <w:trHeight w:val="432"/>
          <w:jc w:val="center"/>
        </w:trPr>
        <w:tc>
          <w:tcPr>
            <w:tcW w:w="2060" w:type="dxa"/>
            <w:tcBorders>
              <w:top w:val="single" w:sz="4" w:space="0" w:color="auto"/>
              <w:left w:val="single" w:sz="4" w:space="0" w:color="auto"/>
              <w:bottom w:val="single" w:sz="4" w:space="0" w:color="auto"/>
              <w:right w:val="single" w:sz="8" w:space="0" w:color="auto"/>
            </w:tcBorders>
            <w:shd w:val="clear" w:color="auto" w:fill="auto"/>
            <w:vAlign w:val="center"/>
          </w:tcPr>
          <w:p w14:paraId="7074C43E" w14:textId="77777777" w:rsidR="00F21101" w:rsidRPr="0015014E" w:rsidRDefault="00F21101" w:rsidP="0017263C">
            <w:pPr>
              <w:jc w:val="center"/>
              <w:rPr>
                <w:rFonts w:cs="Arial"/>
                <w:sz w:val="18"/>
                <w:szCs w:val="18"/>
              </w:rPr>
            </w:pPr>
            <w:r w:rsidRPr="00FD2BE3">
              <w:rPr>
                <w:rFonts w:cs="Arial"/>
                <w:sz w:val="18"/>
                <w:szCs w:val="18"/>
              </w:rPr>
              <w:t xml:space="preserve"> SOUTH_CENTRAL </w:t>
            </w:r>
          </w:p>
        </w:tc>
        <w:tc>
          <w:tcPr>
            <w:tcW w:w="1170" w:type="dxa"/>
            <w:tcBorders>
              <w:top w:val="single" w:sz="4" w:space="0" w:color="auto"/>
              <w:left w:val="nil"/>
              <w:bottom w:val="single" w:sz="4" w:space="0" w:color="auto"/>
              <w:right w:val="single" w:sz="8" w:space="0" w:color="auto"/>
            </w:tcBorders>
            <w:shd w:val="clear" w:color="auto" w:fill="auto"/>
            <w:noWrap/>
            <w:vAlign w:val="center"/>
          </w:tcPr>
          <w:p w14:paraId="4A99640D" w14:textId="77777777" w:rsidR="00F21101" w:rsidRPr="0015014E" w:rsidRDefault="00F21101" w:rsidP="0017263C">
            <w:pPr>
              <w:jc w:val="center"/>
              <w:rPr>
                <w:rFonts w:cs="Arial"/>
                <w:sz w:val="18"/>
                <w:szCs w:val="18"/>
              </w:rPr>
            </w:pPr>
            <w:r w:rsidRPr="00FD2BE3">
              <w:rPr>
                <w:rFonts w:cs="Arial"/>
                <w:sz w:val="18"/>
                <w:szCs w:val="18"/>
              </w:rPr>
              <w:t>1</w:t>
            </w:r>
          </w:p>
        </w:tc>
        <w:tc>
          <w:tcPr>
            <w:tcW w:w="1440" w:type="dxa"/>
            <w:tcBorders>
              <w:top w:val="single" w:sz="4" w:space="0" w:color="auto"/>
              <w:left w:val="nil"/>
              <w:bottom w:val="single" w:sz="4" w:space="0" w:color="auto"/>
              <w:right w:val="single" w:sz="8" w:space="0" w:color="auto"/>
            </w:tcBorders>
            <w:shd w:val="clear" w:color="auto" w:fill="auto"/>
            <w:noWrap/>
            <w:vAlign w:val="center"/>
          </w:tcPr>
          <w:p w14:paraId="79A0255B" w14:textId="77777777" w:rsidR="00F21101" w:rsidRPr="0015014E" w:rsidRDefault="00F21101" w:rsidP="0017263C">
            <w:pPr>
              <w:jc w:val="center"/>
              <w:rPr>
                <w:rFonts w:cs="Arial"/>
                <w:sz w:val="18"/>
                <w:szCs w:val="18"/>
              </w:rPr>
            </w:pPr>
            <w:r w:rsidRPr="0015014E">
              <w:rPr>
                <w:rFonts w:cs="Arial"/>
                <w:sz w:val="18"/>
                <w:szCs w:val="18"/>
              </w:rPr>
              <w:t>June 14, 2024</w:t>
            </w:r>
          </w:p>
        </w:tc>
        <w:tc>
          <w:tcPr>
            <w:tcW w:w="1170" w:type="dxa"/>
            <w:tcBorders>
              <w:top w:val="single" w:sz="4" w:space="0" w:color="auto"/>
              <w:left w:val="nil"/>
              <w:bottom w:val="single" w:sz="4" w:space="0" w:color="auto"/>
              <w:right w:val="single" w:sz="8" w:space="0" w:color="auto"/>
            </w:tcBorders>
            <w:shd w:val="clear" w:color="auto" w:fill="auto"/>
            <w:noWrap/>
            <w:vAlign w:val="center"/>
          </w:tcPr>
          <w:p w14:paraId="0FC5FDB6" w14:textId="77777777" w:rsidR="00F21101" w:rsidRPr="0015014E" w:rsidRDefault="00F21101" w:rsidP="0017263C">
            <w:pPr>
              <w:jc w:val="center"/>
              <w:rPr>
                <w:rFonts w:cs="Arial"/>
                <w:sz w:val="18"/>
                <w:szCs w:val="18"/>
              </w:rPr>
            </w:pPr>
            <w:r w:rsidRPr="00FD2BE3">
              <w:rPr>
                <w:rFonts w:cs="Arial"/>
                <w:sz w:val="18"/>
                <w:szCs w:val="18"/>
              </w:rPr>
              <w:t>6</w:t>
            </w:r>
          </w:p>
        </w:tc>
        <w:tc>
          <w:tcPr>
            <w:tcW w:w="1170" w:type="dxa"/>
            <w:tcBorders>
              <w:top w:val="single" w:sz="4" w:space="0" w:color="auto"/>
              <w:left w:val="nil"/>
              <w:bottom w:val="single" w:sz="4" w:space="0" w:color="auto"/>
              <w:right w:val="single" w:sz="8" w:space="0" w:color="auto"/>
            </w:tcBorders>
            <w:shd w:val="clear" w:color="auto" w:fill="auto"/>
            <w:noWrap/>
            <w:vAlign w:val="center"/>
          </w:tcPr>
          <w:p w14:paraId="39A2E717" w14:textId="77777777" w:rsidR="00F21101" w:rsidRPr="0015014E" w:rsidRDefault="00F21101" w:rsidP="0017263C">
            <w:pPr>
              <w:jc w:val="center"/>
              <w:rPr>
                <w:rFonts w:cs="Arial"/>
                <w:sz w:val="18"/>
                <w:szCs w:val="18"/>
              </w:rPr>
            </w:pPr>
            <w:r w:rsidRPr="00FD2BE3">
              <w:rPr>
                <w:rFonts w:cs="Arial"/>
                <w:sz w:val="18"/>
                <w:szCs w:val="18"/>
              </w:rPr>
              <w:t xml:space="preserve">             1,200.0 </w:t>
            </w:r>
          </w:p>
        </w:tc>
        <w:tc>
          <w:tcPr>
            <w:tcW w:w="1710" w:type="dxa"/>
            <w:tcBorders>
              <w:top w:val="single" w:sz="4" w:space="0" w:color="auto"/>
              <w:left w:val="nil"/>
              <w:bottom w:val="single" w:sz="4" w:space="0" w:color="auto"/>
              <w:right w:val="single" w:sz="8" w:space="0" w:color="auto"/>
            </w:tcBorders>
            <w:shd w:val="clear" w:color="auto" w:fill="auto"/>
            <w:vAlign w:val="center"/>
          </w:tcPr>
          <w:p w14:paraId="39882B22" w14:textId="77777777" w:rsidR="00F21101" w:rsidRPr="0015014E" w:rsidRDefault="00F21101" w:rsidP="0017263C">
            <w:pPr>
              <w:jc w:val="center"/>
              <w:rPr>
                <w:rFonts w:cs="Arial"/>
                <w:sz w:val="18"/>
                <w:szCs w:val="18"/>
              </w:rPr>
            </w:pPr>
            <w:r w:rsidRPr="00FD2BE3">
              <w:rPr>
                <w:rFonts w:cs="Arial"/>
                <w:sz w:val="18"/>
                <w:szCs w:val="18"/>
              </w:rPr>
              <w:t xml:space="preserve"> E_PASP </w:t>
            </w:r>
          </w:p>
        </w:tc>
      </w:tr>
      <w:tr w:rsidR="00F21101" w:rsidRPr="00FD2BE3" w14:paraId="24EC4D31" w14:textId="77777777" w:rsidTr="00F21101">
        <w:trPr>
          <w:trHeight w:val="432"/>
          <w:jc w:val="center"/>
        </w:trPr>
        <w:tc>
          <w:tcPr>
            <w:tcW w:w="2060" w:type="dxa"/>
            <w:tcBorders>
              <w:top w:val="single" w:sz="4" w:space="0" w:color="auto"/>
              <w:left w:val="single" w:sz="8" w:space="0" w:color="auto"/>
              <w:bottom w:val="single" w:sz="8" w:space="0" w:color="auto"/>
              <w:right w:val="single" w:sz="8" w:space="0" w:color="auto"/>
            </w:tcBorders>
            <w:shd w:val="clear" w:color="auto" w:fill="auto"/>
            <w:vAlign w:val="center"/>
          </w:tcPr>
          <w:p w14:paraId="242CEEEF" w14:textId="77777777" w:rsidR="00F21101" w:rsidRPr="00FD2BE3" w:rsidRDefault="00F21101" w:rsidP="0017263C">
            <w:pPr>
              <w:jc w:val="center"/>
              <w:rPr>
                <w:rFonts w:asciiTheme="majorHAnsi" w:hAnsiTheme="majorHAnsi" w:cstheme="majorHAnsi"/>
                <w:sz w:val="18"/>
                <w:szCs w:val="18"/>
              </w:rPr>
            </w:pPr>
            <w:r w:rsidRPr="00FD2BE3">
              <w:rPr>
                <w:rFonts w:cs="Arial"/>
                <w:sz w:val="18"/>
                <w:szCs w:val="18"/>
              </w:rPr>
              <w:t xml:space="preserve"> NORTH_CENTRAL, SOUTH_CENTRAL </w:t>
            </w:r>
          </w:p>
        </w:tc>
        <w:tc>
          <w:tcPr>
            <w:tcW w:w="1170" w:type="dxa"/>
            <w:tcBorders>
              <w:top w:val="single" w:sz="4" w:space="0" w:color="auto"/>
              <w:left w:val="nil"/>
              <w:bottom w:val="single" w:sz="8" w:space="0" w:color="auto"/>
              <w:right w:val="single" w:sz="8" w:space="0" w:color="auto"/>
            </w:tcBorders>
            <w:shd w:val="clear" w:color="auto" w:fill="auto"/>
            <w:noWrap/>
            <w:vAlign w:val="center"/>
          </w:tcPr>
          <w:p w14:paraId="6AD70A1C" w14:textId="77777777" w:rsidR="00F21101" w:rsidRPr="00FD2BE3" w:rsidRDefault="00F21101" w:rsidP="0017263C">
            <w:pPr>
              <w:jc w:val="center"/>
              <w:rPr>
                <w:rFonts w:asciiTheme="majorHAnsi" w:hAnsiTheme="majorHAnsi" w:cstheme="majorHAnsi"/>
                <w:sz w:val="18"/>
                <w:szCs w:val="18"/>
              </w:rPr>
            </w:pPr>
            <w:r w:rsidRPr="00FD2BE3">
              <w:rPr>
                <w:rFonts w:cs="Arial"/>
                <w:sz w:val="18"/>
                <w:szCs w:val="18"/>
              </w:rPr>
              <w:t>2</w:t>
            </w:r>
          </w:p>
        </w:tc>
        <w:tc>
          <w:tcPr>
            <w:tcW w:w="1440" w:type="dxa"/>
            <w:tcBorders>
              <w:top w:val="single" w:sz="4" w:space="0" w:color="auto"/>
              <w:left w:val="nil"/>
              <w:bottom w:val="single" w:sz="8" w:space="0" w:color="auto"/>
              <w:right w:val="single" w:sz="8" w:space="0" w:color="auto"/>
            </w:tcBorders>
            <w:shd w:val="clear" w:color="auto" w:fill="auto"/>
            <w:noWrap/>
            <w:vAlign w:val="center"/>
          </w:tcPr>
          <w:p w14:paraId="56ABB25B" w14:textId="77777777" w:rsidR="00F21101" w:rsidRPr="00FD2BE3" w:rsidRDefault="00F21101" w:rsidP="0017263C">
            <w:pPr>
              <w:jc w:val="center"/>
              <w:rPr>
                <w:rFonts w:asciiTheme="majorHAnsi" w:hAnsiTheme="majorHAnsi" w:cstheme="majorHAnsi"/>
                <w:color w:val="000000"/>
                <w:sz w:val="18"/>
                <w:szCs w:val="18"/>
              </w:rPr>
            </w:pPr>
            <w:r w:rsidRPr="00FD2BE3">
              <w:rPr>
                <w:rFonts w:cs="Arial"/>
                <w:color w:val="000000"/>
                <w:sz w:val="18"/>
                <w:szCs w:val="18"/>
              </w:rPr>
              <w:t>June 23, 2024</w:t>
            </w:r>
          </w:p>
        </w:tc>
        <w:tc>
          <w:tcPr>
            <w:tcW w:w="1170" w:type="dxa"/>
            <w:tcBorders>
              <w:top w:val="single" w:sz="4" w:space="0" w:color="auto"/>
              <w:left w:val="nil"/>
              <w:bottom w:val="single" w:sz="8" w:space="0" w:color="auto"/>
              <w:right w:val="single" w:sz="8" w:space="0" w:color="auto"/>
            </w:tcBorders>
            <w:shd w:val="clear" w:color="auto" w:fill="auto"/>
            <w:noWrap/>
            <w:vAlign w:val="center"/>
          </w:tcPr>
          <w:p w14:paraId="13E63357" w14:textId="77777777" w:rsidR="00F21101" w:rsidRPr="00FD2BE3" w:rsidRDefault="00F21101" w:rsidP="0017263C">
            <w:pPr>
              <w:jc w:val="center"/>
              <w:rPr>
                <w:rFonts w:asciiTheme="majorHAnsi" w:hAnsiTheme="majorHAnsi" w:cstheme="majorHAnsi"/>
                <w:sz w:val="18"/>
                <w:szCs w:val="18"/>
              </w:rPr>
            </w:pPr>
            <w:r w:rsidRPr="00FD2BE3">
              <w:rPr>
                <w:rFonts w:cs="Arial"/>
                <w:sz w:val="18"/>
                <w:szCs w:val="18"/>
              </w:rPr>
              <w:t>11</w:t>
            </w:r>
          </w:p>
        </w:tc>
        <w:tc>
          <w:tcPr>
            <w:tcW w:w="1170" w:type="dxa"/>
            <w:tcBorders>
              <w:top w:val="single" w:sz="4" w:space="0" w:color="auto"/>
              <w:left w:val="nil"/>
              <w:bottom w:val="single" w:sz="8" w:space="0" w:color="auto"/>
              <w:right w:val="single" w:sz="8" w:space="0" w:color="auto"/>
            </w:tcBorders>
            <w:shd w:val="clear" w:color="auto" w:fill="auto"/>
            <w:noWrap/>
            <w:vAlign w:val="center"/>
          </w:tcPr>
          <w:p w14:paraId="014C41C3" w14:textId="77777777" w:rsidR="00F21101" w:rsidRPr="00FD2BE3" w:rsidRDefault="00F21101" w:rsidP="0017263C">
            <w:pPr>
              <w:jc w:val="center"/>
              <w:rPr>
                <w:rFonts w:asciiTheme="majorHAnsi" w:hAnsiTheme="majorHAnsi" w:cstheme="majorHAnsi"/>
                <w:sz w:val="18"/>
                <w:szCs w:val="18"/>
              </w:rPr>
            </w:pPr>
            <w:r w:rsidRPr="00FD2BE3">
              <w:rPr>
                <w:rFonts w:cs="Arial"/>
                <w:sz w:val="18"/>
                <w:szCs w:val="18"/>
              </w:rPr>
              <w:t xml:space="preserve">             1,975.0 </w:t>
            </w:r>
          </w:p>
        </w:tc>
        <w:tc>
          <w:tcPr>
            <w:tcW w:w="1710" w:type="dxa"/>
            <w:tcBorders>
              <w:top w:val="single" w:sz="4" w:space="0" w:color="auto"/>
              <w:left w:val="nil"/>
              <w:bottom w:val="single" w:sz="8" w:space="0" w:color="auto"/>
              <w:right w:val="single" w:sz="8" w:space="0" w:color="auto"/>
            </w:tcBorders>
            <w:shd w:val="clear" w:color="auto" w:fill="auto"/>
            <w:vAlign w:val="center"/>
          </w:tcPr>
          <w:p w14:paraId="65838F4F" w14:textId="77777777" w:rsidR="00F21101" w:rsidRPr="00FD2BE3" w:rsidRDefault="00F21101" w:rsidP="0017263C">
            <w:pPr>
              <w:jc w:val="center"/>
              <w:rPr>
                <w:rFonts w:asciiTheme="majorHAnsi" w:hAnsiTheme="majorHAnsi" w:cstheme="majorHAnsi"/>
                <w:color w:val="000000"/>
                <w:sz w:val="18"/>
                <w:szCs w:val="18"/>
              </w:rPr>
            </w:pPr>
            <w:r w:rsidRPr="00FD2BE3">
              <w:rPr>
                <w:rFonts w:cs="Arial"/>
                <w:sz w:val="18"/>
                <w:szCs w:val="18"/>
              </w:rPr>
              <w:t xml:space="preserve"> Capacity </w:t>
            </w:r>
          </w:p>
        </w:tc>
      </w:tr>
      <w:tr w:rsidR="00F21101" w:rsidRPr="00FD2BE3" w14:paraId="36C66751" w14:textId="77777777" w:rsidTr="00F21101">
        <w:trPr>
          <w:trHeight w:val="432"/>
          <w:jc w:val="center"/>
        </w:trPr>
        <w:tc>
          <w:tcPr>
            <w:tcW w:w="2060" w:type="dxa"/>
            <w:tcBorders>
              <w:top w:val="nil"/>
              <w:left w:val="single" w:sz="8" w:space="0" w:color="auto"/>
              <w:bottom w:val="single" w:sz="8" w:space="0" w:color="auto"/>
              <w:right w:val="single" w:sz="8" w:space="0" w:color="auto"/>
            </w:tcBorders>
            <w:shd w:val="clear" w:color="auto" w:fill="auto"/>
            <w:vAlign w:val="center"/>
          </w:tcPr>
          <w:p w14:paraId="185A0E9F" w14:textId="77777777" w:rsidR="00F21101" w:rsidRPr="00FD2BE3" w:rsidRDefault="00F21101" w:rsidP="0017263C">
            <w:pPr>
              <w:jc w:val="center"/>
              <w:rPr>
                <w:rFonts w:asciiTheme="majorHAnsi" w:hAnsiTheme="majorHAnsi" w:cstheme="majorHAnsi"/>
                <w:sz w:val="18"/>
                <w:szCs w:val="18"/>
              </w:rPr>
            </w:pPr>
            <w:r w:rsidRPr="00FD2BE3">
              <w:rPr>
                <w:rFonts w:cs="Arial"/>
                <w:sz w:val="18"/>
                <w:szCs w:val="18"/>
              </w:rPr>
              <w:t xml:space="preserve"> NORTH_CENTRAL </w:t>
            </w:r>
          </w:p>
        </w:tc>
        <w:tc>
          <w:tcPr>
            <w:tcW w:w="1170" w:type="dxa"/>
            <w:tcBorders>
              <w:top w:val="nil"/>
              <w:left w:val="nil"/>
              <w:bottom w:val="single" w:sz="8" w:space="0" w:color="auto"/>
              <w:right w:val="single" w:sz="8" w:space="0" w:color="auto"/>
            </w:tcBorders>
            <w:shd w:val="clear" w:color="auto" w:fill="auto"/>
            <w:noWrap/>
            <w:vAlign w:val="center"/>
          </w:tcPr>
          <w:p w14:paraId="51EFAE9F" w14:textId="77777777" w:rsidR="00F21101" w:rsidRPr="00FD2BE3" w:rsidRDefault="00F21101" w:rsidP="0017263C">
            <w:pPr>
              <w:jc w:val="center"/>
              <w:rPr>
                <w:rFonts w:asciiTheme="majorHAnsi" w:hAnsiTheme="majorHAnsi" w:cstheme="majorHAnsi"/>
                <w:sz w:val="18"/>
                <w:szCs w:val="18"/>
              </w:rPr>
            </w:pPr>
            <w:r w:rsidRPr="00FD2BE3">
              <w:rPr>
                <w:rFonts w:cs="Arial"/>
                <w:sz w:val="18"/>
                <w:szCs w:val="18"/>
              </w:rPr>
              <w:t>1</w:t>
            </w:r>
          </w:p>
        </w:tc>
        <w:tc>
          <w:tcPr>
            <w:tcW w:w="1440" w:type="dxa"/>
            <w:tcBorders>
              <w:top w:val="nil"/>
              <w:left w:val="nil"/>
              <w:bottom w:val="single" w:sz="8" w:space="0" w:color="auto"/>
              <w:right w:val="single" w:sz="8" w:space="0" w:color="auto"/>
            </w:tcBorders>
            <w:shd w:val="clear" w:color="auto" w:fill="auto"/>
            <w:noWrap/>
            <w:vAlign w:val="center"/>
          </w:tcPr>
          <w:p w14:paraId="730AE0D3" w14:textId="77777777" w:rsidR="00F21101" w:rsidRPr="00FD2BE3" w:rsidRDefault="00F21101" w:rsidP="0017263C">
            <w:pPr>
              <w:jc w:val="center"/>
              <w:rPr>
                <w:rFonts w:asciiTheme="majorHAnsi" w:hAnsiTheme="majorHAnsi" w:cstheme="majorHAnsi"/>
                <w:color w:val="000000"/>
                <w:sz w:val="18"/>
                <w:szCs w:val="18"/>
              </w:rPr>
            </w:pPr>
            <w:r w:rsidRPr="00FD2BE3">
              <w:rPr>
                <w:rFonts w:cs="Arial"/>
                <w:color w:val="000000"/>
                <w:sz w:val="18"/>
                <w:szCs w:val="18"/>
              </w:rPr>
              <w:t>June 24, 2024</w:t>
            </w:r>
          </w:p>
        </w:tc>
        <w:tc>
          <w:tcPr>
            <w:tcW w:w="1170" w:type="dxa"/>
            <w:tcBorders>
              <w:top w:val="nil"/>
              <w:left w:val="nil"/>
              <w:bottom w:val="single" w:sz="8" w:space="0" w:color="auto"/>
              <w:right w:val="single" w:sz="8" w:space="0" w:color="auto"/>
            </w:tcBorders>
            <w:shd w:val="clear" w:color="auto" w:fill="auto"/>
            <w:noWrap/>
            <w:vAlign w:val="center"/>
          </w:tcPr>
          <w:p w14:paraId="03600168" w14:textId="77777777" w:rsidR="00F21101" w:rsidRPr="00FD2BE3" w:rsidRDefault="00F21101" w:rsidP="0017263C">
            <w:pPr>
              <w:jc w:val="center"/>
              <w:rPr>
                <w:rFonts w:asciiTheme="majorHAnsi" w:hAnsiTheme="majorHAnsi" w:cstheme="majorHAnsi"/>
                <w:sz w:val="18"/>
                <w:szCs w:val="18"/>
              </w:rPr>
            </w:pPr>
            <w:r w:rsidRPr="00FD2BE3">
              <w:rPr>
                <w:rFonts w:cs="Arial"/>
                <w:sz w:val="18"/>
                <w:szCs w:val="18"/>
              </w:rPr>
              <w:t>19</w:t>
            </w:r>
          </w:p>
        </w:tc>
        <w:tc>
          <w:tcPr>
            <w:tcW w:w="1170" w:type="dxa"/>
            <w:tcBorders>
              <w:top w:val="nil"/>
              <w:left w:val="nil"/>
              <w:bottom w:val="single" w:sz="8" w:space="0" w:color="auto"/>
              <w:right w:val="single" w:sz="8" w:space="0" w:color="auto"/>
            </w:tcBorders>
            <w:shd w:val="clear" w:color="auto" w:fill="auto"/>
            <w:noWrap/>
            <w:vAlign w:val="center"/>
          </w:tcPr>
          <w:p w14:paraId="1522A4E9" w14:textId="77777777" w:rsidR="00F21101" w:rsidRPr="00FD2BE3" w:rsidRDefault="00F21101" w:rsidP="0017263C">
            <w:pPr>
              <w:jc w:val="center"/>
              <w:rPr>
                <w:rFonts w:asciiTheme="majorHAnsi" w:hAnsiTheme="majorHAnsi" w:cstheme="majorHAnsi"/>
                <w:sz w:val="18"/>
                <w:szCs w:val="18"/>
              </w:rPr>
            </w:pPr>
            <w:r w:rsidRPr="00FD2BE3">
              <w:rPr>
                <w:rFonts w:cs="Arial"/>
                <w:sz w:val="18"/>
                <w:szCs w:val="18"/>
              </w:rPr>
              <w:t xml:space="preserve">             2,945.0 </w:t>
            </w:r>
          </w:p>
        </w:tc>
        <w:tc>
          <w:tcPr>
            <w:tcW w:w="1710" w:type="dxa"/>
            <w:tcBorders>
              <w:top w:val="nil"/>
              <w:left w:val="nil"/>
              <w:bottom w:val="single" w:sz="8" w:space="0" w:color="auto"/>
              <w:right w:val="single" w:sz="8" w:space="0" w:color="auto"/>
            </w:tcBorders>
            <w:shd w:val="clear" w:color="auto" w:fill="auto"/>
            <w:vAlign w:val="center"/>
          </w:tcPr>
          <w:p w14:paraId="6D1D45F9" w14:textId="77777777" w:rsidR="00F21101" w:rsidRPr="00FD2BE3" w:rsidRDefault="00F21101" w:rsidP="0017263C">
            <w:pPr>
              <w:jc w:val="center"/>
              <w:rPr>
                <w:rFonts w:asciiTheme="majorHAnsi" w:hAnsiTheme="majorHAnsi" w:cstheme="majorHAnsi"/>
                <w:color w:val="000000"/>
                <w:sz w:val="18"/>
                <w:szCs w:val="18"/>
              </w:rPr>
            </w:pPr>
            <w:r w:rsidRPr="00FD2BE3">
              <w:rPr>
                <w:rFonts w:cs="Arial"/>
                <w:sz w:val="18"/>
                <w:szCs w:val="18"/>
              </w:rPr>
              <w:t xml:space="preserve"> Minimum Run Time </w:t>
            </w:r>
          </w:p>
        </w:tc>
      </w:tr>
      <w:tr w:rsidR="00F21101" w:rsidRPr="00FD2BE3" w14:paraId="3B236941" w14:textId="77777777" w:rsidTr="00F21101">
        <w:trPr>
          <w:trHeight w:val="432"/>
          <w:jc w:val="center"/>
        </w:trPr>
        <w:tc>
          <w:tcPr>
            <w:tcW w:w="2060" w:type="dxa"/>
            <w:tcBorders>
              <w:top w:val="nil"/>
              <w:left w:val="single" w:sz="8" w:space="0" w:color="auto"/>
              <w:bottom w:val="single" w:sz="8" w:space="0" w:color="auto"/>
              <w:right w:val="single" w:sz="8" w:space="0" w:color="auto"/>
            </w:tcBorders>
            <w:shd w:val="clear" w:color="auto" w:fill="auto"/>
            <w:vAlign w:val="center"/>
          </w:tcPr>
          <w:p w14:paraId="747653CE" w14:textId="77777777" w:rsidR="00F21101" w:rsidRPr="00FD2BE3" w:rsidRDefault="00F21101" w:rsidP="0017263C">
            <w:pPr>
              <w:jc w:val="center"/>
              <w:rPr>
                <w:rFonts w:asciiTheme="majorHAnsi" w:hAnsiTheme="majorHAnsi" w:cstheme="majorHAnsi"/>
                <w:sz w:val="18"/>
                <w:szCs w:val="18"/>
              </w:rPr>
            </w:pPr>
            <w:r w:rsidRPr="00FD2BE3">
              <w:rPr>
                <w:rFonts w:cs="Arial"/>
                <w:sz w:val="18"/>
                <w:szCs w:val="18"/>
              </w:rPr>
              <w:t xml:space="preserve"> NORTH_CENTRAL </w:t>
            </w:r>
          </w:p>
        </w:tc>
        <w:tc>
          <w:tcPr>
            <w:tcW w:w="1170" w:type="dxa"/>
            <w:tcBorders>
              <w:top w:val="nil"/>
              <w:left w:val="nil"/>
              <w:bottom w:val="single" w:sz="8" w:space="0" w:color="auto"/>
              <w:right w:val="single" w:sz="8" w:space="0" w:color="auto"/>
            </w:tcBorders>
            <w:shd w:val="clear" w:color="auto" w:fill="auto"/>
            <w:noWrap/>
            <w:vAlign w:val="center"/>
          </w:tcPr>
          <w:p w14:paraId="7A7A0DAD" w14:textId="77777777" w:rsidR="00F21101" w:rsidRPr="00FD2BE3" w:rsidRDefault="00F21101" w:rsidP="0017263C">
            <w:pPr>
              <w:jc w:val="center"/>
              <w:rPr>
                <w:rFonts w:asciiTheme="majorHAnsi" w:hAnsiTheme="majorHAnsi" w:cstheme="majorHAnsi"/>
                <w:sz w:val="18"/>
                <w:szCs w:val="18"/>
              </w:rPr>
            </w:pPr>
            <w:r w:rsidRPr="00FD2BE3">
              <w:rPr>
                <w:rFonts w:cs="Arial"/>
                <w:sz w:val="18"/>
                <w:szCs w:val="18"/>
              </w:rPr>
              <w:t>1</w:t>
            </w:r>
          </w:p>
        </w:tc>
        <w:tc>
          <w:tcPr>
            <w:tcW w:w="1440" w:type="dxa"/>
            <w:tcBorders>
              <w:top w:val="nil"/>
              <w:left w:val="nil"/>
              <w:bottom w:val="single" w:sz="8" w:space="0" w:color="auto"/>
              <w:right w:val="single" w:sz="8" w:space="0" w:color="auto"/>
            </w:tcBorders>
            <w:shd w:val="clear" w:color="auto" w:fill="auto"/>
            <w:noWrap/>
            <w:vAlign w:val="center"/>
          </w:tcPr>
          <w:p w14:paraId="376BB230" w14:textId="77777777" w:rsidR="00F21101" w:rsidRPr="00FD2BE3" w:rsidRDefault="00F21101" w:rsidP="0017263C">
            <w:pPr>
              <w:jc w:val="center"/>
              <w:rPr>
                <w:rFonts w:asciiTheme="majorHAnsi" w:hAnsiTheme="majorHAnsi" w:cstheme="majorHAnsi"/>
                <w:color w:val="000000"/>
                <w:sz w:val="18"/>
                <w:szCs w:val="18"/>
              </w:rPr>
            </w:pPr>
            <w:r w:rsidRPr="00FD2BE3">
              <w:rPr>
                <w:rFonts w:cs="Arial"/>
                <w:color w:val="000000"/>
                <w:sz w:val="18"/>
                <w:szCs w:val="18"/>
              </w:rPr>
              <w:t>June 26, 2024</w:t>
            </w:r>
          </w:p>
        </w:tc>
        <w:tc>
          <w:tcPr>
            <w:tcW w:w="1170" w:type="dxa"/>
            <w:tcBorders>
              <w:top w:val="nil"/>
              <w:left w:val="nil"/>
              <w:bottom w:val="single" w:sz="8" w:space="0" w:color="auto"/>
              <w:right w:val="single" w:sz="8" w:space="0" w:color="auto"/>
            </w:tcBorders>
            <w:shd w:val="clear" w:color="auto" w:fill="auto"/>
            <w:noWrap/>
            <w:vAlign w:val="center"/>
          </w:tcPr>
          <w:p w14:paraId="399FBD85" w14:textId="77777777" w:rsidR="00F21101" w:rsidRPr="00FD2BE3" w:rsidRDefault="00F21101" w:rsidP="0017263C">
            <w:pPr>
              <w:jc w:val="center"/>
              <w:rPr>
                <w:rFonts w:asciiTheme="majorHAnsi" w:hAnsiTheme="majorHAnsi" w:cstheme="majorHAnsi"/>
                <w:sz w:val="18"/>
                <w:szCs w:val="18"/>
              </w:rPr>
            </w:pPr>
            <w:r w:rsidRPr="00FD2BE3">
              <w:rPr>
                <w:rFonts w:cs="Arial"/>
                <w:sz w:val="18"/>
                <w:szCs w:val="18"/>
              </w:rPr>
              <w:t>11</w:t>
            </w:r>
          </w:p>
        </w:tc>
        <w:tc>
          <w:tcPr>
            <w:tcW w:w="1170" w:type="dxa"/>
            <w:tcBorders>
              <w:top w:val="nil"/>
              <w:left w:val="nil"/>
              <w:bottom w:val="single" w:sz="8" w:space="0" w:color="auto"/>
              <w:right w:val="single" w:sz="8" w:space="0" w:color="auto"/>
            </w:tcBorders>
            <w:shd w:val="clear" w:color="auto" w:fill="auto"/>
            <w:noWrap/>
            <w:vAlign w:val="center"/>
          </w:tcPr>
          <w:p w14:paraId="4036683D" w14:textId="77777777" w:rsidR="00F21101" w:rsidRPr="00FD2BE3" w:rsidRDefault="00F21101" w:rsidP="0017263C">
            <w:pPr>
              <w:jc w:val="center"/>
              <w:rPr>
                <w:rFonts w:asciiTheme="majorHAnsi" w:hAnsiTheme="majorHAnsi" w:cstheme="majorHAnsi"/>
                <w:sz w:val="18"/>
                <w:szCs w:val="18"/>
              </w:rPr>
            </w:pPr>
            <w:r w:rsidRPr="00FD2BE3">
              <w:rPr>
                <w:rFonts w:cs="Arial"/>
                <w:sz w:val="18"/>
                <w:szCs w:val="18"/>
              </w:rPr>
              <w:t xml:space="preserve">             1,705.0 </w:t>
            </w:r>
          </w:p>
        </w:tc>
        <w:tc>
          <w:tcPr>
            <w:tcW w:w="1710" w:type="dxa"/>
            <w:tcBorders>
              <w:top w:val="nil"/>
              <w:left w:val="nil"/>
              <w:bottom w:val="single" w:sz="8" w:space="0" w:color="auto"/>
              <w:right w:val="single" w:sz="8" w:space="0" w:color="auto"/>
            </w:tcBorders>
            <w:shd w:val="clear" w:color="auto" w:fill="auto"/>
            <w:vAlign w:val="center"/>
          </w:tcPr>
          <w:p w14:paraId="0249CC99" w14:textId="77777777" w:rsidR="00F21101" w:rsidRPr="00FD2BE3" w:rsidRDefault="00F21101" w:rsidP="0017263C">
            <w:pPr>
              <w:jc w:val="center"/>
              <w:rPr>
                <w:rFonts w:asciiTheme="majorHAnsi" w:hAnsiTheme="majorHAnsi" w:cstheme="majorHAnsi"/>
                <w:color w:val="000000"/>
                <w:sz w:val="18"/>
                <w:szCs w:val="18"/>
              </w:rPr>
            </w:pPr>
            <w:r w:rsidRPr="00FD2BE3">
              <w:rPr>
                <w:rFonts w:cs="Arial"/>
                <w:sz w:val="18"/>
                <w:szCs w:val="18"/>
              </w:rPr>
              <w:t xml:space="preserve"> Capacity </w:t>
            </w:r>
          </w:p>
        </w:tc>
      </w:tr>
      <w:tr w:rsidR="00F21101" w:rsidRPr="00FD2BE3" w14:paraId="4F90E2A9" w14:textId="77777777" w:rsidTr="00F21101">
        <w:trPr>
          <w:trHeight w:val="432"/>
          <w:jc w:val="center"/>
        </w:trPr>
        <w:tc>
          <w:tcPr>
            <w:tcW w:w="2060" w:type="dxa"/>
            <w:tcBorders>
              <w:top w:val="nil"/>
              <w:left w:val="single" w:sz="8" w:space="0" w:color="auto"/>
              <w:bottom w:val="single" w:sz="8" w:space="0" w:color="auto"/>
              <w:right w:val="single" w:sz="8" w:space="0" w:color="auto"/>
            </w:tcBorders>
            <w:shd w:val="clear" w:color="auto" w:fill="auto"/>
            <w:vAlign w:val="center"/>
          </w:tcPr>
          <w:p w14:paraId="5889C272" w14:textId="77777777" w:rsidR="00F21101" w:rsidRPr="00FD2BE3" w:rsidRDefault="00F21101" w:rsidP="0017263C">
            <w:pPr>
              <w:jc w:val="center"/>
              <w:rPr>
                <w:rFonts w:asciiTheme="majorHAnsi" w:hAnsiTheme="majorHAnsi" w:cstheme="majorHAnsi"/>
                <w:sz w:val="18"/>
                <w:szCs w:val="18"/>
              </w:rPr>
            </w:pPr>
            <w:r w:rsidRPr="00FD2BE3">
              <w:rPr>
                <w:rFonts w:cs="Arial"/>
                <w:sz w:val="18"/>
                <w:szCs w:val="18"/>
              </w:rPr>
              <w:t xml:space="preserve"> NORTH_CENTRAL </w:t>
            </w:r>
          </w:p>
        </w:tc>
        <w:tc>
          <w:tcPr>
            <w:tcW w:w="1170" w:type="dxa"/>
            <w:tcBorders>
              <w:top w:val="nil"/>
              <w:left w:val="nil"/>
              <w:bottom w:val="single" w:sz="8" w:space="0" w:color="auto"/>
              <w:right w:val="single" w:sz="8" w:space="0" w:color="auto"/>
            </w:tcBorders>
            <w:shd w:val="clear" w:color="auto" w:fill="auto"/>
            <w:noWrap/>
            <w:vAlign w:val="center"/>
          </w:tcPr>
          <w:p w14:paraId="37F57578" w14:textId="77777777" w:rsidR="00F21101" w:rsidRPr="00FD2BE3" w:rsidRDefault="00F21101" w:rsidP="0017263C">
            <w:pPr>
              <w:jc w:val="center"/>
              <w:rPr>
                <w:rFonts w:asciiTheme="majorHAnsi" w:hAnsiTheme="majorHAnsi" w:cstheme="majorHAnsi"/>
                <w:sz w:val="18"/>
                <w:szCs w:val="18"/>
              </w:rPr>
            </w:pPr>
            <w:r w:rsidRPr="00FD2BE3">
              <w:rPr>
                <w:rFonts w:cs="Arial"/>
                <w:sz w:val="18"/>
                <w:szCs w:val="18"/>
              </w:rPr>
              <w:t>1</w:t>
            </w:r>
          </w:p>
        </w:tc>
        <w:tc>
          <w:tcPr>
            <w:tcW w:w="1440" w:type="dxa"/>
            <w:tcBorders>
              <w:top w:val="nil"/>
              <w:left w:val="nil"/>
              <w:bottom w:val="single" w:sz="8" w:space="0" w:color="auto"/>
              <w:right w:val="single" w:sz="8" w:space="0" w:color="auto"/>
            </w:tcBorders>
            <w:shd w:val="clear" w:color="auto" w:fill="auto"/>
            <w:noWrap/>
            <w:vAlign w:val="center"/>
          </w:tcPr>
          <w:p w14:paraId="5EA83F34" w14:textId="77777777" w:rsidR="00F21101" w:rsidRPr="00FD2BE3" w:rsidRDefault="00F21101" w:rsidP="0017263C">
            <w:pPr>
              <w:jc w:val="center"/>
              <w:rPr>
                <w:rFonts w:asciiTheme="majorHAnsi" w:hAnsiTheme="majorHAnsi" w:cstheme="majorHAnsi"/>
                <w:color w:val="000000"/>
                <w:sz w:val="18"/>
                <w:szCs w:val="18"/>
              </w:rPr>
            </w:pPr>
            <w:r w:rsidRPr="00FD2BE3">
              <w:rPr>
                <w:rFonts w:cs="Arial"/>
                <w:color w:val="000000"/>
                <w:sz w:val="18"/>
                <w:szCs w:val="18"/>
              </w:rPr>
              <w:t>June 27, 2024</w:t>
            </w:r>
          </w:p>
        </w:tc>
        <w:tc>
          <w:tcPr>
            <w:tcW w:w="1170" w:type="dxa"/>
            <w:tcBorders>
              <w:top w:val="nil"/>
              <w:left w:val="nil"/>
              <w:bottom w:val="single" w:sz="8" w:space="0" w:color="auto"/>
              <w:right w:val="single" w:sz="8" w:space="0" w:color="auto"/>
            </w:tcBorders>
            <w:shd w:val="clear" w:color="auto" w:fill="auto"/>
            <w:noWrap/>
            <w:vAlign w:val="center"/>
          </w:tcPr>
          <w:p w14:paraId="778D9A16" w14:textId="77777777" w:rsidR="00F21101" w:rsidRPr="00FD2BE3" w:rsidRDefault="00F21101" w:rsidP="0017263C">
            <w:pPr>
              <w:jc w:val="center"/>
              <w:rPr>
                <w:rFonts w:asciiTheme="majorHAnsi" w:hAnsiTheme="majorHAnsi" w:cstheme="majorHAnsi"/>
                <w:sz w:val="18"/>
                <w:szCs w:val="18"/>
              </w:rPr>
            </w:pPr>
            <w:r w:rsidRPr="00FD2BE3">
              <w:rPr>
                <w:rFonts w:cs="Arial"/>
                <w:sz w:val="18"/>
                <w:szCs w:val="18"/>
              </w:rPr>
              <w:t>1</w:t>
            </w:r>
          </w:p>
        </w:tc>
        <w:tc>
          <w:tcPr>
            <w:tcW w:w="1170" w:type="dxa"/>
            <w:tcBorders>
              <w:top w:val="nil"/>
              <w:left w:val="nil"/>
              <w:bottom w:val="single" w:sz="8" w:space="0" w:color="auto"/>
              <w:right w:val="single" w:sz="8" w:space="0" w:color="auto"/>
            </w:tcBorders>
            <w:shd w:val="clear" w:color="auto" w:fill="auto"/>
            <w:noWrap/>
            <w:vAlign w:val="center"/>
          </w:tcPr>
          <w:p w14:paraId="0E5D22ED" w14:textId="77777777" w:rsidR="00F21101" w:rsidRPr="00FD2BE3" w:rsidRDefault="00F21101" w:rsidP="0017263C">
            <w:pPr>
              <w:jc w:val="center"/>
              <w:rPr>
                <w:rFonts w:asciiTheme="majorHAnsi" w:hAnsiTheme="majorHAnsi" w:cstheme="majorHAnsi"/>
                <w:sz w:val="18"/>
                <w:szCs w:val="18"/>
              </w:rPr>
            </w:pPr>
            <w:r w:rsidRPr="00FD2BE3">
              <w:rPr>
                <w:rFonts w:cs="Arial"/>
                <w:sz w:val="18"/>
                <w:szCs w:val="18"/>
              </w:rPr>
              <w:t xml:space="preserve">                155.0 </w:t>
            </w:r>
          </w:p>
        </w:tc>
        <w:tc>
          <w:tcPr>
            <w:tcW w:w="1710" w:type="dxa"/>
            <w:tcBorders>
              <w:top w:val="nil"/>
              <w:left w:val="nil"/>
              <w:bottom w:val="single" w:sz="8" w:space="0" w:color="auto"/>
              <w:right w:val="single" w:sz="8" w:space="0" w:color="auto"/>
            </w:tcBorders>
            <w:shd w:val="clear" w:color="auto" w:fill="auto"/>
            <w:vAlign w:val="center"/>
          </w:tcPr>
          <w:p w14:paraId="261184FD" w14:textId="55DF30A5" w:rsidR="00F21101" w:rsidRPr="00FD2BE3" w:rsidRDefault="00F21101" w:rsidP="0017263C">
            <w:pPr>
              <w:jc w:val="center"/>
              <w:rPr>
                <w:rFonts w:asciiTheme="majorHAnsi" w:hAnsiTheme="majorHAnsi" w:cstheme="majorHAnsi"/>
                <w:color w:val="000000"/>
                <w:sz w:val="18"/>
                <w:szCs w:val="18"/>
              </w:rPr>
            </w:pPr>
            <w:r w:rsidRPr="00FD2BE3">
              <w:rPr>
                <w:rFonts w:cs="Arial"/>
                <w:sz w:val="18"/>
                <w:szCs w:val="18"/>
              </w:rPr>
              <w:t xml:space="preserve">Minimum Run Time </w:t>
            </w:r>
          </w:p>
        </w:tc>
      </w:tr>
    </w:tbl>
    <w:p w14:paraId="3B20212D" w14:textId="609D754A" w:rsidR="002D2B82" w:rsidRPr="00433DF9" w:rsidRDefault="002D2B82" w:rsidP="002D2B82">
      <w:pPr>
        <w:pStyle w:val="Heading1"/>
      </w:pPr>
      <w:r w:rsidRPr="00433DF9">
        <w:lastRenderedPageBreak/>
        <w:t>IRR, Wind, and Solar Generation as a Percent of Load</w:t>
      </w:r>
      <w:bookmarkEnd w:id="267"/>
    </w:p>
    <w:p w14:paraId="37E75C14" w14:textId="702E689F" w:rsidR="00A47980" w:rsidRPr="00913848" w:rsidRDefault="00A926FC" w:rsidP="00A47980">
      <w:r>
        <w:rPr>
          <w:noProof/>
        </w:rPr>
        <w:drawing>
          <wp:anchor distT="0" distB="0" distL="114300" distR="114300" simplePos="0" relativeHeight="251658240" behindDoc="0" locked="0" layoutInCell="1" allowOverlap="1" wp14:anchorId="58A2CA8D" wp14:editId="29C802CD">
            <wp:simplePos x="0" y="0"/>
            <wp:positionH relativeFrom="margin">
              <wp:align>right</wp:align>
            </wp:positionH>
            <wp:positionV relativeFrom="paragraph">
              <wp:posOffset>906097</wp:posOffset>
            </wp:positionV>
            <wp:extent cx="5940425" cy="2750185"/>
            <wp:effectExtent l="0" t="0" r="317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940425" cy="2750185"/>
                    </a:xfrm>
                    <a:prstGeom prst="rect">
                      <a:avLst/>
                    </a:prstGeom>
                  </pic:spPr>
                </pic:pic>
              </a:graphicData>
            </a:graphic>
            <wp14:sizeRelH relativeFrom="margin">
              <wp14:pctWidth>0</wp14:pctWidth>
            </wp14:sizeRelH>
            <wp14:sizeRelV relativeFrom="margin">
              <wp14:pctHeight>0</wp14:pctHeight>
            </wp14:sizeRelV>
          </wp:anchor>
        </w:drawing>
      </w:r>
      <w:r w:rsidR="00A47980" w:rsidRPr="00CE0859">
        <w:t xml:space="preserve">The graph below shows the maximum, minimum and average aggregate solar, wind and IRR output as a percentage of total ERCOT load when evaluated as 10-minute averaged intervals, over the past 13 </w:t>
      </w:r>
      <w:r w:rsidR="00A47980" w:rsidRPr="00D11FDB">
        <w:t>months. Current wind and solar generation and penetration records are listed in the footnote below</w:t>
      </w:r>
      <w:r w:rsidR="00A47980" w:rsidRPr="00D11FDB">
        <w:rPr>
          <w:rStyle w:val="FootnoteReference"/>
        </w:rPr>
        <w:footnoteReference w:id="2"/>
      </w:r>
      <w:r w:rsidR="00A47980" w:rsidRPr="00D11FDB">
        <w:t xml:space="preserve">. </w:t>
      </w:r>
      <w:bookmarkStart w:id="271" w:name="_Hlk83634375"/>
      <w:r w:rsidR="00A47980" w:rsidRPr="00D11FDB">
        <w:t xml:space="preserve">Maximum IRR penetration for the month was </w:t>
      </w:r>
      <w:r w:rsidR="00D11FDB" w:rsidRPr="00D11FDB">
        <w:t>58.15</w:t>
      </w:r>
      <w:r w:rsidR="00A47980" w:rsidRPr="00D11FDB">
        <w:t xml:space="preserve">% on </w:t>
      </w:r>
      <w:r w:rsidR="007F0A6A" w:rsidRPr="00D11FDB">
        <w:t>0</w:t>
      </w:r>
      <w:r w:rsidR="00D11FDB" w:rsidRPr="00D11FDB">
        <w:t>6</w:t>
      </w:r>
      <w:r w:rsidR="00913848" w:rsidRPr="00D11FDB">
        <w:t>/1</w:t>
      </w:r>
      <w:r w:rsidR="00D11FDB" w:rsidRPr="00D11FDB">
        <w:t>6</w:t>
      </w:r>
      <w:r w:rsidR="00BD77FD" w:rsidRPr="00D11FDB">
        <w:t>/</w:t>
      </w:r>
      <w:r w:rsidR="007F0A6A" w:rsidRPr="00D11FDB">
        <w:t>2024</w:t>
      </w:r>
      <w:r w:rsidR="00A47980" w:rsidRPr="00D11FDB">
        <w:t xml:space="preserve"> interval ending </w:t>
      </w:r>
      <w:r w:rsidR="00D11FDB" w:rsidRPr="00D11FDB">
        <w:t>08:50</w:t>
      </w:r>
      <w:r w:rsidR="007F0A6A" w:rsidRPr="00D11FDB">
        <w:t xml:space="preserve"> </w:t>
      </w:r>
      <w:r w:rsidR="00A47980" w:rsidRPr="00D11FDB">
        <w:t xml:space="preserve">and minimum IRR penetration for the month was </w:t>
      </w:r>
      <w:r w:rsidR="00D11FDB" w:rsidRPr="00D11FDB">
        <w:t>3.19</w:t>
      </w:r>
      <w:r w:rsidR="00A47980" w:rsidRPr="00D11FDB">
        <w:t xml:space="preserve">% on </w:t>
      </w:r>
      <w:r w:rsidR="007F0A6A" w:rsidRPr="00D11FDB">
        <w:t>0</w:t>
      </w:r>
      <w:r w:rsidR="00D11FDB" w:rsidRPr="00D11FDB">
        <w:t>6</w:t>
      </w:r>
      <w:r w:rsidR="00913848" w:rsidRPr="00D11FDB">
        <w:t>/1</w:t>
      </w:r>
      <w:r w:rsidR="00D11FDB" w:rsidRPr="00D11FDB">
        <w:t>2</w:t>
      </w:r>
      <w:r w:rsidR="00913848" w:rsidRPr="00D11FDB">
        <w:t>/</w:t>
      </w:r>
      <w:r w:rsidR="007F0A6A" w:rsidRPr="00D11FDB">
        <w:t>2024</w:t>
      </w:r>
      <w:r w:rsidR="00A47980" w:rsidRPr="00D11FDB">
        <w:t xml:space="preserve"> interval ending </w:t>
      </w:r>
      <w:r w:rsidR="00913848" w:rsidRPr="00D11FDB">
        <w:t>0</w:t>
      </w:r>
      <w:r w:rsidR="00D11FDB" w:rsidRPr="00D11FDB">
        <w:t>6:2</w:t>
      </w:r>
      <w:r w:rsidR="00913848" w:rsidRPr="00D11FDB">
        <w:t>0</w:t>
      </w:r>
      <w:r w:rsidR="00A47980" w:rsidRPr="00D11FDB">
        <w:t>.</w:t>
      </w:r>
      <w:bookmarkEnd w:id="271"/>
    </w:p>
    <w:p w14:paraId="04FDE4D1" w14:textId="79202BA4" w:rsidR="00BD39D5" w:rsidRDefault="00A47980" w:rsidP="00A47980">
      <w:pPr>
        <w:rPr>
          <w:noProof/>
        </w:rPr>
      </w:pPr>
      <w:r w:rsidRPr="008919C8">
        <w:t xml:space="preserve">During the hour of peak load for the month, hourly integrated wind generation was </w:t>
      </w:r>
      <w:r w:rsidR="008919C8" w:rsidRPr="008919C8">
        <w:t>12,975</w:t>
      </w:r>
      <w:r w:rsidR="00AA331A" w:rsidRPr="008919C8">
        <w:t xml:space="preserve"> </w:t>
      </w:r>
      <w:r w:rsidRPr="008919C8">
        <w:t xml:space="preserve">MW and solar generation was </w:t>
      </w:r>
      <w:r w:rsidR="00BD39D5" w:rsidRPr="008919C8">
        <w:t>1</w:t>
      </w:r>
      <w:r w:rsidR="008919C8" w:rsidRPr="008919C8">
        <w:t>6,598</w:t>
      </w:r>
      <w:r w:rsidRPr="008919C8">
        <w:t xml:space="preserve"> MW. The graph below shows the wind and solar penetration percentage during the hour of the peak load in the last 13 months.</w:t>
      </w:r>
      <w:r w:rsidR="000C6247" w:rsidRPr="00BD39D5">
        <w:rPr>
          <w:noProof/>
        </w:rPr>
        <w:t xml:space="preserve"> </w:t>
      </w:r>
    </w:p>
    <w:p w14:paraId="1DB524C4" w14:textId="13E0CB65" w:rsidR="002D2B82" w:rsidRPr="00CC1473" w:rsidRDefault="008919C8" w:rsidP="00A47980">
      <w:pPr>
        <w:rPr>
          <w:highlight w:val="yellow"/>
        </w:rPr>
      </w:pPr>
      <w:r>
        <w:rPr>
          <w:noProof/>
        </w:rPr>
        <w:drawing>
          <wp:inline distT="0" distB="0" distL="0" distR="0" wp14:anchorId="31E7A919" wp14:editId="11D37F9D">
            <wp:extent cx="5892506" cy="2872597"/>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16418" cy="2884254"/>
                    </a:xfrm>
                    <a:prstGeom prst="rect">
                      <a:avLst/>
                    </a:prstGeom>
                  </pic:spPr>
                </pic:pic>
              </a:graphicData>
            </a:graphic>
          </wp:inline>
        </w:drawing>
      </w:r>
    </w:p>
    <w:p w14:paraId="357CA3A6" w14:textId="173CBB24" w:rsidR="00C35E76" w:rsidRPr="008D3F83" w:rsidRDefault="00CB2B75" w:rsidP="00A47980">
      <w:r w:rsidRPr="008D3F83">
        <w:lastRenderedPageBreak/>
        <w:t xml:space="preserve">Lastly, the graph below shows the minimum wind, solar, and IRR output during the peak load hour as a </w:t>
      </w:r>
      <w:r w:rsidR="00A47980" w:rsidRPr="008D3F83">
        <w:t>percentage of the daily peak load for every day in the month.</w:t>
      </w:r>
    </w:p>
    <w:p w14:paraId="0CF59082" w14:textId="408B85BC" w:rsidR="00A47980" w:rsidRPr="00CC1473" w:rsidRDefault="00206093" w:rsidP="002D2B82">
      <w:pPr>
        <w:rPr>
          <w:highlight w:val="yellow"/>
        </w:rPr>
      </w:pPr>
      <w:r>
        <w:rPr>
          <w:noProof/>
        </w:rPr>
        <w:drawing>
          <wp:inline distT="0" distB="0" distL="0" distR="0" wp14:anchorId="43965B8F" wp14:editId="7BE46FCE">
            <wp:extent cx="5943600" cy="27368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736850"/>
                    </a:xfrm>
                    <a:prstGeom prst="rect">
                      <a:avLst/>
                    </a:prstGeom>
                  </pic:spPr>
                </pic:pic>
              </a:graphicData>
            </a:graphic>
          </wp:inline>
        </w:drawing>
      </w:r>
    </w:p>
    <w:p w14:paraId="5BB8EA3C" w14:textId="1DE3FB79" w:rsidR="00CE4799" w:rsidRPr="004B39E2" w:rsidRDefault="00765583" w:rsidP="004E3BC8">
      <w:pPr>
        <w:pStyle w:val="Heading1"/>
      </w:pPr>
      <w:bookmarkStart w:id="272" w:name="_Toc162526257"/>
      <w:r w:rsidRPr="004B39E2">
        <w:t xml:space="preserve">Largest </w:t>
      </w:r>
      <w:r w:rsidR="009164FB" w:rsidRPr="004B39E2">
        <w:t>Net-Load Ramp</w:t>
      </w:r>
      <w:r w:rsidR="008F0E37" w:rsidRPr="004B39E2">
        <w:t>s</w:t>
      </w:r>
      <w:bookmarkStart w:id="273" w:name="_Hlk80277108"/>
      <w:bookmarkStart w:id="274" w:name="_Hlk130892461"/>
      <w:bookmarkEnd w:id="272"/>
    </w:p>
    <w:p w14:paraId="251BA938" w14:textId="0FE41738" w:rsidR="00485CD7" w:rsidRPr="00A926FC" w:rsidRDefault="00485CD7" w:rsidP="00485CD7">
      <w:r w:rsidRPr="004B39E2">
        <w:t>The net-load ramp is defined as the change in net-load (load minus wind and PVGR generation) during the defined time horizon. Such a variation in net-load needs to be accommodated in grid operations to ensure that the reliability of the grid is satisfactorily maintained. The largest net-load ramp during 5-min, 10-min, 15-min, 30-</w:t>
      </w:r>
      <w:proofErr w:type="gramStart"/>
      <w:r w:rsidRPr="004B39E2">
        <w:t>min</w:t>
      </w:r>
      <w:proofErr w:type="gramEnd"/>
      <w:r w:rsidRPr="004B39E2">
        <w:t xml:space="preserve"> and 60-</w:t>
      </w:r>
      <w:r w:rsidRPr="00630C10">
        <w:t xml:space="preserve">min in </w:t>
      </w:r>
      <w:r w:rsidR="00630C10" w:rsidRPr="00630C10">
        <w:t>June</w:t>
      </w:r>
      <w:r w:rsidRPr="00630C10">
        <w:t xml:space="preserve"> 2024 was </w:t>
      </w:r>
      <w:r w:rsidR="004B39E2" w:rsidRPr="00BA37FA">
        <w:t>1,</w:t>
      </w:r>
      <w:r w:rsidR="00630C10" w:rsidRPr="00BA37FA">
        <w:t>978</w:t>
      </w:r>
      <w:r w:rsidRPr="00BA37FA">
        <w:t xml:space="preserve"> MW, 2,</w:t>
      </w:r>
      <w:r w:rsidR="00630C10" w:rsidRPr="00BA37FA">
        <w:t>883</w:t>
      </w:r>
      <w:r w:rsidRPr="00BA37FA">
        <w:t xml:space="preserve"> MW,</w:t>
      </w:r>
      <w:r w:rsidRPr="00630C10">
        <w:t xml:space="preserve"> </w:t>
      </w:r>
      <w:r w:rsidRPr="00BA37FA">
        <w:t>3,</w:t>
      </w:r>
      <w:r w:rsidR="00630C10" w:rsidRPr="00BA37FA">
        <w:t>466</w:t>
      </w:r>
      <w:r w:rsidRPr="00BA37FA">
        <w:t xml:space="preserve"> MW,</w:t>
      </w:r>
      <w:r w:rsidRPr="00630C10">
        <w:t xml:space="preserve"> </w:t>
      </w:r>
      <w:r w:rsidR="004B39E2" w:rsidRPr="00BA37FA">
        <w:t>4,</w:t>
      </w:r>
      <w:r w:rsidR="00630C10" w:rsidRPr="00BA37FA">
        <w:t>547</w:t>
      </w:r>
      <w:r w:rsidRPr="00BA37FA">
        <w:t xml:space="preserve"> MW</w:t>
      </w:r>
      <w:r w:rsidRPr="00630C10">
        <w:t xml:space="preserve">, and </w:t>
      </w:r>
      <w:r w:rsidR="00630C10" w:rsidRPr="00BA37FA">
        <w:t>7</w:t>
      </w:r>
      <w:r w:rsidRPr="00BA37FA">
        <w:t>,</w:t>
      </w:r>
      <w:r w:rsidR="00630C10" w:rsidRPr="00BA37FA">
        <w:t>498</w:t>
      </w:r>
      <w:r w:rsidRPr="00BA37FA">
        <w:t xml:space="preserve"> MW,</w:t>
      </w:r>
      <w:r w:rsidRPr="00630C10">
        <w:t xml:space="preserve"> respectively. The comparison</w:t>
      </w:r>
      <w:r w:rsidRPr="004B39E2">
        <w:t xml:space="preserve"> with respect to the historical values is given in the table below.</w:t>
      </w:r>
    </w:p>
    <w:tbl>
      <w:tblPr>
        <w:tblW w:w="9350" w:type="dxa"/>
        <w:tblLook w:val="04A0" w:firstRow="1" w:lastRow="0" w:firstColumn="1" w:lastColumn="0" w:noHBand="0" w:noVBand="1"/>
      </w:tblPr>
      <w:tblGrid>
        <w:gridCol w:w="1880"/>
        <w:gridCol w:w="1800"/>
        <w:gridCol w:w="1350"/>
        <w:gridCol w:w="1530"/>
        <w:gridCol w:w="1440"/>
        <w:gridCol w:w="1350"/>
      </w:tblGrid>
      <w:tr w:rsidR="00485CD7" w:rsidRPr="00CC1473" w14:paraId="241B79CF" w14:textId="77777777" w:rsidTr="008633F4">
        <w:trPr>
          <w:trHeight w:val="525"/>
        </w:trPr>
        <w:tc>
          <w:tcPr>
            <w:tcW w:w="188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31378CDB" w14:textId="77777777" w:rsidR="00485CD7" w:rsidRPr="004B39E2" w:rsidRDefault="00485CD7" w:rsidP="008633F4">
            <w:pPr>
              <w:jc w:val="center"/>
              <w:rPr>
                <w:rFonts w:cs="Arial"/>
                <w:b/>
                <w:bCs/>
                <w:color w:val="FFFFFF"/>
              </w:rPr>
            </w:pPr>
            <w:r w:rsidRPr="004B39E2">
              <w:rPr>
                <w:rFonts w:cs="Arial"/>
                <w:b/>
                <w:bCs/>
                <w:color w:val="FFFFFF"/>
              </w:rPr>
              <w:t>Month and Year</w:t>
            </w:r>
          </w:p>
        </w:tc>
        <w:tc>
          <w:tcPr>
            <w:tcW w:w="1800" w:type="dxa"/>
            <w:tcBorders>
              <w:top w:val="single" w:sz="8" w:space="0" w:color="auto"/>
              <w:left w:val="nil"/>
              <w:bottom w:val="single" w:sz="8" w:space="0" w:color="000000"/>
              <w:right w:val="single" w:sz="8" w:space="0" w:color="auto"/>
            </w:tcBorders>
            <w:shd w:val="clear" w:color="000000" w:fill="444D53"/>
            <w:vAlign w:val="center"/>
            <w:hideMark/>
          </w:tcPr>
          <w:p w14:paraId="3B237A49" w14:textId="77777777" w:rsidR="00485CD7" w:rsidRPr="004B39E2" w:rsidRDefault="00485CD7" w:rsidP="008633F4">
            <w:pPr>
              <w:jc w:val="center"/>
              <w:rPr>
                <w:rFonts w:cs="Arial"/>
                <w:b/>
                <w:bCs/>
                <w:color w:val="FFFFFF"/>
              </w:rPr>
            </w:pPr>
            <w:r w:rsidRPr="004B39E2">
              <w:rPr>
                <w:rFonts w:cs="Arial"/>
                <w:b/>
                <w:bCs/>
                <w:color w:val="FFFFFF"/>
              </w:rPr>
              <w:t>5 min</w:t>
            </w:r>
          </w:p>
        </w:tc>
        <w:tc>
          <w:tcPr>
            <w:tcW w:w="1350" w:type="dxa"/>
            <w:tcBorders>
              <w:top w:val="single" w:sz="8" w:space="0" w:color="auto"/>
              <w:left w:val="nil"/>
              <w:bottom w:val="single" w:sz="8" w:space="0" w:color="000000"/>
              <w:right w:val="single" w:sz="8" w:space="0" w:color="auto"/>
            </w:tcBorders>
            <w:shd w:val="clear" w:color="000000" w:fill="444D53"/>
            <w:vAlign w:val="center"/>
            <w:hideMark/>
          </w:tcPr>
          <w:p w14:paraId="5B171C5B" w14:textId="77777777" w:rsidR="00485CD7" w:rsidRPr="004B39E2" w:rsidRDefault="00485CD7" w:rsidP="008633F4">
            <w:pPr>
              <w:jc w:val="center"/>
              <w:rPr>
                <w:rFonts w:cs="Arial"/>
                <w:b/>
                <w:bCs/>
                <w:color w:val="FFFFFF"/>
              </w:rPr>
            </w:pPr>
            <w:r w:rsidRPr="004B39E2">
              <w:rPr>
                <w:rFonts w:cs="Arial"/>
                <w:b/>
                <w:bCs/>
                <w:color w:val="FFFFFF"/>
              </w:rPr>
              <w:t>10 min</w:t>
            </w:r>
          </w:p>
        </w:tc>
        <w:tc>
          <w:tcPr>
            <w:tcW w:w="1530" w:type="dxa"/>
            <w:tcBorders>
              <w:top w:val="single" w:sz="8" w:space="0" w:color="auto"/>
              <w:left w:val="nil"/>
              <w:bottom w:val="single" w:sz="8" w:space="0" w:color="000000"/>
              <w:right w:val="single" w:sz="8" w:space="0" w:color="auto"/>
            </w:tcBorders>
            <w:shd w:val="clear" w:color="000000" w:fill="444D53"/>
            <w:vAlign w:val="center"/>
            <w:hideMark/>
          </w:tcPr>
          <w:p w14:paraId="20A7C719" w14:textId="77777777" w:rsidR="00485CD7" w:rsidRPr="004B39E2" w:rsidRDefault="00485CD7" w:rsidP="008633F4">
            <w:pPr>
              <w:jc w:val="center"/>
              <w:rPr>
                <w:rFonts w:cs="Arial"/>
                <w:b/>
                <w:bCs/>
                <w:color w:val="FFFFFF"/>
              </w:rPr>
            </w:pPr>
            <w:r w:rsidRPr="004B39E2">
              <w:rPr>
                <w:rFonts w:cs="Arial"/>
                <w:b/>
                <w:bCs/>
                <w:color w:val="FFFFFF"/>
              </w:rPr>
              <w:t>15 min</w:t>
            </w:r>
          </w:p>
        </w:tc>
        <w:tc>
          <w:tcPr>
            <w:tcW w:w="1440" w:type="dxa"/>
            <w:tcBorders>
              <w:top w:val="single" w:sz="8" w:space="0" w:color="auto"/>
              <w:left w:val="nil"/>
              <w:bottom w:val="single" w:sz="8" w:space="0" w:color="000000"/>
              <w:right w:val="single" w:sz="8" w:space="0" w:color="auto"/>
            </w:tcBorders>
            <w:shd w:val="clear" w:color="000000" w:fill="444D53"/>
            <w:vAlign w:val="center"/>
            <w:hideMark/>
          </w:tcPr>
          <w:p w14:paraId="5F8DBD1B" w14:textId="77777777" w:rsidR="00485CD7" w:rsidRPr="004B39E2" w:rsidRDefault="00485CD7" w:rsidP="008633F4">
            <w:pPr>
              <w:jc w:val="center"/>
              <w:rPr>
                <w:rFonts w:cs="Arial"/>
                <w:b/>
                <w:bCs/>
                <w:color w:val="FFFFFF"/>
              </w:rPr>
            </w:pPr>
            <w:r w:rsidRPr="004B39E2">
              <w:rPr>
                <w:rFonts w:cs="Arial"/>
                <w:b/>
                <w:bCs/>
                <w:color w:val="FFFFFF"/>
              </w:rPr>
              <w:t>30 min</w:t>
            </w:r>
          </w:p>
        </w:tc>
        <w:tc>
          <w:tcPr>
            <w:tcW w:w="1350" w:type="dxa"/>
            <w:tcBorders>
              <w:top w:val="single" w:sz="8" w:space="0" w:color="auto"/>
              <w:left w:val="nil"/>
              <w:bottom w:val="single" w:sz="8" w:space="0" w:color="000000"/>
              <w:right w:val="single" w:sz="8" w:space="0" w:color="auto"/>
            </w:tcBorders>
            <w:shd w:val="clear" w:color="000000" w:fill="444D53"/>
            <w:vAlign w:val="center"/>
            <w:hideMark/>
          </w:tcPr>
          <w:p w14:paraId="5B9CA965" w14:textId="77777777" w:rsidR="00485CD7" w:rsidRPr="004B39E2" w:rsidRDefault="00485CD7" w:rsidP="008633F4">
            <w:pPr>
              <w:jc w:val="center"/>
              <w:rPr>
                <w:rFonts w:cs="Arial"/>
                <w:b/>
                <w:bCs/>
                <w:color w:val="FFFFFF"/>
              </w:rPr>
            </w:pPr>
            <w:r w:rsidRPr="004B39E2">
              <w:rPr>
                <w:rFonts w:cs="Arial"/>
                <w:b/>
                <w:bCs/>
                <w:color w:val="FFFFFF"/>
              </w:rPr>
              <w:t>60 min</w:t>
            </w:r>
          </w:p>
        </w:tc>
      </w:tr>
      <w:tr w:rsidR="00630C10" w:rsidRPr="00CC1473" w14:paraId="4F1F00A6" w14:textId="77777777" w:rsidTr="00321B12">
        <w:trPr>
          <w:trHeight w:val="315"/>
        </w:trPr>
        <w:tc>
          <w:tcPr>
            <w:tcW w:w="1880" w:type="dxa"/>
            <w:tcBorders>
              <w:top w:val="nil"/>
              <w:left w:val="single" w:sz="8" w:space="0" w:color="auto"/>
              <w:bottom w:val="single" w:sz="8" w:space="0" w:color="000000"/>
              <w:right w:val="single" w:sz="8" w:space="0" w:color="auto"/>
            </w:tcBorders>
            <w:shd w:val="clear" w:color="auto" w:fill="B8CCE4"/>
            <w:hideMark/>
          </w:tcPr>
          <w:p w14:paraId="4D1CC62D" w14:textId="4901C473" w:rsidR="00630C10" w:rsidRPr="00CC1473" w:rsidRDefault="00630C10" w:rsidP="00630C10">
            <w:pPr>
              <w:jc w:val="center"/>
              <w:rPr>
                <w:rFonts w:cs="Arial"/>
                <w:color w:val="000000"/>
                <w:highlight w:val="yellow"/>
              </w:rPr>
            </w:pPr>
            <w:r w:rsidRPr="00362EAC">
              <w:t>June 2014</w:t>
            </w:r>
          </w:p>
        </w:tc>
        <w:tc>
          <w:tcPr>
            <w:tcW w:w="1800" w:type="dxa"/>
            <w:tcBorders>
              <w:top w:val="nil"/>
              <w:left w:val="nil"/>
              <w:bottom w:val="single" w:sz="8" w:space="0" w:color="000000"/>
              <w:right w:val="single" w:sz="8" w:space="0" w:color="auto"/>
            </w:tcBorders>
            <w:shd w:val="clear" w:color="auto" w:fill="B8CCE4"/>
            <w:hideMark/>
          </w:tcPr>
          <w:p w14:paraId="63EB8D3A" w14:textId="4B2F8293" w:rsidR="00630C10" w:rsidRPr="00CC1473" w:rsidRDefault="00630C10" w:rsidP="00630C10">
            <w:pPr>
              <w:jc w:val="center"/>
              <w:rPr>
                <w:rFonts w:cs="Arial"/>
                <w:color w:val="000000"/>
                <w:highlight w:val="yellow"/>
              </w:rPr>
            </w:pPr>
            <w:r w:rsidRPr="00362EAC">
              <w:t>919 MW</w:t>
            </w:r>
          </w:p>
        </w:tc>
        <w:tc>
          <w:tcPr>
            <w:tcW w:w="1350" w:type="dxa"/>
            <w:tcBorders>
              <w:top w:val="nil"/>
              <w:left w:val="nil"/>
              <w:bottom w:val="single" w:sz="8" w:space="0" w:color="auto"/>
              <w:right w:val="single" w:sz="8" w:space="0" w:color="auto"/>
            </w:tcBorders>
            <w:shd w:val="clear" w:color="auto" w:fill="B8CCE4"/>
            <w:noWrap/>
            <w:hideMark/>
          </w:tcPr>
          <w:p w14:paraId="5E95E4F3" w14:textId="3E634034" w:rsidR="00630C10" w:rsidRPr="00CC1473" w:rsidRDefault="00630C10" w:rsidP="00630C10">
            <w:pPr>
              <w:jc w:val="center"/>
              <w:rPr>
                <w:rFonts w:cs="Arial"/>
                <w:color w:val="000000"/>
                <w:highlight w:val="yellow"/>
              </w:rPr>
            </w:pPr>
            <w:r w:rsidRPr="00362EAC">
              <w:t>1</w:t>
            </w:r>
            <w:r>
              <w:t>,</w:t>
            </w:r>
            <w:r w:rsidRPr="00362EAC">
              <w:t>329 MW</w:t>
            </w:r>
          </w:p>
        </w:tc>
        <w:tc>
          <w:tcPr>
            <w:tcW w:w="1530" w:type="dxa"/>
            <w:tcBorders>
              <w:top w:val="nil"/>
              <w:left w:val="nil"/>
              <w:bottom w:val="single" w:sz="8" w:space="0" w:color="000000"/>
              <w:right w:val="single" w:sz="8" w:space="0" w:color="auto"/>
            </w:tcBorders>
            <w:shd w:val="clear" w:color="auto" w:fill="B8CCE4"/>
            <w:hideMark/>
          </w:tcPr>
          <w:p w14:paraId="377D3A49" w14:textId="035EB4EC" w:rsidR="00630C10" w:rsidRPr="00CC1473" w:rsidRDefault="00630C10" w:rsidP="00630C10">
            <w:pPr>
              <w:jc w:val="center"/>
              <w:rPr>
                <w:rFonts w:cs="Arial"/>
                <w:color w:val="000000"/>
                <w:highlight w:val="yellow"/>
              </w:rPr>
            </w:pPr>
            <w:r w:rsidRPr="00362EAC">
              <w:t>1</w:t>
            </w:r>
            <w:r>
              <w:t>,</w:t>
            </w:r>
            <w:r w:rsidRPr="00362EAC">
              <w:t>873 MW</w:t>
            </w:r>
          </w:p>
        </w:tc>
        <w:tc>
          <w:tcPr>
            <w:tcW w:w="1440" w:type="dxa"/>
            <w:tcBorders>
              <w:top w:val="nil"/>
              <w:left w:val="nil"/>
              <w:bottom w:val="single" w:sz="8" w:space="0" w:color="000000"/>
              <w:right w:val="single" w:sz="8" w:space="0" w:color="auto"/>
            </w:tcBorders>
            <w:shd w:val="clear" w:color="auto" w:fill="B8CCE4"/>
            <w:hideMark/>
          </w:tcPr>
          <w:p w14:paraId="5A31CD99" w14:textId="78B84826" w:rsidR="00630C10" w:rsidRPr="00CC1473" w:rsidRDefault="00630C10" w:rsidP="00630C10">
            <w:pPr>
              <w:jc w:val="center"/>
              <w:rPr>
                <w:rFonts w:cs="Arial"/>
                <w:color w:val="000000"/>
                <w:highlight w:val="yellow"/>
              </w:rPr>
            </w:pPr>
            <w:r w:rsidRPr="00362EAC">
              <w:t>3</w:t>
            </w:r>
            <w:r>
              <w:t>,</w:t>
            </w:r>
            <w:r w:rsidRPr="00362EAC">
              <w:t>516 MW</w:t>
            </w:r>
          </w:p>
        </w:tc>
        <w:tc>
          <w:tcPr>
            <w:tcW w:w="1350" w:type="dxa"/>
            <w:tcBorders>
              <w:top w:val="nil"/>
              <w:left w:val="nil"/>
              <w:bottom w:val="single" w:sz="8" w:space="0" w:color="000000"/>
              <w:right w:val="single" w:sz="8" w:space="0" w:color="auto"/>
            </w:tcBorders>
            <w:shd w:val="clear" w:color="auto" w:fill="B8CCE4"/>
            <w:hideMark/>
          </w:tcPr>
          <w:p w14:paraId="43A94092" w14:textId="41CF367F" w:rsidR="00630C10" w:rsidRPr="00CC1473" w:rsidRDefault="00630C10" w:rsidP="00630C10">
            <w:pPr>
              <w:jc w:val="center"/>
              <w:rPr>
                <w:rFonts w:cs="Arial"/>
                <w:color w:val="000000"/>
                <w:highlight w:val="yellow"/>
              </w:rPr>
            </w:pPr>
            <w:r w:rsidRPr="00362EAC">
              <w:t>5</w:t>
            </w:r>
            <w:r>
              <w:t>,</w:t>
            </w:r>
            <w:r w:rsidRPr="00362EAC">
              <w:t>724 MW</w:t>
            </w:r>
          </w:p>
        </w:tc>
      </w:tr>
      <w:tr w:rsidR="00630C10" w:rsidRPr="00CC1473" w14:paraId="015EE2AF" w14:textId="77777777" w:rsidTr="00321B12">
        <w:trPr>
          <w:trHeight w:val="315"/>
        </w:trPr>
        <w:tc>
          <w:tcPr>
            <w:tcW w:w="1880" w:type="dxa"/>
            <w:tcBorders>
              <w:top w:val="nil"/>
              <w:left w:val="single" w:sz="8" w:space="0" w:color="auto"/>
              <w:bottom w:val="single" w:sz="8" w:space="0" w:color="000000"/>
              <w:right w:val="single" w:sz="8" w:space="0" w:color="auto"/>
            </w:tcBorders>
            <w:shd w:val="clear" w:color="auto" w:fill="B8CCE4"/>
            <w:hideMark/>
          </w:tcPr>
          <w:p w14:paraId="7368B173" w14:textId="204F5BEB" w:rsidR="00630C10" w:rsidRPr="00CC1473" w:rsidRDefault="00630C10" w:rsidP="00630C10">
            <w:pPr>
              <w:jc w:val="center"/>
              <w:rPr>
                <w:rFonts w:cs="Arial"/>
                <w:color w:val="000000"/>
                <w:highlight w:val="yellow"/>
              </w:rPr>
            </w:pPr>
            <w:r w:rsidRPr="00362EAC">
              <w:t>June 2015</w:t>
            </w:r>
          </w:p>
        </w:tc>
        <w:tc>
          <w:tcPr>
            <w:tcW w:w="1800" w:type="dxa"/>
            <w:tcBorders>
              <w:top w:val="nil"/>
              <w:left w:val="nil"/>
              <w:bottom w:val="single" w:sz="8" w:space="0" w:color="000000"/>
              <w:right w:val="single" w:sz="8" w:space="0" w:color="auto"/>
            </w:tcBorders>
            <w:shd w:val="clear" w:color="auto" w:fill="B8CCE4"/>
            <w:hideMark/>
          </w:tcPr>
          <w:p w14:paraId="126C7E1E" w14:textId="756F41BB" w:rsidR="00630C10" w:rsidRPr="00CC1473" w:rsidRDefault="00630C10" w:rsidP="00630C10">
            <w:pPr>
              <w:jc w:val="center"/>
              <w:rPr>
                <w:rFonts w:cs="Arial"/>
                <w:color w:val="000000"/>
                <w:highlight w:val="yellow"/>
              </w:rPr>
            </w:pPr>
            <w:r w:rsidRPr="00362EAC">
              <w:t>1</w:t>
            </w:r>
            <w:r>
              <w:t>,</w:t>
            </w:r>
            <w:r w:rsidRPr="00362EAC">
              <w:t>038 MW</w:t>
            </w:r>
          </w:p>
        </w:tc>
        <w:tc>
          <w:tcPr>
            <w:tcW w:w="1350" w:type="dxa"/>
            <w:tcBorders>
              <w:top w:val="nil"/>
              <w:left w:val="nil"/>
              <w:bottom w:val="single" w:sz="8" w:space="0" w:color="auto"/>
              <w:right w:val="single" w:sz="8" w:space="0" w:color="auto"/>
            </w:tcBorders>
            <w:shd w:val="clear" w:color="auto" w:fill="B8CCE4"/>
            <w:noWrap/>
            <w:hideMark/>
          </w:tcPr>
          <w:p w14:paraId="672F09C1" w14:textId="6220D655" w:rsidR="00630C10" w:rsidRPr="00CC1473" w:rsidRDefault="00630C10" w:rsidP="00630C10">
            <w:pPr>
              <w:jc w:val="center"/>
              <w:rPr>
                <w:rFonts w:cs="Arial"/>
                <w:color w:val="000000"/>
                <w:highlight w:val="yellow"/>
              </w:rPr>
            </w:pPr>
            <w:r w:rsidRPr="00362EAC">
              <w:t>1</w:t>
            </w:r>
            <w:r>
              <w:t>,</w:t>
            </w:r>
            <w:r w:rsidRPr="00362EAC">
              <w:t>771 MW</w:t>
            </w:r>
          </w:p>
        </w:tc>
        <w:tc>
          <w:tcPr>
            <w:tcW w:w="1530" w:type="dxa"/>
            <w:tcBorders>
              <w:top w:val="nil"/>
              <w:left w:val="nil"/>
              <w:bottom w:val="single" w:sz="8" w:space="0" w:color="000000"/>
              <w:right w:val="single" w:sz="8" w:space="0" w:color="auto"/>
            </w:tcBorders>
            <w:shd w:val="clear" w:color="auto" w:fill="B8CCE4"/>
            <w:hideMark/>
          </w:tcPr>
          <w:p w14:paraId="12962E8C" w14:textId="336409AE" w:rsidR="00630C10" w:rsidRPr="00CC1473" w:rsidRDefault="00630C10" w:rsidP="00630C10">
            <w:pPr>
              <w:jc w:val="center"/>
              <w:rPr>
                <w:rFonts w:cs="Arial"/>
                <w:color w:val="000000"/>
                <w:highlight w:val="yellow"/>
              </w:rPr>
            </w:pPr>
            <w:r w:rsidRPr="00362EAC">
              <w:t>2</w:t>
            </w:r>
            <w:r>
              <w:t>,</w:t>
            </w:r>
            <w:r w:rsidRPr="00362EAC">
              <w:t>489 MW</w:t>
            </w:r>
          </w:p>
        </w:tc>
        <w:tc>
          <w:tcPr>
            <w:tcW w:w="1440" w:type="dxa"/>
            <w:tcBorders>
              <w:top w:val="nil"/>
              <w:left w:val="nil"/>
              <w:bottom w:val="single" w:sz="8" w:space="0" w:color="000000"/>
              <w:right w:val="single" w:sz="8" w:space="0" w:color="auto"/>
            </w:tcBorders>
            <w:shd w:val="clear" w:color="auto" w:fill="B8CCE4"/>
            <w:hideMark/>
          </w:tcPr>
          <w:p w14:paraId="268466E2" w14:textId="2A4ED15F" w:rsidR="00630C10" w:rsidRPr="00CC1473" w:rsidRDefault="00630C10" w:rsidP="00630C10">
            <w:pPr>
              <w:jc w:val="center"/>
              <w:rPr>
                <w:rFonts w:cs="Arial"/>
                <w:color w:val="000000"/>
                <w:highlight w:val="yellow"/>
              </w:rPr>
            </w:pPr>
            <w:r w:rsidRPr="00362EAC">
              <w:t>3</w:t>
            </w:r>
            <w:r>
              <w:t>,</w:t>
            </w:r>
            <w:r w:rsidRPr="00362EAC">
              <w:t>119 MW</w:t>
            </w:r>
          </w:p>
        </w:tc>
        <w:tc>
          <w:tcPr>
            <w:tcW w:w="1350" w:type="dxa"/>
            <w:tcBorders>
              <w:top w:val="nil"/>
              <w:left w:val="nil"/>
              <w:bottom w:val="single" w:sz="8" w:space="0" w:color="000000"/>
              <w:right w:val="single" w:sz="8" w:space="0" w:color="auto"/>
            </w:tcBorders>
            <w:shd w:val="clear" w:color="auto" w:fill="B8CCE4"/>
            <w:hideMark/>
          </w:tcPr>
          <w:p w14:paraId="406BC484" w14:textId="4D482931" w:rsidR="00630C10" w:rsidRPr="00CC1473" w:rsidRDefault="00630C10" w:rsidP="00630C10">
            <w:pPr>
              <w:jc w:val="center"/>
              <w:rPr>
                <w:rFonts w:cs="Arial"/>
                <w:color w:val="000000"/>
                <w:highlight w:val="yellow"/>
              </w:rPr>
            </w:pPr>
            <w:r w:rsidRPr="00362EAC">
              <w:t>5</w:t>
            </w:r>
            <w:r>
              <w:t>,</w:t>
            </w:r>
            <w:r w:rsidRPr="00362EAC">
              <w:t>360 MW</w:t>
            </w:r>
          </w:p>
        </w:tc>
      </w:tr>
      <w:tr w:rsidR="00630C10" w:rsidRPr="00CC1473" w14:paraId="4CD0D613" w14:textId="77777777" w:rsidTr="00321B12">
        <w:trPr>
          <w:trHeight w:val="315"/>
        </w:trPr>
        <w:tc>
          <w:tcPr>
            <w:tcW w:w="1880" w:type="dxa"/>
            <w:tcBorders>
              <w:top w:val="nil"/>
              <w:left w:val="single" w:sz="8" w:space="0" w:color="auto"/>
              <w:bottom w:val="single" w:sz="8" w:space="0" w:color="000000"/>
              <w:right w:val="single" w:sz="8" w:space="0" w:color="auto"/>
            </w:tcBorders>
            <w:shd w:val="clear" w:color="auto" w:fill="B8CCE4"/>
            <w:hideMark/>
          </w:tcPr>
          <w:p w14:paraId="302B082D" w14:textId="7A35D430" w:rsidR="00630C10" w:rsidRPr="00CC1473" w:rsidRDefault="00630C10" w:rsidP="00630C10">
            <w:pPr>
              <w:jc w:val="center"/>
              <w:rPr>
                <w:rFonts w:cs="Arial"/>
                <w:color w:val="000000"/>
                <w:highlight w:val="yellow"/>
              </w:rPr>
            </w:pPr>
            <w:r w:rsidRPr="00362EAC">
              <w:t>June 2016</w:t>
            </w:r>
          </w:p>
        </w:tc>
        <w:tc>
          <w:tcPr>
            <w:tcW w:w="1800" w:type="dxa"/>
            <w:tcBorders>
              <w:top w:val="nil"/>
              <w:left w:val="nil"/>
              <w:bottom w:val="single" w:sz="8" w:space="0" w:color="000000"/>
              <w:right w:val="single" w:sz="8" w:space="0" w:color="auto"/>
            </w:tcBorders>
            <w:shd w:val="clear" w:color="auto" w:fill="B8CCE4"/>
            <w:hideMark/>
          </w:tcPr>
          <w:p w14:paraId="7DE56D74" w14:textId="4EE1C264" w:rsidR="00630C10" w:rsidRPr="00CC1473" w:rsidRDefault="00630C10" w:rsidP="00630C10">
            <w:pPr>
              <w:jc w:val="center"/>
              <w:rPr>
                <w:rFonts w:cs="Arial"/>
                <w:color w:val="000000"/>
                <w:highlight w:val="yellow"/>
              </w:rPr>
            </w:pPr>
            <w:r w:rsidRPr="00362EAC">
              <w:t>1</w:t>
            </w:r>
            <w:r>
              <w:t>,</w:t>
            </w:r>
            <w:r w:rsidRPr="00362EAC">
              <w:t>183 MW</w:t>
            </w:r>
          </w:p>
        </w:tc>
        <w:tc>
          <w:tcPr>
            <w:tcW w:w="1350" w:type="dxa"/>
            <w:tcBorders>
              <w:top w:val="nil"/>
              <w:left w:val="nil"/>
              <w:bottom w:val="single" w:sz="8" w:space="0" w:color="auto"/>
              <w:right w:val="single" w:sz="8" w:space="0" w:color="auto"/>
            </w:tcBorders>
            <w:shd w:val="clear" w:color="auto" w:fill="B8CCE4"/>
            <w:noWrap/>
            <w:hideMark/>
          </w:tcPr>
          <w:p w14:paraId="65A4EEF1" w14:textId="6F91D1BD" w:rsidR="00630C10" w:rsidRPr="00CC1473" w:rsidRDefault="00630C10" w:rsidP="00630C10">
            <w:pPr>
              <w:jc w:val="center"/>
              <w:rPr>
                <w:rFonts w:cs="Arial"/>
                <w:color w:val="000000"/>
                <w:highlight w:val="yellow"/>
              </w:rPr>
            </w:pPr>
            <w:r w:rsidRPr="00362EAC">
              <w:t>1</w:t>
            </w:r>
            <w:r>
              <w:t>,</w:t>
            </w:r>
            <w:r w:rsidRPr="00362EAC">
              <w:t>716 MW</w:t>
            </w:r>
          </w:p>
        </w:tc>
        <w:tc>
          <w:tcPr>
            <w:tcW w:w="1530" w:type="dxa"/>
            <w:tcBorders>
              <w:top w:val="nil"/>
              <w:left w:val="nil"/>
              <w:bottom w:val="single" w:sz="8" w:space="0" w:color="000000"/>
              <w:right w:val="single" w:sz="8" w:space="0" w:color="auto"/>
            </w:tcBorders>
            <w:shd w:val="clear" w:color="auto" w:fill="B8CCE4"/>
            <w:hideMark/>
          </w:tcPr>
          <w:p w14:paraId="036F7616" w14:textId="496C26F3" w:rsidR="00630C10" w:rsidRPr="00CC1473" w:rsidRDefault="00630C10" w:rsidP="00630C10">
            <w:pPr>
              <w:jc w:val="center"/>
              <w:rPr>
                <w:rFonts w:cs="Arial"/>
                <w:color w:val="000000"/>
                <w:highlight w:val="yellow"/>
              </w:rPr>
            </w:pPr>
            <w:r w:rsidRPr="00362EAC">
              <w:t>2</w:t>
            </w:r>
            <w:r>
              <w:t>,</w:t>
            </w:r>
            <w:r w:rsidRPr="00362EAC">
              <w:t>148 MW</w:t>
            </w:r>
          </w:p>
        </w:tc>
        <w:tc>
          <w:tcPr>
            <w:tcW w:w="1440" w:type="dxa"/>
            <w:tcBorders>
              <w:top w:val="nil"/>
              <w:left w:val="nil"/>
              <w:bottom w:val="single" w:sz="8" w:space="0" w:color="000000"/>
              <w:right w:val="single" w:sz="8" w:space="0" w:color="auto"/>
            </w:tcBorders>
            <w:shd w:val="clear" w:color="auto" w:fill="B8CCE4"/>
            <w:hideMark/>
          </w:tcPr>
          <w:p w14:paraId="6611D7FF" w14:textId="22604D95" w:rsidR="00630C10" w:rsidRPr="00CC1473" w:rsidRDefault="00630C10" w:rsidP="00630C10">
            <w:pPr>
              <w:jc w:val="center"/>
              <w:rPr>
                <w:rFonts w:cs="Arial"/>
                <w:color w:val="000000"/>
                <w:highlight w:val="yellow"/>
              </w:rPr>
            </w:pPr>
            <w:r w:rsidRPr="00362EAC">
              <w:t>3</w:t>
            </w:r>
            <w:r>
              <w:t>,</w:t>
            </w:r>
            <w:r w:rsidRPr="00362EAC">
              <w:t>131 MW</w:t>
            </w:r>
          </w:p>
        </w:tc>
        <w:tc>
          <w:tcPr>
            <w:tcW w:w="1350" w:type="dxa"/>
            <w:tcBorders>
              <w:top w:val="nil"/>
              <w:left w:val="nil"/>
              <w:bottom w:val="single" w:sz="8" w:space="0" w:color="000000"/>
              <w:right w:val="single" w:sz="8" w:space="0" w:color="auto"/>
            </w:tcBorders>
            <w:shd w:val="clear" w:color="auto" w:fill="B8CCE4"/>
            <w:hideMark/>
          </w:tcPr>
          <w:p w14:paraId="55983FB5" w14:textId="37D7F861" w:rsidR="00630C10" w:rsidRPr="00CC1473" w:rsidRDefault="00630C10" w:rsidP="00630C10">
            <w:pPr>
              <w:jc w:val="center"/>
              <w:rPr>
                <w:rFonts w:cs="Arial"/>
                <w:color w:val="000000"/>
                <w:highlight w:val="yellow"/>
              </w:rPr>
            </w:pPr>
            <w:r w:rsidRPr="00362EAC">
              <w:t>5</w:t>
            </w:r>
            <w:r>
              <w:t>,</w:t>
            </w:r>
            <w:r w:rsidRPr="00362EAC">
              <w:t>975 MW</w:t>
            </w:r>
          </w:p>
        </w:tc>
      </w:tr>
      <w:tr w:rsidR="00630C10" w:rsidRPr="00CC1473" w14:paraId="315597D1" w14:textId="77777777" w:rsidTr="00321B12">
        <w:trPr>
          <w:trHeight w:val="315"/>
        </w:trPr>
        <w:tc>
          <w:tcPr>
            <w:tcW w:w="1880" w:type="dxa"/>
            <w:tcBorders>
              <w:top w:val="nil"/>
              <w:left w:val="single" w:sz="8" w:space="0" w:color="auto"/>
              <w:bottom w:val="single" w:sz="8" w:space="0" w:color="000000"/>
              <w:right w:val="single" w:sz="8" w:space="0" w:color="auto"/>
            </w:tcBorders>
            <w:shd w:val="clear" w:color="auto" w:fill="B8CCE4"/>
            <w:hideMark/>
          </w:tcPr>
          <w:p w14:paraId="02B17025" w14:textId="58195788" w:rsidR="00630C10" w:rsidRPr="00CC1473" w:rsidRDefault="00630C10" w:rsidP="00630C10">
            <w:pPr>
              <w:jc w:val="center"/>
              <w:rPr>
                <w:rFonts w:cs="Arial"/>
                <w:color w:val="000000"/>
                <w:highlight w:val="yellow"/>
              </w:rPr>
            </w:pPr>
            <w:r w:rsidRPr="00362EAC">
              <w:t>June 2017</w:t>
            </w:r>
          </w:p>
        </w:tc>
        <w:tc>
          <w:tcPr>
            <w:tcW w:w="1800" w:type="dxa"/>
            <w:tcBorders>
              <w:top w:val="nil"/>
              <w:left w:val="nil"/>
              <w:bottom w:val="single" w:sz="8" w:space="0" w:color="000000"/>
              <w:right w:val="single" w:sz="8" w:space="0" w:color="auto"/>
            </w:tcBorders>
            <w:shd w:val="clear" w:color="auto" w:fill="B8CCE4"/>
            <w:hideMark/>
          </w:tcPr>
          <w:p w14:paraId="6C27FBBA" w14:textId="2F16800B" w:rsidR="00630C10" w:rsidRPr="00CC1473" w:rsidRDefault="00630C10" w:rsidP="00630C10">
            <w:pPr>
              <w:jc w:val="center"/>
              <w:rPr>
                <w:rFonts w:cs="Arial"/>
                <w:color w:val="000000"/>
                <w:highlight w:val="yellow"/>
              </w:rPr>
            </w:pPr>
            <w:r w:rsidRPr="00362EAC">
              <w:t>751 MW</w:t>
            </w:r>
          </w:p>
        </w:tc>
        <w:tc>
          <w:tcPr>
            <w:tcW w:w="1350" w:type="dxa"/>
            <w:tcBorders>
              <w:top w:val="nil"/>
              <w:left w:val="nil"/>
              <w:bottom w:val="single" w:sz="8" w:space="0" w:color="auto"/>
              <w:right w:val="single" w:sz="8" w:space="0" w:color="auto"/>
            </w:tcBorders>
            <w:shd w:val="clear" w:color="auto" w:fill="B8CCE4"/>
            <w:noWrap/>
            <w:hideMark/>
          </w:tcPr>
          <w:p w14:paraId="54F108EE" w14:textId="28EBE3A5" w:rsidR="00630C10" w:rsidRPr="00CC1473" w:rsidRDefault="00630C10" w:rsidP="00630C10">
            <w:pPr>
              <w:jc w:val="center"/>
              <w:rPr>
                <w:rFonts w:cs="Arial"/>
                <w:color w:val="000000"/>
                <w:highlight w:val="yellow"/>
              </w:rPr>
            </w:pPr>
            <w:r w:rsidRPr="00362EAC">
              <w:t>1</w:t>
            </w:r>
            <w:r>
              <w:t>,</w:t>
            </w:r>
            <w:r w:rsidRPr="00362EAC">
              <w:t>287 MW</w:t>
            </w:r>
          </w:p>
        </w:tc>
        <w:tc>
          <w:tcPr>
            <w:tcW w:w="1530" w:type="dxa"/>
            <w:tcBorders>
              <w:top w:val="nil"/>
              <w:left w:val="nil"/>
              <w:bottom w:val="single" w:sz="8" w:space="0" w:color="000000"/>
              <w:right w:val="single" w:sz="8" w:space="0" w:color="auto"/>
            </w:tcBorders>
            <w:shd w:val="clear" w:color="auto" w:fill="B8CCE4"/>
            <w:hideMark/>
          </w:tcPr>
          <w:p w14:paraId="3DF074B1" w14:textId="2C369CF5" w:rsidR="00630C10" w:rsidRPr="00CC1473" w:rsidRDefault="00630C10" w:rsidP="00630C10">
            <w:pPr>
              <w:jc w:val="center"/>
              <w:rPr>
                <w:rFonts w:cs="Arial"/>
                <w:color w:val="000000"/>
                <w:highlight w:val="yellow"/>
              </w:rPr>
            </w:pPr>
            <w:r w:rsidRPr="00362EAC">
              <w:t>1</w:t>
            </w:r>
            <w:r>
              <w:t>,</w:t>
            </w:r>
            <w:r w:rsidRPr="00362EAC">
              <w:t>772 MW</w:t>
            </w:r>
          </w:p>
        </w:tc>
        <w:tc>
          <w:tcPr>
            <w:tcW w:w="1440" w:type="dxa"/>
            <w:tcBorders>
              <w:top w:val="nil"/>
              <w:left w:val="nil"/>
              <w:bottom w:val="single" w:sz="8" w:space="0" w:color="000000"/>
              <w:right w:val="single" w:sz="8" w:space="0" w:color="auto"/>
            </w:tcBorders>
            <w:shd w:val="clear" w:color="auto" w:fill="B8CCE4"/>
            <w:hideMark/>
          </w:tcPr>
          <w:p w14:paraId="4CB98929" w14:textId="400EA502" w:rsidR="00630C10" w:rsidRPr="00CC1473" w:rsidRDefault="00630C10" w:rsidP="00630C10">
            <w:pPr>
              <w:jc w:val="center"/>
              <w:rPr>
                <w:rFonts w:cs="Arial"/>
                <w:color w:val="000000"/>
                <w:highlight w:val="yellow"/>
              </w:rPr>
            </w:pPr>
            <w:r w:rsidRPr="00362EAC">
              <w:t>3</w:t>
            </w:r>
            <w:r>
              <w:t>,</w:t>
            </w:r>
            <w:r w:rsidRPr="00362EAC">
              <w:t>106 MW</w:t>
            </w:r>
          </w:p>
        </w:tc>
        <w:tc>
          <w:tcPr>
            <w:tcW w:w="1350" w:type="dxa"/>
            <w:tcBorders>
              <w:top w:val="nil"/>
              <w:left w:val="nil"/>
              <w:bottom w:val="single" w:sz="8" w:space="0" w:color="000000"/>
              <w:right w:val="single" w:sz="8" w:space="0" w:color="auto"/>
            </w:tcBorders>
            <w:shd w:val="clear" w:color="auto" w:fill="B8CCE4"/>
            <w:hideMark/>
          </w:tcPr>
          <w:p w14:paraId="04CFC217" w14:textId="187C2BBF" w:rsidR="00630C10" w:rsidRPr="00CC1473" w:rsidRDefault="00630C10" w:rsidP="00630C10">
            <w:pPr>
              <w:jc w:val="center"/>
              <w:rPr>
                <w:rFonts w:cs="Arial"/>
                <w:color w:val="000000"/>
                <w:highlight w:val="yellow"/>
              </w:rPr>
            </w:pPr>
            <w:r w:rsidRPr="00362EAC">
              <w:t>5</w:t>
            </w:r>
            <w:r>
              <w:t>,</w:t>
            </w:r>
            <w:r w:rsidRPr="00362EAC">
              <w:t>573 MW</w:t>
            </w:r>
          </w:p>
        </w:tc>
      </w:tr>
      <w:tr w:rsidR="00630C10" w:rsidRPr="00CC1473" w14:paraId="7A3E9DF9" w14:textId="77777777" w:rsidTr="00321B12">
        <w:trPr>
          <w:trHeight w:val="315"/>
        </w:trPr>
        <w:tc>
          <w:tcPr>
            <w:tcW w:w="1880" w:type="dxa"/>
            <w:tcBorders>
              <w:top w:val="nil"/>
              <w:left w:val="single" w:sz="8" w:space="0" w:color="auto"/>
              <w:bottom w:val="single" w:sz="8" w:space="0" w:color="000000"/>
              <w:right w:val="single" w:sz="8" w:space="0" w:color="auto"/>
            </w:tcBorders>
            <w:shd w:val="clear" w:color="auto" w:fill="B8CCE4"/>
            <w:hideMark/>
          </w:tcPr>
          <w:p w14:paraId="3BADEDE4" w14:textId="1948528A" w:rsidR="00630C10" w:rsidRPr="00CC1473" w:rsidRDefault="00630C10" w:rsidP="00630C10">
            <w:pPr>
              <w:jc w:val="center"/>
              <w:rPr>
                <w:rFonts w:cs="Arial"/>
                <w:color w:val="000000"/>
                <w:highlight w:val="yellow"/>
              </w:rPr>
            </w:pPr>
            <w:r w:rsidRPr="00362EAC">
              <w:t>June 2018</w:t>
            </w:r>
          </w:p>
        </w:tc>
        <w:tc>
          <w:tcPr>
            <w:tcW w:w="1800" w:type="dxa"/>
            <w:tcBorders>
              <w:top w:val="nil"/>
              <w:left w:val="nil"/>
              <w:bottom w:val="single" w:sz="8" w:space="0" w:color="000000"/>
              <w:right w:val="single" w:sz="8" w:space="0" w:color="auto"/>
            </w:tcBorders>
            <w:shd w:val="clear" w:color="auto" w:fill="B8CCE4"/>
            <w:hideMark/>
          </w:tcPr>
          <w:p w14:paraId="1A8C09D0" w14:textId="5B581F2A" w:rsidR="00630C10" w:rsidRPr="00CC1473" w:rsidRDefault="00630C10" w:rsidP="00630C10">
            <w:pPr>
              <w:jc w:val="center"/>
              <w:rPr>
                <w:rFonts w:cs="Arial"/>
                <w:color w:val="000000"/>
                <w:highlight w:val="yellow"/>
              </w:rPr>
            </w:pPr>
            <w:r w:rsidRPr="00362EAC">
              <w:t>1</w:t>
            </w:r>
            <w:r>
              <w:t>,</w:t>
            </w:r>
            <w:r w:rsidRPr="00362EAC">
              <w:t>029 MW</w:t>
            </w:r>
          </w:p>
        </w:tc>
        <w:tc>
          <w:tcPr>
            <w:tcW w:w="1350" w:type="dxa"/>
            <w:tcBorders>
              <w:top w:val="nil"/>
              <w:left w:val="nil"/>
              <w:bottom w:val="single" w:sz="8" w:space="0" w:color="auto"/>
              <w:right w:val="single" w:sz="8" w:space="0" w:color="auto"/>
            </w:tcBorders>
            <w:shd w:val="clear" w:color="auto" w:fill="B8CCE4"/>
            <w:noWrap/>
            <w:hideMark/>
          </w:tcPr>
          <w:p w14:paraId="09613D11" w14:textId="325C8452" w:rsidR="00630C10" w:rsidRPr="00CC1473" w:rsidRDefault="00630C10" w:rsidP="00630C10">
            <w:pPr>
              <w:jc w:val="center"/>
              <w:rPr>
                <w:rFonts w:cs="Arial"/>
                <w:color w:val="000000"/>
                <w:highlight w:val="yellow"/>
              </w:rPr>
            </w:pPr>
            <w:r w:rsidRPr="00362EAC">
              <w:t>1</w:t>
            </w:r>
            <w:r>
              <w:t>,</w:t>
            </w:r>
            <w:r w:rsidRPr="00362EAC">
              <w:t>413 MW</w:t>
            </w:r>
          </w:p>
        </w:tc>
        <w:tc>
          <w:tcPr>
            <w:tcW w:w="1530" w:type="dxa"/>
            <w:tcBorders>
              <w:top w:val="nil"/>
              <w:left w:val="nil"/>
              <w:bottom w:val="single" w:sz="8" w:space="0" w:color="000000"/>
              <w:right w:val="single" w:sz="8" w:space="0" w:color="auto"/>
            </w:tcBorders>
            <w:shd w:val="clear" w:color="auto" w:fill="B8CCE4"/>
            <w:hideMark/>
          </w:tcPr>
          <w:p w14:paraId="72707A1B" w14:textId="02A74C21" w:rsidR="00630C10" w:rsidRPr="00CC1473" w:rsidRDefault="00630C10" w:rsidP="00630C10">
            <w:pPr>
              <w:jc w:val="center"/>
              <w:rPr>
                <w:rFonts w:cs="Arial"/>
                <w:color w:val="000000"/>
                <w:highlight w:val="yellow"/>
              </w:rPr>
            </w:pPr>
            <w:r w:rsidRPr="00362EAC">
              <w:t>2</w:t>
            </w:r>
            <w:r>
              <w:t>,</w:t>
            </w:r>
            <w:r w:rsidRPr="00362EAC">
              <w:t>035 MW</w:t>
            </w:r>
          </w:p>
        </w:tc>
        <w:tc>
          <w:tcPr>
            <w:tcW w:w="1440" w:type="dxa"/>
            <w:tcBorders>
              <w:top w:val="nil"/>
              <w:left w:val="nil"/>
              <w:bottom w:val="single" w:sz="8" w:space="0" w:color="000000"/>
              <w:right w:val="single" w:sz="8" w:space="0" w:color="auto"/>
            </w:tcBorders>
            <w:shd w:val="clear" w:color="auto" w:fill="B8CCE4"/>
            <w:hideMark/>
          </w:tcPr>
          <w:p w14:paraId="60096235" w14:textId="5C39FB5E" w:rsidR="00630C10" w:rsidRPr="00CC1473" w:rsidRDefault="00630C10" w:rsidP="00630C10">
            <w:pPr>
              <w:jc w:val="center"/>
              <w:rPr>
                <w:rFonts w:cs="Arial"/>
                <w:color w:val="000000"/>
                <w:highlight w:val="yellow"/>
              </w:rPr>
            </w:pPr>
            <w:r w:rsidRPr="00362EAC">
              <w:t>3</w:t>
            </w:r>
            <w:r>
              <w:t>,</w:t>
            </w:r>
            <w:r w:rsidRPr="00362EAC">
              <w:t>590 MW</w:t>
            </w:r>
          </w:p>
        </w:tc>
        <w:tc>
          <w:tcPr>
            <w:tcW w:w="1350" w:type="dxa"/>
            <w:tcBorders>
              <w:top w:val="nil"/>
              <w:left w:val="nil"/>
              <w:bottom w:val="single" w:sz="8" w:space="0" w:color="000000"/>
              <w:right w:val="single" w:sz="8" w:space="0" w:color="auto"/>
            </w:tcBorders>
            <w:shd w:val="clear" w:color="auto" w:fill="B8CCE4"/>
            <w:hideMark/>
          </w:tcPr>
          <w:p w14:paraId="63096398" w14:textId="7327A09A" w:rsidR="00630C10" w:rsidRPr="00CC1473" w:rsidRDefault="00630C10" w:rsidP="00630C10">
            <w:pPr>
              <w:jc w:val="center"/>
              <w:rPr>
                <w:rFonts w:cs="Arial"/>
                <w:color w:val="000000"/>
                <w:highlight w:val="yellow"/>
              </w:rPr>
            </w:pPr>
            <w:r w:rsidRPr="00362EAC">
              <w:t>6</w:t>
            </w:r>
            <w:r>
              <w:t>,</w:t>
            </w:r>
            <w:r w:rsidRPr="00362EAC">
              <w:t>320 MW</w:t>
            </w:r>
          </w:p>
        </w:tc>
      </w:tr>
      <w:tr w:rsidR="00630C10" w:rsidRPr="00CC1473" w14:paraId="12BBE779" w14:textId="77777777" w:rsidTr="00321B12">
        <w:trPr>
          <w:trHeight w:val="315"/>
        </w:trPr>
        <w:tc>
          <w:tcPr>
            <w:tcW w:w="1880" w:type="dxa"/>
            <w:tcBorders>
              <w:top w:val="nil"/>
              <w:left w:val="single" w:sz="8" w:space="0" w:color="auto"/>
              <w:bottom w:val="single" w:sz="8" w:space="0" w:color="000000"/>
              <w:right w:val="single" w:sz="8" w:space="0" w:color="auto"/>
            </w:tcBorders>
            <w:shd w:val="clear" w:color="auto" w:fill="B8CCE4"/>
            <w:hideMark/>
          </w:tcPr>
          <w:p w14:paraId="4F3F5EE7" w14:textId="5B0F623F" w:rsidR="00630C10" w:rsidRPr="00CC1473" w:rsidRDefault="00630C10" w:rsidP="00630C10">
            <w:pPr>
              <w:jc w:val="center"/>
              <w:rPr>
                <w:rFonts w:cs="Arial"/>
                <w:color w:val="000000"/>
                <w:highlight w:val="yellow"/>
              </w:rPr>
            </w:pPr>
            <w:r w:rsidRPr="00362EAC">
              <w:t>June 2019</w:t>
            </w:r>
          </w:p>
        </w:tc>
        <w:tc>
          <w:tcPr>
            <w:tcW w:w="1800" w:type="dxa"/>
            <w:tcBorders>
              <w:top w:val="nil"/>
              <w:left w:val="nil"/>
              <w:bottom w:val="single" w:sz="8" w:space="0" w:color="000000"/>
              <w:right w:val="single" w:sz="8" w:space="0" w:color="auto"/>
            </w:tcBorders>
            <w:shd w:val="clear" w:color="auto" w:fill="B8CCE4"/>
            <w:hideMark/>
          </w:tcPr>
          <w:p w14:paraId="4D28B117" w14:textId="3AF6165F" w:rsidR="00630C10" w:rsidRPr="00CC1473" w:rsidRDefault="00630C10" w:rsidP="00630C10">
            <w:pPr>
              <w:jc w:val="center"/>
              <w:rPr>
                <w:rFonts w:cs="Arial"/>
                <w:color w:val="000000"/>
                <w:highlight w:val="yellow"/>
              </w:rPr>
            </w:pPr>
            <w:r w:rsidRPr="00362EAC">
              <w:t>824 MW</w:t>
            </w:r>
          </w:p>
        </w:tc>
        <w:tc>
          <w:tcPr>
            <w:tcW w:w="1350" w:type="dxa"/>
            <w:tcBorders>
              <w:top w:val="nil"/>
              <w:left w:val="nil"/>
              <w:bottom w:val="single" w:sz="8" w:space="0" w:color="auto"/>
              <w:right w:val="single" w:sz="8" w:space="0" w:color="auto"/>
            </w:tcBorders>
            <w:shd w:val="clear" w:color="auto" w:fill="B8CCE4"/>
            <w:noWrap/>
            <w:hideMark/>
          </w:tcPr>
          <w:p w14:paraId="2D1E8BC9" w14:textId="5A93EA6C" w:rsidR="00630C10" w:rsidRPr="00CC1473" w:rsidRDefault="00630C10" w:rsidP="00630C10">
            <w:pPr>
              <w:jc w:val="center"/>
              <w:rPr>
                <w:rFonts w:cs="Arial"/>
                <w:color w:val="000000"/>
                <w:highlight w:val="yellow"/>
              </w:rPr>
            </w:pPr>
            <w:r w:rsidRPr="00362EAC">
              <w:t>1</w:t>
            </w:r>
            <w:r>
              <w:t>,</w:t>
            </w:r>
            <w:r w:rsidRPr="00362EAC">
              <w:t>284 MW</w:t>
            </w:r>
          </w:p>
        </w:tc>
        <w:tc>
          <w:tcPr>
            <w:tcW w:w="1530" w:type="dxa"/>
            <w:tcBorders>
              <w:top w:val="nil"/>
              <w:left w:val="nil"/>
              <w:bottom w:val="single" w:sz="8" w:space="0" w:color="000000"/>
              <w:right w:val="single" w:sz="8" w:space="0" w:color="auto"/>
            </w:tcBorders>
            <w:shd w:val="clear" w:color="auto" w:fill="B8CCE4"/>
            <w:hideMark/>
          </w:tcPr>
          <w:p w14:paraId="07E55BFD" w14:textId="2BA8ABA5" w:rsidR="00630C10" w:rsidRPr="00CC1473" w:rsidRDefault="00630C10" w:rsidP="00630C10">
            <w:pPr>
              <w:jc w:val="center"/>
              <w:rPr>
                <w:rFonts w:cs="Arial"/>
                <w:color w:val="000000"/>
                <w:highlight w:val="yellow"/>
              </w:rPr>
            </w:pPr>
            <w:r w:rsidRPr="00362EAC">
              <w:t>1</w:t>
            </w:r>
            <w:r>
              <w:t>,</w:t>
            </w:r>
            <w:r w:rsidRPr="00362EAC">
              <w:t>706 MW</w:t>
            </w:r>
          </w:p>
        </w:tc>
        <w:tc>
          <w:tcPr>
            <w:tcW w:w="1440" w:type="dxa"/>
            <w:tcBorders>
              <w:top w:val="nil"/>
              <w:left w:val="nil"/>
              <w:bottom w:val="single" w:sz="8" w:space="0" w:color="000000"/>
              <w:right w:val="single" w:sz="8" w:space="0" w:color="auto"/>
            </w:tcBorders>
            <w:shd w:val="clear" w:color="auto" w:fill="B8CCE4"/>
            <w:hideMark/>
          </w:tcPr>
          <w:p w14:paraId="0506B4B5" w14:textId="6CA70777" w:rsidR="00630C10" w:rsidRPr="00CC1473" w:rsidRDefault="00630C10" w:rsidP="00630C10">
            <w:pPr>
              <w:jc w:val="center"/>
              <w:rPr>
                <w:rFonts w:cs="Arial"/>
                <w:color w:val="000000"/>
                <w:highlight w:val="yellow"/>
              </w:rPr>
            </w:pPr>
            <w:r w:rsidRPr="00362EAC">
              <w:t>2</w:t>
            </w:r>
            <w:r>
              <w:t>,</w:t>
            </w:r>
            <w:r w:rsidRPr="00362EAC">
              <w:t>985 MW</w:t>
            </w:r>
          </w:p>
        </w:tc>
        <w:tc>
          <w:tcPr>
            <w:tcW w:w="1350" w:type="dxa"/>
            <w:tcBorders>
              <w:top w:val="nil"/>
              <w:left w:val="nil"/>
              <w:bottom w:val="single" w:sz="8" w:space="0" w:color="000000"/>
              <w:right w:val="single" w:sz="8" w:space="0" w:color="auto"/>
            </w:tcBorders>
            <w:shd w:val="clear" w:color="auto" w:fill="B8CCE4"/>
            <w:hideMark/>
          </w:tcPr>
          <w:p w14:paraId="6D4F3547" w14:textId="6097A71C" w:rsidR="00630C10" w:rsidRPr="00CC1473" w:rsidRDefault="00630C10" w:rsidP="00630C10">
            <w:pPr>
              <w:jc w:val="center"/>
              <w:rPr>
                <w:rFonts w:cs="Arial"/>
                <w:color w:val="000000"/>
                <w:highlight w:val="yellow"/>
              </w:rPr>
            </w:pPr>
            <w:r w:rsidRPr="00362EAC">
              <w:t>5</w:t>
            </w:r>
            <w:r>
              <w:t>,</w:t>
            </w:r>
            <w:r w:rsidRPr="00362EAC">
              <w:t>684 MW</w:t>
            </w:r>
          </w:p>
        </w:tc>
      </w:tr>
      <w:tr w:rsidR="00630C10" w:rsidRPr="00CC1473" w14:paraId="6289F1EF" w14:textId="77777777" w:rsidTr="00321B12">
        <w:trPr>
          <w:trHeight w:val="315"/>
        </w:trPr>
        <w:tc>
          <w:tcPr>
            <w:tcW w:w="1880" w:type="dxa"/>
            <w:tcBorders>
              <w:top w:val="nil"/>
              <w:left w:val="single" w:sz="8" w:space="0" w:color="auto"/>
              <w:bottom w:val="single" w:sz="8" w:space="0" w:color="000000"/>
              <w:right w:val="single" w:sz="8" w:space="0" w:color="auto"/>
            </w:tcBorders>
            <w:shd w:val="clear" w:color="auto" w:fill="B8CCE4"/>
            <w:hideMark/>
          </w:tcPr>
          <w:p w14:paraId="4DABB80A" w14:textId="6088C70F" w:rsidR="00630C10" w:rsidRPr="00CC1473" w:rsidRDefault="00630C10" w:rsidP="00630C10">
            <w:pPr>
              <w:jc w:val="center"/>
              <w:rPr>
                <w:rFonts w:cs="Arial"/>
                <w:color w:val="000000"/>
                <w:highlight w:val="yellow"/>
              </w:rPr>
            </w:pPr>
            <w:r w:rsidRPr="0098472F">
              <w:t>June 2020</w:t>
            </w:r>
          </w:p>
        </w:tc>
        <w:tc>
          <w:tcPr>
            <w:tcW w:w="1800" w:type="dxa"/>
            <w:tcBorders>
              <w:top w:val="nil"/>
              <w:left w:val="nil"/>
              <w:bottom w:val="single" w:sz="8" w:space="0" w:color="000000"/>
              <w:right w:val="single" w:sz="8" w:space="0" w:color="auto"/>
            </w:tcBorders>
            <w:shd w:val="clear" w:color="auto" w:fill="B8CCE4"/>
            <w:hideMark/>
          </w:tcPr>
          <w:p w14:paraId="4FC0427B" w14:textId="6F4DFD62" w:rsidR="00630C10" w:rsidRPr="00CC1473" w:rsidRDefault="00630C10" w:rsidP="00630C10">
            <w:pPr>
              <w:jc w:val="center"/>
              <w:rPr>
                <w:rFonts w:cs="Arial"/>
                <w:color w:val="000000"/>
                <w:highlight w:val="yellow"/>
              </w:rPr>
            </w:pPr>
            <w:r w:rsidRPr="0098472F">
              <w:t>902 MW</w:t>
            </w:r>
          </w:p>
        </w:tc>
        <w:tc>
          <w:tcPr>
            <w:tcW w:w="1350" w:type="dxa"/>
            <w:tcBorders>
              <w:top w:val="nil"/>
              <w:left w:val="nil"/>
              <w:bottom w:val="single" w:sz="8" w:space="0" w:color="auto"/>
              <w:right w:val="single" w:sz="8" w:space="0" w:color="auto"/>
            </w:tcBorders>
            <w:shd w:val="clear" w:color="auto" w:fill="B8CCE4"/>
            <w:noWrap/>
            <w:hideMark/>
          </w:tcPr>
          <w:p w14:paraId="1DC34346" w14:textId="4BCE61DB" w:rsidR="00630C10" w:rsidRPr="00CC1473" w:rsidRDefault="00630C10" w:rsidP="00630C10">
            <w:pPr>
              <w:jc w:val="center"/>
              <w:rPr>
                <w:rFonts w:cs="Arial"/>
                <w:color w:val="000000"/>
                <w:highlight w:val="yellow"/>
              </w:rPr>
            </w:pPr>
            <w:r w:rsidRPr="0098472F">
              <w:t>1</w:t>
            </w:r>
            <w:r>
              <w:t>,</w:t>
            </w:r>
            <w:r w:rsidRPr="0098472F">
              <w:t>615 MW</w:t>
            </w:r>
          </w:p>
        </w:tc>
        <w:tc>
          <w:tcPr>
            <w:tcW w:w="1530" w:type="dxa"/>
            <w:tcBorders>
              <w:top w:val="nil"/>
              <w:left w:val="nil"/>
              <w:bottom w:val="single" w:sz="8" w:space="0" w:color="000000"/>
              <w:right w:val="single" w:sz="8" w:space="0" w:color="auto"/>
            </w:tcBorders>
            <w:shd w:val="clear" w:color="auto" w:fill="B8CCE4"/>
            <w:hideMark/>
          </w:tcPr>
          <w:p w14:paraId="66F89F0E" w14:textId="0717DC10" w:rsidR="00630C10" w:rsidRPr="00CC1473" w:rsidRDefault="00630C10" w:rsidP="00630C10">
            <w:pPr>
              <w:jc w:val="center"/>
              <w:rPr>
                <w:rFonts w:cs="Arial"/>
                <w:color w:val="000000"/>
                <w:highlight w:val="yellow"/>
              </w:rPr>
            </w:pPr>
            <w:r w:rsidRPr="0098472F">
              <w:t>2</w:t>
            </w:r>
            <w:r>
              <w:t>,</w:t>
            </w:r>
            <w:r w:rsidRPr="0098472F">
              <w:t>340 MW</w:t>
            </w:r>
          </w:p>
        </w:tc>
        <w:tc>
          <w:tcPr>
            <w:tcW w:w="1440" w:type="dxa"/>
            <w:tcBorders>
              <w:top w:val="nil"/>
              <w:left w:val="nil"/>
              <w:bottom w:val="single" w:sz="8" w:space="0" w:color="000000"/>
              <w:right w:val="single" w:sz="8" w:space="0" w:color="auto"/>
            </w:tcBorders>
            <w:shd w:val="clear" w:color="auto" w:fill="B8CCE4"/>
            <w:hideMark/>
          </w:tcPr>
          <w:p w14:paraId="6AFAD8FD" w14:textId="7FB12237" w:rsidR="00630C10" w:rsidRPr="00CC1473" w:rsidRDefault="00630C10" w:rsidP="00630C10">
            <w:pPr>
              <w:jc w:val="center"/>
              <w:rPr>
                <w:rFonts w:cs="Arial"/>
                <w:color w:val="000000"/>
                <w:highlight w:val="yellow"/>
              </w:rPr>
            </w:pPr>
            <w:r w:rsidRPr="0098472F">
              <w:t>3</w:t>
            </w:r>
            <w:r>
              <w:t>,</w:t>
            </w:r>
            <w:r w:rsidRPr="0098472F">
              <w:t>726 MW</w:t>
            </w:r>
          </w:p>
        </w:tc>
        <w:tc>
          <w:tcPr>
            <w:tcW w:w="1350" w:type="dxa"/>
            <w:tcBorders>
              <w:top w:val="nil"/>
              <w:left w:val="nil"/>
              <w:bottom w:val="single" w:sz="8" w:space="0" w:color="000000"/>
              <w:right w:val="single" w:sz="8" w:space="0" w:color="auto"/>
            </w:tcBorders>
            <w:shd w:val="clear" w:color="auto" w:fill="B8CCE4"/>
            <w:hideMark/>
          </w:tcPr>
          <w:p w14:paraId="34635A3F" w14:textId="003E289D" w:rsidR="00630C10" w:rsidRPr="00CC1473" w:rsidRDefault="00630C10" w:rsidP="00630C10">
            <w:pPr>
              <w:jc w:val="center"/>
              <w:rPr>
                <w:rFonts w:cs="Arial"/>
                <w:color w:val="000000"/>
                <w:highlight w:val="yellow"/>
              </w:rPr>
            </w:pPr>
            <w:r w:rsidRPr="0098472F">
              <w:t>7</w:t>
            </w:r>
            <w:r>
              <w:t>,</w:t>
            </w:r>
            <w:r w:rsidRPr="0098472F">
              <w:t>015 MW</w:t>
            </w:r>
          </w:p>
        </w:tc>
      </w:tr>
      <w:tr w:rsidR="00630C10" w:rsidRPr="00CC1473" w14:paraId="726E09BC" w14:textId="77777777" w:rsidTr="00321B12">
        <w:trPr>
          <w:trHeight w:val="315"/>
        </w:trPr>
        <w:tc>
          <w:tcPr>
            <w:tcW w:w="1880" w:type="dxa"/>
            <w:tcBorders>
              <w:top w:val="nil"/>
              <w:left w:val="single" w:sz="8" w:space="0" w:color="auto"/>
              <w:bottom w:val="single" w:sz="8" w:space="0" w:color="000000"/>
              <w:right w:val="single" w:sz="8" w:space="0" w:color="auto"/>
            </w:tcBorders>
            <w:shd w:val="clear" w:color="auto" w:fill="B8CCE4"/>
            <w:hideMark/>
          </w:tcPr>
          <w:p w14:paraId="61134FDD" w14:textId="45128390" w:rsidR="00630C10" w:rsidRPr="00CC1473" w:rsidRDefault="00630C10" w:rsidP="00630C10">
            <w:pPr>
              <w:jc w:val="center"/>
              <w:rPr>
                <w:rFonts w:cs="Arial"/>
                <w:color w:val="000000"/>
                <w:highlight w:val="yellow"/>
              </w:rPr>
            </w:pPr>
            <w:r w:rsidRPr="00765422">
              <w:t>June 2021</w:t>
            </w:r>
          </w:p>
        </w:tc>
        <w:tc>
          <w:tcPr>
            <w:tcW w:w="1800" w:type="dxa"/>
            <w:tcBorders>
              <w:top w:val="nil"/>
              <w:left w:val="nil"/>
              <w:bottom w:val="single" w:sz="8" w:space="0" w:color="000000"/>
              <w:right w:val="single" w:sz="8" w:space="0" w:color="auto"/>
            </w:tcBorders>
            <w:shd w:val="clear" w:color="auto" w:fill="B8CCE4"/>
            <w:hideMark/>
          </w:tcPr>
          <w:p w14:paraId="3CEBBCA8" w14:textId="37EEA668" w:rsidR="00630C10" w:rsidRPr="00CC1473" w:rsidRDefault="00630C10" w:rsidP="00630C10">
            <w:pPr>
              <w:jc w:val="center"/>
              <w:rPr>
                <w:rFonts w:cs="Arial"/>
                <w:color w:val="000000"/>
                <w:highlight w:val="yellow"/>
              </w:rPr>
            </w:pPr>
            <w:r w:rsidRPr="00765422">
              <w:t>1</w:t>
            </w:r>
            <w:r>
              <w:t>,</w:t>
            </w:r>
            <w:r w:rsidRPr="00765422">
              <w:t>442 MW</w:t>
            </w:r>
          </w:p>
        </w:tc>
        <w:tc>
          <w:tcPr>
            <w:tcW w:w="1350" w:type="dxa"/>
            <w:tcBorders>
              <w:top w:val="nil"/>
              <w:left w:val="nil"/>
              <w:bottom w:val="single" w:sz="8" w:space="0" w:color="auto"/>
              <w:right w:val="single" w:sz="8" w:space="0" w:color="auto"/>
            </w:tcBorders>
            <w:shd w:val="clear" w:color="auto" w:fill="B8CCE4"/>
            <w:noWrap/>
            <w:hideMark/>
          </w:tcPr>
          <w:p w14:paraId="3AB15E09" w14:textId="21F84D67" w:rsidR="00630C10" w:rsidRPr="00CC1473" w:rsidRDefault="00630C10" w:rsidP="00630C10">
            <w:pPr>
              <w:jc w:val="center"/>
              <w:rPr>
                <w:rFonts w:cs="Arial"/>
                <w:color w:val="000000"/>
                <w:highlight w:val="yellow"/>
              </w:rPr>
            </w:pPr>
            <w:r w:rsidRPr="00765422">
              <w:t>2</w:t>
            </w:r>
            <w:r>
              <w:t>,</w:t>
            </w:r>
            <w:r w:rsidRPr="00765422">
              <w:t>157 MW</w:t>
            </w:r>
          </w:p>
        </w:tc>
        <w:tc>
          <w:tcPr>
            <w:tcW w:w="1530" w:type="dxa"/>
            <w:tcBorders>
              <w:top w:val="nil"/>
              <w:left w:val="nil"/>
              <w:bottom w:val="single" w:sz="8" w:space="0" w:color="000000"/>
              <w:right w:val="single" w:sz="8" w:space="0" w:color="auto"/>
            </w:tcBorders>
            <w:shd w:val="clear" w:color="auto" w:fill="B8CCE4"/>
            <w:hideMark/>
          </w:tcPr>
          <w:p w14:paraId="4171536A" w14:textId="11FEA955" w:rsidR="00630C10" w:rsidRPr="00CC1473" w:rsidRDefault="00630C10" w:rsidP="00630C10">
            <w:pPr>
              <w:jc w:val="center"/>
              <w:rPr>
                <w:rFonts w:cs="Arial"/>
                <w:color w:val="000000"/>
                <w:highlight w:val="yellow"/>
              </w:rPr>
            </w:pPr>
            <w:r w:rsidRPr="00765422">
              <w:t>2</w:t>
            </w:r>
            <w:r>
              <w:t>,</w:t>
            </w:r>
            <w:r w:rsidRPr="00765422">
              <w:t>646 MW</w:t>
            </w:r>
          </w:p>
        </w:tc>
        <w:tc>
          <w:tcPr>
            <w:tcW w:w="1440" w:type="dxa"/>
            <w:tcBorders>
              <w:top w:val="nil"/>
              <w:left w:val="nil"/>
              <w:bottom w:val="single" w:sz="8" w:space="0" w:color="000000"/>
              <w:right w:val="single" w:sz="8" w:space="0" w:color="auto"/>
            </w:tcBorders>
            <w:shd w:val="clear" w:color="auto" w:fill="B8CCE4"/>
            <w:hideMark/>
          </w:tcPr>
          <w:p w14:paraId="3399E2AC" w14:textId="741A5C74" w:rsidR="00630C10" w:rsidRPr="00CC1473" w:rsidRDefault="00630C10" w:rsidP="00630C10">
            <w:pPr>
              <w:jc w:val="center"/>
              <w:rPr>
                <w:rFonts w:cs="Arial"/>
                <w:color w:val="000000"/>
                <w:highlight w:val="yellow"/>
              </w:rPr>
            </w:pPr>
            <w:r w:rsidRPr="00765422">
              <w:t>3</w:t>
            </w:r>
            <w:r>
              <w:t>,</w:t>
            </w:r>
            <w:r w:rsidRPr="00765422">
              <w:t>468 MW</w:t>
            </w:r>
          </w:p>
        </w:tc>
        <w:tc>
          <w:tcPr>
            <w:tcW w:w="1350" w:type="dxa"/>
            <w:tcBorders>
              <w:top w:val="nil"/>
              <w:left w:val="nil"/>
              <w:bottom w:val="single" w:sz="8" w:space="0" w:color="000000"/>
              <w:right w:val="single" w:sz="8" w:space="0" w:color="auto"/>
            </w:tcBorders>
            <w:shd w:val="clear" w:color="auto" w:fill="B8CCE4"/>
            <w:hideMark/>
          </w:tcPr>
          <w:p w14:paraId="3199C02B" w14:textId="37E0F3A7" w:rsidR="00630C10" w:rsidRPr="00CC1473" w:rsidRDefault="00630C10" w:rsidP="00630C10">
            <w:pPr>
              <w:jc w:val="center"/>
              <w:rPr>
                <w:rFonts w:cs="Arial"/>
                <w:color w:val="000000"/>
                <w:highlight w:val="yellow"/>
              </w:rPr>
            </w:pPr>
            <w:r w:rsidRPr="00765422">
              <w:t>5</w:t>
            </w:r>
            <w:r>
              <w:t>,</w:t>
            </w:r>
            <w:r w:rsidRPr="00765422">
              <w:t>963 MW</w:t>
            </w:r>
          </w:p>
        </w:tc>
      </w:tr>
      <w:tr w:rsidR="00630C10" w:rsidRPr="00CC1473" w14:paraId="52027002" w14:textId="77777777" w:rsidTr="00321B12">
        <w:trPr>
          <w:trHeight w:val="315"/>
        </w:trPr>
        <w:tc>
          <w:tcPr>
            <w:tcW w:w="1880" w:type="dxa"/>
            <w:tcBorders>
              <w:top w:val="nil"/>
              <w:left w:val="single" w:sz="8" w:space="0" w:color="auto"/>
              <w:bottom w:val="single" w:sz="8" w:space="0" w:color="000000"/>
              <w:right w:val="single" w:sz="8" w:space="0" w:color="auto"/>
            </w:tcBorders>
            <w:shd w:val="clear" w:color="auto" w:fill="B8CCE4"/>
            <w:hideMark/>
          </w:tcPr>
          <w:p w14:paraId="02786285" w14:textId="538DC169" w:rsidR="00630C10" w:rsidRPr="00CC1473" w:rsidRDefault="00630C10" w:rsidP="00630C10">
            <w:pPr>
              <w:jc w:val="center"/>
              <w:rPr>
                <w:rFonts w:cs="Arial"/>
                <w:color w:val="000000"/>
                <w:highlight w:val="yellow"/>
              </w:rPr>
            </w:pPr>
            <w:r>
              <w:t>June 2022</w:t>
            </w:r>
          </w:p>
        </w:tc>
        <w:tc>
          <w:tcPr>
            <w:tcW w:w="1800" w:type="dxa"/>
            <w:tcBorders>
              <w:top w:val="nil"/>
              <w:left w:val="nil"/>
              <w:bottom w:val="single" w:sz="8" w:space="0" w:color="000000"/>
              <w:right w:val="single" w:sz="8" w:space="0" w:color="auto"/>
            </w:tcBorders>
            <w:shd w:val="clear" w:color="auto" w:fill="B8CCE4"/>
            <w:hideMark/>
          </w:tcPr>
          <w:p w14:paraId="5F68271C" w14:textId="7631000C" w:rsidR="00630C10" w:rsidRPr="00CC1473" w:rsidRDefault="00630C10" w:rsidP="00630C10">
            <w:pPr>
              <w:jc w:val="center"/>
              <w:rPr>
                <w:rFonts w:cs="Arial"/>
                <w:color w:val="000000"/>
                <w:highlight w:val="yellow"/>
              </w:rPr>
            </w:pPr>
            <w:r w:rsidRPr="002E1A35">
              <w:t>1</w:t>
            </w:r>
            <w:r>
              <w:t>,</w:t>
            </w:r>
            <w:r w:rsidRPr="002E1A35">
              <w:t>064 MW</w:t>
            </w:r>
          </w:p>
        </w:tc>
        <w:tc>
          <w:tcPr>
            <w:tcW w:w="1350" w:type="dxa"/>
            <w:tcBorders>
              <w:top w:val="nil"/>
              <w:left w:val="nil"/>
              <w:bottom w:val="single" w:sz="8" w:space="0" w:color="auto"/>
              <w:right w:val="single" w:sz="8" w:space="0" w:color="auto"/>
            </w:tcBorders>
            <w:shd w:val="clear" w:color="auto" w:fill="B8CCE4"/>
            <w:noWrap/>
            <w:hideMark/>
          </w:tcPr>
          <w:p w14:paraId="39B1501D" w14:textId="1BD629C7" w:rsidR="00630C10" w:rsidRPr="00CC1473" w:rsidRDefault="00630C10" w:rsidP="00630C10">
            <w:pPr>
              <w:jc w:val="center"/>
              <w:rPr>
                <w:rFonts w:cs="Arial"/>
                <w:color w:val="000000"/>
                <w:highlight w:val="yellow"/>
              </w:rPr>
            </w:pPr>
            <w:r w:rsidRPr="002E1A35">
              <w:t>1</w:t>
            </w:r>
            <w:r>
              <w:t>,</w:t>
            </w:r>
            <w:r w:rsidRPr="002E1A35">
              <w:t>588 MW</w:t>
            </w:r>
          </w:p>
        </w:tc>
        <w:tc>
          <w:tcPr>
            <w:tcW w:w="1530" w:type="dxa"/>
            <w:tcBorders>
              <w:top w:val="nil"/>
              <w:left w:val="nil"/>
              <w:bottom w:val="single" w:sz="8" w:space="0" w:color="000000"/>
              <w:right w:val="single" w:sz="8" w:space="0" w:color="auto"/>
            </w:tcBorders>
            <w:shd w:val="clear" w:color="auto" w:fill="B8CCE4"/>
            <w:hideMark/>
          </w:tcPr>
          <w:p w14:paraId="625B4B70" w14:textId="59FC1FC3" w:rsidR="00630C10" w:rsidRPr="00CC1473" w:rsidRDefault="00630C10" w:rsidP="00630C10">
            <w:pPr>
              <w:jc w:val="center"/>
              <w:rPr>
                <w:rFonts w:cs="Arial"/>
                <w:color w:val="000000"/>
                <w:highlight w:val="yellow"/>
              </w:rPr>
            </w:pPr>
            <w:r w:rsidRPr="002E1A35">
              <w:t>2</w:t>
            </w:r>
            <w:r>
              <w:t>,</w:t>
            </w:r>
            <w:r w:rsidRPr="002E1A35">
              <w:t>166 MW</w:t>
            </w:r>
          </w:p>
        </w:tc>
        <w:tc>
          <w:tcPr>
            <w:tcW w:w="1440" w:type="dxa"/>
            <w:tcBorders>
              <w:top w:val="nil"/>
              <w:left w:val="nil"/>
              <w:bottom w:val="single" w:sz="8" w:space="0" w:color="000000"/>
              <w:right w:val="single" w:sz="8" w:space="0" w:color="auto"/>
            </w:tcBorders>
            <w:shd w:val="clear" w:color="auto" w:fill="B8CCE4"/>
            <w:hideMark/>
          </w:tcPr>
          <w:p w14:paraId="6369FEE6" w14:textId="21F30866" w:rsidR="00630C10" w:rsidRPr="00CC1473" w:rsidRDefault="00630C10" w:rsidP="00630C10">
            <w:pPr>
              <w:jc w:val="center"/>
              <w:rPr>
                <w:rFonts w:cs="Arial"/>
                <w:color w:val="000000"/>
                <w:highlight w:val="yellow"/>
              </w:rPr>
            </w:pPr>
            <w:r w:rsidRPr="002E1A35">
              <w:t>4</w:t>
            </w:r>
            <w:r>
              <w:t>,</w:t>
            </w:r>
            <w:r w:rsidRPr="002E1A35">
              <w:t>035 MW</w:t>
            </w:r>
          </w:p>
        </w:tc>
        <w:tc>
          <w:tcPr>
            <w:tcW w:w="1350" w:type="dxa"/>
            <w:tcBorders>
              <w:top w:val="nil"/>
              <w:left w:val="nil"/>
              <w:bottom w:val="single" w:sz="8" w:space="0" w:color="000000"/>
              <w:right w:val="single" w:sz="8" w:space="0" w:color="auto"/>
            </w:tcBorders>
            <w:shd w:val="clear" w:color="auto" w:fill="B8CCE4"/>
            <w:hideMark/>
          </w:tcPr>
          <w:p w14:paraId="74649704" w14:textId="2A38F263" w:rsidR="00630C10" w:rsidRPr="00CC1473" w:rsidRDefault="00630C10" w:rsidP="00630C10">
            <w:pPr>
              <w:jc w:val="center"/>
              <w:rPr>
                <w:rFonts w:cs="Arial"/>
                <w:color w:val="000000"/>
                <w:highlight w:val="yellow"/>
              </w:rPr>
            </w:pPr>
            <w:r w:rsidRPr="002E1A35">
              <w:t>7</w:t>
            </w:r>
            <w:r>
              <w:t>,</w:t>
            </w:r>
            <w:r w:rsidRPr="002E1A35">
              <w:t>866 MW</w:t>
            </w:r>
          </w:p>
        </w:tc>
      </w:tr>
      <w:tr w:rsidR="00630C10" w:rsidRPr="00CC1473" w14:paraId="5F6C761C" w14:textId="77777777" w:rsidTr="00D17814">
        <w:trPr>
          <w:trHeight w:val="315"/>
        </w:trPr>
        <w:tc>
          <w:tcPr>
            <w:tcW w:w="1880" w:type="dxa"/>
            <w:tcBorders>
              <w:top w:val="nil"/>
              <w:left w:val="single" w:sz="8" w:space="0" w:color="auto"/>
              <w:bottom w:val="single" w:sz="8" w:space="0" w:color="000000"/>
              <w:right w:val="single" w:sz="8" w:space="0" w:color="auto"/>
            </w:tcBorders>
            <w:shd w:val="clear" w:color="000000" w:fill="B8CCE4"/>
            <w:hideMark/>
          </w:tcPr>
          <w:p w14:paraId="428FEACC" w14:textId="7A9AE09B" w:rsidR="00630C10" w:rsidRPr="00CC1473" w:rsidRDefault="00630C10" w:rsidP="00630C10">
            <w:pPr>
              <w:jc w:val="center"/>
              <w:rPr>
                <w:rFonts w:cs="Arial"/>
                <w:color w:val="000000"/>
                <w:highlight w:val="yellow"/>
              </w:rPr>
            </w:pPr>
            <w:r w:rsidRPr="00D46577">
              <w:t>June 2023</w:t>
            </w:r>
          </w:p>
        </w:tc>
        <w:tc>
          <w:tcPr>
            <w:tcW w:w="1800" w:type="dxa"/>
            <w:tcBorders>
              <w:top w:val="nil"/>
              <w:left w:val="nil"/>
              <w:bottom w:val="single" w:sz="8" w:space="0" w:color="000000"/>
              <w:right w:val="single" w:sz="8" w:space="0" w:color="auto"/>
            </w:tcBorders>
            <w:shd w:val="clear" w:color="000000" w:fill="B8CCE4"/>
            <w:hideMark/>
          </w:tcPr>
          <w:p w14:paraId="262F676E" w14:textId="6A45641F" w:rsidR="00630C10" w:rsidRPr="00CC1473" w:rsidRDefault="00630C10" w:rsidP="00630C10">
            <w:pPr>
              <w:jc w:val="center"/>
              <w:rPr>
                <w:rFonts w:cs="Arial"/>
                <w:color w:val="000000"/>
                <w:highlight w:val="yellow"/>
              </w:rPr>
            </w:pPr>
            <w:r w:rsidRPr="00D46577">
              <w:t>1</w:t>
            </w:r>
            <w:r w:rsidR="00BA37FA">
              <w:t>,</w:t>
            </w:r>
            <w:r w:rsidRPr="00D46577">
              <w:t>044 MW</w:t>
            </w:r>
          </w:p>
        </w:tc>
        <w:tc>
          <w:tcPr>
            <w:tcW w:w="1350" w:type="dxa"/>
            <w:tcBorders>
              <w:top w:val="nil"/>
              <w:left w:val="nil"/>
              <w:bottom w:val="single" w:sz="8" w:space="0" w:color="auto"/>
              <w:right w:val="single" w:sz="8" w:space="0" w:color="auto"/>
            </w:tcBorders>
            <w:shd w:val="clear" w:color="000000" w:fill="B8CCE4"/>
            <w:noWrap/>
            <w:hideMark/>
          </w:tcPr>
          <w:p w14:paraId="039FC034" w14:textId="77961605" w:rsidR="00630C10" w:rsidRPr="00CC1473" w:rsidRDefault="00BA37FA" w:rsidP="00630C10">
            <w:pPr>
              <w:jc w:val="center"/>
              <w:rPr>
                <w:rFonts w:cs="Arial"/>
                <w:color w:val="000000"/>
                <w:highlight w:val="yellow"/>
              </w:rPr>
            </w:pPr>
            <w:r>
              <w:t>1,672 MW</w:t>
            </w:r>
          </w:p>
        </w:tc>
        <w:tc>
          <w:tcPr>
            <w:tcW w:w="1530" w:type="dxa"/>
            <w:tcBorders>
              <w:top w:val="nil"/>
              <w:left w:val="nil"/>
              <w:bottom w:val="single" w:sz="8" w:space="0" w:color="000000"/>
              <w:right w:val="single" w:sz="8" w:space="0" w:color="auto"/>
            </w:tcBorders>
            <w:shd w:val="clear" w:color="000000" w:fill="B8CCE4"/>
            <w:hideMark/>
          </w:tcPr>
          <w:p w14:paraId="229D4B2E" w14:textId="0AF2BF5E" w:rsidR="00630C10" w:rsidRPr="00CC1473" w:rsidRDefault="00BA37FA" w:rsidP="00630C10">
            <w:pPr>
              <w:jc w:val="center"/>
              <w:rPr>
                <w:rFonts w:cs="Arial"/>
                <w:color w:val="000000"/>
                <w:highlight w:val="yellow"/>
              </w:rPr>
            </w:pPr>
            <w:r>
              <w:t>2,316</w:t>
            </w:r>
            <w:r w:rsidR="00630C10" w:rsidRPr="00D46577">
              <w:t xml:space="preserve"> MW</w:t>
            </w:r>
          </w:p>
        </w:tc>
        <w:tc>
          <w:tcPr>
            <w:tcW w:w="1440" w:type="dxa"/>
            <w:tcBorders>
              <w:top w:val="nil"/>
              <w:left w:val="nil"/>
              <w:bottom w:val="single" w:sz="8" w:space="0" w:color="000000"/>
              <w:right w:val="single" w:sz="8" w:space="0" w:color="auto"/>
            </w:tcBorders>
            <w:shd w:val="clear" w:color="000000" w:fill="B8CCE4"/>
            <w:hideMark/>
          </w:tcPr>
          <w:p w14:paraId="0759F7B6" w14:textId="7C0F17B3" w:rsidR="00630C10" w:rsidRPr="00CC1473" w:rsidRDefault="00BA37FA" w:rsidP="00630C10">
            <w:pPr>
              <w:jc w:val="center"/>
              <w:rPr>
                <w:rFonts w:cs="Arial"/>
                <w:color w:val="000000"/>
                <w:highlight w:val="yellow"/>
              </w:rPr>
            </w:pPr>
            <w:r w:rsidRPr="00BA37FA">
              <w:rPr>
                <w:rFonts w:cs="Arial"/>
                <w:color w:val="000000"/>
              </w:rPr>
              <w:t>4,075 MW</w:t>
            </w:r>
          </w:p>
        </w:tc>
        <w:tc>
          <w:tcPr>
            <w:tcW w:w="1350" w:type="dxa"/>
            <w:tcBorders>
              <w:top w:val="nil"/>
              <w:left w:val="nil"/>
              <w:bottom w:val="single" w:sz="8" w:space="0" w:color="000000"/>
              <w:right w:val="single" w:sz="8" w:space="0" w:color="auto"/>
            </w:tcBorders>
            <w:shd w:val="clear" w:color="000000" w:fill="B8CCE4"/>
            <w:hideMark/>
          </w:tcPr>
          <w:p w14:paraId="2180A5FC" w14:textId="5E8FE7C3" w:rsidR="00630C10" w:rsidRPr="00CC1473" w:rsidRDefault="00BA37FA" w:rsidP="00630C10">
            <w:pPr>
              <w:jc w:val="center"/>
              <w:rPr>
                <w:rFonts w:cs="Arial"/>
                <w:color w:val="000000"/>
                <w:highlight w:val="yellow"/>
              </w:rPr>
            </w:pPr>
            <w:r>
              <w:t>7,845</w:t>
            </w:r>
            <w:r w:rsidR="00630C10" w:rsidRPr="00D46577">
              <w:t xml:space="preserve"> MW</w:t>
            </w:r>
          </w:p>
        </w:tc>
      </w:tr>
      <w:tr w:rsidR="004B39E2" w:rsidRPr="00CC1473" w14:paraId="2286D6B7" w14:textId="77777777" w:rsidTr="008633F4">
        <w:trPr>
          <w:trHeight w:val="300"/>
        </w:trPr>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5EFBE789" w14:textId="70BA53FA" w:rsidR="004B39E2" w:rsidRPr="00CC1473" w:rsidRDefault="00630C10" w:rsidP="004B39E2">
            <w:pPr>
              <w:jc w:val="center"/>
              <w:rPr>
                <w:rFonts w:cs="Arial"/>
                <w:color w:val="000000"/>
                <w:highlight w:val="yellow"/>
              </w:rPr>
            </w:pPr>
            <w:r w:rsidRPr="00630C10">
              <w:rPr>
                <w:rFonts w:cs="Arial"/>
                <w:color w:val="000000"/>
              </w:rPr>
              <w:t>June 2024</w:t>
            </w:r>
          </w:p>
        </w:tc>
        <w:tc>
          <w:tcPr>
            <w:tcW w:w="1800" w:type="dxa"/>
            <w:tcBorders>
              <w:top w:val="nil"/>
              <w:left w:val="nil"/>
              <w:bottom w:val="nil"/>
              <w:right w:val="single" w:sz="8" w:space="0" w:color="auto"/>
            </w:tcBorders>
            <w:shd w:val="clear" w:color="auto" w:fill="auto"/>
            <w:vAlign w:val="center"/>
            <w:hideMark/>
          </w:tcPr>
          <w:p w14:paraId="00EE6B09" w14:textId="5E449706" w:rsidR="004B39E2" w:rsidRPr="00CC1473" w:rsidRDefault="004B39E2" w:rsidP="004B39E2">
            <w:pPr>
              <w:jc w:val="center"/>
              <w:rPr>
                <w:rFonts w:cs="Arial"/>
                <w:color w:val="000000"/>
                <w:highlight w:val="yellow"/>
              </w:rPr>
            </w:pPr>
            <w:r>
              <w:rPr>
                <w:rFonts w:cs="Arial"/>
                <w:color w:val="000000"/>
              </w:rPr>
              <w:t>1,</w:t>
            </w:r>
            <w:r w:rsidR="00630C10">
              <w:rPr>
                <w:rFonts w:cs="Arial"/>
                <w:color w:val="000000"/>
              </w:rPr>
              <w:t>978</w:t>
            </w:r>
            <w:r>
              <w:rPr>
                <w:rFonts w:cs="Arial"/>
                <w:color w:val="000000"/>
              </w:rPr>
              <w:t xml:space="preserve"> MW</w:t>
            </w:r>
          </w:p>
        </w:tc>
        <w:tc>
          <w:tcPr>
            <w:tcW w:w="1350" w:type="dxa"/>
            <w:tcBorders>
              <w:top w:val="nil"/>
              <w:left w:val="nil"/>
              <w:bottom w:val="nil"/>
              <w:right w:val="single" w:sz="8" w:space="0" w:color="auto"/>
            </w:tcBorders>
            <w:shd w:val="clear" w:color="auto" w:fill="auto"/>
            <w:noWrap/>
            <w:vAlign w:val="center"/>
            <w:hideMark/>
          </w:tcPr>
          <w:p w14:paraId="558CD9D6" w14:textId="69F8CFB4" w:rsidR="004B39E2" w:rsidRPr="00CC1473" w:rsidRDefault="004B39E2" w:rsidP="004B39E2">
            <w:pPr>
              <w:jc w:val="center"/>
              <w:rPr>
                <w:rFonts w:cs="Arial"/>
                <w:color w:val="000000"/>
                <w:highlight w:val="yellow"/>
              </w:rPr>
            </w:pPr>
            <w:r>
              <w:rPr>
                <w:rFonts w:cs="Arial"/>
                <w:color w:val="000000"/>
              </w:rPr>
              <w:t>2,</w:t>
            </w:r>
            <w:r w:rsidR="00630C10">
              <w:rPr>
                <w:rFonts w:cs="Arial"/>
                <w:color w:val="000000"/>
              </w:rPr>
              <w:t>883</w:t>
            </w:r>
            <w:r>
              <w:rPr>
                <w:rFonts w:cs="Arial"/>
                <w:color w:val="000000"/>
              </w:rPr>
              <w:t xml:space="preserve"> MW</w:t>
            </w:r>
          </w:p>
        </w:tc>
        <w:tc>
          <w:tcPr>
            <w:tcW w:w="1530" w:type="dxa"/>
            <w:tcBorders>
              <w:top w:val="nil"/>
              <w:left w:val="nil"/>
              <w:bottom w:val="nil"/>
              <w:right w:val="single" w:sz="8" w:space="0" w:color="auto"/>
            </w:tcBorders>
            <w:shd w:val="clear" w:color="auto" w:fill="auto"/>
            <w:vAlign w:val="center"/>
            <w:hideMark/>
          </w:tcPr>
          <w:p w14:paraId="178DCEF9" w14:textId="696032A6" w:rsidR="004B39E2" w:rsidRPr="00CC1473" w:rsidRDefault="004B39E2" w:rsidP="004B39E2">
            <w:pPr>
              <w:jc w:val="center"/>
              <w:rPr>
                <w:rFonts w:cs="Arial"/>
                <w:color w:val="000000"/>
                <w:highlight w:val="yellow"/>
              </w:rPr>
            </w:pPr>
            <w:r>
              <w:rPr>
                <w:rFonts w:cs="Arial"/>
                <w:color w:val="000000"/>
              </w:rPr>
              <w:t>3,</w:t>
            </w:r>
            <w:r w:rsidR="00630C10">
              <w:rPr>
                <w:rFonts w:cs="Arial"/>
                <w:color w:val="000000"/>
              </w:rPr>
              <w:t>466</w:t>
            </w:r>
            <w:r>
              <w:rPr>
                <w:rFonts w:cs="Arial"/>
                <w:color w:val="000000"/>
              </w:rPr>
              <w:t xml:space="preserve"> MW</w:t>
            </w:r>
          </w:p>
        </w:tc>
        <w:tc>
          <w:tcPr>
            <w:tcW w:w="1440" w:type="dxa"/>
            <w:tcBorders>
              <w:top w:val="nil"/>
              <w:left w:val="nil"/>
              <w:bottom w:val="nil"/>
              <w:right w:val="single" w:sz="8" w:space="0" w:color="auto"/>
            </w:tcBorders>
            <w:shd w:val="clear" w:color="auto" w:fill="auto"/>
            <w:vAlign w:val="center"/>
            <w:hideMark/>
          </w:tcPr>
          <w:p w14:paraId="3649D86F" w14:textId="735624BD" w:rsidR="004B39E2" w:rsidRPr="00CC1473" w:rsidRDefault="004B39E2" w:rsidP="004B39E2">
            <w:pPr>
              <w:jc w:val="center"/>
              <w:rPr>
                <w:rFonts w:cs="Arial"/>
                <w:color w:val="000000"/>
                <w:highlight w:val="yellow"/>
              </w:rPr>
            </w:pPr>
            <w:r>
              <w:rPr>
                <w:rFonts w:cs="Arial"/>
                <w:color w:val="000000"/>
              </w:rPr>
              <w:t>4,</w:t>
            </w:r>
            <w:r w:rsidR="00630C10">
              <w:rPr>
                <w:rFonts w:cs="Arial"/>
                <w:color w:val="000000"/>
              </w:rPr>
              <w:t>547</w:t>
            </w:r>
            <w:r>
              <w:rPr>
                <w:rFonts w:cs="Arial"/>
                <w:color w:val="000000"/>
              </w:rPr>
              <w:t xml:space="preserve"> MW</w:t>
            </w:r>
          </w:p>
        </w:tc>
        <w:tc>
          <w:tcPr>
            <w:tcW w:w="1350" w:type="dxa"/>
            <w:tcBorders>
              <w:top w:val="nil"/>
              <w:left w:val="nil"/>
              <w:bottom w:val="nil"/>
              <w:right w:val="single" w:sz="8" w:space="0" w:color="auto"/>
            </w:tcBorders>
            <w:shd w:val="clear" w:color="auto" w:fill="auto"/>
            <w:vAlign w:val="center"/>
            <w:hideMark/>
          </w:tcPr>
          <w:p w14:paraId="4A00FA15" w14:textId="1517CC88" w:rsidR="004B39E2" w:rsidRPr="00CC1473" w:rsidRDefault="00630C10" w:rsidP="004B39E2">
            <w:pPr>
              <w:jc w:val="center"/>
              <w:rPr>
                <w:rFonts w:cs="Arial"/>
                <w:color w:val="000000"/>
                <w:highlight w:val="yellow"/>
              </w:rPr>
            </w:pPr>
            <w:r>
              <w:rPr>
                <w:rFonts w:cs="Arial"/>
                <w:color w:val="000000"/>
              </w:rPr>
              <w:t>7,498</w:t>
            </w:r>
            <w:r w:rsidR="004B39E2">
              <w:rPr>
                <w:rFonts w:cs="Arial"/>
                <w:color w:val="000000"/>
              </w:rPr>
              <w:t xml:space="preserve"> MW</w:t>
            </w:r>
          </w:p>
        </w:tc>
      </w:tr>
      <w:tr w:rsidR="004B39E2" w:rsidRPr="00CC1473" w14:paraId="475EC94D" w14:textId="77777777" w:rsidTr="008633F4">
        <w:trPr>
          <w:trHeight w:val="300"/>
        </w:trPr>
        <w:tc>
          <w:tcPr>
            <w:tcW w:w="1880" w:type="dxa"/>
            <w:vMerge/>
            <w:tcBorders>
              <w:top w:val="nil"/>
              <w:left w:val="single" w:sz="8" w:space="0" w:color="auto"/>
              <w:bottom w:val="single" w:sz="8" w:space="0" w:color="000000"/>
              <w:right w:val="single" w:sz="8" w:space="0" w:color="auto"/>
            </w:tcBorders>
            <w:vAlign w:val="center"/>
            <w:hideMark/>
          </w:tcPr>
          <w:p w14:paraId="29E7F137" w14:textId="77777777" w:rsidR="004B39E2" w:rsidRPr="00CC1473" w:rsidRDefault="004B39E2" w:rsidP="004B39E2">
            <w:pPr>
              <w:rPr>
                <w:rFonts w:cs="Arial"/>
                <w:color w:val="000000"/>
                <w:highlight w:val="yellow"/>
              </w:rPr>
            </w:pPr>
          </w:p>
        </w:tc>
        <w:tc>
          <w:tcPr>
            <w:tcW w:w="1800" w:type="dxa"/>
            <w:tcBorders>
              <w:top w:val="nil"/>
              <w:left w:val="nil"/>
              <w:bottom w:val="nil"/>
              <w:right w:val="single" w:sz="8" w:space="0" w:color="auto"/>
            </w:tcBorders>
            <w:shd w:val="clear" w:color="auto" w:fill="auto"/>
            <w:vAlign w:val="center"/>
            <w:hideMark/>
          </w:tcPr>
          <w:p w14:paraId="421D9070" w14:textId="064273E1" w:rsidR="004B39E2" w:rsidRPr="00CC1473" w:rsidRDefault="00630C10" w:rsidP="004B39E2">
            <w:pPr>
              <w:jc w:val="center"/>
              <w:rPr>
                <w:rFonts w:cs="Arial"/>
                <w:color w:val="000000"/>
                <w:highlight w:val="yellow"/>
              </w:rPr>
            </w:pPr>
            <w:r>
              <w:rPr>
                <w:rFonts w:cs="Arial"/>
                <w:color w:val="000000"/>
              </w:rPr>
              <w:t>6/1</w:t>
            </w:r>
            <w:r w:rsidR="004B39E2">
              <w:rPr>
                <w:rFonts w:cs="Arial"/>
                <w:color w:val="000000"/>
              </w:rPr>
              <w:t>/2024</w:t>
            </w:r>
          </w:p>
        </w:tc>
        <w:tc>
          <w:tcPr>
            <w:tcW w:w="1350" w:type="dxa"/>
            <w:tcBorders>
              <w:top w:val="nil"/>
              <w:left w:val="nil"/>
              <w:bottom w:val="nil"/>
              <w:right w:val="single" w:sz="8" w:space="0" w:color="auto"/>
            </w:tcBorders>
            <w:shd w:val="clear" w:color="auto" w:fill="auto"/>
            <w:vAlign w:val="center"/>
            <w:hideMark/>
          </w:tcPr>
          <w:p w14:paraId="033B0124" w14:textId="44017A56" w:rsidR="004B39E2" w:rsidRPr="00CC1473" w:rsidRDefault="00630C10" w:rsidP="004B39E2">
            <w:pPr>
              <w:jc w:val="center"/>
              <w:rPr>
                <w:rFonts w:cs="Arial"/>
                <w:color w:val="000000"/>
                <w:highlight w:val="yellow"/>
              </w:rPr>
            </w:pPr>
            <w:r>
              <w:rPr>
                <w:rFonts w:cs="Arial"/>
                <w:color w:val="000000"/>
              </w:rPr>
              <w:t>6/1/2024</w:t>
            </w:r>
          </w:p>
        </w:tc>
        <w:tc>
          <w:tcPr>
            <w:tcW w:w="1530" w:type="dxa"/>
            <w:tcBorders>
              <w:top w:val="nil"/>
              <w:left w:val="nil"/>
              <w:bottom w:val="nil"/>
              <w:right w:val="single" w:sz="8" w:space="0" w:color="auto"/>
            </w:tcBorders>
            <w:shd w:val="clear" w:color="auto" w:fill="auto"/>
            <w:vAlign w:val="center"/>
            <w:hideMark/>
          </w:tcPr>
          <w:p w14:paraId="09A77D80" w14:textId="4A530C0A" w:rsidR="004B39E2" w:rsidRPr="00CC1473" w:rsidRDefault="00630C10" w:rsidP="004B39E2">
            <w:pPr>
              <w:jc w:val="center"/>
              <w:rPr>
                <w:rFonts w:cs="Arial"/>
                <w:color w:val="000000"/>
                <w:highlight w:val="yellow"/>
              </w:rPr>
            </w:pPr>
            <w:r>
              <w:rPr>
                <w:rFonts w:cs="Arial"/>
                <w:color w:val="000000"/>
              </w:rPr>
              <w:t>6/1/2024</w:t>
            </w:r>
          </w:p>
        </w:tc>
        <w:tc>
          <w:tcPr>
            <w:tcW w:w="1440" w:type="dxa"/>
            <w:tcBorders>
              <w:top w:val="nil"/>
              <w:left w:val="nil"/>
              <w:bottom w:val="nil"/>
              <w:right w:val="single" w:sz="8" w:space="0" w:color="auto"/>
            </w:tcBorders>
            <w:shd w:val="clear" w:color="auto" w:fill="auto"/>
            <w:vAlign w:val="center"/>
            <w:hideMark/>
          </w:tcPr>
          <w:p w14:paraId="79864C8C" w14:textId="2EC13E76" w:rsidR="004B39E2" w:rsidRPr="00CC1473" w:rsidRDefault="00630C10" w:rsidP="004B39E2">
            <w:pPr>
              <w:jc w:val="center"/>
              <w:rPr>
                <w:rFonts w:cs="Arial"/>
                <w:color w:val="000000"/>
                <w:highlight w:val="yellow"/>
              </w:rPr>
            </w:pPr>
            <w:r>
              <w:rPr>
                <w:rFonts w:cs="Arial"/>
                <w:color w:val="000000"/>
              </w:rPr>
              <w:t>6/1/2024</w:t>
            </w:r>
          </w:p>
        </w:tc>
        <w:tc>
          <w:tcPr>
            <w:tcW w:w="1350" w:type="dxa"/>
            <w:tcBorders>
              <w:top w:val="nil"/>
              <w:left w:val="nil"/>
              <w:bottom w:val="nil"/>
              <w:right w:val="single" w:sz="8" w:space="0" w:color="auto"/>
            </w:tcBorders>
            <w:shd w:val="clear" w:color="auto" w:fill="auto"/>
            <w:vAlign w:val="center"/>
            <w:hideMark/>
          </w:tcPr>
          <w:p w14:paraId="30339EC5" w14:textId="1D65B410" w:rsidR="004B39E2" w:rsidRPr="00CC1473" w:rsidRDefault="00630C10" w:rsidP="004B39E2">
            <w:pPr>
              <w:jc w:val="center"/>
              <w:rPr>
                <w:rFonts w:cs="Arial"/>
                <w:color w:val="000000"/>
                <w:highlight w:val="yellow"/>
              </w:rPr>
            </w:pPr>
            <w:r>
              <w:rPr>
                <w:rFonts w:cs="Arial"/>
                <w:color w:val="000000"/>
              </w:rPr>
              <w:t>6/26</w:t>
            </w:r>
            <w:r w:rsidR="004B39E2">
              <w:rPr>
                <w:rFonts w:cs="Arial"/>
                <w:color w:val="000000"/>
              </w:rPr>
              <w:t>/2024</w:t>
            </w:r>
          </w:p>
        </w:tc>
      </w:tr>
      <w:tr w:rsidR="004B39E2" w:rsidRPr="00CC1473" w14:paraId="0ED656AF" w14:textId="77777777" w:rsidTr="008633F4">
        <w:trPr>
          <w:trHeight w:val="315"/>
        </w:trPr>
        <w:tc>
          <w:tcPr>
            <w:tcW w:w="1880" w:type="dxa"/>
            <w:vMerge/>
            <w:tcBorders>
              <w:top w:val="nil"/>
              <w:left w:val="single" w:sz="8" w:space="0" w:color="auto"/>
              <w:bottom w:val="single" w:sz="8" w:space="0" w:color="000000"/>
              <w:right w:val="single" w:sz="8" w:space="0" w:color="auto"/>
            </w:tcBorders>
            <w:vAlign w:val="center"/>
            <w:hideMark/>
          </w:tcPr>
          <w:p w14:paraId="1A5D71BB" w14:textId="77777777" w:rsidR="004B39E2" w:rsidRPr="00CC1473" w:rsidRDefault="004B39E2" w:rsidP="004B39E2">
            <w:pPr>
              <w:rPr>
                <w:rFonts w:cs="Arial"/>
                <w:color w:val="000000"/>
                <w:highlight w:val="yellow"/>
              </w:rPr>
            </w:pPr>
          </w:p>
        </w:tc>
        <w:tc>
          <w:tcPr>
            <w:tcW w:w="1800" w:type="dxa"/>
            <w:tcBorders>
              <w:top w:val="nil"/>
              <w:left w:val="nil"/>
              <w:bottom w:val="single" w:sz="8" w:space="0" w:color="000000"/>
              <w:right w:val="single" w:sz="8" w:space="0" w:color="auto"/>
            </w:tcBorders>
            <w:shd w:val="clear" w:color="auto" w:fill="auto"/>
            <w:vAlign w:val="center"/>
            <w:hideMark/>
          </w:tcPr>
          <w:p w14:paraId="0DE0D5D9" w14:textId="074461C2" w:rsidR="004B39E2" w:rsidRPr="00CC1473" w:rsidRDefault="004B39E2" w:rsidP="004B39E2">
            <w:pPr>
              <w:jc w:val="center"/>
              <w:rPr>
                <w:rFonts w:cs="Arial"/>
                <w:color w:val="000000"/>
                <w:highlight w:val="yellow"/>
              </w:rPr>
            </w:pPr>
            <w:r>
              <w:rPr>
                <w:rFonts w:cs="Arial"/>
                <w:color w:val="000000"/>
              </w:rPr>
              <w:t>(IE 1</w:t>
            </w:r>
            <w:r w:rsidR="00630C10">
              <w:rPr>
                <w:rFonts w:cs="Arial"/>
                <w:color w:val="000000"/>
              </w:rPr>
              <w:t>0</w:t>
            </w:r>
            <w:r>
              <w:rPr>
                <w:rFonts w:cs="Arial"/>
                <w:color w:val="000000"/>
              </w:rPr>
              <w:t>:0</w:t>
            </w:r>
            <w:r w:rsidR="00630C10">
              <w:rPr>
                <w:rFonts w:cs="Arial"/>
                <w:color w:val="000000"/>
              </w:rPr>
              <w:t>7</w:t>
            </w:r>
            <w:r>
              <w:rPr>
                <w:rFonts w:cs="Arial"/>
                <w:color w:val="000000"/>
              </w:rPr>
              <w:t>)</w:t>
            </w:r>
          </w:p>
        </w:tc>
        <w:tc>
          <w:tcPr>
            <w:tcW w:w="1350" w:type="dxa"/>
            <w:tcBorders>
              <w:top w:val="nil"/>
              <w:left w:val="nil"/>
              <w:bottom w:val="single" w:sz="8" w:space="0" w:color="auto"/>
              <w:right w:val="single" w:sz="8" w:space="0" w:color="auto"/>
            </w:tcBorders>
            <w:shd w:val="clear" w:color="auto" w:fill="auto"/>
            <w:noWrap/>
            <w:vAlign w:val="center"/>
            <w:hideMark/>
          </w:tcPr>
          <w:p w14:paraId="0578A12E" w14:textId="77E1A805" w:rsidR="004B39E2" w:rsidRPr="00CC1473" w:rsidRDefault="004B39E2" w:rsidP="004B39E2">
            <w:pPr>
              <w:jc w:val="center"/>
              <w:rPr>
                <w:rFonts w:cs="Arial"/>
                <w:color w:val="000000"/>
                <w:highlight w:val="yellow"/>
              </w:rPr>
            </w:pPr>
            <w:r>
              <w:rPr>
                <w:rFonts w:cs="Arial"/>
                <w:color w:val="000000"/>
              </w:rPr>
              <w:t>(IE 1</w:t>
            </w:r>
            <w:r w:rsidR="00630C10">
              <w:rPr>
                <w:rFonts w:cs="Arial"/>
                <w:color w:val="000000"/>
              </w:rPr>
              <w:t>0:09</w:t>
            </w:r>
            <w:r>
              <w:rPr>
                <w:rFonts w:cs="Arial"/>
                <w:color w:val="000000"/>
              </w:rPr>
              <w:t>)</w:t>
            </w:r>
          </w:p>
        </w:tc>
        <w:tc>
          <w:tcPr>
            <w:tcW w:w="1530" w:type="dxa"/>
            <w:tcBorders>
              <w:top w:val="nil"/>
              <w:left w:val="nil"/>
              <w:bottom w:val="single" w:sz="8" w:space="0" w:color="000000"/>
              <w:right w:val="single" w:sz="8" w:space="0" w:color="auto"/>
            </w:tcBorders>
            <w:shd w:val="clear" w:color="auto" w:fill="auto"/>
            <w:vAlign w:val="center"/>
            <w:hideMark/>
          </w:tcPr>
          <w:p w14:paraId="7FCC0FCA" w14:textId="1D377C14" w:rsidR="004B39E2" w:rsidRPr="00CC1473" w:rsidRDefault="004B39E2" w:rsidP="004B39E2">
            <w:pPr>
              <w:jc w:val="center"/>
              <w:rPr>
                <w:rFonts w:cs="Arial"/>
                <w:color w:val="000000"/>
                <w:highlight w:val="yellow"/>
              </w:rPr>
            </w:pPr>
            <w:r>
              <w:rPr>
                <w:rFonts w:cs="Arial"/>
                <w:color w:val="000000"/>
              </w:rPr>
              <w:t>(IE 1</w:t>
            </w:r>
            <w:r w:rsidR="00630C10">
              <w:rPr>
                <w:rFonts w:cs="Arial"/>
                <w:color w:val="000000"/>
              </w:rPr>
              <w:t>0</w:t>
            </w:r>
            <w:r>
              <w:rPr>
                <w:rFonts w:cs="Arial"/>
                <w:color w:val="000000"/>
              </w:rPr>
              <w:t>:0</w:t>
            </w:r>
            <w:r w:rsidR="00630C10">
              <w:rPr>
                <w:rFonts w:cs="Arial"/>
                <w:color w:val="000000"/>
              </w:rPr>
              <w:t>9</w:t>
            </w:r>
            <w:r>
              <w:rPr>
                <w:rFonts w:cs="Arial"/>
                <w:color w:val="000000"/>
              </w:rPr>
              <w:t>)</w:t>
            </w:r>
          </w:p>
        </w:tc>
        <w:tc>
          <w:tcPr>
            <w:tcW w:w="1440" w:type="dxa"/>
            <w:tcBorders>
              <w:top w:val="nil"/>
              <w:left w:val="nil"/>
              <w:bottom w:val="single" w:sz="8" w:space="0" w:color="000000"/>
              <w:right w:val="single" w:sz="8" w:space="0" w:color="auto"/>
            </w:tcBorders>
            <w:shd w:val="clear" w:color="auto" w:fill="auto"/>
            <w:vAlign w:val="center"/>
            <w:hideMark/>
          </w:tcPr>
          <w:p w14:paraId="5286AD6C" w14:textId="7B4967FA" w:rsidR="004B39E2" w:rsidRPr="00CC1473" w:rsidRDefault="004B39E2" w:rsidP="004B39E2">
            <w:pPr>
              <w:jc w:val="center"/>
              <w:rPr>
                <w:rFonts w:cs="Arial"/>
                <w:color w:val="000000"/>
                <w:highlight w:val="yellow"/>
              </w:rPr>
            </w:pPr>
            <w:r>
              <w:rPr>
                <w:rFonts w:cs="Arial"/>
                <w:color w:val="000000"/>
              </w:rPr>
              <w:t>(IE 1</w:t>
            </w:r>
            <w:r w:rsidR="00630C10">
              <w:rPr>
                <w:rFonts w:cs="Arial"/>
                <w:color w:val="000000"/>
              </w:rPr>
              <w:t>0:23</w:t>
            </w:r>
            <w:r>
              <w:rPr>
                <w:rFonts w:cs="Arial"/>
                <w:color w:val="000000"/>
              </w:rPr>
              <w:t>)</w:t>
            </w:r>
          </w:p>
        </w:tc>
        <w:tc>
          <w:tcPr>
            <w:tcW w:w="1350" w:type="dxa"/>
            <w:tcBorders>
              <w:top w:val="nil"/>
              <w:left w:val="nil"/>
              <w:bottom w:val="single" w:sz="8" w:space="0" w:color="000000"/>
              <w:right w:val="single" w:sz="8" w:space="0" w:color="auto"/>
            </w:tcBorders>
            <w:shd w:val="clear" w:color="auto" w:fill="auto"/>
            <w:vAlign w:val="center"/>
            <w:hideMark/>
          </w:tcPr>
          <w:p w14:paraId="13B7D796" w14:textId="0DD250AA" w:rsidR="004B39E2" w:rsidRPr="00CC1473" w:rsidRDefault="004B39E2" w:rsidP="004B39E2">
            <w:pPr>
              <w:jc w:val="center"/>
              <w:rPr>
                <w:rFonts w:cs="Arial"/>
                <w:color w:val="000000"/>
                <w:highlight w:val="yellow"/>
              </w:rPr>
            </w:pPr>
            <w:r>
              <w:rPr>
                <w:rFonts w:cs="Arial"/>
                <w:color w:val="000000"/>
              </w:rPr>
              <w:t>(IE 1</w:t>
            </w:r>
            <w:r w:rsidR="00630C10">
              <w:rPr>
                <w:rFonts w:cs="Arial"/>
                <w:color w:val="000000"/>
              </w:rPr>
              <w:t>1</w:t>
            </w:r>
            <w:r>
              <w:rPr>
                <w:rFonts w:cs="Arial"/>
                <w:color w:val="000000"/>
              </w:rPr>
              <w:t>:</w:t>
            </w:r>
            <w:r w:rsidR="00630C10">
              <w:rPr>
                <w:rFonts w:cs="Arial"/>
                <w:color w:val="000000"/>
              </w:rPr>
              <w:t>10</w:t>
            </w:r>
            <w:r>
              <w:rPr>
                <w:rFonts w:cs="Arial"/>
                <w:color w:val="000000"/>
              </w:rPr>
              <w:t>)</w:t>
            </w:r>
          </w:p>
        </w:tc>
      </w:tr>
      <w:tr w:rsidR="00630C10" w:rsidRPr="00CC1473" w14:paraId="0E3D4EAE" w14:textId="77777777" w:rsidTr="008633F4">
        <w:trPr>
          <w:trHeight w:val="300"/>
        </w:trPr>
        <w:tc>
          <w:tcPr>
            <w:tcW w:w="1880" w:type="dxa"/>
            <w:vMerge w:val="restart"/>
            <w:tcBorders>
              <w:top w:val="nil"/>
              <w:left w:val="single" w:sz="8" w:space="0" w:color="auto"/>
              <w:bottom w:val="single" w:sz="8" w:space="0" w:color="000000"/>
              <w:right w:val="single" w:sz="8" w:space="0" w:color="auto"/>
            </w:tcBorders>
            <w:shd w:val="clear" w:color="000000" w:fill="B8CCE4"/>
            <w:vAlign w:val="center"/>
            <w:hideMark/>
          </w:tcPr>
          <w:p w14:paraId="4FC82C19" w14:textId="5981E621" w:rsidR="00630C10" w:rsidRPr="00CC1473" w:rsidRDefault="00630C10" w:rsidP="00630C10">
            <w:pPr>
              <w:jc w:val="center"/>
              <w:rPr>
                <w:rFonts w:cs="Arial"/>
                <w:color w:val="000000"/>
                <w:highlight w:val="yellow"/>
              </w:rPr>
            </w:pPr>
            <w:r>
              <w:rPr>
                <w:rFonts w:cs="Arial"/>
                <w:color w:val="000000"/>
              </w:rPr>
              <w:t>All Months in 2014-2024</w:t>
            </w:r>
          </w:p>
        </w:tc>
        <w:tc>
          <w:tcPr>
            <w:tcW w:w="1800" w:type="dxa"/>
            <w:tcBorders>
              <w:top w:val="nil"/>
              <w:left w:val="nil"/>
              <w:bottom w:val="nil"/>
              <w:right w:val="single" w:sz="8" w:space="0" w:color="auto"/>
            </w:tcBorders>
            <w:shd w:val="clear" w:color="000000" w:fill="B8CCE4"/>
            <w:vAlign w:val="center"/>
            <w:hideMark/>
          </w:tcPr>
          <w:p w14:paraId="4D50A195" w14:textId="6ACFDEA0" w:rsidR="00630C10" w:rsidRPr="00CC1473" w:rsidRDefault="00630C10" w:rsidP="00630C10">
            <w:pPr>
              <w:jc w:val="center"/>
              <w:rPr>
                <w:rFonts w:cs="Arial"/>
                <w:color w:val="000000"/>
                <w:highlight w:val="yellow"/>
              </w:rPr>
            </w:pPr>
            <w:r>
              <w:rPr>
                <w:rFonts w:cs="Arial"/>
                <w:color w:val="000000"/>
              </w:rPr>
              <w:t>1,978 MW</w:t>
            </w:r>
          </w:p>
        </w:tc>
        <w:tc>
          <w:tcPr>
            <w:tcW w:w="1350" w:type="dxa"/>
            <w:tcBorders>
              <w:top w:val="nil"/>
              <w:left w:val="nil"/>
              <w:bottom w:val="nil"/>
              <w:right w:val="single" w:sz="8" w:space="0" w:color="auto"/>
            </w:tcBorders>
            <w:shd w:val="clear" w:color="000000" w:fill="B8CCE4"/>
            <w:noWrap/>
            <w:vAlign w:val="center"/>
            <w:hideMark/>
          </w:tcPr>
          <w:p w14:paraId="2953BD8D" w14:textId="4C2BD3E5" w:rsidR="00630C10" w:rsidRPr="00CC1473" w:rsidRDefault="00630C10" w:rsidP="00630C10">
            <w:pPr>
              <w:jc w:val="center"/>
              <w:rPr>
                <w:rFonts w:cs="Arial"/>
                <w:color w:val="000000"/>
                <w:highlight w:val="yellow"/>
              </w:rPr>
            </w:pPr>
            <w:r>
              <w:rPr>
                <w:rFonts w:cs="Arial"/>
                <w:color w:val="000000"/>
              </w:rPr>
              <w:t>3,107 MW</w:t>
            </w:r>
          </w:p>
        </w:tc>
        <w:tc>
          <w:tcPr>
            <w:tcW w:w="1530" w:type="dxa"/>
            <w:tcBorders>
              <w:top w:val="nil"/>
              <w:left w:val="nil"/>
              <w:bottom w:val="nil"/>
              <w:right w:val="single" w:sz="8" w:space="0" w:color="auto"/>
            </w:tcBorders>
            <w:shd w:val="clear" w:color="000000" w:fill="B8CCE4"/>
            <w:vAlign w:val="center"/>
            <w:hideMark/>
          </w:tcPr>
          <w:p w14:paraId="0C9B9DB2" w14:textId="0FD3E4D3" w:rsidR="00630C10" w:rsidRPr="00CC1473" w:rsidRDefault="00630C10" w:rsidP="00630C10">
            <w:pPr>
              <w:jc w:val="center"/>
              <w:rPr>
                <w:rFonts w:cs="Arial"/>
                <w:color w:val="000000"/>
                <w:highlight w:val="yellow"/>
              </w:rPr>
            </w:pPr>
            <w:r>
              <w:rPr>
                <w:rFonts w:cs="Arial"/>
                <w:color w:val="000000"/>
              </w:rPr>
              <w:t>4,588 MW</w:t>
            </w:r>
          </w:p>
        </w:tc>
        <w:tc>
          <w:tcPr>
            <w:tcW w:w="1440" w:type="dxa"/>
            <w:tcBorders>
              <w:top w:val="nil"/>
              <w:left w:val="nil"/>
              <w:bottom w:val="nil"/>
              <w:right w:val="single" w:sz="8" w:space="0" w:color="auto"/>
            </w:tcBorders>
            <w:shd w:val="clear" w:color="000000" w:fill="B8CCE4"/>
            <w:vAlign w:val="center"/>
            <w:hideMark/>
          </w:tcPr>
          <w:p w14:paraId="48FD767A" w14:textId="09B5B2E2" w:rsidR="00630C10" w:rsidRPr="00CC1473" w:rsidRDefault="00630C10" w:rsidP="00630C10">
            <w:pPr>
              <w:jc w:val="center"/>
              <w:rPr>
                <w:rFonts w:cs="Arial"/>
                <w:color w:val="000000"/>
                <w:highlight w:val="yellow"/>
              </w:rPr>
            </w:pPr>
            <w:r>
              <w:rPr>
                <w:rFonts w:cs="Arial"/>
                <w:color w:val="000000"/>
              </w:rPr>
              <w:t>8,901 MW</w:t>
            </w:r>
          </w:p>
        </w:tc>
        <w:tc>
          <w:tcPr>
            <w:tcW w:w="1350" w:type="dxa"/>
            <w:tcBorders>
              <w:top w:val="nil"/>
              <w:left w:val="nil"/>
              <w:bottom w:val="nil"/>
              <w:right w:val="single" w:sz="8" w:space="0" w:color="auto"/>
            </w:tcBorders>
            <w:shd w:val="clear" w:color="000000" w:fill="B8CCE4"/>
            <w:vAlign w:val="center"/>
            <w:hideMark/>
          </w:tcPr>
          <w:p w14:paraId="3EB704BB" w14:textId="79135280" w:rsidR="00630C10" w:rsidRPr="00CC1473" w:rsidRDefault="00630C10" w:rsidP="00630C10">
            <w:pPr>
              <w:jc w:val="center"/>
              <w:rPr>
                <w:rFonts w:cs="Arial"/>
                <w:color w:val="000000"/>
                <w:highlight w:val="yellow"/>
              </w:rPr>
            </w:pPr>
            <w:r>
              <w:rPr>
                <w:rFonts w:cs="Arial"/>
                <w:color w:val="000000"/>
              </w:rPr>
              <w:t>16,522 MW</w:t>
            </w:r>
          </w:p>
        </w:tc>
      </w:tr>
      <w:tr w:rsidR="00630C10" w:rsidRPr="00CC1473" w14:paraId="08EEA1C5" w14:textId="77777777" w:rsidTr="008633F4">
        <w:trPr>
          <w:trHeight w:val="300"/>
        </w:trPr>
        <w:tc>
          <w:tcPr>
            <w:tcW w:w="1880" w:type="dxa"/>
            <w:vMerge/>
            <w:tcBorders>
              <w:top w:val="nil"/>
              <w:left w:val="single" w:sz="8" w:space="0" w:color="auto"/>
              <w:bottom w:val="single" w:sz="8" w:space="0" w:color="000000"/>
              <w:right w:val="single" w:sz="8" w:space="0" w:color="auto"/>
            </w:tcBorders>
            <w:vAlign w:val="center"/>
            <w:hideMark/>
          </w:tcPr>
          <w:p w14:paraId="61002D65" w14:textId="77777777" w:rsidR="00630C10" w:rsidRPr="00CC1473" w:rsidRDefault="00630C10" w:rsidP="00630C10">
            <w:pPr>
              <w:rPr>
                <w:rFonts w:cs="Arial"/>
                <w:color w:val="000000"/>
                <w:highlight w:val="yellow"/>
              </w:rPr>
            </w:pPr>
          </w:p>
        </w:tc>
        <w:tc>
          <w:tcPr>
            <w:tcW w:w="1800" w:type="dxa"/>
            <w:tcBorders>
              <w:top w:val="nil"/>
              <w:left w:val="nil"/>
              <w:bottom w:val="nil"/>
              <w:right w:val="single" w:sz="8" w:space="0" w:color="auto"/>
            </w:tcBorders>
            <w:shd w:val="clear" w:color="000000" w:fill="B8CCE4"/>
            <w:vAlign w:val="center"/>
            <w:hideMark/>
          </w:tcPr>
          <w:p w14:paraId="5EDA60C5" w14:textId="66A6578A" w:rsidR="00630C10" w:rsidRPr="00CC1473" w:rsidRDefault="00630C10" w:rsidP="00630C10">
            <w:pPr>
              <w:jc w:val="center"/>
              <w:rPr>
                <w:rFonts w:cs="Arial"/>
                <w:color w:val="000000"/>
                <w:highlight w:val="yellow"/>
              </w:rPr>
            </w:pPr>
            <w:r>
              <w:rPr>
                <w:rFonts w:cs="Arial"/>
                <w:color w:val="000000"/>
              </w:rPr>
              <w:t>6/1/2024</w:t>
            </w:r>
          </w:p>
        </w:tc>
        <w:tc>
          <w:tcPr>
            <w:tcW w:w="1350" w:type="dxa"/>
            <w:tcBorders>
              <w:top w:val="nil"/>
              <w:left w:val="nil"/>
              <w:bottom w:val="nil"/>
              <w:right w:val="single" w:sz="8" w:space="0" w:color="auto"/>
            </w:tcBorders>
            <w:shd w:val="clear" w:color="000000" w:fill="B8CCE4"/>
            <w:noWrap/>
            <w:vAlign w:val="center"/>
            <w:hideMark/>
          </w:tcPr>
          <w:p w14:paraId="7ABF40AD" w14:textId="52E98A92" w:rsidR="00630C10" w:rsidRPr="00CC1473" w:rsidRDefault="00630C10" w:rsidP="00630C10">
            <w:pPr>
              <w:jc w:val="center"/>
              <w:rPr>
                <w:rFonts w:cs="Arial"/>
                <w:color w:val="000000"/>
                <w:highlight w:val="yellow"/>
              </w:rPr>
            </w:pPr>
            <w:r>
              <w:rPr>
                <w:rFonts w:cs="Arial"/>
                <w:color w:val="000000"/>
              </w:rPr>
              <w:t>1/29/2024</w:t>
            </w:r>
          </w:p>
        </w:tc>
        <w:tc>
          <w:tcPr>
            <w:tcW w:w="1530" w:type="dxa"/>
            <w:tcBorders>
              <w:top w:val="nil"/>
              <w:left w:val="nil"/>
              <w:bottom w:val="nil"/>
              <w:right w:val="single" w:sz="8" w:space="0" w:color="auto"/>
            </w:tcBorders>
            <w:shd w:val="clear" w:color="000000" w:fill="B8CCE4"/>
            <w:vAlign w:val="center"/>
            <w:hideMark/>
          </w:tcPr>
          <w:p w14:paraId="16212842" w14:textId="1C4ACB83" w:rsidR="00630C10" w:rsidRPr="00CC1473" w:rsidRDefault="00630C10" w:rsidP="00630C10">
            <w:pPr>
              <w:jc w:val="center"/>
              <w:rPr>
                <w:rFonts w:cs="Arial"/>
                <w:color w:val="000000"/>
                <w:highlight w:val="yellow"/>
              </w:rPr>
            </w:pPr>
            <w:r>
              <w:rPr>
                <w:rFonts w:cs="Arial"/>
                <w:color w:val="000000"/>
              </w:rPr>
              <w:t>1/29/2024</w:t>
            </w:r>
          </w:p>
        </w:tc>
        <w:tc>
          <w:tcPr>
            <w:tcW w:w="1440" w:type="dxa"/>
            <w:tcBorders>
              <w:top w:val="nil"/>
              <w:left w:val="nil"/>
              <w:bottom w:val="nil"/>
              <w:right w:val="single" w:sz="8" w:space="0" w:color="auto"/>
            </w:tcBorders>
            <w:shd w:val="clear" w:color="000000" w:fill="B8CCE4"/>
            <w:vAlign w:val="center"/>
            <w:hideMark/>
          </w:tcPr>
          <w:p w14:paraId="111225C0" w14:textId="2712D5B1" w:rsidR="00630C10" w:rsidRPr="00CC1473" w:rsidRDefault="00630C10" w:rsidP="00630C10">
            <w:pPr>
              <w:jc w:val="center"/>
              <w:rPr>
                <w:rFonts w:cs="Arial"/>
                <w:color w:val="000000"/>
                <w:highlight w:val="yellow"/>
              </w:rPr>
            </w:pPr>
            <w:r>
              <w:rPr>
                <w:rFonts w:cs="Arial"/>
                <w:color w:val="000000"/>
              </w:rPr>
              <w:t>1/29/2024</w:t>
            </w:r>
          </w:p>
        </w:tc>
        <w:tc>
          <w:tcPr>
            <w:tcW w:w="1350" w:type="dxa"/>
            <w:tcBorders>
              <w:top w:val="nil"/>
              <w:left w:val="nil"/>
              <w:bottom w:val="nil"/>
              <w:right w:val="single" w:sz="8" w:space="0" w:color="auto"/>
            </w:tcBorders>
            <w:shd w:val="clear" w:color="000000" w:fill="B8CCE4"/>
            <w:vAlign w:val="center"/>
            <w:hideMark/>
          </w:tcPr>
          <w:p w14:paraId="003EEBF4" w14:textId="50095AFE" w:rsidR="00630C10" w:rsidRPr="00CC1473" w:rsidRDefault="00630C10" w:rsidP="00630C10">
            <w:pPr>
              <w:jc w:val="center"/>
              <w:rPr>
                <w:rFonts w:cs="Arial"/>
                <w:color w:val="000000"/>
                <w:highlight w:val="yellow"/>
              </w:rPr>
            </w:pPr>
            <w:r>
              <w:rPr>
                <w:rFonts w:cs="Arial"/>
                <w:color w:val="000000"/>
              </w:rPr>
              <w:t>1/29/2024</w:t>
            </w:r>
          </w:p>
        </w:tc>
      </w:tr>
      <w:tr w:rsidR="00630C10" w:rsidRPr="00CC1473" w14:paraId="50E8BD29" w14:textId="77777777" w:rsidTr="008633F4">
        <w:trPr>
          <w:trHeight w:val="315"/>
        </w:trPr>
        <w:tc>
          <w:tcPr>
            <w:tcW w:w="1880" w:type="dxa"/>
            <w:vMerge/>
            <w:tcBorders>
              <w:top w:val="nil"/>
              <w:left w:val="single" w:sz="8" w:space="0" w:color="auto"/>
              <w:bottom w:val="single" w:sz="8" w:space="0" w:color="000000"/>
              <w:right w:val="single" w:sz="8" w:space="0" w:color="auto"/>
            </w:tcBorders>
            <w:vAlign w:val="center"/>
            <w:hideMark/>
          </w:tcPr>
          <w:p w14:paraId="45C0C9E6" w14:textId="77777777" w:rsidR="00630C10" w:rsidRPr="00CC1473" w:rsidRDefault="00630C10" w:rsidP="00630C10">
            <w:pPr>
              <w:rPr>
                <w:rFonts w:cs="Arial"/>
                <w:color w:val="000000"/>
                <w:highlight w:val="yellow"/>
              </w:rPr>
            </w:pPr>
          </w:p>
        </w:tc>
        <w:tc>
          <w:tcPr>
            <w:tcW w:w="1800" w:type="dxa"/>
            <w:tcBorders>
              <w:top w:val="nil"/>
              <w:left w:val="nil"/>
              <w:bottom w:val="single" w:sz="8" w:space="0" w:color="000000"/>
              <w:right w:val="single" w:sz="8" w:space="0" w:color="auto"/>
            </w:tcBorders>
            <w:shd w:val="clear" w:color="000000" w:fill="B8CCE4"/>
            <w:vAlign w:val="center"/>
            <w:hideMark/>
          </w:tcPr>
          <w:p w14:paraId="100E61C7" w14:textId="43787703" w:rsidR="00630C10" w:rsidRPr="00CC1473" w:rsidRDefault="00630C10" w:rsidP="00630C10">
            <w:pPr>
              <w:jc w:val="center"/>
              <w:rPr>
                <w:rFonts w:cs="Arial"/>
                <w:color w:val="000000"/>
                <w:highlight w:val="yellow"/>
              </w:rPr>
            </w:pPr>
            <w:r>
              <w:rPr>
                <w:rFonts w:cs="Arial"/>
                <w:color w:val="000000"/>
              </w:rPr>
              <w:t>(IE 10:07)</w:t>
            </w:r>
          </w:p>
        </w:tc>
        <w:tc>
          <w:tcPr>
            <w:tcW w:w="1350" w:type="dxa"/>
            <w:tcBorders>
              <w:top w:val="nil"/>
              <w:left w:val="nil"/>
              <w:bottom w:val="single" w:sz="8" w:space="0" w:color="auto"/>
              <w:right w:val="single" w:sz="8" w:space="0" w:color="auto"/>
            </w:tcBorders>
            <w:shd w:val="clear" w:color="000000" w:fill="B8CCE4"/>
            <w:noWrap/>
            <w:vAlign w:val="center"/>
            <w:hideMark/>
          </w:tcPr>
          <w:p w14:paraId="12C9C2B2" w14:textId="586A90A5" w:rsidR="00630C10" w:rsidRPr="00CC1473" w:rsidRDefault="00630C10" w:rsidP="00630C10">
            <w:pPr>
              <w:jc w:val="center"/>
              <w:rPr>
                <w:rFonts w:cs="Arial"/>
                <w:color w:val="000000"/>
                <w:highlight w:val="yellow"/>
              </w:rPr>
            </w:pPr>
            <w:r>
              <w:rPr>
                <w:rFonts w:cs="Arial"/>
                <w:color w:val="000000"/>
              </w:rPr>
              <w:t>(IE 17:05)</w:t>
            </w:r>
          </w:p>
        </w:tc>
        <w:tc>
          <w:tcPr>
            <w:tcW w:w="1530" w:type="dxa"/>
            <w:tcBorders>
              <w:top w:val="nil"/>
              <w:left w:val="nil"/>
              <w:bottom w:val="single" w:sz="8" w:space="0" w:color="000000"/>
              <w:right w:val="single" w:sz="8" w:space="0" w:color="auto"/>
            </w:tcBorders>
            <w:shd w:val="clear" w:color="000000" w:fill="B8CCE4"/>
            <w:vAlign w:val="center"/>
            <w:hideMark/>
          </w:tcPr>
          <w:p w14:paraId="613EF15E" w14:textId="1741976E" w:rsidR="00630C10" w:rsidRPr="00CC1473" w:rsidRDefault="00630C10" w:rsidP="00630C10">
            <w:pPr>
              <w:jc w:val="center"/>
              <w:rPr>
                <w:rFonts w:cs="Arial"/>
                <w:color w:val="000000"/>
                <w:highlight w:val="yellow"/>
              </w:rPr>
            </w:pPr>
            <w:r>
              <w:rPr>
                <w:rFonts w:cs="Arial"/>
                <w:color w:val="000000"/>
              </w:rPr>
              <w:t>(IE 17:10)</w:t>
            </w:r>
          </w:p>
        </w:tc>
        <w:tc>
          <w:tcPr>
            <w:tcW w:w="1440" w:type="dxa"/>
            <w:tcBorders>
              <w:top w:val="nil"/>
              <w:left w:val="nil"/>
              <w:bottom w:val="single" w:sz="8" w:space="0" w:color="000000"/>
              <w:right w:val="single" w:sz="8" w:space="0" w:color="auto"/>
            </w:tcBorders>
            <w:shd w:val="clear" w:color="000000" w:fill="B8CCE4"/>
            <w:vAlign w:val="center"/>
            <w:hideMark/>
          </w:tcPr>
          <w:p w14:paraId="46BE80A9" w14:textId="22BA7034" w:rsidR="00630C10" w:rsidRPr="00CC1473" w:rsidRDefault="00630C10" w:rsidP="00630C10">
            <w:pPr>
              <w:jc w:val="center"/>
              <w:rPr>
                <w:rFonts w:cs="Arial"/>
                <w:color w:val="000000"/>
                <w:highlight w:val="yellow"/>
              </w:rPr>
            </w:pPr>
            <w:r>
              <w:rPr>
                <w:rFonts w:cs="Arial"/>
                <w:color w:val="000000"/>
              </w:rPr>
              <w:t>(IE 17:11)</w:t>
            </w:r>
          </w:p>
        </w:tc>
        <w:tc>
          <w:tcPr>
            <w:tcW w:w="1350" w:type="dxa"/>
            <w:tcBorders>
              <w:top w:val="nil"/>
              <w:left w:val="nil"/>
              <w:bottom w:val="single" w:sz="8" w:space="0" w:color="000000"/>
              <w:right w:val="single" w:sz="8" w:space="0" w:color="auto"/>
            </w:tcBorders>
            <w:shd w:val="clear" w:color="000000" w:fill="B8CCE4"/>
            <w:vAlign w:val="center"/>
            <w:hideMark/>
          </w:tcPr>
          <w:p w14:paraId="155AA13F" w14:textId="7A7162D8" w:rsidR="00630C10" w:rsidRPr="00CC1473" w:rsidRDefault="00630C10" w:rsidP="00630C10">
            <w:pPr>
              <w:jc w:val="center"/>
              <w:rPr>
                <w:rFonts w:cs="Arial"/>
                <w:color w:val="000000"/>
                <w:highlight w:val="yellow"/>
              </w:rPr>
            </w:pPr>
            <w:r>
              <w:rPr>
                <w:rFonts w:cs="Arial"/>
                <w:color w:val="000000"/>
              </w:rPr>
              <w:t>(IE 17:17)</w:t>
            </w:r>
          </w:p>
        </w:tc>
      </w:tr>
      <w:bookmarkEnd w:id="273"/>
    </w:tbl>
    <w:p w14:paraId="6D578436" w14:textId="5797FE41" w:rsidR="00C85678" w:rsidRPr="00CC1473" w:rsidRDefault="00C85678" w:rsidP="00C96C7F">
      <w:pPr>
        <w:tabs>
          <w:tab w:val="left" w:pos="4020"/>
        </w:tabs>
        <w:rPr>
          <w:highlight w:val="yellow"/>
        </w:rPr>
      </w:pPr>
    </w:p>
    <w:p w14:paraId="7BEBBDBE" w14:textId="495AF521" w:rsidR="00524A24" w:rsidRPr="00594AE1" w:rsidRDefault="0077017D" w:rsidP="002D2B82">
      <w:pPr>
        <w:pStyle w:val="Heading1"/>
      </w:pPr>
      <w:bookmarkStart w:id="275" w:name="_Toc162526258"/>
      <w:bookmarkEnd w:id="274"/>
      <w:r w:rsidRPr="00594AE1">
        <w:t>C</w:t>
      </w:r>
      <w:r w:rsidR="00524A24" w:rsidRPr="00594AE1">
        <w:t>ongestion Analysis</w:t>
      </w:r>
      <w:bookmarkEnd w:id="275"/>
    </w:p>
    <w:p w14:paraId="5E1C1F8B" w14:textId="517EB097" w:rsidR="00D87847" w:rsidRPr="00CE40F4" w:rsidRDefault="00F41DE4" w:rsidP="00D87847">
      <w:pPr>
        <w:pStyle w:val="Heading2"/>
      </w:pPr>
      <w:bookmarkStart w:id="276" w:name="_Toc162526259"/>
      <w:r w:rsidRPr="002113A1">
        <w:t>Notable Constraints</w:t>
      </w:r>
      <w:bookmarkEnd w:id="276"/>
    </w:p>
    <w:p w14:paraId="6E07F88C" w14:textId="3C5B693B" w:rsidR="00542870" w:rsidRPr="00A926FC" w:rsidRDefault="00D87847" w:rsidP="00D87847">
      <w:r w:rsidRPr="00CE40F4">
        <w:t xml:space="preserve">Nodal protocol section 3.20 specifies that ERCOT shall identify transmission constraints that are binding in Real-Time three or more Operating Days within a calendar month. As part of this process, ERCOT reports congestion that meets this criterion to ROS. In addition, ERCOT also highlights notable constraints that have an estimated congestion rent exceeding $1,000,000 for a calendar month. </w:t>
      </w:r>
      <w:bookmarkStart w:id="277" w:name="_Hlk92804220"/>
      <w:r w:rsidRPr="00CE40F4">
        <w:t xml:space="preserve">These constraints are detailed in the table below, including approved transmission upgrades from TPIT that may provide some congestion relief based on ERCOT’s engineering judgement. </w:t>
      </w:r>
      <w:bookmarkEnd w:id="277"/>
      <w:r w:rsidRPr="00CE40F4">
        <w:t>Rows highlighted in blue indicate the congestion was affected by one or more outages. For a list of all constraints activated in SCED, please see Appendix A at the end of this report.</w:t>
      </w:r>
    </w:p>
    <w:tbl>
      <w:tblPr>
        <w:tblW w:w="5000" w:type="pct"/>
        <w:tblLayout w:type="fixed"/>
        <w:tblLook w:val="04A0" w:firstRow="1" w:lastRow="0" w:firstColumn="1" w:lastColumn="0" w:noHBand="0" w:noVBand="1"/>
      </w:tblPr>
      <w:tblGrid>
        <w:gridCol w:w="1339"/>
        <w:gridCol w:w="1261"/>
        <w:gridCol w:w="1709"/>
        <w:gridCol w:w="2072"/>
        <w:gridCol w:w="1169"/>
        <w:gridCol w:w="1554"/>
        <w:gridCol w:w="236"/>
      </w:tblGrid>
      <w:tr w:rsidR="00542870" w:rsidRPr="00542870" w14:paraId="366745F4" w14:textId="77777777" w:rsidTr="00542870">
        <w:trPr>
          <w:gridAfter w:val="1"/>
          <w:wAfter w:w="126" w:type="pct"/>
          <w:trHeight w:val="975"/>
        </w:trPr>
        <w:tc>
          <w:tcPr>
            <w:tcW w:w="717" w:type="pct"/>
            <w:vMerge w:val="restart"/>
            <w:tcBorders>
              <w:top w:val="single" w:sz="8" w:space="0" w:color="auto"/>
              <w:left w:val="single" w:sz="8" w:space="0" w:color="auto"/>
              <w:bottom w:val="single" w:sz="8" w:space="0" w:color="auto"/>
              <w:right w:val="single" w:sz="8" w:space="0" w:color="auto"/>
            </w:tcBorders>
            <w:shd w:val="clear" w:color="000000" w:fill="808080"/>
            <w:noWrap/>
            <w:vAlign w:val="center"/>
            <w:hideMark/>
          </w:tcPr>
          <w:p w14:paraId="53B42814" w14:textId="77777777" w:rsidR="00542870" w:rsidRPr="00542870" w:rsidRDefault="00542870" w:rsidP="00542870">
            <w:pPr>
              <w:spacing w:after="0" w:line="240" w:lineRule="auto"/>
              <w:jc w:val="center"/>
              <w:rPr>
                <w:rFonts w:asciiTheme="minorHAnsi" w:eastAsia="Times New Roman" w:hAnsiTheme="minorHAnsi" w:cstheme="minorHAnsi"/>
                <w:b/>
                <w:bCs/>
                <w:color w:val="FFFFFF"/>
                <w:sz w:val="18"/>
                <w:szCs w:val="18"/>
                <w:lang w:eastAsia="ko-KR"/>
              </w:rPr>
            </w:pPr>
            <w:bookmarkStart w:id="278" w:name="_Hlk172812012"/>
            <w:r w:rsidRPr="00542870">
              <w:rPr>
                <w:rFonts w:asciiTheme="minorHAnsi" w:eastAsia="Times New Roman" w:hAnsiTheme="minorHAnsi" w:cstheme="minorHAnsi"/>
                <w:b/>
                <w:bCs/>
                <w:color w:val="FFFFFF"/>
                <w:sz w:val="18"/>
                <w:szCs w:val="18"/>
                <w:lang w:eastAsia="ko-KR"/>
              </w:rPr>
              <w:t>Contingency Name</w:t>
            </w:r>
          </w:p>
        </w:tc>
        <w:tc>
          <w:tcPr>
            <w:tcW w:w="675" w:type="pct"/>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417269DF" w14:textId="77777777" w:rsidR="00542870" w:rsidRPr="00542870" w:rsidRDefault="00542870" w:rsidP="00542870">
            <w:pPr>
              <w:spacing w:after="0" w:line="240" w:lineRule="auto"/>
              <w:jc w:val="center"/>
              <w:rPr>
                <w:rFonts w:asciiTheme="minorHAnsi" w:eastAsia="Times New Roman" w:hAnsiTheme="minorHAnsi" w:cstheme="minorHAnsi"/>
                <w:b/>
                <w:bCs/>
                <w:color w:val="FFFFFF"/>
                <w:sz w:val="18"/>
                <w:szCs w:val="18"/>
                <w:lang w:eastAsia="ko-KR"/>
              </w:rPr>
            </w:pPr>
            <w:r w:rsidRPr="00542870">
              <w:rPr>
                <w:rFonts w:asciiTheme="minorHAnsi" w:eastAsia="Times New Roman" w:hAnsiTheme="minorHAnsi" w:cstheme="minorHAnsi"/>
                <w:b/>
                <w:bCs/>
                <w:color w:val="FFFFFF"/>
                <w:sz w:val="18"/>
                <w:szCs w:val="18"/>
                <w:lang w:eastAsia="ko-KR"/>
              </w:rPr>
              <w:t>Overloaded Element</w:t>
            </w:r>
          </w:p>
        </w:tc>
        <w:tc>
          <w:tcPr>
            <w:tcW w:w="915" w:type="pct"/>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5D546B59" w14:textId="77777777" w:rsidR="00542870" w:rsidRPr="00542870" w:rsidRDefault="00542870" w:rsidP="00542870">
            <w:pPr>
              <w:spacing w:after="0" w:line="240" w:lineRule="auto"/>
              <w:jc w:val="center"/>
              <w:rPr>
                <w:rFonts w:asciiTheme="minorHAnsi" w:eastAsia="Times New Roman" w:hAnsiTheme="minorHAnsi" w:cstheme="minorHAnsi"/>
                <w:b/>
                <w:bCs/>
                <w:color w:val="FFFFFF"/>
                <w:sz w:val="18"/>
                <w:szCs w:val="18"/>
                <w:lang w:eastAsia="ko-KR"/>
              </w:rPr>
            </w:pPr>
            <w:r w:rsidRPr="00542870">
              <w:rPr>
                <w:rFonts w:asciiTheme="minorHAnsi" w:eastAsia="Times New Roman" w:hAnsiTheme="minorHAnsi" w:cstheme="minorHAnsi"/>
                <w:b/>
                <w:bCs/>
                <w:color w:val="FFFFFF"/>
                <w:sz w:val="18"/>
                <w:szCs w:val="18"/>
                <w:lang w:eastAsia="ko-KR"/>
              </w:rPr>
              <w:t>Contingency Name</w:t>
            </w:r>
          </w:p>
        </w:tc>
        <w:tc>
          <w:tcPr>
            <w:tcW w:w="1109" w:type="pct"/>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0AA71F49" w14:textId="77777777" w:rsidR="00542870" w:rsidRPr="00542870" w:rsidRDefault="00542870" w:rsidP="00542870">
            <w:pPr>
              <w:spacing w:after="0" w:line="240" w:lineRule="auto"/>
              <w:jc w:val="center"/>
              <w:rPr>
                <w:rFonts w:asciiTheme="minorHAnsi" w:eastAsia="Times New Roman" w:hAnsiTheme="minorHAnsi" w:cstheme="minorHAnsi"/>
                <w:b/>
                <w:bCs/>
                <w:color w:val="FFFFFF"/>
                <w:sz w:val="18"/>
                <w:szCs w:val="18"/>
                <w:lang w:eastAsia="ko-KR"/>
              </w:rPr>
            </w:pPr>
            <w:r w:rsidRPr="00542870">
              <w:rPr>
                <w:rFonts w:asciiTheme="minorHAnsi" w:eastAsia="Times New Roman" w:hAnsiTheme="minorHAnsi" w:cstheme="minorHAnsi"/>
                <w:b/>
                <w:bCs/>
                <w:color w:val="FFFFFF"/>
                <w:sz w:val="18"/>
                <w:szCs w:val="18"/>
                <w:lang w:eastAsia="ko-KR"/>
              </w:rPr>
              <w:t>Overloaded Element</w:t>
            </w:r>
          </w:p>
        </w:tc>
        <w:tc>
          <w:tcPr>
            <w:tcW w:w="626" w:type="pct"/>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4867E0DA" w14:textId="77777777" w:rsidR="00542870" w:rsidRPr="00542870" w:rsidRDefault="00542870" w:rsidP="00542870">
            <w:pPr>
              <w:spacing w:after="0" w:line="240" w:lineRule="auto"/>
              <w:jc w:val="center"/>
              <w:rPr>
                <w:rFonts w:asciiTheme="minorHAnsi" w:eastAsia="Times New Roman" w:hAnsiTheme="minorHAnsi" w:cstheme="minorHAnsi"/>
                <w:b/>
                <w:bCs/>
                <w:color w:val="FFFFFF"/>
                <w:sz w:val="18"/>
                <w:szCs w:val="18"/>
                <w:lang w:eastAsia="ko-KR"/>
              </w:rPr>
            </w:pPr>
            <w:r w:rsidRPr="00542870">
              <w:rPr>
                <w:rFonts w:asciiTheme="minorHAnsi" w:eastAsia="Times New Roman" w:hAnsiTheme="minorHAnsi" w:cstheme="minorHAnsi"/>
                <w:b/>
                <w:bCs/>
                <w:color w:val="FFFFFF"/>
                <w:sz w:val="18"/>
                <w:szCs w:val="18"/>
                <w:lang w:eastAsia="ko-KR"/>
              </w:rPr>
              <w:t># of Days Constraint Binding</w:t>
            </w:r>
          </w:p>
        </w:tc>
        <w:tc>
          <w:tcPr>
            <w:tcW w:w="832" w:type="pct"/>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5429E0EA" w14:textId="77777777" w:rsidR="00542870" w:rsidRPr="00542870" w:rsidRDefault="00542870" w:rsidP="00542870">
            <w:pPr>
              <w:spacing w:after="0" w:line="240" w:lineRule="auto"/>
              <w:jc w:val="center"/>
              <w:rPr>
                <w:rFonts w:asciiTheme="minorHAnsi" w:eastAsia="Times New Roman" w:hAnsiTheme="minorHAnsi" w:cstheme="minorHAnsi"/>
                <w:b/>
                <w:bCs/>
                <w:color w:val="FFFFFF"/>
                <w:sz w:val="18"/>
                <w:szCs w:val="18"/>
                <w:lang w:eastAsia="ko-KR"/>
              </w:rPr>
            </w:pPr>
            <w:r w:rsidRPr="00542870">
              <w:rPr>
                <w:rFonts w:asciiTheme="minorHAnsi" w:eastAsia="Times New Roman" w:hAnsiTheme="minorHAnsi" w:cstheme="minorHAnsi"/>
                <w:b/>
                <w:bCs/>
                <w:color w:val="FFFFFF"/>
                <w:sz w:val="18"/>
                <w:szCs w:val="18"/>
                <w:lang w:eastAsia="ko-KR"/>
              </w:rPr>
              <w:t>Congestion Rent</w:t>
            </w:r>
          </w:p>
        </w:tc>
      </w:tr>
      <w:tr w:rsidR="00542870" w:rsidRPr="00542870" w14:paraId="17217EF1" w14:textId="77777777" w:rsidTr="00542870">
        <w:trPr>
          <w:trHeight w:val="390"/>
        </w:trPr>
        <w:tc>
          <w:tcPr>
            <w:tcW w:w="717" w:type="pct"/>
            <w:vMerge/>
            <w:tcBorders>
              <w:top w:val="single" w:sz="8" w:space="0" w:color="auto"/>
              <w:left w:val="single" w:sz="8" w:space="0" w:color="auto"/>
              <w:bottom w:val="single" w:sz="8" w:space="0" w:color="auto"/>
              <w:right w:val="single" w:sz="8" w:space="0" w:color="auto"/>
            </w:tcBorders>
            <w:vAlign w:val="center"/>
            <w:hideMark/>
          </w:tcPr>
          <w:p w14:paraId="32F381A0" w14:textId="77777777" w:rsidR="00542870" w:rsidRPr="00542870" w:rsidRDefault="00542870" w:rsidP="00542870">
            <w:pPr>
              <w:spacing w:after="0" w:line="240" w:lineRule="auto"/>
              <w:rPr>
                <w:rFonts w:asciiTheme="minorHAnsi" w:eastAsia="Times New Roman" w:hAnsiTheme="minorHAnsi" w:cstheme="minorHAnsi"/>
                <w:b/>
                <w:bCs/>
                <w:color w:val="FFFFFF"/>
                <w:sz w:val="18"/>
                <w:szCs w:val="18"/>
                <w:lang w:eastAsia="ko-KR"/>
              </w:rPr>
            </w:pPr>
          </w:p>
        </w:tc>
        <w:tc>
          <w:tcPr>
            <w:tcW w:w="675" w:type="pct"/>
            <w:vMerge/>
            <w:tcBorders>
              <w:top w:val="single" w:sz="8" w:space="0" w:color="auto"/>
              <w:left w:val="single" w:sz="8" w:space="0" w:color="auto"/>
              <w:bottom w:val="single" w:sz="8" w:space="0" w:color="auto"/>
              <w:right w:val="single" w:sz="8" w:space="0" w:color="auto"/>
            </w:tcBorders>
            <w:vAlign w:val="center"/>
            <w:hideMark/>
          </w:tcPr>
          <w:p w14:paraId="42C0A4C0" w14:textId="77777777" w:rsidR="00542870" w:rsidRPr="00542870" w:rsidRDefault="00542870" w:rsidP="00542870">
            <w:pPr>
              <w:spacing w:after="0" w:line="240" w:lineRule="auto"/>
              <w:rPr>
                <w:rFonts w:asciiTheme="minorHAnsi" w:eastAsia="Times New Roman" w:hAnsiTheme="minorHAnsi" w:cstheme="minorHAnsi"/>
                <w:b/>
                <w:bCs/>
                <w:color w:val="FFFFFF"/>
                <w:sz w:val="18"/>
                <w:szCs w:val="18"/>
                <w:lang w:eastAsia="ko-KR"/>
              </w:rPr>
            </w:pPr>
          </w:p>
        </w:tc>
        <w:tc>
          <w:tcPr>
            <w:tcW w:w="915" w:type="pct"/>
            <w:vMerge/>
            <w:tcBorders>
              <w:top w:val="single" w:sz="8" w:space="0" w:color="auto"/>
              <w:left w:val="single" w:sz="8" w:space="0" w:color="auto"/>
              <w:bottom w:val="single" w:sz="8" w:space="0" w:color="000000"/>
              <w:right w:val="single" w:sz="8" w:space="0" w:color="auto"/>
            </w:tcBorders>
            <w:vAlign w:val="center"/>
            <w:hideMark/>
          </w:tcPr>
          <w:p w14:paraId="737D3A7B" w14:textId="77777777" w:rsidR="00542870" w:rsidRPr="00542870" w:rsidRDefault="00542870" w:rsidP="00542870">
            <w:pPr>
              <w:spacing w:after="0" w:line="240" w:lineRule="auto"/>
              <w:rPr>
                <w:rFonts w:asciiTheme="minorHAnsi" w:eastAsia="Times New Roman" w:hAnsiTheme="minorHAnsi" w:cstheme="minorHAnsi"/>
                <w:b/>
                <w:bCs/>
                <w:color w:val="FFFFFF"/>
                <w:sz w:val="18"/>
                <w:szCs w:val="18"/>
                <w:lang w:eastAsia="ko-KR"/>
              </w:rPr>
            </w:pPr>
          </w:p>
        </w:tc>
        <w:tc>
          <w:tcPr>
            <w:tcW w:w="1109" w:type="pct"/>
            <w:vMerge/>
            <w:tcBorders>
              <w:top w:val="single" w:sz="8" w:space="0" w:color="auto"/>
              <w:left w:val="single" w:sz="8" w:space="0" w:color="auto"/>
              <w:bottom w:val="single" w:sz="8" w:space="0" w:color="000000"/>
              <w:right w:val="single" w:sz="8" w:space="0" w:color="auto"/>
            </w:tcBorders>
            <w:vAlign w:val="center"/>
            <w:hideMark/>
          </w:tcPr>
          <w:p w14:paraId="26396DA2" w14:textId="77777777" w:rsidR="00542870" w:rsidRPr="00542870" w:rsidRDefault="00542870" w:rsidP="00542870">
            <w:pPr>
              <w:spacing w:after="0" w:line="240" w:lineRule="auto"/>
              <w:rPr>
                <w:rFonts w:asciiTheme="minorHAnsi" w:eastAsia="Times New Roman" w:hAnsiTheme="minorHAnsi" w:cstheme="minorHAnsi"/>
                <w:b/>
                <w:bCs/>
                <w:color w:val="FFFFFF"/>
                <w:sz w:val="18"/>
                <w:szCs w:val="18"/>
                <w:lang w:eastAsia="ko-KR"/>
              </w:rPr>
            </w:pPr>
          </w:p>
        </w:tc>
        <w:tc>
          <w:tcPr>
            <w:tcW w:w="626" w:type="pct"/>
            <w:vMerge/>
            <w:tcBorders>
              <w:top w:val="single" w:sz="8" w:space="0" w:color="auto"/>
              <w:left w:val="single" w:sz="8" w:space="0" w:color="auto"/>
              <w:bottom w:val="single" w:sz="8" w:space="0" w:color="auto"/>
              <w:right w:val="single" w:sz="8" w:space="0" w:color="auto"/>
            </w:tcBorders>
            <w:vAlign w:val="center"/>
            <w:hideMark/>
          </w:tcPr>
          <w:p w14:paraId="042F9787" w14:textId="77777777" w:rsidR="00542870" w:rsidRPr="00542870" w:rsidRDefault="00542870" w:rsidP="00542870">
            <w:pPr>
              <w:spacing w:after="0" w:line="240" w:lineRule="auto"/>
              <w:rPr>
                <w:rFonts w:asciiTheme="minorHAnsi" w:eastAsia="Times New Roman" w:hAnsiTheme="minorHAnsi" w:cstheme="minorHAnsi"/>
                <w:b/>
                <w:bCs/>
                <w:color w:val="FFFFFF"/>
                <w:sz w:val="18"/>
                <w:szCs w:val="18"/>
                <w:lang w:eastAsia="ko-KR"/>
              </w:rPr>
            </w:pPr>
          </w:p>
        </w:tc>
        <w:tc>
          <w:tcPr>
            <w:tcW w:w="832" w:type="pct"/>
            <w:vMerge/>
            <w:tcBorders>
              <w:top w:val="single" w:sz="8" w:space="0" w:color="auto"/>
              <w:left w:val="single" w:sz="8" w:space="0" w:color="auto"/>
              <w:bottom w:val="single" w:sz="8" w:space="0" w:color="auto"/>
              <w:right w:val="single" w:sz="8" w:space="0" w:color="auto"/>
            </w:tcBorders>
            <w:vAlign w:val="center"/>
            <w:hideMark/>
          </w:tcPr>
          <w:p w14:paraId="30D4C7F2" w14:textId="77777777" w:rsidR="00542870" w:rsidRPr="00542870" w:rsidRDefault="00542870" w:rsidP="00542870">
            <w:pPr>
              <w:spacing w:after="0" w:line="240" w:lineRule="auto"/>
              <w:rPr>
                <w:rFonts w:asciiTheme="minorHAnsi" w:eastAsia="Times New Roman" w:hAnsiTheme="minorHAnsi" w:cstheme="minorHAnsi"/>
                <w:b/>
                <w:bCs/>
                <w:color w:val="FFFFFF"/>
                <w:sz w:val="18"/>
                <w:szCs w:val="18"/>
                <w:lang w:eastAsia="ko-KR"/>
              </w:rPr>
            </w:pPr>
          </w:p>
        </w:tc>
        <w:tc>
          <w:tcPr>
            <w:tcW w:w="126" w:type="pct"/>
            <w:tcBorders>
              <w:top w:val="nil"/>
              <w:left w:val="nil"/>
              <w:bottom w:val="nil"/>
              <w:right w:val="nil"/>
            </w:tcBorders>
            <w:shd w:val="clear" w:color="auto" w:fill="auto"/>
            <w:noWrap/>
            <w:vAlign w:val="bottom"/>
            <w:hideMark/>
          </w:tcPr>
          <w:p w14:paraId="2D224799" w14:textId="77777777" w:rsidR="00542870" w:rsidRPr="00542870" w:rsidRDefault="00542870" w:rsidP="00542870">
            <w:pPr>
              <w:spacing w:after="0" w:line="240" w:lineRule="auto"/>
              <w:jc w:val="center"/>
              <w:rPr>
                <w:rFonts w:asciiTheme="minorHAnsi" w:eastAsia="Times New Roman" w:hAnsiTheme="minorHAnsi" w:cstheme="minorHAnsi"/>
                <w:b/>
                <w:bCs/>
                <w:color w:val="FFFFFF"/>
                <w:sz w:val="18"/>
                <w:szCs w:val="18"/>
                <w:lang w:eastAsia="ko-KR"/>
              </w:rPr>
            </w:pPr>
          </w:p>
        </w:tc>
      </w:tr>
      <w:tr w:rsidR="00A926FC" w:rsidRPr="00542870" w14:paraId="233C582A" w14:textId="77777777" w:rsidTr="00A926FC">
        <w:trPr>
          <w:trHeight w:val="270"/>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7B0FAC87"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BASE CASE</w:t>
            </w:r>
          </w:p>
        </w:tc>
        <w:tc>
          <w:tcPr>
            <w:tcW w:w="675" w:type="pct"/>
            <w:tcBorders>
              <w:top w:val="nil"/>
              <w:left w:val="nil"/>
              <w:bottom w:val="single" w:sz="8" w:space="0" w:color="auto"/>
              <w:right w:val="single" w:sz="8" w:space="0" w:color="auto"/>
            </w:tcBorders>
            <w:shd w:val="clear" w:color="auto" w:fill="auto"/>
            <w:noWrap/>
            <w:vAlign w:val="center"/>
            <w:hideMark/>
          </w:tcPr>
          <w:p w14:paraId="235AB41A"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WESTEX</w:t>
            </w:r>
          </w:p>
        </w:tc>
        <w:tc>
          <w:tcPr>
            <w:tcW w:w="915" w:type="pct"/>
            <w:tcBorders>
              <w:top w:val="nil"/>
              <w:left w:val="nil"/>
              <w:bottom w:val="single" w:sz="8" w:space="0" w:color="auto"/>
              <w:right w:val="single" w:sz="8" w:space="0" w:color="auto"/>
            </w:tcBorders>
            <w:shd w:val="clear" w:color="auto" w:fill="auto"/>
            <w:noWrap/>
            <w:vAlign w:val="center"/>
            <w:hideMark/>
          </w:tcPr>
          <w:p w14:paraId="69BC0310"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proofErr w:type="spellStart"/>
            <w:r w:rsidRPr="00542870">
              <w:rPr>
                <w:rFonts w:asciiTheme="minorHAnsi" w:eastAsia="Times New Roman" w:hAnsiTheme="minorHAnsi" w:cstheme="minorHAnsi"/>
                <w:color w:val="454545"/>
                <w:sz w:val="18"/>
                <w:szCs w:val="18"/>
                <w:lang w:eastAsia="ko-KR"/>
              </w:rPr>
              <w:t>Basecase</w:t>
            </w:r>
            <w:proofErr w:type="spellEnd"/>
          </w:p>
        </w:tc>
        <w:tc>
          <w:tcPr>
            <w:tcW w:w="1109" w:type="pct"/>
            <w:tcBorders>
              <w:top w:val="nil"/>
              <w:left w:val="nil"/>
              <w:bottom w:val="single" w:sz="8" w:space="0" w:color="auto"/>
              <w:right w:val="single" w:sz="8" w:space="0" w:color="auto"/>
            </w:tcBorders>
            <w:shd w:val="clear" w:color="auto" w:fill="auto"/>
            <w:noWrap/>
            <w:vAlign w:val="center"/>
            <w:hideMark/>
          </w:tcPr>
          <w:p w14:paraId="6CCE70CD"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WESTEX GTC</w:t>
            </w:r>
          </w:p>
        </w:tc>
        <w:tc>
          <w:tcPr>
            <w:tcW w:w="626" w:type="pct"/>
            <w:tcBorders>
              <w:top w:val="nil"/>
              <w:left w:val="nil"/>
              <w:bottom w:val="single" w:sz="8" w:space="0" w:color="auto"/>
              <w:right w:val="single" w:sz="8" w:space="0" w:color="auto"/>
            </w:tcBorders>
            <w:shd w:val="clear" w:color="auto" w:fill="auto"/>
            <w:noWrap/>
            <w:vAlign w:val="center"/>
            <w:hideMark/>
          </w:tcPr>
          <w:p w14:paraId="46CA4934"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12</w:t>
            </w:r>
          </w:p>
        </w:tc>
        <w:tc>
          <w:tcPr>
            <w:tcW w:w="832" w:type="pct"/>
            <w:tcBorders>
              <w:top w:val="nil"/>
              <w:left w:val="nil"/>
              <w:bottom w:val="single" w:sz="8" w:space="0" w:color="auto"/>
              <w:right w:val="single" w:sz="8" w:space="0" w:color="auto"/>
            </w:tcBorders>
            <w:shd w:val="clear" w:color="auto" w:fill="auto"/>
            <w:noWrap/>
            <w:hideMark/>
          </w:tcPr>
          <w:p w14:paraId="59673CE9"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$22,947,793.45</w:t>
            </w:r>
          </w:p>
        </w:tc>
        <w:tc>
          <w:tcPr>
            <w:tcW w:w="126" w:type="pct"/>
            <w:vAlign w:val="center"/>
            <w:hideMark/>
          </w:tcPr>
          <w:p w14:paraId="419243B5"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18AB9AEA" w14:textId="77777777" w:rsidTr="00542870">
        <w:trPr>
          <w:trHeight w:val="270"/>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5D0EFBD4"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MHARNED5</w:t>
            </w:r>
          </w:p>
        </w:tc>
        <w:tc>
          <w:tcPr>
            <w:tcW w:w="675" w:type="pct"/>
            <w:tcBorders>
              <w:top w:val="nil"/>
              <w:left w:val="nil"/>
              <w:bottom w:val="single" w:sz="8" w:space="0" w:color="auto"/>
              <w:right w:val="single" w:sz="8" w:space="0" w:color="auto"/>
            </w:tcBorders>
            <w:shd w:val="clear" w:color="auto" w:fill="auto"/>
            <w:noWrap/>
            <w:vAlign w:val="center"/>
            <w:hideMark/>
          </w:tcPr>
          <w:p w14:paraId="22DFD32D"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BURNS_RIOHONDO_1</w:t>
            </w:r>
          </w:p>
        </w:tc>
        <w:tc>
          <w:tcPr>
            <w:tcW w:w="915" w:type="pct"/>
            <w:tcBorders>
              <w:top w:val="nil"/>
              <w:left w:val="nil"/>
              <w:bottom w:val="single" w:sz="8" w:space="0" w:color="auto"/>
              <w:right w:val="single" w:sz="8" w:space="0" w:color="auto"/>
            </w:tcBorders>
            <w:shd w:val="clear" w:color="auto" w:fill="auto"/>
            <w:noWrap/>
            <w:vAlign w:val="center"/>
            <w:hideMark/>
          </w:tcPr>
          <w:p w14:paraId="7FB5330B"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 xml:space="preserve">Manual </w:t>
            </w:r>
            <w:proofErr w:type="spellStart"/>
            <w:r w:rsidRPr="00542870">
              <w:rPr>
                <w:rFonts w:asciiTheme="minorHAnsi" w:eastAsia="Times New Roman" w:hAnsiTheme="minorHAnsi" w:cstheme="minorHAnsi"/>
                <w:color w:val="454545"/>
                <w:sz w:val="18"/>
                <w:szCs w:val="18"/>
                <w:lang w:eastAsia="ko-KR"/>
              </w:rPr>
              <w:t>dbl</w:t>
            </w:r>
            <w:proofErr w:type="spellEnd"/>
            <w:r w:rsidRPr="00542870">
              <w:rPr>
                <w:rFonts w:asciiTheme="minorHAnsi" w:eastAsia="Times New Roman" w:hAnsiTheme="minorHAnsi" w:cstheme="minorHAnsi"/>
                <w:color w:val="454545"/>
                <w:sz w:val="18"/>
                <w:szCs w:val="18"/>
                <w:lang w:eastAsia="ko-KR"/>
              </w:rPr>
              <w:t xml:space="preserve"> </w:t>
            </w:r>
            <w:proofErr w:type="spellStart"/>
            <w:r w:rsidRPr="00542870">
              <w:rPr>
                <w:rFonts w:asciiTheme="minorHAnsi" w:eastAsia="Times New Roman" w:hAnsiTheme="minorHAnsi" w:cstheme="minorHAnsi"/>
                <w:color w:val="454545"/>
                <w:sz w:val="18"/>
                <w:szCs w:val="18"/>
                <w:lang w:eastAsia="ko-KR"/>
              </w:rPr>
              <w:t>ckt</w:t>
            </w:r>
            <w:proofErr w:type="spellEnd"/>
            <w:r w:rsidRPr="00542870">
              <w:rPr>
                <w:rFonts w:asciiTheme="minorHAnsi" w:eastAsia="Times New Roman" w:hAnsiTheme="minorHAnsi" w:cstheme="minorHAnsi"/>
                <w:color w:val="454545"/>
                <w:sz w:val="18"/>
                <w:szCs w:val="18"/>
                <w:lang w:eastAsia="ko-KR"/>
              </w:rPr>
              <w:t xml:space="preserve"> for NEDIN-BONILLA 345kV &amp; RIOH-PRIM138kV</w:t>
            </w:r>
          </w:p>
        </w:tc>
        <w:tc>
          <w:tcPr>
            <w:tcW w:w="1109" w:type="pct"/>
            <w:tcBorders>
              <w:top w:val="nil"/>
              <w:left w:val="nil"/>
              <w:bottom w:val="single" w:sz="8" w:space="0" w:color="auto"/>
              <w:right w:val="single" w:sz="8" w:space="0" w:color="auto"/>
            </w:tcBorders>
            <w:shd w:val="clear" w:color="auto" w:fill="auto"/>
            <w:noWrap/>
            <w:vAlign w:val="center"/>
            <w:hideMark/>
          </w:tcPr>
          <w:p w14:paraId="65743B0F"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Burns Sub - Rio Hondo 138kV</w:t>
            </w:r>
          </w:p>
        </w:tc>
        <w:tc>
          <w:tcPr>
            <w:tcW w:w="626" w:type="pct"/>
            <w:tcBorders>
              <w:top w:val="nil"/>
              <w:left w:val="nil"/>
              <w:bottom w:val="single" w:sz="8" w:space="0" w:color="auto"/>
              <w:right w:val="single" w:sz="8" w:space="0" w:color="auto"/>
            </w:tcBorders>
            <w:shd w:val="clear" w:color="auto" w:fill="auto"/>
            <w:noWrap/>
            <w:vAlign w:val="center"/>
            <w:hideMark/>
          </w:tcPr>
          <w:p w14:paraId="370A9746"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24</w:t>
            </w:r>
          </w:p>
        </w:tc>
        <w:tc>
          <w:tcPr>
            <w:tcW w:w="832" w:type="pct"/>
            <w:tcBorders>
              <w:top w:val="nil"/>
              <w:left w:val="nil"/>
              <w:bottom w:val="single" w:sz="8" w:space="0" w:color="auto"/>
              <w:right w:val="single" w:sz="8" w:space="0" w:color="auto"/>
            </w:tcBorders>
            <w:shd w:val="clear" w:color="auto" w:fill="auto"/>
            <w:noWrap/>
            <w:hideMark/>
          </w:tcPr>
          <w:p w14:paraId="2C5A36B1"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$13,496,780.10</w:t>
            </w:r>
          </w:p>
        </w:tc>
        <w:tc>
          <w:tcPr>
            <w:tcW w:w="126" w:type="pct"/>
            <w:vAlign w:val="center"/>
            <w:hideMark/>
          </w:tcPr>
          <w:p w14:paraId="04785D9A"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457BCBF8" w14:textId="77777777" w:rsidTr="00542870">
        <w:trPr>
          <w:trHeight w:val="270"/>
        </w:trPr>
        <w:tc>
          <w:tcPr>
            <w:tcW w:w="717" w:type="pct"/>
            <w:tcBorders>
              <w:top w:val="nil"/>
              <w:left w:val="single" w:sz="8" w:space="0" w:color="auto"/>
              <w:bottom w:val="single" w:sz="8" w:space="0" w:color="auto"/>
              <w:right w:val="single" w:sz="8" w:space="0" w:color="auto"/>
            </w:tcBorders>
            <w:shd w:val="clear" w:color="000000" w:fill="B8CCE4"/>
            <w:noWrap/>
            <w:vAlign w:val="center"/>
            <w:hideMark/>
          </w:tcPr>
          <w:p w14:paraId="0A62BECE"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DSALHUT5</w:t>
            </w:r>
          </w:p>
        </w:tc>
        <w:tc>
          <w:tcPr>
            <w:tcW w:w="675" w:type="pct"/>
            <w:tcBorders>
              <w:top w:val="nil"/>
              <w:left w:val="nil"/>
              <w:bottom w:val="single" w:sz="8" w:space="0" w:color="auto"/>
              <w:right w:val="single" w:sz="8" w:space="0" w:color="auto"/>
            </w:tcBorders>
            <w:shd w:val="clear" w:color="000000" w:fill="B8CCE4"/>
            <w:noWrap/>
            <w:vAlign w:val="center"/>
            <w:hideMark/>
          </w:tcPr>
          <w:p w14:paraId="093E965E"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1710__C</w:t>
            </w:r>
          </w:p>
        </w:tc>
        <w:tc>
          <w:tcPr>
            <w:tcW w:w="915" w:type="pct"/>
            <w:tcBorders>
              <w:top w:val="nil"/>
              <w:left w:val="nil"/>
              <w:bottom w:val="single" w:sz="8" w:space="0" w:color="auto"/>
              <w:right w:val="single" w:sz="8" w:space="0" w:color="auto"/>
            </w:tcBorders>
            <w:shd w:val="clear" w:color="000000" w:fill="B8CCE4"/>
            <w:noWrap/>
            <w:vAlign w:val="center"/>
            <w:hideMark/>
          </w:tcPr>
          <w:p w14:paraId="411B4A19"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SALSW - HUTTO 345KV</w:t>
            </w:r>
          </w:p>
        </w:tc>
        <w:tc>
          <w:tcPr>
            <w:tcW w:w="1109" w:type="pct"/>
            <w:tcBorders>
              <w:top w:val="nil"/>
              <w:left w:val="nil"/>
              <w:bottom w:val="single" w:sz="8" w:space="0" w:color="auto"/>
              <w:right w:val="single" w:sz="8" w:space="0" w:color="auto"/>
            </w:tcBorders>
            <w:shd w:val="clear" w:color="000000" w:fill="B8CCE4"/>
            <w:noWrap/>
            <w:vAlign w:val="center"/>
            <w:hideMark/>
          </w:tcPr>
          <w:p w14:paraId="4EF67287"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Bell County - Salado Switch 138kV</w:t>
            </w:r>
          </w:p>
        </w:tc>
        <w:tc>
          <w:tcPr>
            <w:tcW w:w="626" w:type="pct"/>
            <w:tcBorders>
              <w:top w:val="nil"/>
              <w:left w:val="nil"/>
              <w:bottom w:val="single" w:sz="8" w:space="0" w:color="auto"/>
              <w:right w:val="single" w:sz="8" w:space="0" w:color="auto"/>
            </w:tcBorders>
            <w:shd w:val="clear" w:color="000000" w:fill="B8CCE4"/>
            <w:noWrap/>
            <w:vAlign w:val="center"/>
            <w:hideMark/>
          </w:tcPr>
          <w:p w14:paraId="5F948FE4"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22</w:t>
            </w:r>
          </w:p>
        </w:tc>
        <w:tc>
          <w:tcPr>
            <w:tcW w:w="832" w:type="pct"/>
            <w:tcBorders>
              <w:top w:val="nil"/>
              <w:left w:val="nil"/>
              <w:bottom w:val="single" w:sz="8" w:space="0" w:color="auto"/>
              <w:right w:val="single" w:sz="8" w:space="0" w:color="auto"/>
            </w:tcBorders>
            <w:shd w:val="clear" w:color="000000" w:fill="B8CCE4"/>
            <w:noWrap/>
            <w:hideMark/>
          </w:tcPr>
          <w:p w14:paraId="6160F86A"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$13,037,132.00</w:t>
            </w:r>
          </w:p>
        </w:tc>
        <w:tc>
          <w:tcPr>
            <w:tcW w:w="126" w:type="pct"/>
            <w:vAlign w:val="center"/>
            <w:hideMark/>
          </w:tcPr>
          <w:p w14:paraId="5025640B"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0CE6F641" w14:textId="77777777" w:rsidTr="00542870">
        <w:trPr>
          <w:trHeight w:val="270"/>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394CB7FE"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MRACNED8</w:t>
            </w:r>
          </w:p>
        </w:tc>
        <w:tc>
          <w:tcPr>
            <w:tcW w:w="675" w:type="pct"/>
            <w:tcBorders>
              <w:top w:val="nil"/>
              <w:left w:val="nil"/>
              <w:bottom w:val="single" w:sz="8" w:space="0" w:color="auto"/>
              <w:right w:val="single" w:sz="8" w:space="0" w:color="auto"/>
            </w:tcBorders>
            <w:shd w:val="clear" w:color="auto" w:fill="auto"/>
            <w:noWrap/>
            <w:vAlign w:val="center"/>
            <w:hideMark/>
          </w:tcPr>
          <w:p w14:paraId="4F3B6F61"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BURNS_RIOHONDO_1</w:t>
            </w:r>
          </w:p>
        </w:tc>
        <w:tc>
          <w:tcPr>
            <w:tcW w:w="915" w:type="pct"/>
            <w:tcBorders>
              <w:top w:val="nil"/>
              <w:left w:val="nil"/>
              <w:bottom w:val="single" w:sz="8" w:space="0" w:color="auto"/>
              <w:right w:val="single" w:sz="8" w:space="0" w:color="auto"/>
            </w:tcBorders>
            <w:shd w:val="clear" w:color="auto" w:fill="auto"/>
            <w:noWrap/>
            <w:vAlign w:val="center"/>
            <w:hideMark/>
          </w:tcPr>
          <w:p w14:paraId="362CA97E"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manual NORTH EDINBURG to REDTAP LIN 1</w:t>
            </w:r>
          </w:p>
        </w:tc>
        <w:tc>
          <w:tcPr>
            <w:tcW w:w="1109" w:type="pct"/>
            <w:tcBorders>
              <w:top w:val="nil"/>
              <w:left w:val="nil"/>
              <w:bottom w:val="single" w:sz="8" w:space="0" w:color="auto"/>
              <w:right w:val="single" w:sz="8" w:space="0" w:color="auto"/>
            </w:tcBorders>
            <w:shd w:val="clear" w:color="auto" w:fill="auto"/>
            <w:noWrap/>
            <w:vAlign w:val="center"/>
            <w:hideMark/>
          </w:tcPr>
          <w:p w14:paraId="6A6F04A9"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Burns Sub - Rio Hondo 138kV</w:t>
            </w:r>
          </w:p>
        </w:tc>
        <w:tc>
          <w:tcPr>
            <w:tcW w:w="626" w:type="pct"/>
            <w:tcBorders>
              <w:top w:val="nil"/>
              <w:left w:val="nil"/>
              <w:bottom w:val="single" w:sz="8" w:space="0" w:color="auto"/>
              <w:right w:val="single" w:sz="8" w:space="0" w:color="auto"/>
            </w:tcBorders>
            <w:shd w:val="clear" w:color="auto" w:fill="auto"/>
            <w:noWrap/>
            <w:vAlign w:val="center"/>
            <w:hideMark/>
          </w:tcPr>
          <w:p w14:paraId="4012C8F2"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6</w:t>
            </w:r>
          </w:p>
        </w:tc>
        <w:tc>
          <w:tcPr>
            <w:tcW w:w="832" w:type="pct"/>
            <w:tcBorders>
              <w:top w:val="nil"/>
              <w:left w:val="nil"/>
              <w:bottom w:val="single" w:sz="8" w:space="0" w:color="auto"/>
              <w:right w:val="single" w:sz="8" w:space="0" w:color="auto"/>
            </w:tcBorders>
            <w:shd w:val="clear" w:color="auto" w:fill="auto"/>
            <w:noWrap/>
            <w:hideMark/>
          </w:tcPr>
          <w:p w14:paraId="2BB3C7ED"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$8,263,738.40</w:t>
            </w:r>
          </w:p>
        </w:tc>
        <w:tc>
          <w:tcPr>
            <w:tcW w:w="126" w:type="pct"/>
            <w:vAlign w:val="center"/>
            <w:hideMark/>
          </w:tcPr>
          <w:p w14:paraId="2CF34D3D"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A926FC" w:rsidRPr="00542870" w14:paraId="07F403C2" w14:textId="77777777" w:rsidTr="00A926FC">
        <w:trPr>
          <w:trHeight w:val="270"/>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1381CDF8"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BASE CASE</w:t>
            </w:r>
          </w:p>
        </w:tc>
        <w:tc>
          <w:tcPr>
            <w:tcW w:w="675" w:type="pct"/>
            <w:tcBorders>
              <w:top w:val="nil"/>
              <w:left w:val="nil"/>
              <w:bottom w:val="single" w:sz="8" w:space="0" w:color="auto"/>
              <w:right w:val="single" w:sz="8" w:space="0" w:color="auto"/>
            </w:tcBorders>
            <w:shd w:val="clear" w:color="auto" w:fill="auto"/>
            <w:noWrap/>
            <w:vAlign w:val="center"/>
            <w:hideMark/>
          </w:tcPr>
          <w:p w14:paraId="75C758F7"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NE_LOB</w:t>
            </w:r>
          </w:p>
        </w:tc>
        <w:tc>
          <w:tcPr>
            <w:tcW w:w="915" w:type="pct"/>
            <w:tcBorders>
              <w:top w:val="nil"/>
              <w:left w:val="nil"/>
              <w:bottom w:val="single" w:sz="8" w:space="0" w:color="auto"/>
              <w:right w:val="single" w:sz="8" w:space="0" w:color="auto"/>
            </w:tcBorders>
            <w:shd w:val="clear" w:color="auto" w:fill="auto"/>
            <w:noWrap/>
            <w:vAlign w:val="center"/>
            <w:hideMark/>
          </w:tcPr>
          <w:p w14:paraId="7BACEC92"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proofErr w:type="spellStart"/>
            <w:r w:rsidRPr="00542870">
              <w:rPr>
                <w:rFonts w:asciiTheme="minorHAnsi" w:eastAsia="Times New Roman" w:hAnsiTheme="minorHAnsi" w:cstheme="minorHAnsi"/>
                <w:color w:val="454545"/>
                <w:sz w:val="18"/>
                <w:szCs w:val="18"/>
                <w:lang w:eastAsia="ko-KR"/>
              </w:rPr>
              <w:t>Basecase</w:t>
            </w:r>
            <w:proofErr w:type="spellEnd"/>
          </w:p>
        </w:tc>
        <w:tc>
          <w:tcPr>
            <w:tcW w:w="1109" w:type="pct"/>
            <w:tcBorders>
              <w:top w:val="nil"/>
              <w:left w:val="nil"/>
              <w:bottom w:val="single" w:sz="8" w:space="0" w:color="auto"/>
              <w:right w:val="single" w:sz="8" w:space="0" w:color="auto"/>
            </w:tcBorders>
            <w:shd w:val="clear" w:color="auto" w:fill="auto"/>
            <w:noWrap/>
            <w:vAlign w:val="center"/>
            <w:hideMark/>
          </w:tcPr>
          <w:p w14:paraId="33FC8C29"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NE_LOB GTC</w:t>
            </w:r>
          </w:p>
        </w:tc>
        <w:tc>
          <w:tcPr>
            <w:tcW w:w="626" w:type="pct"/>
            <w:tcBorders>
              <w:top w:val="nil"/>
              <w:left w:val="nil"/>
              <w:bottom w:val="single" w:sz="8" w:space="0" w:color="auto"/>
              <w:right w:val="single" w:sz="8" w:space="0" w:color="auto"/>
            </w:tcBorders>
            <w:shd w:val="clear" w:color="auto" w:fill="auto"/>
            <w:noWrap/>
            <w:vAlign w:val="center"/>
            <w:hideMark/>
          </w:tcPr>
          <w:p w14:paraId="7A99C2C1"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26</w:t>
            </w:r>
          </w:p>
        </w:tc>
        <w:tc>
          <w:tcPr>
            <w:tcW w:w="832" w:type="pct"/>
            <w:tcBorders>
              <w:top w:val="nil"/>
              <w:left w:val="nil"/>
              <w:bottom w:val="single" w:sz="8" w:space="0" w:color="auto"/>
              <w:right w:val="single" w:sz="8" w:space="0" w:color="auto"/>
            </w:tcBorders>
            <w:shd w:val="clear" w:color="auto" w:fill="auto"/>
            <w:noWrap/>
            <w:hideMark/>
          </w:tcPr>
          <w:p w14:paraId="77D1595A"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$7,765,373.99</w:t>
            </w:r>
          </w:p>
        </w:tc>
        <w:tc>
          <w:tcPr>
            <w:tcW w:w="126" w:type="pct"/>
            <w:vAlign w:val="center"/>
            <w:hideMark/>
          </w:tcPr>
          <w:p w14:paraId="67A6E033"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75C8E3C4"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3740ED4A"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DWPWFWP5</w:t>
            </w:r>
          </w:p>
        </w:tc>
        <w:tc>
          <w:tcPr>
            <w:tcW w:w="675" w:type="pct"/>
            <w:tcBorders>
              <w:top w:val="nil"/>
              <w:left w:val="nil"/>
              <w:bottom w:val="single" w:sz="8" w:space="0" w:color="auto"/>
              <w:right w:val="single" w:sz="8" w:space="0" w:color="auto"/>
            </w:tcBorders>
            <w:shd w:val="clear" w:color="auto" w:fill="auto"/>
            <w:noWrap/>
            <w:vAlign w:val="center"/>
            <w:hideMark/>
          </w:tcPr>
          <w:p w14:paraId="50DBF21E"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STPWAP39_1</w:t>
            </w:r>
          </w:p>
        </w:tc>
        <w:tc>
          <w:tcPr>
            <w:tcW w:w="915" w:type="pct"/>
            <w:tcBorders>
              <w:top w:val="nil"/>
              <w:left w:val="nil"/>
              <w:bottom w:val="single" w:sz="8" w:space="0" w:color="auto"/>
              <w:right w:val="single" w:sz="8" w:space="0" w:color="auto"/>
            </w:tcBorders>
            <w:shd w:val="clear" w:color="auto" w:fill="auto"/>
            <w:noWrap/>
            <w:vAlign w:val="center"/>
            <w:hideMark/>
          </w:tcPr>
          <w:p w14:paraId="20E4589E"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TWR(345) WAP-WLF64 &amp; WAP-WLY72</w:t>
            </w:r>
          </w:p>
        </w:tc>
        <w:tc>
          <w:tcPr>
            <w:tcW w:w="1109" w:type="pct"/>
            <w:tcBorders>
              <w:top w:val="nil"/>
              <w:left w:val="nil"/>
              <w:bottom w:val="single" w:sz="8" w:space="0" w:color="auto"/>
              <w:right w:val="single" w:sz="8" w:space="0" w:color="auto"/>
            </w:tcBorders>
            <w:shd w:val="clear" w:color="auto" w:fill="auto"/>
            <w:noWrap/>
            <w:vAlign w:val="center"/>
            <w:hideMark/>
          </w:tcPr>
          <w:p w14:paraId="73287891"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 xml:space="preserve">South Texas Project - </w:t>
            </w:r>
            <w:proofErr w:type="spellStart"/>
            <w:r w:rsidRPr="00542870">
              <w:rPr>
                <w:rFonts w:asciiTheme="minorHAnsi" w:eastAsia="Times New Roman" w:hAnsiTheme="minorHAnsi" w:cstheme="minorHAnsi"/>
                <w:color w:val="454545"/>
                <w:sz w:val="18"/>
                <w:szCs w:val="18"/>
                <w:lang w:eastAsia="ko-KR"/>
              </w:rPr>
              <w:t>Wa</w:t>
            </w:r>
            <w:proofErr w:type="spellEnd"/>
            <w:r w:rsidRPr="00542870">
              <w:rPr>
                <w:rFonts w:asciiTheme="minorHAnsi" w:eastAsia="Times New Roman" w:hAnsiTheme="minorHAnsi" w:cstheme="minorHAnsi"/>
                <w:color w:val="454545"/>
                <w:sz w:val="18"/>
                <w:szCs w:val="18"/>
                <w:lang w:eastAsia="ko-KR"/>
              </w:rPr>
              <w:t xml:space="preserve"> Parish 345kV</w:t>
            </w:r>
          </w:p>
        </w:tc>
        <w:tc>
          <w:tcPr>
            <w:tcW w:w="626" w:type="pct"/>
            <w:tcBorders>
              <w:top w:val="nil"/>
              <w:left w:val="nil"/>
              <w:bottom w:val="single" w:sz="8" w:space="0" w:color="auto"/>
              <w:right w:val="single" w:sz="8" w:space="0" w:color="auto"/>
            </w:tcBorders>
            <w:shd w:val="clear" w:color="auto" w:fill="auto"/>
            <w:noWrap/>
            <w:vAlign w:val="center"/>
            <w:hideMark/>
          </w:tcPr>
          <w:p w14:paraId="72A64457"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16</w:t>
            </w:r>
          </w:p>
        </w:tc>
        <w:tc>
          <w:tcPr>
            <w:tcW w:w="832" w:type="pct"/>
            <w:tcBorders>
              <w:top w:val="nil"/>
              <w:left w:val="nil"/>
              <w:bottom w:val="single" w:sz="8" w:space="0" w:color="auto"/>
              <w:right w:val="single" w:sz="8" w:space="0" w:color="auto"/>
            </w:tcBorders>
            <w:shd w:val="clear" w:color="auto" w:fill="auto"/>
            <w:noWrap/>
            <w:hideMark/>
          </w:tcPr>
          <w:p w14:paraId="6F98AC92"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$5,486,687.21</w:t>
            </w:r>
          </w:p>
        </w:tc>
        <w:tc>
          <w:tcPr>
            <w:tcW w:w="126" w:type="pct"/>
            <w:vAlign w:val="center"/>
            <w:hideMark/>
          </w:tcPr>
          <w:p w14:paraId="4E14247E"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7429069B" w14:textId="77777777" w:rsidTr="00542870">
        <w:trPr>
          <w:trHeight w:val="255"/>
        </w:trPr>
        <w:tc>
          <w:tcPr>
            <w:tcW w:w="717" w:type="pct"/>
            <w:tcBorders>
              <w:top w:val="nil"/>
              <w:left w:val="single" w:sz="8" w:space="0" w:color="auto"/>
              <w:bottom w:val="single" w:sz="8" w:space="0" w:color="auto"/>
              <w:right w:val="single" w:sz="8" w:space="0" w:color="auto"/>
            </w:tcBorders>
            <w:shd w:val="clear" w:color="000000" w:fill="B8CCE4"/>
            <w:noWrap/>
            <w:vAlign w:val="center"/>
            <w:hideMark/>
          </w:tcPr>
          <w:p w14:paraId="36D6C8EB"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DSALTM58</w:t>
            </w:r>
          </w:p>
        </w:tc>
        <w:tc>
          <w:tcPr>
            <w:tcW w:w="675" w:type="pct"/>
            <w:tcBorders>
              <w:top w:val="nil"/>
              <w:left w:val="nil"/>
              <w:bottom w:val="single" w:sz="8" w:space="0" w:color="auto"/>
              <w:right w:val="single" w:sz="8" w:space="0" w:color="auto"/>
            </w:tcBorders>
            <w:shd w:val="clear" w:color="000000" w:fill="B8CCE4"/>
            <w:noWrap/>
            <w:vAlign w:val="center"/>
            <w:hideMark/>
          </w:tcPr>
          <w:p w14:paraId="68E6BCCE"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SEA_AAT1</w:t>
            </w:r>
          </w:p>
        </w:tc>
        <w:tc>
          <w:tcPr>
            <w:tcW w:w="915" w:type="pct"/>
            <w:tcBorders>
              <w:top w:val="nil"/>
              <w:left w:val="nil"/>
              <w:bottom w:val="single" w:sz="8" w:space="0" w:color="auto"/>
              <w:right w:val="single" w:sz="8" w:space="0" w:color="auto"/>
            </w:tcBorders>
            <w:shd w:val="clear" w:color="000000" w:fill="B8CCE4"/>
            <w:noWrap/>
            <w:vAlign w:val="center"/>
            <w:hideMark/>
          </w:tcPr>
          <w:p w14:paraId="76E61814"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SALSW TO KNBSW 345 AND TMPSW TO BELCNTY 138 DBLCKT</w:t>
            </w:r>
          </w:p>
        </w:tc>
        <w:tc>
          <w:tcPr>
            <w:tcW w:w="1109" w:type="pct"/>
            <w:tcBorders>
              <w:top w:val="nil"/>
              <w:left w:val="nil"/>
              <w:bottom w:val="single" w:sz="8" w:space="0" w:color="auto"/>
              <w:right w:val="single" w:sz="8" w:space="0" w:color="auto"/>
            </w:tcBorders>
            <w:shd w:val="clear" w:color="000000" w:fill="B8CCE4"/>
            <w:noWrap/>
            <w:vAlign w:val="center"/>
            <w:hideMark/>
          </w:tcPr>
          <w:p w14:paraId="7436B105"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Seaton 138kV</w:t>
            </w:r>
          </w:p>
        </w:tc>
        <w:tc>
          <w:tcPr>
            <w:tcW w:w="626" w:type="pct"/>
            <w:tcBorders>
              <w:top w:val="nil"/>
              <w:left w:val="nil"/>
              <w:bottom w:val="single" w:sz="8" w:space="0" w:color="auto"/>
              <w:right w:val="single" w:sz="8" w:space="0" w:color="auto"/>
            </w:tcBorders>
            <w:shd w:val="clear" w:color="000000" w:fill="B8CCE4"/>
            <w:noWrap/>
            <w:vAlign w:val="center"/>
            <w:hideMark/>
          </w:tcPr>
          <w:p w14:paraId="71321376"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22</w:t>
            </w:r>
          </w:p>
        </w:tc>
        <w:tc>
          <w:tcPr>
            <w:tcW w:w="832" w:type="pct"/>
            <w:tcBorders>
              <w:top w:val="nil"/>
              <w:left w:val="nil"/>
              <w:bottom w:val="single" w:sz="8" w:space="0" w:color="auto"/>
              <w:right w:val="single" w:sz="8" w:space="0" w:color="auto"/>
            </w:tcBorders>
            <w:shd w:val="clear" w:color="000000" w:fill="B8CCE4"/>
            <w:noWrap/>
            <w:hideMark/>
          </w:tcPr>
          <w:p w14:paraId="29217F71"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$5,294,087.17</w:t>
            </w:r>
          </w:p>
        </w:tc>
        <w:tc>
          <w:tcPr>
            <w:tcW w:w="126" w:type="pct"/>
            <w:vAlign w:val="center"/>
            <w:hideMark/>
          </w:tcPr>
          <w:p w14:paraId="275E9FE6"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4384A45D" w14:textId="77777777" w:rsidTr="00542870">
        <w:trPr>
          <w:trHeight w:val="255"/>
        </w:trPr>
        <w:tc>
          <w:tcPr>
            <w:tcW w:w="717" w:type="pct"/>
            <w:tcBorders>
              <w:top w:val="nil"/>
              <w:left w:val="single" w:sz="8" w:space="0" w:color="auto"/>
              <w:bottom w:val="single" w:sz="8" w:space="0" w:color="auto"/>
              <w:right w:val="single" w:sz="8" w:space="0" w:color="auto"/>
            </w:tcBorders>
            <w:shd w:val="clear" w:color="000000" w:fill="B8CCE4"/>
            <w:noWrap/>
            <w:vAlign w:val="center"/>
            <w:hideMark/>
          </w:tcPr>
          <w:p w14:paraId="64EF5028"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DHENZOR8</w:t>
            </w:r>
          </w:p>
        </w:tc>
        <w:tc>
          <w:tcPr>
            <w:tcW w:w="675" w:type="pct"/>
            <w:tcBorders>
              <w:top w:val="nil"/>
              <w:left w:val="nil"/>
              <w:bottom w:val="single" w:sz="8" w:space="0" w:color="auto"/>
              <w:right w:val="single" w:sz="8" w:space="0" w:color="auto"/>
            </w:tcBorders>
            <w:shd w:val="clear" w:color="000000" w:fill="B8CCE4"/>
            <w:noWrap/>
            <w:vAlign w:val="center"/>
            <w:hideMark/>
          </w:tcPr>
          <w:p w14:paraId="4BE30571"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261T272_1</w:t>
            </w:r>
          </w:p>
        </w:tc>
        <w:tc>
          <w:tcPr>
            <w:tcW w:w="915" w:type="pct"/>
            <w:tcBorders>
              <w:top w:val="nil"/>
              <w:left w:val="nil"/>
              <w:bottom w:val="single" w:sz="8" w:space="0" w:color="auto"/>
              <w:right w:val="single" w:sz="8" w:space="0" w:color="auto"/>
            </w:tcBorders>
            <w:shd w:val="clear" w:color="000000" w:fill="B8CCE4"/>
            <w:noWrap/>
            <w:vAlign w:val="center"/>
            <w:hideMark/>
          </w:tcPr>
          <w:p w14:paraId="5F54A401"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proofErr w:type="spellStart"/>
            <w:r w:rsidRPr="00542870">
              <w:rPr>
                <w:rFonts w:asciiTheme="minorHAnsi" w:eastAsia="Times New Roman" w:hAnsiTheme="minorHAnsi" w:cstheme="minorHAnsi"/>
                <w:color w:val="454545"/>
                <w:sz w:val="18"/>
                <w:szCs w:val="18"/>
                <w:lang w:eastAsia="ko-KR"/>
              </w:rPr>
              <w:t>Mccala-Henne</w:t>
            </w:r>
            <w:proofErr w:type="spellEnd"/>
            <w:r w:rsidRPr="00542870">
              <w:rPr>
                <w:rFonts w:asciiTheme="minorHAnsi" w:eastAsia="Times New Roman" w:hAnsiTheme="minorHAnsi" w:cstheme="minorHAnsi"/>
                <w:color w:val="454545"/>
                <w:sz w:val="18"/>
                <w:szCs w:val="18"/>
                <w:lang w:eastAsia="ko-KR"/>
              </w:rPr>
              <w:t xml:space="preserve"> &amp; Zorn 138kV</w:t>
            </w:r>
          </w:p>
        </w:tc>
        <w:tc>
          <w:tcPr>
            <w:tcW w:w="1109" w:type="pct"/>
            <w:tcBorders>
              <w:top w:val="nil"/>
              <w:left w:val="nil"/>
              <w:bottom w:val="single" w:sz="8" w:space="0" w:color="auto"/>
              <w:right w:val="single" w:sz="8" w:space="0" w:color="auto"/>
            </w:tcBorders>
            <w:shd w:val="clear" w:color="000000" w:fill="B8CCE4"/>
            <w:noWrap/>
            <w:vAlign w:val="center"/>
            <w:hideMark/>
          </w:tcPr>
          <w:p w14:paraId="4D24A00A"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Crosswinds - Turnersville 138kV</w:t>
            </w:r>
          </w:p>
        </w:tc>
        <w:tc>
          <w:tcPr>
            <w:tcW w:w="626" w:type="pct"/>
            <w:tcBorders>
              <w:top w:val="nil"/>
              <w:left w:val="nil"/>
              <w:bottom w:val="single" w:sz="8" w:space="0" w:color="auto"/>
              <w:right w:val="single" w:sz="8" w:space="0" w:color="auto"/>
            </w:tcBorders>
            <w:shd w:val="clear" w:color="000000" w:fill="B8CCE4"/>
            <w:noWrap/>
            <w:vAlign w:val="center"/>
            <w:hideMark/>
          </w:tcPr>
          <w:p w14:paraId="111C8C22"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w:t>
            </w:r>
          </w:p>
        </w:tc>
        <w:tc>
          <w:tcPr>
            <w:tcW w:w="832" w:type="pct"/>
            <w:tcBorders>
              <w:top w:val="nil"/>
              <w:left w:val="nil"/>
              <w:bottom w:val="single" w:sz="8" w:space="0" w:color="auto"/>
              <w:right w:val="single" w:sz="8" w:space="0" w:color="auto"/>
            </w:tcBorders>
            <w:shd w:val="clear" w:color="000000" w:fill="B8CCE4"/>
            <w:noWrap/>
            <w:hideMark/>
          </w:tcPr>
          <w:p w14:paraId="0F38A86E"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$4,998,759.64</w:t>
            </w:r>
          </w:p>
        </w:tc>
        <w:tc>
          <w:tcPr>
            <w:tcW w:w="126" w:type="pct"/>
            <w:vAlign w:val="center"/>
            <w:hideMark/>
          </w:tcPr>
          <w:p w14:paraId="6A972573"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5EE7F890"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52A259BA"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DMGSCON5</w:t>
            </w:r>
          </w:p>
        </w:tc>
        <w:tc>
          <w:tcPr>
            <w:tcW w:w="675" w:type="pct"/>
            <w:tcBorders>
              <w:top w:val="nil"/>
              <w:left w:val="nil"/>
              <w:bottom w:val="single" w:sz="8" w:space="0" w:color="auto"/>
              <w:right w:val="single" w:sz="8" w:space="0" w:color="auto"/>
            </w:tcBorders>
            <w:shd w:val="clear" w:color="auto" w:fill="auto"/>
            <w:noWrap/>
            <w:vAlign w:val="center"/>
            <w:hideMark/>
          </w:tcPr>
          <w:p w14:paraId="39591B86"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6471__C</w:t>
            </w:r>
          </w:p>
        </w:tc>
        <w:tc>
          <w:tcPr>
            <w:tcW w:w="915" w:type="pct"/>
            <w:tcBorders>
              <w:top w:val="nil"/>
              <w:left w:val="nil"/>
              <w:bottom w:val="single" w:sz="8" w:space="0" w:color="auto"/>
              <w:right w:val="single" w:sz="8" w:space="0" w:color="auto"/>
            </w:tcBorders>
            <w:shd w:val="clear" w:color="auto" w:fill="auto"/>
            <w:noWrap/>
            <w:vAlign w:val="center"/>
            <w:hideMark/>
          </w:tcPr>
          <w:p w14:paraId="2A81AD30"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MGSES-LNGSW_and_MGSES-CONSW_345_DBLCKT</w:t>
            </w:r>
          </w:p>
        </w:tc>
        <w:tc>
          <w:tcPr>
            <w:tcW w:w="1109" w:type="pct"/>
            <w:tcBorders>
              <w:top w:val="nil"/>
              <w:left w:val="nil"/>
              <w:bottom w:val="single" w:sz="8" w:space="0" w:color="auto"/>
              <w:right w:val="single" w:sz="8" w:space="0" w:color="auto"/>
            </w:tcBorders>
            <w:shd w:val="clear" w:color="auto" w:fill="auto"/>
            <w:noWrap/>
            <w:vAlign w:val="center"/>
            <w:hideMark/>
          </w:tcPr>
          <w:p w14:paraId="4BDDC52E"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 xml:space="preserve">Morgan Creek </w:t>
            </w:r>
            <w:proofErr w:type="spellStart"/>
            <w:r w:rsidRPr="00542870">
              <w:rPr>
                <w:rFonts w:asciiTheme="minorHAnsi" w:eastAsia="Times New Roman" w:hAnsiTheme="minorHAnsi" w:cstheme="minorHAnsi"/>
                <w:color w:val="454545"/>
                <w:sz w:val="18"/>
                <w:szCs w:val="18"/>
                <w:lang w:eastAsia="ko-KR"/>
              </w:rPr>
              <w:t>Ses</w:t>
            </w:r>
            <w:proofErr w:type="spellEnd"/>
            <w:r w:rsidRPr="00542870">
              <w:rPr>
                <w:rFonts w:asciiTheme="minorHAnsi" w:eastAsia="Times New Roman" w:hAnsiTheme="minorHAnsi" w:cstheme="minorHAnsi"/>
                <w:color w:val="454545"/>
                <w:sz w:val="18"/>
                <w:szCs w:val="18"/>
                <w:lang w:eastAsia="ko-KR"/>
              </w:rPr>
              <w:t xml:space="preserve"> - Navigation Sub 138kV</w:t>
            </w:r>
          </w:p>
        </w:tc>
        <w:tc>
          <w:tcPr>
            <w:tcW w:w="626" w:type="pct"/>
            <w:tcBorders>
              <w:top w:val="nil"/>
              <w:left w:val="nil"/>
              <w:bottom w:val="single" w:sz="8" w:space="0" w:color="auto"/>
              <w:right w:val="single" w:sz="8" w:space="0" w:color="auto"/>
            </w:tcBorders>
            <w:shd w:val="clear" w:color="auto" w:fill="auto"/>
            <w:noWrap/>
            <w:vAlign w:val="center"/>
            <w:hideMark/>
          </w:tcPr>
          <w:p w14:paraId="15E25F23"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7</w:t>
            </w:r>
          </w:p>
        </w:tc>
        <w:tc>
          <w:tcPr>
            <w:tcW w:w="832" w:type="pct"/>
            <w:tcBorders>
              <w:top w:val="nil"/>
              <w:left w:val="nil"/>
              <w:bottom w:val="single" w:sz="8" w:space="0" w:color="auto"/>
              <w:right w:val="single" w:sz="8" w:space="0" w:color="auto"/>
            </w:tcBorders>
            <w:shd w:val="clear" w:color="auto" w:fill="auto"/>
            <w:noWrap/>
            <w:hideMark/>
          </w:tcPr>
          <w:p w14:paraId="28688AFF"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$4,954,379.16</w:t>
            </w:r>
          </w:p>
        </w:tc>
        <w:tc>
          <w:tcPr>
            <w:tcW w:w="126" w:type="pct"/>
            <w:vAlign w:val="center"/>
            <w:hideMark/>
          </w:tcPr>
          <w:p w14:paraId="6CF71B87"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7C322309"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04378329"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lastRenderedPageBreak/>
              <w:t>DCONLNG5</w:t>
            </w:r>
          </w:p>
        </w:tc>
        <w:tc>
          <w:tcPr>
            <w:tcW w:w="675" w:type="pct"/>
            <w:tcBorders>
              <w:top w:val="nil"/>
              <w:left w:val="nil"/>
              <w:bottom w:val="single" w:sz="8" w:space="0" w:color="auto"/>
              <w:right w:val="single" w:sz="8" w:space="0" w:color="auto"/>
            </w:tcBorders>
            <w:shd w:val="clear" w:color="auto" w:fill="auto"/>
            <w:noWrap/>
            <w:vAlign w:val="center"/>
            <w:hideMark/>
          </w:tcPr>
          <w:p w14:paraId="60AF5D03"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6471__C</w:t>
            </w:r>
          </w:p>
        </w:tc>
        <w:tc>
          <w:tcPr>
            <w:tcW w:w="915" w:type="pct"/>
            <w:tcBorders>
              <w:top w:val="nil"/>
              <w:left w:val="nil"/>
              <w:bottom w:val="single" w:sz="8" w:space="0" w:color="auto"/>
              <w:right w:val="single" w:sz="8" w:space="0" w:color="auto"/>
            </w:tcBorders>
            <w:shd w:val="clear" w:color="auto" w:fill="auto"/>
            <w:noWrap/>
            <w:vAlign w:val="center"/>
            <w:hideMark/>
          </w:tcPr>
          <w:p w14:paraId="429020DE"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CONSW-MGSES_and_CONSW-LNGSW_345kV_DBLCKT</w:t>
            </w:r>
          </w:p>
        </w:tc>
        <w:tc>
          <w:tcPr>
            <w:tcW w:w="1109" w:type="pct"/>
            <w:tcBorders>
              <w:top w:val="nil"/>
              <w:left w:val="nil"/>
              <w:bottom w:val="single" w:sz="8" w:space="0" w:color="auto"/>
              <w:right w:val="single" w:sz="8" w:space="0" w:color="auto"/>
            </w:tcBorders>
            <w:shd w:val="clear" w:color="auto" w:fill="auto"/>
            <w:noWrap/>
            <w:vAlign w:val="center"/>
            <w:hideMark/>
          </w:tcPr>
          <w:p w14:paraId="2E49CA41"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 xml:space="preserve">Morgan Creek </w:t>
            </w:r>
            <w:proofErr w:type="spellStart"/>
            <w:r w:rsidRPr="00542870">
              <w:rPr>
                <w:rFonts w:asciiTheme="minorHAnsi" w:eastAsia="Times New Roman" w:hAnsiTheme="minorHAnsi" w:cstheme="minorHAnsi"/>
                <w:color w:val="454545"/>
                <w:sz w:val="18"/>
                <w:szCs w:val="18"/>
                <w:lang w:eastAsia="ko-KR"/>
              </w:rPr>
              <w:t>Ses</w:t>
            </w:r>
            <w:proofErr w:type="spellEnd"/>
            <w:r w:rsidRPr="00542870">
              <w:rPr>
                <w:rFonts w:asciiTheme="minorHAnsi" w:eastAsia="Times New Roman" w:hAnsiTheme="minorHAnsi" w:cstheme="minorHAnsi"/>
                <w:color w:val="454545"/>
                <w:sz w:val="18"/>
                <w:szCs w:val="18"/>
                <w:lang w:eastAsia="ko-KR"/>
              </w:rPr>
              <w:t xml:space="preserve"> - Navigation Sub 138kV</w:t>
            </w:r>
          </w:p>
        </w:tc>
        <w:tc>
          <w:tcPr>
            <w:tcW w:w="626" w:type="pct"/>
            <w:tcBorders>
              <w:top w:val="nil"/>
              <w:left w:val="nil"/>
              <w:bottom w:val="single" w:sz="8" w:space="0" w:color="auto"/>
              <w:right w:val="single" w:sz="8" w:space="0" w:color="auto"/>
            </w:tcBorders>
            <w:shd w:val="clear" w:color="auto" w:fill="auto"/>
            <w:noWrap/>
            <w:vAlign w:val="center"/>
            <w:hideMark/>
          </w:tcPr>
          <w:p w14:paraId="5FE0DEC7"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16</w:t>
            </w:r>
          </w:p>
        </w:tc>
        <w:tc>
          <w:tcPr>
            <w:tcW w:w="832" w:type="pct"/>
            <w:tcBorders>
              <w:top w:val="nil"/>
              <w:left w:val="nil"/>
              <w:bottom w:val="single" w:sz="8" w:space="0" w:color="auto"/>
              <w:right w:val="single" w:sz="8" w:space="0" w:color="auto"/>
            </w:tcBorders>
            <w:shd w:val="clear" w:color="auto" w:fill="auto"/>
            <w:noWrap/>
            <w:hideMark/>
          </w:tcPr>
          <w:p w14:paraId="50CF56DA"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$4,849,887.36</w:t>
            </w:r>
          </w:p>
        </w:tc>
        <w:tc>
          <w:tcPr>
            <w:tcW w:w="126" w:type="pct"/>
            <w:vAlign w:val="center"/>
            <w:hideMark/>
          </w:tcPr>
          <w:p w14:paraId="6CF132AE"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0FFF842F" w14:textId="77777777" w:rsidTr="00542870">
        <w:trPr>
          <w:trHeight w:val="255"/>
        </w:trPr>
        <w:tc>
          <w:tcPr>
            <w:tcW w:w="717" w:type="pct"/>
            <w:tcBorders>
              <w:top w:val="nil"/>
              <w:left w:val="single" w:sz="8" w:space="0" w:color="auto"/>
              <w:bottom w:val="single" w:sz="8" w:space="0" w:color="auto"/>
              <w:right w:val="single" w:sz="8" w:space="0" w:color="auto"/>
            </w:tcBorders>
            <w:shd w:val="clear" w:color="000000" w:fill="B8CCE4"/>
            <w:noWrap/>
            <w:vAlign w:val="center"/>
            <w:hideMark/>
          </w:tcPr>
          <w:p w14:paraId="2A770AC7"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DTMPBE58</w:t>
            </w:r>
          </w:p>
        </w:tc>
        <w:tc>
          <w:tcPr>
            <w:tcW w:w="675" w:type="pct"/>
            <w:tcBorders>
              <w:top w:val="nil"/>
              <w:left w:val="nil"/>
              <w:bottom w:val="single" w:sz="8" w:space="0" w:color="auto"/>
              <w:right w:val="single" w:sz="8" w:space="0" w:color="auto"/>
            </w:tcBorders>
            <w:shd w:val="clear" w:color="000000" w:fill="B8CCE4"/>
            <w:noWrap/>
            <w:vAlign w:val="center"/>
            <w:hideMark/>
          </w:tcPr>
          <w:p w14:paraId="33E54D89"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1660__C</w:t>
            </w:r>
          </w:p>
        </w:tc>
        <w:tc>
          <w:tcPr>
            <w:tcW w:w="915" w:type="pct"/>
            <w:tcBorders>
              <w:top w:val="nil"/>
              <w:left w:val="nil"/>
              <w:bottom w:val="single" w:sz="8" w:space="0" w:color="auto"/>
              <w:right w:val="single" w:sz="8" w:space="0" w:color="auto"/>
            </w:tcBorders>
            <w:shd w:val="clear" w:color="000000" w:fill="B8CCE4"/>
            <w:noWrap/>
            <w:vAlign w:val="center"/>
            <w:hideMark/>
          </w:tcPr>
          <w:p w14:paraId="7EDC410E"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TMPSW TO KNBSW 345 AND TMPSW TO BELCNTY 138 DBLCKT</w:t>
            </w:r>
          </w:p>
        </w:tc>
        <w:tc>
          <w:tcPr>
            <w:tcW w:w="1109" w:type="pct"/>
            <w:tcBorders>
              <w:top w:val="nil"/>
              <w:left w:val="nil"/>
              <w:bottom w:val="single" w:sz="8" w:space="0" w:color="auto"/>
              <w:right w:val="single" w:sz="8" w:space="0" w:color="auto"/>
            </w:tcBorders>
            <w:shd w:val="clear" w:color="000000" w:fill="B8CCE4"/>
            <w:noWrap/>
            <w:vAlign w:val="center"/>
            <w:hideMark/>
          </w:tcPr>
          <w:p w14:paraId="62B8B071"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Round Rock Northeast - Hutto Switch 138kV</w:t>
            </w:r>
          </w:p>
        </w:tc>
        <w:tc>
          <w:tcPr>
            <w:tcW w:w="626" w:type="pct"/>
            <w:tcBorders>
              <w:top w:val="nil"/>
              <w:left w:val="nil"/>
              <w:bottom w:val="single" w:sz="8" w:space="0" w:color="auto"/>
              <w:right w:val="single" w:sz="8" w:space="0" w:color="auto"/>
            </w:tcBorders>
            <w:shd w:val="clear" w:color="000000" w:fill="B8CCE4"/>
            <w:noWrap/>
            <w:vAlign w:val="center"/>
            <w:hideMark/>
          </w:tcPr>
          <w:p w14:paraId="6255D0B7"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5</w:t>
            </w:r>
          </w:p>
        </w:tc>
        <w:tc>
          <w:tcPr>
            <w:tcW w:w="832" w:type="pct"/>
            <w:tcBorders>
              <w:top w:val="nil"/>
              <w:left w:val="nil"/>
              <w:bottom w:val="single" w:sz="8" w:space="0" w:color="auto"/>
              <w:right w:val="single" w:sz="8" w:space="0" w:color="auto"/>
            </w:tcBorders>
            <w:shd w:val="clear" w:color="000000" w:fill="B8CCE4"/>
            <w:noWrap/>
            <w:hideMark/>
          </w:tcPr>
          <w:p w14:paraId="1134EB61"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$4,571,990.72</w:t>
            </w:r>
          </w:p>
        </w:tc>
        <w:tc>
          <w:tcPr>
            <w:tcW w:w="126" w:type="pct"/>
            <w:vAlign w:val="center"/>
            <w:hideMark/>
          </w:tcPr>
          <w:p w14:paraId="67039888"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3C4685F5"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587EAC54"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SNWEWES8</w:t>
            </w:r>
          </w:p>
        </w:tc>
        <w:tc>
          <w:tcPr>
            <w:tcW w:w="675" w:type="pct"/>
            <w:tcBorders>
              <w:top w:val="nil"/>
              <w:left w:val="nil"/>
              <w:bottom w:val="single" w:sz="8" w:space="0" w:color="auto"/>
              <w:right w:val="single" w:sz="8" w:space="0" w:color="auto"/>
            </w:tcBorders>
            <w:shd w:val="clear" w:color="auto" w:fill="auto"/>
            <w:noWrap/>
            <w:vAlign w:val="center"/>
            <w:hideMark/>
          </w:tcPr>
          <w:p w14:paraId="0EA607A2"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BURNS_RIOHONDO_1</w:t>
            </w:r>
          </w:p>
        </w:tc>
        <w:tc>
          <w:tcPr>
            <w:tcW w:w="915" w:type="pct"/>
            <w:tcBorders>
              <w:top w:val="nil"/>
              <w:left w:val="nil"/>
              <w:bottom w:val="single" w:sz="8" w:space="0" w:color="auto"/>
              <w:right w:val="single" w:sz="8" w:space="0" w:color="auto"/>
            </w:tcBorders>
            <w:shd w:val="clear" w:color="auto" w:fill="auto"/>
            <w:noWrap/>
            <w:vAlign w:val="center"/>
            <w:hideMark/>
          </w:tcPr>
          <w:p w14:paraId="127F81A9"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WESLACO SWITCH to NORTH MERCEDES LIN 1</w:t>
            </w:r>
          </w:p>
        </w:tc>
        <w:tc>
          <w:tcPr>
            <w:tcW w:w="1109" w:type="pct"/>
            <w:tcBorders>
              <w:top w:val="nil"/>
              <w:left w:val="nil"/>
              <w:bottom w:val="single" w:sz="8" w:space="0" w:color="auto"/>
              <w:right w:val="single" w:sz="8" w:space="0" w:color="auto"/>
            </w:tcBorders>
            <w:shd w:val="clear" w:color="auto" w:fill="auto"/>
            <w:noWrap/>
            <w:vAlign w:val="center"/>
            <w:hideMark/>
          </w:tcPr>
          <w:p w14:paraId="409DDF86"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Burns Sub - Rio Hondo 138kV</w:t>
            </w:r>
          </w:p>
        </w:tc>
        <w:tc>
          <w:tcPr>
            <w:tcW w:w="626" w:type="pct"/>
            <w:tcBorders>
              <w:top w:val="nil"/>
              <w:left w:val="nil"/>
              <w:bottom w:val="single" w:sz="8" w:space="0" w:color="auto"/>
              <w:right w:val="single" w:sz="8" w:space="0" w:color="auto"/>
            </w:tcBorders>
            <w:shd w:val="clear" w:color="auto" w:fill="auto"/>
            <w:noWrap/>
            <w:vAlign w:val="center"/>
            <w:hideMark/>
          </w:tcPr>
          <w:p w14:paraId="0394FB30"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12</w:t>
            </w:r>
          </w:p>
        </w:tc>
        <w:tc>
          <w:tcPr>
            <w:tcW w:w="832" w:type="pct"/>
            <w:tcBorders>
              <w:top w:val="nil"/>
              <w:left w:val="nil"/>
              <w:bottom w:val="single" w:sz="8" w:space="0" w:color="auto"/>
              <w:right w:val="single" w:sz="8" w:space="0" w:color="auto"/>
            </w:tcBorders>
            <w:shd w:val="clear" w:color="auto" w:fill="auto"/>
            <w:noWrap/>
            <w:hideMark/>
          </w:tcPr>
          <w:p w14:paraId="05751C4F"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$4,273,154.05</w:t>
            </w:r>
          </w:p>
        </w:tc>
        <w:tc>
          <w:tcPr>
            <w:tcW w:w="126" w:type="pct"/>
            <w:vAlign w:val="center"/>
            <w:hideMark/>
          </w:tcPr>
          <w:p w14:paraId="3AD9455B"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1F4875AC"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788DCFEF"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DTMPBE58</w:t>
            </w:r>
          </w:p>
        </w:tc>
        <w:tc>
          <w:tcPr>
            <w:tcW w:w="675" w:type="pct"/>
            <w:tcBorders>
              <w:top w:val="nil"/>
              <w:left w:val="nil"/>
              <w:bottom w:val="single" w:sz="8" w:space="0" w:color="auto"/>
              <w:right w:val="single" w:sz="8" w:space="0" w:color="auto"/>
            </w:tcBorders>
            <w:shd w:val="clear" w:color="auto" w:fill="auto"/>
            <w:noWrap/>
            <w:vAlign w:val="center"/>
            <w:hideMark/>
          </w:tcPr>
          <w:p w14:paraId="736EEC0C"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1680__A</w:t>
            </w:r>
          </w:p>
        </w:tc>
        <w:tc>
          <w:tcPr>
            <w:tcW w:w="915" w:type="pct"/>
            <w:tcBorders>
              <w:top w:val="nil"/>
              <w:left w:val="nil"/>
              <w:bottom w:val="single" w:sz="8" w:space="0" w:color="auto"/>
              <w:right w:val="single" w:sz="8" w:space="0" w:color="auto"/>
            </w:tcBorders>
            <w:shd w:val="clear" w:color="auto" w:fill="auto"/>
            <w:noWrap/>
            <w:vAlign w:val="center"/>
            <w:hideMark/>
          </w:tcPr>
          <w:p w14:paraId="01627BAE"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TMPSW TO KNBSW 345 AND TMPSW TO BELCNTY 138 DBLCKT</w:t>
            </w:r>
          </w:p>
        </w:tc>
        <w:tc>
          <w:tcPr>
            <w:tcW w:w="1109" w:type="pct"/>
            <w:tcBorders>
              <w:top w:val="nil"/>
              <w:left w:val="nil"/>
              <w:bottom w:val="single" w:sz="8" w:space="0" w:color="auto"/>
              <w:right w:val="single" w:sz="8" w:space="0" w:color="auto"/>
            </w:tcBorders>
            <w:shd w:val="clear" w:color="auto" w:fill="auto"/>
            <w:noWrap/>
            <w:vAlign w:val="center"/>
            <w:hideMark/>
          </w:tcPr>
          <w:p w14:paraId="3A2F644E"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Georgetown South - Round Rock Westinghouse 138kV</w:t>
            </w:r>
          </w:p>
        </w:tc>
        <w:tc>
          <w:tcPr>
            <w:tcW w:w="626" w:type="pct"/>
            <w:tcBorders>
              <w:top w:val="nil"/>
              <w:left w:val="nil"/>
              <w:bottom w:val="single" w:sz="8" w:space="0" w:color="auto"/>
              <w:right w:val="single" w:sz="8" w:space="0" w:color="auto"/>
            </w:tcBorders>
            <w:shd w:val="clear" w:color="auto" w:fill="auto"/>
            <w:noWrap/>
            <w:vAlign w:val="center"/>
            <w:hideMark/>
          </w:tcPr>
          <w:p w14:paraId="4727D09D"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4</w:t>
            </w:r>
          </w:p>
        </w:tc>
        <w:tc>
          <w:tcPr>
            <w:tcW w:w="832" w:type="pct"/>
            <w:tcBorders>
              <w:top w:val="nil"/>
              <w:left w:val="nil"/>
              <w:bottom w:val="single" w:sz="8" w:space="0" w:color="auto"/>
              <w:right w:val="single" w:sz="8" w:space="0" w:color="auto"/>
            </w:tcBorders>
            <w:shd w:val="clear" w:color="auto" w:fill="auto"/>
            <w:noWrap/>
            <w:hideMark/>
          </w:tcPr>
          <w:p w14:paraId="5D7AF8E4"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$4,245,859.59</w:t>
            </w:r>
          </w:p>
        </w:tc>
        <w:tc>
          <w:tcPr>
            <w:tcW w:w="126" w:type="pct"/>
            <w:vAlign w:val="center"/>
            <w:hideMark/>
          </w:tcPr>
          <w:p w14:paraId="2DBF4F0D"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3C44967B"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39D71A0E"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MPASTNE5</w:t>
            </w:r>
          </w:p>
        </w:tc>
        <w:tc>
          <w:tcPr>
            <w:tcW w:w="675" w:type="pct"/>
            <w:tcBorders>
              <w:top w:val="nil"/>
              <w:left w:val="nil"/>
              <w:bottom w:val="single" w:sz="8" w:space="0" w:color="auto"/>
              <w:right w:val="single" w:sz="8" w:space="0" w:color="auto"/>
            </w:tcBorders>
            <w:shd w:val="clear" w:color="auto" w:fill="auto"/>
            <w:noWrap/>
            <w:vAlign w:val="center"/>
            <w:hideMark/>
          </w:tcPr>
          <w:p w14:paraId="0C0F6B5F"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BURNS_RIOHONDO_1</w:t>
            </w:r>
          </w:p>
        </w:tc>
        <w:tc>
          <w:tcPr>
            <w:tcW w:w="915" w:type="pct"/>
            <w:tcBorders>
              <w:top w:val="nil"/>
              <w:left w:val="nil"/>
              <w:bottom w:val="single" w:sz="8" w:space="0" w:color="auto"/>
              <w:right w:val="single" w:sz="8" w:space="0" w:color="auto"/>
            </w:tcBorders>
            <w:shd w:val="clear" w:color="auto" w:fill="auto"/>
            <w:noWrap/>
            <w:vAlign w:val="center"/>
            <w:hideMark/>
          </w:tcPr>
          <w:p w14:paraId="4696DEA6"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manual double  NEDIN to PALMITO 345 &amp; NEDIN to STEWART 345</w:t>
            </w:r>
          </w:p>
        </w:tc>
        <w:tc>
          <w:tcPr>
            <w:tcW w:w="1109" w:type="pct"/>
            <w:tcBorders>
              <w:top w:val="nil"/>
              <w:left w:val="nil"/>
              <w:bottom w:val="single" w:sz="8" w:space="0" w:color="auto"/>
              <w:right w:val="single" w:sz="8" w:space="0" w:color="auto"/>
            </w:tcBorders>
            <w:shd w:val="clear" w:color="auto" w:fill="auto"/>
            <w:noWrap/>
            <w:vAlign w:val="center"/>
            <w:hideMark/>
          </w:tcPr>
          <w:p w14:paraId="24E8568E"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Burns Sub - Rio Hondo 138kV</w:t>
            </w:r>
          </w:p>
        </w:tc>
        <w:tc>
          <w:tcPr>
            <w:tcW w:w="626" w:type="pct"/>
            <w:tcBorders>
              <w:top w:val="nil"/>
              <w:left w:val="nil"/>
              <w:bottom w:val="single" w:sz="8" w:space="0" w:color="auto"/>
              <w:right w:val="single" w:sz="8" w:space="0" w:color="auto"/>
            </w:tcBorders>
            <w:shd w:val="clear" w:color="auto" w:fill="auto"/>
            <w:noWrap/>
            <w:vAlign w:val="center"/>
            <w:hideMark/>
          </w:tcPr>
          <w:p w14:paraId="004D4DAC"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4</w:t>
            </w:r>
          </w:p>
        </w:tc>
        <w:tc>
          <w:tcPr>
            <w:tcW w:w="832" w:type="pct"/>
            <w:tcBorders>
              <w:top w:val="nil"/>
              <w:left w:val="nil"/>
              <w:bottom w:val="single" w:sz="8" w:space="0" w:color="auto"/>
              <w:right w:val="single" w:sz="8" w:space="0" w:color="auto"/>
            </w:tcBorders>
            <w:shd w:val="clear" w:color="auto" w:fill="auto"/>
            <w:noWrap/>
            <w:hideMark/>
          </w:tcPr>
          <w:p w14:paraId="30A968EC"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$4,179,717.27</w:t>
            </w:r>
          </w:p>
        </w:tc>
        <w:tc>
          <w:tcPr>
            <w:tcW w:w="126" w:type="pct"/>
            <w:vAlign w:val="center"/>
            <w:hideMark/>
          </w:tcPr>
          <w:p w14:paraId="7F6E0F0E"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75188E2A"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2E4DB30B"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SHCKRNK5</w:t>
            </w:r>
          </w:p>
        </w:tc>
        <w:tc>
          <w:tcPr>
            <w:tcW w:w="675" w:type="pct"/>
            <w:tcBorders>
              <w:top w:val="nil"/>
              <w:left w:val="nil"/>
              <w:bottom w:val="single" w:sz="8" w:space="0" w:color="auto"/>
              <w:right w:val="single" w:sz="8" w:space="0" w:color="auto"/>
            </w:tcBorders>
            <w:shd w:val="clear" w:color="auto" w:fill="auto"/>
            <w:noWrap/>
            <w:vAlign w:val="center"/>
            <w:hideMark/>
          </w:tcPr>
          <w:p w14:paraId="75DA75F9"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106__A</w:t>
            </w:r>
          </w:p>
        </w:tc>
        <w:tc>
          <w:tcPr>
            <w:tcW w:w="915" w:type="pct"/>
            <w:tcBorders>
              <w:top w:val="nil"/>
              <w:left w:val="nil"/>
              <w:bottom w:val="single" w:sz="8" w:space="0" w:color="auto"/>
              <w:right w:val="single" w:sz="8" w:space="0" w:color="auto"/>
            </w:tcBorders>
            <w:shd w:val="clear" w:color="auto" w:fill="auto"/>
            <w:noWrap/>
            <w:vAlign w:val="center"/>
            <w:hideMark/>
          </w:tcPr>
          <w:p w14:paraId="58ECCE83"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HICKS SWITCH to HICKS SWITCH LIN _A</w:t>
            </w:r>
          </w:p>
        </w:tc>
        <w:tc>
          <w:tcPr>
            <w:tcW w:w="1109" w:type="pct"/>
            <w:tcBorders>
              <w:top w:val="nil"/>
              <w:left w:val="nil"/>
              <w:bottom w:val="single" w:sz="8" w:space="0" w:color="auto"/>
              <w:right w:val="single" w:sz="8" w:space="0" w:color="auto"/>
            </w:tcBorders>
            <w:shd w:val="clear" w:color="auto" w:fill="auto"/>
            <w:noWrap/>
            <w:vAlign w:val="center"/>
            <w:hideMark/>
          </w:tcPr>
          <w:p w14:paraId="0FBB5794"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Hicks Switch - Alliance 345kV</w:t>
            </w:r>
          </w:p>
        </w:tc>
        <w:tc>
          <w:tcPr>
            <w:tcW w:w="626" w:type="pct"/>
            <w:tcBorders>
              <w:top w:val="nil"/>
              <w:left w:val="nil"/>
              <w:bottom w:val="single" w:sz="8" w:space="0" w:color="auto"/>
              <w:right w:val="single" w:sz="8" w:space="0" w:color="auto"/>
            </w:tcBorders>
            <w:shd w:val="clear" w:color="auto" w:fill="auto"/>
            <w:noWrap/>
            <w:vAlign w:val="center"/>
            <w:hideMark/>
          </w:tcPr>
          <w:p w14:paraId="211B7008"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7</w:t>
            </w:r>
          </w:p>
        </w:tc>
        <w:tc>
          <w:tcPr>
            <w:tcW w:w="832" w:type="pct"/>
            <w:tcBorders>
              <w:top w:val="nil"/>
              <w:left w:val="nil"/>
              <w:bottom w:val="single" w:sz="8" w:space="0" w:color="auto"/>
              <w:right w:val="single" w:sz="8" w:space="0" w:color="auto"/>
            </w:tcBorders>
            <w:shd w:val="clear" w:color="auto" w:fill="auto"/>
            <w:noWrap/>
            <w:hideMark/>
          </w:tcPr>
          <w:p w14:paraId="34A59D47"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$3,820,842.94</w:t>
            </w:r>
          </w:p>
        </w:tc>
        <w:tc>
          <w:tcPr>
            <w:tcW w:w="126" w:type="pct"/>
            <w:vAlign w:val="center"/>
            <w:hideMark/>
          </w:tcPr>
          <w:p w14:paraId="2A4A07C3"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0C11F927" w14:textId="77777777" w:rsidTr="00542870">
        <w:trPr>
          <w:trHeight w:val="255"/>
        </w:trPr>
        <w:tc>
          <w:tcPr>
            <w:tcW w:w="717" w:type="pct"/>
            <w:tcBorders>
              <w:top w:val="nil"/>
              <w:left w:val="single" w:sz="8" w:space="0" w:color="auto"/>
              <w:bottom w:val="single" w:sz="8" w:space="0" w:color="auto"/>
              <w:right w:val="single" w:sz="8" w:space="0" w:color="auto"/>
            </w:tcBorders>
            <w:shd w:val="clear" w:color="000000" w:fill="B8CCE4"/>
            <w:noWrap/>
            <w:vAlign w:val="center"/>
            <w:hideMark/>
          </w:tcPr>
          <w:p w14:paraId="4A12E8A7"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SRAYRI38</w:t>
            </w:r>
          </w:p>
        </w:tc>
        <w:tc>
          <w:tcPr>
            <w:tcW w:w="675" w:type="pct"/>
            <w:tcBorders>
              <w:top w:val="nil"/>
              <w:left w:val="nil"/>
              <w:bottom w:val="single" w:sz="8" w:space="0" w:color="auto"/>
              <w:right w:val="single" w:sz="8" w:space="0" w:color="auto"/>
            </w:tcBorders>
            <w:shd w:val="clear" w:color="000000" w:fill="B8CCE4"/>
            <w:noWrap/>
            <w:vAlign w:val="center"/>
            <w:hideMark/>
          </w:tcPr>
          <w:p w14:paraId="52743133"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HAINE__LA_PAL1_1</w:t>
            </w:r>
          </w:p>
        </w:tc>
        <w:tc>
          <w:tcPr>
            <w:tcW w:w="915" w:type="pct"/>
            <w:tcBorders>
              <w:top w:val="nil"/>
              <w:left w:val="nil"/>
              <w:bottom w:val="single" w:sz="8" w:space="0" w:color="auto"/>
              <w:right w:val="single" w:sz="8" w:space="0" w:color="auto"/>
            </w:tcBorders>
            <w:shd w:val="clear" w:color="000000" w:fill="B8CCE4"/>
            <w:noWrap/>
            <w:vAlign w:val="center"/>
            <w:hideMark/>
          </w:tcPr>
          <w:p w14:paraId="4E9045E5"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LAS PULGAS to RAYMONDVILLE 2 LIN 1</w:t>
            </w:r>
          </w:p>
        </w:tc>
        <w:tc>
          <w:tcPr>
            <w:tcW w:w="1109" w:type="pct"/>
            <w:tcBorders>
              <w:top w:val="nil"/>
              <w:left w:val="nil"/>
              <w:bottom w:val="single" w:sz="8" w:space="0" w:color="auto"/>
              <w:right w:val="single" w:sz="8" w:space="0" w:color="auto"/>
            </w:tcBorders>
            <w:shd w:val="clear" w:color="000000" w:fill="B8CCE4"/>
            <w:noWrap/>
            <w:vAlign w:val="center"/>
            <w:hideMark/>
          </w:tcPr>
          <w:p w14:paraId="0FD65044"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proofErr w:type="spellStart"/>
            <w:r w:rsidRPr="00542870">
              <w:rPr>
                <w:rFonts w:asciiTheme="minorHAnsi" w:eastAsia="Times New Roman" w:hAnsiTheme="minorHAnsi" w:cstheme="minorHAnsi"/>
                <w:color w:val="454545"/>
                <w:sz w:val="18"/>
                <w:szCs w:val="18"/>
                <w:lang w:eastAsia="ko-KR"/>
              </w:rPr>
              <w:t>Haine</w:t>
            </w:r>
            <w:proofErr w:type="spellEnd"/>
            <w:r w:rsidRPr="00542870">
              <w:rPr>
                <w:rFonts w:asciiTheme="minorHAnsi" w:eastAsia="Times New Roman" w:hAnsiTheme="minorHAnsi" w:cstheme="minorHAnsi"/>
                <w:color w:val="454545"/>
                <w:sz w:val="18"/>
                <w:szCs w:val="18"/>
                <w:lang w:eastAsia="ko-KR"/>
              </w:rPr>
              <w:t xml:space="preserve"> Drive - La Palma 138kV</w:t>
            </w:r>
          </w:p>
        </w:tc>
        <w:tc>
          <w:tcPr>
            <w:tcW w:w="626" w:type="pct"/>
            <w:tcBorders>
              <w:top w:val="nil"/>
              <w:left w:val="nil"/>
              <w:bottom w:val="single" w:sz="8" w:space="0" w:color="auto"/>
              <w:right w:val="single" w:sz="8" w:space="0" w:color="auto"/>
            </w:tcBorders>
            <w:shd w:val="clear" w:color="000000" w:fill="B8CCE4"/>
            <w:noWrap/>
            <w:vAlign w:val="center"/>
            <w:hideMark/>
          </w:tcPr>
          <w:p w14:paraId="2BD1EDA9"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17</w:t>
            </w:r>
          </w:p>
        </w:tc>
        <w:tc>
          <w:tcPr>
            <w:tcW w:w="832" w:type="pct"/>
            <w:tcBorders>
              <w:top w:val="nil"/>
              <w:left w:val="nil"/>
              <w:bottom w:val="single" w:sz="8" w:space="0" w:color="auto"/>
              <w:right w:val="single" w:sz="8" w:space="0" w:color="auto"/>
            </w:tcBorders>
            <w:shd w:val="clear" w:color="000000" w:fill="B8CCE4"/>
            <w:noWrap/>
            <w:hideMark/>
          </w:tcPr>
          <w:p w14:paraId="2F9745A3"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$3,289,936.10</w:t>
            </w:r>
          </w:p>
        </w:tc>
        <w:tc>
          <w:tcPr>
            <w:tcW w:w="126" w:type="pct"/>
            <w:vAlign w:val="center"/>
            <w:hideMark/>
          </w:tcPr>
          <w:p w14:paraId="0305AEDD"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462D45DE"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28900EBC"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MW_LVLT5</w:t>
            </w:r>
          </w:p>
        </w:tc>
        <w:tc>
          <w:tcPr>
            <w:tcW w:w="675" w:type="pct"/>
            <w:tcBorders>
              <w:top w:val="nil"/>
              <w:left w:val="nil"/>
              <w:bottom w:val="single" w:sz="8" w:space="0" w:color="auto"/>
              <w:right w:val="single" w:sz="8" w:space="0" w:color="auto"/>
            </w:tcBorders>
            <w:shd w:val="clear" w:color="auto" w:fill="auto"/>
            <w:noWrap/>
            <w:vAlign w:val="center"/>
            <w:hideMark/>
          </w:tcPr>
          <w:p w14:paraId="39920A4B"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15060__B</w:t>
            </w:r>
          </w:p>
        </w:tc>
        <w:tc>
          <w:tcPr>
            <w:tcW w:w="915" w:type="pct"/>
            <w:tcBorders>
              <w:top w:val="nil"/>
              <w:left w:val="nil"/>
              <w:bottom w:val="single" w:sz="8" w:space="0" w:color="auto"/>
              <w:right w:val="single" w:sz="8" w:space="0" w:color="auto"/>
            </w:tcBorders>
            <w:shd w:val="clear" w:color="auto" w:fill="auto"/>
            <w:noWrap/>
            <w:vAlign w:val="center"/>
            <w:hideMark/>
          </w:tcPr>
          <w:p w14:paraId="32A1BF31"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 xml:space="preserve">Manual VLTA_345 - W_LD_345 </w:t>
            </w:r>
            <w:proofErr w:type="spellStart"/>
            <w:r w:rsidRPr="00542870">
              <w:rPr>
                <w:rFonts w:asciiTheme="minorHAnsi" w:eastAsia="Times New Roman" w:hAnsiTheme="minorHAnsi" w:cstheme="minorHAnsi"/>
                <w:color w:val="454545"/>
                <w:sz w:val="18"/>
                <w:szCs w:val="18"/>
                <w:lang w:eastAsia="ko-KR"/>
              </w:rPr>
              <w:t>ckt</w:t>
            </w:r>
            <w:proofErr w:type="spellEnd"/>
            <w:r w:rsidRPr="00542870">
              <w:rPr>
                <w:rFonts w:asciiTheme="minorHAnsi" w:eastAsia="Times New Roman" w:hAnsiTheme="minorHAnsi" w:cstheme="minorHAnsi"/>
                <w:color w:val="454545"/>
                <w:sz w:val="18"/>
                <w:szCs w:val="18"/>
                <w:lang w:eastAsia="ko-KR"/>
              </w:rPr>
              <w:t xml:space="preserve"> 345 kV</w:t>
            </w:r>
          </w:p>
        </w:tc>
        <w:tc>
          <w:tcPr>
            <w:tcW w:w="1109" w:type="pct"/>
            <w:tcBorders>
              <w:top w:val="nil"/>
              <w:left w:val="nil"/>
              <w:bottom w:val="single" w:sz="8" w:space="0" w:color="auto"/>
              <w:right w:val="single" w:sz="8" w:space="0" w:color="auto"/>
            </w:tcBorders>
            <w:shd w:val="clear" w:color="auto" w:fill="auto"/>
            <w:noWrap/>
            <w:vAlign w:val="center"/>
            <w:hideMark/>
          </w:tcPr>
          <w:p w14:paraId="0230982A"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 xml:space="preserve">Koch Tap - </w:t>
            </w:r>
            <w:proofErr w:type="spellStart"/>
            <w:r w:rsidRPr="00542870">
              <w:rPr>
                <w:rFonts w:asciiTheme="minorHAnsi" w:eastAsia="Times New Roman" w:hAnsiTheme="minorHAnsi" w:cstheme="minorHAnsi"/>
                <w:color w:val="454545"/>
                <w:sz w:val="18"/>
                <w:szCs w:val="18"/>
                <w:lang w:eastAsia="ko-KR"/>
              </w:rPr>
              <w:t>Vealmoor</w:t>
            </w:r>
            <w:proofErr w:type="spellEnd"/>
            <w:r w:rsidRPr="00542870">
              <w:rPr>
                <w:rFonts w:asciiTheme="minorHAnsi" w:eastAsia="Times New Roman" w:hAnsiTheme="minorHAnsi" w:cstheme="minorHAnsi"/>
                <w:color w:val="454545"/>
                <w:sz w:val="18"/>
                <w:szCs w:val="18"/>
                <w:lang w:eastAsia="ko-KR"/>
              </w:rPr>
              <w:t xml:space="preserve"> 138kV</w:t>
            </w:r>
          </w:p>
        </w:tc>
        <w:tc>
          <w:tcPr>
            <w:tcW w:w="626" w:type="pct"/>
            <w:tcBorders>
              <w:top w:val="nil"/>
              <w:left w:val="nil"/>
              <w:bottom w:val="single" w:sz="8" w:space="0" w:color="auto"/>
              <w:right w:val="single" w:sz="8" w:space="0" w:color="auto"/>
            </w:tcBorders>
            <w:shd w:val="clear" w:color="auto" w:fill="auto"/>
            <w:noWrap/>
            <w:vAlign w:val="center"/>
            <w:hideMark/>
          </w:tcPr>
          <w:p w14:paraId="1D4A432D"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13</w:t>
            </w:r>
          </w:p>
        </w:tc>
        <w:tc>
          <w:tcPr>
            <w:tcW w:w="832" w:type="pct"/>
            <w:tcBorders>
              <w:top w:val="nil"/>
              <w:left w:val="nil"/>
              <w:bottom w:val="single" w:sz="8" w:space="0" w:color="auto"/>
              <w:right w:val="single" w:sz="8" w:space="0" w:color="auto"/>
            </w:tcBorders>
            <w:shd w:val="clear" w:color="auto" w:fill="auto"/>
            <w:noWrap/>
            <w:hideMark/>
          </w:tcPr>
          <w:p w14:paraId="44FFC681"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$3,007,129.34</w:t>
            </w:r>
          </w:p>
        </w:tc>
        <w:tc>
          <w:tcPr>
            <w:tcW w:w="126" w:type="pct"/>
            <w:vAlign w:val="center"/>
            <w:hideMark/>
          </w:tcPr>
          <w:p w14:paraId="7745A73A"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40D820B5"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51DE41C5"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MLOBFOR5</w:t>
            </w:r>
          </w:p>
        </w:tc>
        <w:tc>
          <w:tcPr>
            <w:tcW w:w="675" w:type="pct"/>
            <w:tcBorders>
              <w:top w:val="nil"/>
              <w:left w:val="nil"/>
              <w:bottom w:val="single" w:sz="8" w:space="0" w:color="auto"/>
              <w:right w:val="single" w:sz="8" w:space="0" w:color="auto"/>
            </w:tcBorders>
            <w:shd w:val="clear" w:color="auto" w:fill="auto"/>
            <w:noWrap/>
            <w:vAlign w:val="center"/>
            <w:hideMark/>
          </w:tcPr>
          <w:p w14:paraId="568E0087"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ASHERT_CATARI1_1</w:t>
            </w:r>
          </w:p>
        </w:tc>
        <w:tc>
          <w:tcPr>
            <w:tcW w:w="915" w:type="pct"/>
            <w:tcBorders>
              <w:top w:val="nil"/>
              <w:left w:val="nil"/>
              <w:bottom w:val="single" w:sz="8" w:space="0" w:color="auto"/>
              <w:right w:val="single" w:sz="8" w:space="0" w:color="auto"/>
            </w:tcBorders>
            <w:shd w:val="clear" w:color="auto" w:fill="auto"/>
            <w:noWrap/>
            <w:vAlign w:val="center"/>
            <w:hideMark/>
          </w:tcPr>
          <w:p w14:paraId="20B70C58"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 xml:space="preserve">manual double Lobo to </w:t>
            </w:r>
            <w:proofErr w:type="spellStart"/>
            <w:r w:rsidRPr="00542870">
              <w:rPr>
                <w:rFonts w:asciiTheme="minorHAnsi" w:eastAsia="Times New Roman" w:hAnsiTheme="minorHAnsi" w:cstheme="minorHAnsi"/>
                <w:color w:val="454545"/>
                <w:sz w:val="18"/>
                <w:szCs w:val="18"/>
                <w:lang w:eastAsia="ko-KR"/>
              </w:rPr>
              <w:t>fowlerton</w:t>
            </w:r>
            <w:proofErr w:type="spellEnd"/>
            <w:r w:rsidRPr="00542870">
              <w:rPr>
                <w:rFonts w:asciiTheme="minorHAnsi" w:eastAsia="Times New Roman" w:hAnsiTheme="minorHAnsi" w:cstheme="minorHAnsi"/>
                <w:color w:val="454545"/>
                <w:sz w:val="18"/>
                <w:szCs w:val="18"/>
                <w:lang w:eastAsia="ko-KR"/>
              </w:rPr>
              <w:t xml:space="preserve"> 1&amp;2 345</w:t>
            </w:r>
          </w:p>
        </w:tc>
        <w:tc>
          <w:tcPr>
            <w:tcW w:w="1109" w:type="pct"/>
            <w:tcBorders>
              <w:top w:val="nil"/>
              <w:left w:val="nil"/>
              <w:bottom w:val="single" w:sz="8" w:space="0" w:color="auto"/>
              <w:right w:val="single" w:sz="8" w:space="0" w:color="auto"/>
            </w:tcBorders>
            <w:shd w:val="clear" w:color="auto" w:fill="auto"/>
            <w:noWrap/>
            <w:vAlign w:val="center"/>
            <w:hideMark/>
          </w:tcPr>
          <w:p w14:paraId="29614285"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proofErr w:type="spellStart"/>
            <w:r w:rsidRPr="00542870">
              <w:rPr>
                <w:rFonts w:asciiTheme="minorHAnsi" w:eastAsia="Times New Roman" w:hAnsiTheme="minorHAnsi" w:cstheme="minorHAnsi"/>
                <w:color w:val="454545"/>
                <w:sz w:val="18"/>
                <w:szCs w:val="18"/>
                <w:lang w:eastAsia="ko-KR"/>
              </w:rPr>
              <w:t>Asherton</w:t>
            </w:r>
            <w:proofErr w:type="spellEnd"/>
            <w:r w:rsidRPr="00542870">
              <w:rPr>
                <w:rFonts w:asciiTheme="minorHAnsi" w:eastAsia="Times New Roman" w:hAnsiTheme="minorHAnsi" w:cstheme="minorHAnsi"/>
                <w:color w:val="454545"/>
                <w:sz w:val="18"/>
                <w:szCs w:val="18"/>
                <w:lang w:eastAsia="ko-KR"/>
              </w:rPr>
              <w:t xml:space="preserve"> - Catarina 138kV</w:t>
            </w:r>
          </w:p>
        </w:tc>
        <w:tc>
          <w:tcPr>
            <w:tcW w:w="626" w:type="pct"/>
            <w:tcBorders>
              <w:top w:val="nil"/>
              <w:left w:val="nil"/>
              <w:bottom w:val="single" w:sz="8" w:space="0" w:color="auto"/>
              <w:right w:val="single" w:sz="8" w:space="0" w:color="auto"/>
            </w:tcBorders>
            <w:shd w:val="clear" w:color="auto" w:fill="auto"/>
            <w:noWrap/>
            <w:vAlign w:val="center"/>
            <w:hideMark/>
          </w:tcPr>
          <w:p w14:paraId="1341A4C9"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13</w:t>
            </w:r>
          </w:p>
        </w:tc>
        <w:tc>
          <w:tcPr>
            <w:tcW w:w="832" w:type="pct"/>
            <w:tcBorders>
              <w:top w:val="nil"/>
              <w:left w:val="nil"/>
              <w:bottom w:val="single" w:sz="8" w:space="0" w:color="auto"/>
              <w:right w:val="single" w:sz="8" w:space="0" w:color="auto"/>
            </w:tcBorders>
            <w:shd w:val="clear" w:color="auto" w:fill="auto"/>
            <w:noWrap/>
            <w:hideMark/>
          </w:tcPr>
          <w:p w14:paraId="585B7CE6"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$2,699,162.50</w:t>
            </w:r>
          </w:p>
        </w:tc>
        <w:tc>
          <w:tcPr>
            <w:tcW w:w="126" w:type="pct"/>
            <w:vAlign w:val="center"/>
            <w:hideMark/>
          </w:tcPr>
          <w:p w14:paraId="704276E5"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69FCC99B"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3E6BA0C9"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DHUTGEA8</w:t>
            </w:r>
          </w:p>
        </w:tc>
        <w:tc>
          <w:tcPr>
            <w:tcW w:w="675" w:type="pct"/>
            <w:tcBorders>
              <w:top w:val="nil"/>
              <w:left w:val="nil"/>
              <w:bottom w:val="single" w:sz="8" w:space="0" w:color="auto"/>
              <w:right w:val="single" w:sz="8" w:space="0" w:color="auto"/>
            </w:tcBorders>
            <w:shd w:val="clear" w:color="auto" w:fill="auto"/>
            <w:noWrap/>
            <w:vAlign w:val="center"/>
            <w:hideMark/>
          </w:tcPr>
          <w:p w14:paraId="4204217A"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1710__C</w:t>
            </w:r>
          </w:p>
        </w:tc>
        <w:tc>
          <w:tcPr>
            <w:tcW w:w="915" w:type="pct"/>
            <w:tcBorders>
              <w:top w:val="nil"/>
              <w:left w:val="nil"/>
              <w:bottom w:val="single" w:sz="8" w:space="0" w:color="auto"/>
              <w:right w:val="single" w:sz="8" w:space="0" w:color="auto"/>
            </w:tcBorders>
            <w:shd w:val="clear" w:color="auto" w:fill="auto"/>
            <w:noWrap/>
            <w:vAlign w:val="center"/>
            <w:hideMark/>
          </w:tcPr>
          <w:p w14:paraId="338512B9"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HUTTO TO RNDRK 138 AND HUTTO TO GEORSO 138 DBLCKT</w:t>
            </w:r>
          </w:p>
        </w:tc>
        <w:tc>
          <w:tcPr>
            <w:tcW w:w="1109" w:type="pct"/>
            <w:tcBorders>
              <w:top w:val="nil"/>
              <w:left w:val="nil"/>
              <w:bottom w:val="single" w:sz="8" w:space="0" w:color="auto"/>
              <w:right w:val="single" w:sz="8" w:space="0" w:color="auto"/>
            </w:tcBorders>
            <w:shd w:val="clear" w:color="auto" w:fill="auto"/>
            <w:noWrap/>
            <w:vAlign w:val="center"/>
            <w:hideMark/>
          </w:tcPr>
          <w:p w14:paraId="132C0F0A"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Bell County - Salado Switch 138kV</w:t>
            </w:r>
          </w:p>
        </w:tc>
        <w:tc>
          <w:tcPr>
            <w:tcW w:w="626" w:type="pct"/>
            <w:tcBorders>
              <w:top w:val="nil"/>
              <w:left w:val="nil"/>
              <w:bottom w:val="single" w:sz="8" w:space="0" w:color="auto"/>
              <w:right w:val="single" w:sz="8" w:space="0" w:color="auto"/>
            </w:tcBorders>
            <w:shd w:val="clear" w:color="auto" w:fill="auto"/>
            <w:noWrap/>
            <w:vAlign w:val="center"/>
            <w:hideMark/>
          </w:tcPr>
          <w:p w14:paraId="1C499F38"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3</w:t>
            </w:r>
          </w:p>
        </w:tc>
        <w:tc>
          <w:tcPr>
            <w:tcW w:w="832" w:type="pct"/>
            <w:tcBorders>
              <w:top w:val="nil"/>
              <w:left w:val="nil"/>
              <w:bottom w:val="single" w:sz="8" w:space="0" w:color="auto"/>
              <w:right w:val="single" w:sz="8" w:space="0" w:color="auto"/>
            </w:tcBorders>
            <w:shd w:val="clear" w:color="auto" w:fill="auto"/>
            <w:noWrap/>
            <w:hideMark/>
          </w:tcPr>
          <w:p w14:paraId="4F6DDDBE"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$2,674,701.08</w:t>
            </w:r>
          </w:p>
        </w:tc>
        <w:tc>
          <w:tcPr>
            <w:tcW w:w="126" w:type="pct"/>
            <w:vAlign w:val="center"/>
            <w:hideMark/>
          </w:tcPr>
          <w:p w14:paraId="770A877D"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2AAC6027" w14:textId="77777777" w:rsidTr="00542870">
        <w:trPr>
          <w:trHeight w:val="255"/>
        </w:trPr>
        <w:tc>
          <w:tcPr>
            <w:tcW w:w="717" w:type="pct"/>
            <w:tcBorders>
              <w:top w:val="nil"/>
              <w:left w:val="single" w:sz="8" w:space="0" w:color="auto"/>
              <w:bottom w:val="single" w:sz="8" w:space="0" w:color="auto"/>
              <w:right w:val="single" w:sz="8" w:space="0" w:color="auto"/>
            </w:tcBorders>
            <w:shd w:val="clear" w:color="000000" w:fill="B8CCE4"/>
            <w:noWrap/>
            <w:vAlign w:val="center"/>
            <w:hideMark/>
          </w:tcPr>
          <w:p w14:paraId="21CF419C"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MHARNED5</w:t>
            </w:r>
          </w:p>
        </w:tc>
        <w:tc>
          <w:tcPr>
            <w:tcW w:w="675" w:type="pct"/>
            <w:tcBorders>
              <w:top w:val="nil"/>
              <w:left w:val="nil"/>
              <w:bottom w:val="single" w:sz="8" w:space="0" w:color="auto"/>
              <w:right w:val="single" w:sz="8" w:space="0" w:color="auto"/>
            </w:tcBorders>
            <w:shd w:val="clear" w:color="000000" w:fill="B8CCE4"/>
            <w:noWrap/>
            <w:vAlign w:val="center"/>
            <w:hideMark/>
          </w:tcPr>
          <w:p w14:paraId="2714D2A4"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HAINE__LA_PAL1_1</w:t>
            </w:r>
          </w:p>
        </w:tc>
        <w:tc>
          <w:tcPr>
            <w:tcW w:w="915" w:type="pct"/>
            <w:tcBorders>
              <w:top w:val="nil"/>
              <w:left w:val="nil"/>
              <w:bottom w:val="single" w:sz="8" w:space="0" w:color="auto"/>
              <w:right w:val="single" w:sz="8" w:space="0" w:color="auto"/>
            </w:tcBorders>
            <w:shd w:val="clear" w:color="000000" w:fill="B8CCE4"/>
            <w:noWrap/>
            <w:vAlign w:val="center"/>
            <w:hideMark/>
          </w:tcPr>
          <w:p w14:paraId="64E1B6AA"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 xml:space="preserve">Manual </w:t>
            </w:r>
            <w:proofErr w:type="spellStart"/>
            <w:r w:rsidRPr="00542870">
              <w:rPr>
                <w:rFonts w:asciiTheme="minorHAnsi" w:eastAsia="Times New Roman" w:hAnsiTheme="minorHAnsi" w:cstheme="minorHAnsi"/>
                <w:color w:val="454545"/>
                <w:sz w:val="18"/>
                <w:szCs w:val="18"/>
                <w:lang w:eastAsia="ko-KR"/>
              </w:rPr>
              <w:t>dbl</w:t>
            </w:r>
            <w:proofErr w:type="spellEnd"/>
            <w:r w:rsidRPr="00542870">
              <w:rPr>
                <w:rFonts w:asciiTheme="minorHAnsi" w:eastAsia="Times New Roman" w:hAnsiTheme="minorHAnsi" w:cstheme="minorHAnsi"/>
                <w:color w:val="454545"/>
                <w:sz w:val="18"/>
                <w:szCs w:val="18"/>
                <w:lang w:eastAsia="ko-KR"/>
              </w:rPr>
              <w:t xml:space="preserve"> </w:t>
            </w:r>
            <w:proofErr w:type="spellStart"/>
            <w:r w:rsidRPr="00542870">
              <w:rPr>
                <w:rFonts w:asciiTheme="minorHAnsi" w:eastAsia="Times New Roman" w:hAnsiTheme="minorHAnsi" w:cstheme="minorHAnsi"/>
                <w:color w:val="454545"/>
                <w:sz w:val="18"/>
                <w:szCs w:val="18"/>
                <w:lang w:eastAsia="ko-KR"/>
              </w:rPr>
              <w:t>ckt</w:t>
            </w:r>
            <w:proofErr w:type="spellEnd"/>
            <w:r w:rsidRPr="00542870">
              <w:rPr>
                <w:rFonts w:asciiTheme="minorHAnsi" w:eastAsia="Times New Roman" w:hAnsiTheme="minorHAnsi" w:cstheme="minorHAnsi"/>
                <w:color w:val="454545"/>
                <w:sz w:val="18"/>
                <w:szCs w:val="18"/>
                <w:lang w:eastAsia="ko-KR"/>
              </w:rPr>
              <w:t xml:space="preserve"> for NEDIN-BONILLA 345kV &amp; RIOH-PRIM138kV</w:t>
            </w:r>
          </w:p>
        </w:tc>
        <w:tc>
          <w:tcPr>
            <w:tcW w:w="1109" w:type="pct"/>
            <w:tcBorders>
              <w:top w:val="nil"/>
              <w:left w:val="nil"/>
              <w:bottom w:val="single" w:sz="8" w:space="0" w:color="auto"/>
              <w:right w:val="single" w:sz="8" w:space="0" w:color="auto"/>
            </w:tcBorders>
            <w:shd w:val="clear" w:color="000000" w:fill="B8CCE4"/>
            <w:noWrap/>
            <w:vAlign w:val="center"/>
            <w:hideMark/>
          </w:tcPr>
          <w:p w14:paraId="422996D6"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proofErr w:type="spellStart"/>
            <w:r w:rsidRPr="00542870">
              <w:rPr>
                <w:rFonts w:asciiTheme="minorHAnsi" w:eastAsia="Times New Roman" w:hAnsiTheme="minorHAnsi" w:cstheme="minorHAnsi"/>
                <w:color w:val="454545"/>
                <w:sz w:val="18"/>
                <w:szCs w:val="18"/>
                <w:lang w:eastAsia="ko-KR"/>
              </w:rPr>
              <w:t>Haine</w:t>
            </w:r>
            <w:proofErr w:type="spellEnd"/>
            <w:r w:rsidRPr="00542870">
              <w:rPr>
                <w:rFonts w:asciiTheme="minorHAnsi" w:eastAsia="Times New Roman" w:hAnsiTheme="minorHAnsi" w:cstheme="minorHAnsi"/>
                <w:color w:val="454545"/>
                <w:sz w:val="18"/>
                <w:szCs w:val="18"/>
                <w:lang w:eastAsia="ko-KR"/>
              </w:rPr>
              <w:t xml:space="preserve"> Drive - La Palma 138kV</w:t>
            </w:r>
          </w:p>
        </w:tc>
        <w:tc>
          <w:tcPr>
            <w:tcW w:w="626" w:type="pct"/>
            <w:tcBorders>
              <w:top w:val="nil"/>
              <w:left w:val="nil"/>
              <w:bottom w:val="single" w:sz="8" w:space="0" w:color="auto"/>
              <w:right w:val="single" w:sz="8" w:space="0" w:color="auto"/>
            </w:tcBorders>
            <w:shd w:val="clear" w:color="000000" w:fill="B8CCE4"/>
            <w:noWrap/>
            <w:vAlign w:val="center"/>
            <w:hideMark/>
          </w:tcPr>
          <w:p w14:paraId="508C6BFA"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23</w:t>
            </w:r>
          </w:p>
        </w:tc>
        <w:tc>
          <w:tcPr>
            <w:tcW w:w="832" w:type="pct"/>
            <w:tcBorders>
              <w:top w:val="nil"/>
              <w:left w:val="nil"/>
              <w:bottom w:val="single" w:sz="8" w:space="0" w:color="auto"/>
              <w:right w:val="single" w:sz="8" w:space="0" w:color="auto"/>
            </w:tcBorders>
            <w:shd w:val="clear" w:color="000000" w:fill="B8CCE4"/>
            <w:noWrap/>
            <w:hideMark/>
          </w:tcPr>
          <w:p w14:paraId="361746AA"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$2,424,700.11</w:t>
            </w:r>
          </w:p>
        </w:tc>
        <w:tc>
          <w:tcPr>
            <w:tcW w:w="126" w:type="pct"/>
            <w:vAlign w:val="center"/>
            <w:hideMark/>
          </w:tcPr>
          <w:p w14:paraId="06C0BA01"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6CE30A7D"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31F17CF4"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SBELTMP8</w:t>
            </w:r>
          </w:p>
        </w:tc>
        <w:tc>
          <w:tcPr>
            <w:tcW w:w="675" w:type="pct"/>
            <w:tcBorders>
              <w:top w:val="nil"/>
              <w:left w:val="nil"/>
              <w:bottom w:val="single" w:sz="8" w:space="0" w:color="auto"/>
              <w:right w:val="single" w:sz="8" w:space="0" w:color="auto"/>
            </w:tcBorders>
            <w:shd w:val="clear" w:color="auto" w:fill="auto"/>
            <w:noWrap/>
            <w:vAlign w:val="center"/>
            <w:hideMark/>
          </w:tcPr>
          <w:p w14:paraId="18536CBE"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1680__A</w:t>
            </w:r>
          </w:p>
        </w:tc>
        <w:tc>
          <w:tcPr>
            <w:tcW w:w="915" w:type="pct"/>
            <w:tcBorders>
              <w:top w:val="nil"/>
              <w:left w:val="nil"/>
              <w:bottom w:val="single" w:sz="8" w:space="0" w:color="auto"/>
              <w:right w:val="single" w:sz="8" w:space="0" w:color="auto"/>
            </w:tcBorders>
            <w:shd w:val="clear" w:color="auto" w:fill="auto"/>
            <w:noWrap/>
            <w:vAlign w:val="center"/>
            <w:hideMark/>
          </w:tcPr>
          <w:p w14:paraId="537F6F2B"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BELL COUNTY to TEMPLE SWITCH LIN _A</w:t>
            </w:r>
          </w:p>
        </w:tc>
        <w:tc>
          <w:tcPr>
            <w:tcW w:w="1109" w:type="pct"/>
            <w:tcBorders>
              <w:top w:val="nil"/>
              <w:left w:val="nil"/>
              <w:bottom w:val="single" w:sz="8" w:space="0" w:color="auto"/>
              <w:right w:val="single" w:sz="8" w:space="0" w:color="auto"/>
            </w:tcBorders>
            <w:shd w:val="clear" w:color="auto" w:fill="auto"/>
            <w:noWrap/>
            <w:vAlign w:val="center"/>
            <w:hideMark/>
          </w:tcPr>
          <w:p w14:paraId="5AD89CA9"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Georgetown South - Round Rock Westinghouse 138kV</w:t>
            </w:r>
          </w:p>
        </w:tc>
        <w:tc>
          <w:tcPr>
            <w:tcW w:w="626" w:type="pct"/>
            <w:tcBorders>
              <w:top w:val="nil"/>
              <w:left w:val="nil"/>
              <w:bottom w:val="single" w:sz="8" w:space="0" w:color="auto"/>
              <w:right w:val="single" w:sz="8" w:space="0" w:color="auto"/>
            </w:tcBorders>
            <w:shd w:val="clear" w:color="auto" w:fill="auto"/>
            <w:noWrap/>
            <w:vAlign w:val="center"/>
            <w:hideMark/>
          </w:tcPr>
          <w:p w14:paraId="42FEE9A5"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w:t>
            </w:r>
          </w:p>
        </w:tc>
        <w:tc>
          <w:tcPr>
            <w:tcW w:w="832" w:type="pct"/>
            <w:tcBorders>
              <w:top w:val="nil"/>
              <w:left w:val="nil"/>
              <w:bottom w:val="single" w:sz="8" w:space="0" w:color="auto"/>
              <w:right w:val="single" w:sz="8" w:space="0" w:color="auto"/>
            </w:tcBorders>
            <w:shd w:val="clear" w:color="auto" w:fill="auto"/>
            <w:noWrap/>
            <w:hideMark/>
          </w:tcPr>
          <w:p w14:paraId="48562825"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$2,270,358.66</w:t>
            </w:r>
          </w:p>
        </w:tc>
        <w:tc>
          <w:tcPr>
            <w:tcW w:w="126" w:type="pct"/>
            <w:vAlign w:val="center"/>
            <w:hideMark/>
          </w:tcPr>
          <w:p w14:paraId="6D9AF62D"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74A3F777"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5D165E36"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SWALNAA8</w:t>
            </w:r>
          </w:p>
        </w:tc>
        <w:tc>
          <w:tcPr>
            <w:tcW w:w="675" w:type="pct"/>
            <w:tcBorders>
              <w:top w:val="nil"/>
              <w:left w:val="nil"/>
              <w:bottom w:val="single" w:sz="8" w:space="0" w:color="auto"/>
              <w:right w:val="single" w:sz="8" w:space="0" w:color="auto"/>
            </w:tcBorders>
            <w:shd w:val="clear" w:color="auto" w:fill="auto"/>
            <w:noWrap/>
            <w:vAlign w:val="center"/>
            <w:hideMark/>
          </w:tcPr>
          <w:p w14:paraId="3E2920BF"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COLLE_JUPIT_1</w:t>
            </w:r>
          </w:p>
        </w:tc>
        <w:tc>
          <w:tcPr>
            <w:tcW w:w="915" w:type="pct"/>
            <w:tcBorders>
              <w:top w:val="nil"/>
              <w:left w:val="nil"/>
              <w:bottom w:val="single" w:sz="8" w:space="0" w:color="auto"/>
              <w:right w:val="single" w:sz="8" w:space="0" w:color="auto"/>
            </w:tcBorders>
            <w:shd w:val="clear" w:color="auto" w:fill="auto"/>
            <w:noWrap/>
            <w:vAlign w:val="center"/>
            <w:hideMark/>
          </w:tcPr>
          <w:p w14:paraId="4ADA2524"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NAAMAN to NAAMAN LIN 1</w:t>
            </w:r>
          </w:p>
        </w:tc>
        <w:tc>
          <w:tcPr>
            <w:tcW w:w="1109" w:type="pct"/>
            <w:tcBorders>
              <w:top w:val="nil"/>
              <w:left w:val="nil"/>
              <w:bottom w:val="single" w:sz="8" w:space="0" w:color="auto"/>
              <w:right w:val="single" w:sz="8" w:space="0" w:color="auto"/>
            </w:tcBorders>
            <w:shd w:val="clear" w:color="auto" w:fill="auto"/>
            <w:noWrap/>
            <w:vAlign w:val="center"/>
            <w:hideMark/>
          </w:tcPr>
          <w:p w14:paraId="2DCFA32E"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College - Jupiter 138kV</w:t>
            </w:r>
          </w:p>
        </w:tc>
        <w:tc>
          <w:tcPr>
            <w:tcW w:w="626" w:type="pct"/>
            <w:tcBorders>
              <w:top w:val="nil"/>
              <w:left w:val="nil"/>
              <w:bottom w:val="single" w:sz="8" w:space="0" w:color="auto"/>
              <w:right w:val="single" w:sz="8" w:space="0" w:color="auto"/>
            </w:tcBorders>
            <w:shd w:val="clear" w:color="auto" w:fill="auto"/>
            <w:noWrap/>
            <w:vAlign w:val="center"/>
            <w:hideMark/>
          </w:tcPr>
          <w:p w14:paraId="11B3F208"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4</w:t>
            </w:r>
          </w:p>
        </w:tc>
        <w:tc>
          <w:tcPr>
            <w:tcW w:w="832" w:type="pct"/>
            <w:tcBorders>
              <w:top w:val="nil"/>
              <w:left w:val="nil"/>
              <w:bottom w:val="single" w:sz="8" w:space="0" w:color="auto"/>
              <w:right w:val="single" w:sz="8" w:space="0" w:color="auto"/>
            </w:tcBorders>
            <w:shd w:val="clear" w:color="auto" w:fill="auto"/>
            <w:noWrap/>
            <w:hideMark/>
          </w:tcPr>
          <w:p w14:paraId="3F58D9F9"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$2,207,804.12</w:t>
            </w:r>
          </w:p>
        </w:tc>
        <w:tc>
          <w:tcPr>
            <w:tcW w:w="126" w:type="pct"/>
            <w:vAlign w:val="center"/>
            <w:hideMark/>
          </w:tcPr>
          <w:p w14:paraId="2ABB75D3"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76E99919"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51598BF0"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SBWDDBM5</w:t>
            </w:r>
          </w:p>
        </w:tc>
        <w:tc>
          <w:tcPr>
            <w:tcW w:w="675" w:type="pct"/>
            <w:tcBorders>
              <w:top w:val="nil"/>
              <w:left w:val="nil"/>
              <w:bottom w:val="single" w:sz="8" w:space="0" w:color="auto"/>
              <w:right w:val="single" w:sz="8" w:space="0" w:color="auto"/>
            </w:tcBorders>
            <w:shd w:val="clear" w:color="auto" w:fill="auto"/>
            <w:noWrap/>
            <w:vAlign w:val="center"/>
            <w:hideMark/>
          </w:tcPr>
          <w:p w14:paraId="735A4BD4"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LPLMK_LPLNE_1</w:t>
            </w:r>
          </w:p>
        </w:tc>
        <w:tc>
          <w:tcPr>
            <w:tcW w:w="915" w:type="pct"/>
            <w:tcBorders>
              <w:top w:val="nil"/>
              <w:left w:val="nil"/>
              <w:bottom w:val="single" w:sz="8" w:space="0" w:color="auto"/>
              <w:right w:val="single" w:sz="8" w:space="0" w:color="auto"/>
            </w:tcBorders>
            <w:shd w:val="clear" w:color="auto" w:fill="auto"/>
            <w:noWrap/>
            <w:vAlign w:val="center"/>
            <w:hideMark/>
          </w:tcPr>
          <w:p w14:paraId="6A1BF574"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BLACKWATER DRAW SWITCH to DOUBLE MOUNTAIN SWITCH LIN 1</w:t>
            </w:r>
          </w:p>
        </w:tc>
        <w:tc>
          <w:tcPr>
            <w:tcW w:w="1109" w:type="pct"/>
            <w:tcBorders>
              <w:top w:val="nil"/>
              <w:left w:val="nil"/>
              <w:bottom w:val="single" w:sz="8" w:space="0" w:color="auto"/>
              <w:right w:val="single" w:sz="8" w:space="0" w:color="auto"/>
            </w:tcBorders>
            <w:shd w:val="clear" w:color="auto" w:fill="auto"/>
            <w:noWrap/>
            <w:vAlign w:val="center"/>
            <w:hideMark/>
          </w:tcPr>
          <w:p w14:paraId="4DA463A4"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Mackenzie Substation - Northeast Substation 115kV</w:t>
            </w:r>
          </w:p>
        </w:tc>
        <w:tc>
          <w:tcPr>
            <w:tcW w:w="626" w:type="pct"/>
            <w:tcBorders>
              <w:top w:val="nil"/>
              <w:left w:val="nil"/>
              <w:bottom w:val="single" w:sz="8" w:space="0" w:color="auto"/>
              <w:right w:val="single" w:sz="8" w:space="0" w:color="auto"/>
            </w:tcBorders>
            <w:shd w:val="clear" w:color="auto" w:fill="auto"/>
            <w:noWrap/>
            <w:vAlign w:val="center"/>
            <w:hideMark/>
          </w:tcPr>
          <w:p w14:paraId="368F7820"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13</w:t>
            </w:r>
          </w:p>
        </w:tc>
        <w:tc>
          <w:tcPr>
            <w:tcW w:w="832" w:type="pct"/>
            <w:tcBorders>
              <w:top w:val="nil"/>
              <w:left w:val="nil"/>
              <w:bottom w:val="single" w:sz="8" w:space="0" w:color="auto"/>
              <w:right w:val="single" w:sz="8" w:space="0" w:color="auto"/>
            </w:tcBorders>
            <w:shd w:val="clear" w:color="auto" w:fill="auto"/>
            <w:noWrap/>
            <w:hideMark/>
          </w:tcPr>
          <w:p w14:paraId="39002C88"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$2,197,999.80</w:t>
            </w:r>
          </w:p>
        </w:tc>
        <w:tc>
          <w:tcPr>
            <w:tcW w:w="126" w:type="pct"/>
            <w:vAlign w:val="center"/>
            <w:hideMark/>
          </w:tcPr>
          <w:p w14:paraId="19052F05"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050057B5" w14:textId="77777777" w:rsidTr="00542870">
        <w:trPr>
          <w:trHeight w:val="255"/>
        </w:trPr>
        <w:tc>
          <w:tcPr>
            <w:tcW w:w="717" w:type="pct"/>
            <w:tcBorders>
              <w:top w:val="nil"/>
              <w:left w:val="single" w:sz="8" w:space="0" w:color="auto"/>
              <w:bottom w:val="single" w:sz="8" w:space="0" w:color="auto"/>
              <w:right w:val="single" w:sz="8" w:space="0" w:color="auto"/>
            </w:tcBorders>
            <w:shd w:val="clear" w:color="000000" w:fill="B8CCE4"/>
            <w:noWrap/>
            <w:vAlign w:val="center"/>
            <w:hideMark/>
          </w:tcPr>
          <w:p w14:paraId="7AA33C74"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DBIGKEN5</w:t>
            </w:r>
          </w:p>
        </w:tc>
        <w:tc>
          <w:tcPr>
            <w:tcW w:w="675" w:type="pct"/>
            <w:tcBorders>
              <w:top w:val="nil"/>
              <w:left w:val="nil"/>
              <w:bottom w:val="single" w:sz="8" w:space="0" w:color="auto"/>
              <w:right w:val="single" w:sz="8" w:space="0" w:color="auto"/>
            </w:tcBorders>
            <w:shd w:val="clear" w:color="000000" w:fill="B8CCE4"/>
            <w:noWrap/>
            <w:vAlign w:val="center"/>
            <w:hideMark/>
          </w:tcPr>
          <w:p w14:paraId="63532F64"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REDCRE_WEISS1_1</w:t>
            </w:r>
          </w:p>
        </w:tc>
        <w:tc>
          <w:tcPr>
            <w:tcW w:w="915" w:type="pct"/>
            <w:tcBorders>
              <w:top w:val="nil"/>
              <w:left w:val="nil"/>
              <w:bottom w:val="single" w:sz="8" w:space="0" w:color="auto"/>
              <w:right w:val="single" w:sz="8" w:space="0" w:color="auto"/>
            </w:tcBorders>
            <w:shd w:val="clear" w:color="000000" w:fill="B8CCE4"/>
            <w:noWrap/>
            <w:vAlign w:val="center"/>
            <w:hideMark/>
          </w:tcPr>
          <w:p w14:paraId="094DF5E9"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proofErr w:type="spellStart"/>
            <w:r w:rsidRPr="00542870">
              <w:rPr>
                <w:rFonts w:asciiTheme="minorHAnsi" w:eastAsia="Times New Roman" w:hAnsiTheme="minorHAnsi" w:cstheme="minorHAnsi"/>
                <w:color w:val="454545"/>
                <w:sz w:val="18"/>
                <w:szCs w:val="18"/>
                <w:lang w:eastAsia="ko-KR"/>
              </w:rPr>
              <w:t>Bighil</w:t>
            </w:r>
            <w:proofErr w:type="spellEnd"/>
            <w:r w:rsidRPr="00542870">
              <w:rPr>
                <w:rFonts w:asciiTheme="minorHAnsi" w:eastAsia="Times New Roman" w:hAnsiTheme="minorHAnsi" w:cstheme="minorHAnsi"/>
                <w:color w:val="454545"/>
                <w:sz w:val="18"/>
                <w:szCs w:val="18"/>
                <w:lang w:eastAsia="ko-KR"/>
              </w:rPr>
              <w:t>-Kendal 345kV</w:t>
            </w:r>
          </w:p>
        </w:tc>
        <w:tc>
          <w:tcPr>
            <w:tcW w:w="1109" w:type="pct"/>
            <w:tcBorders>
              <w:top w:val="nil"/>
              <w:left w:val="nil"/>
              <w:bottom w:val="single" w:sz="8" w:space="0" w:color="auto"/>
              <w:right w:val="single" w:sz="8" w:space="0" w:color="auto"/>
            </w:tcBorders>
            <w:shd w:val="clear" w:color="000000" w:fill="B8CCE4"/>
            <w:noWrap/>
            <w:vAlign w:val="center"/>
            <w:hideMark/>
          </w:tcPr>
          <w:p w14:paraId="0EDF9250"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San Angelo Red Creek - Weiss 138kV</w:t>
            </w:r>
          </w:p>
        </w:tc>
        <w:tc>
          <w:tcPr>
            <w:tcW w:w="626" w:type="pct"/>
            <w:tcBorders>
              <w:top w:val="nil"/>
              <w:left w:val="nil"/>
              <w:bottom w:val="single" w:sz="8" w:space="0" w:color="auto"/>
              <w:right w:val="single" w:sz="8" w:space="0" w:color="auto"/>
            </w:tcBorders>
            <w:shd w:val="clear" w:color="000000" w:fill="B8CCE4"/>
            <w:noWrap/>
            <w:vAlign w:val="center"/>
            <w:hideMark/>
          </w:tcPr>
          <w:p w14:paraId="31FCB00D"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14</w:t>
            </w:r>
          </w:p>
        </w:tc>
        <w:tc>
          <w:tcPr>
            <w:tcW w:w="832" w:type="pct"/>
            <w:tcBorders>
              <w:top w:val="nil"/>
              <w:left w:val="nil"/>
              <w:bottom w:val="single" w:sz="8" w:space="0" w:color="auto"/>
              <w:right w:val="single" w:sz="8" w:space="0" w:color="auto"/>
            </w:tcBorders>
            <w:shd w:val="clear" w:color="000000" w:fill="B8CCE4"/>
            <w:noWrap/>
            <w:hideMark/>
          </w:tcPr>
          <w:p w14:paraId="45FAA3E9"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$2,167,446.33</w:t>
            </w:r>
          </w:p>
        </w:tc>
        <w:tc>
          <w:tcPr>
            <w:tcW w:w="126" w:type="pct"/>
            <w:vAlign w:val="center"/>
            <w:hideMark/>
          </w:tcPr>
          <w:p w14:paraId="2BDAD3E9"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7F4895C6" w14:textId="77777777" w:rsidTr="00542870">
        <w:trPr>
          <w:trHeight w:val="255"/>
        </w:trPr>
        <w:tc>
          <w:tcPr>
            <w:tcW w:w="717" w:type="pct"/>
            <w:tcBorders>
              <w:top w:val="nil"/>
              <w:left w:val="single" w:sz="8" w:space="0" w:color="auto"/>
              <w:bottom w:val="single" w:sz="8" w:space="0" w:color="auto"/>
              <w:right w:val="single" w:sz="8" w:space="0" w:color="auto"/>
            </w:tcBorders>
            <w:shd w:val="clear" w:color="000000" w:fill="B8CCE4"/>
            <w:noWrap/>
            <w:vAlign w:val="center"/>
            <w:hideMark/>
          </w:tcPr>
          <w:p w14:paraId="793167DC"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SBELTMP8</w:t>
            </w:r>
          </w:p>
        </w:tc>
        <w:tc>
          <w:tcPr>
            <w:tcW w:w="675" w:type="pct"/>
            <w:tcBorders>
              <w:top w:val="nil"/>
              <w:left w:val="nil"/>
              <w:bottom w:val="single" w:sz="8" w:space="0" w:color="auto"/>
              <w:right w:val="single" w:sz="8" w:space="0" w:color="auto"/>
            </w:tcBorders>
            <w:shd w:val="clear" w:color="000000" w:fill="B8CCE4"/>
            <w:noWrap/>
            <w:vAlign w:val="center"/>
            <w:hideMark/>
          </w:tcPr>
          <w:p w14:paraId="776A4A18"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1660__C</w:t>
            </w:r>
          </w:p>
        </w:tc>
        <w:tc>
          <w:tcPr>
            <w:tcW w:w="915" w:type="pct"/>
            <w:tcBorders>
              <w:top w:val="nil"/>
              <w:left w:val="nil"/>
              <w:bottom w:val="single" w:sz="8" w:space="0" w:color="auto"/>
              <w:right w:val="single" w:sz="8" w:space="0" w:color="auto"/>
            </w:tcBorders>
            <w:shd w:val="clear" w:color="000000" w:fill="B8CCE4"/>
            <w:noWrap/>
            <w:vAlign w:val="center"/>
            <w:hideMark/>
          </w:tcPr>
          <w:p w14:paraId="43A97F91"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BELL COUNTY to TEMPLE SWITCH LIN _A</w:t>
            </w:r>
          </w:p>
        </w:tc>
        <w:tc>
          <w:tcPr>
            <w:tcW w:w="1109" w:type="pct"/>
            <w:tcBorders>
              <w:top w:val="nil"/>
              <w:left w:val="nil"/>
              <w:bottom w:val="single" w:sz="8" w:space="0" w:color="auto"/>
              <w:right w:val="single" w:sz="8" w:space="0" w:color="auto"/>
            </w:tcBorders>
            <w:shd w:val="clear" w:color="000000" w:fill="B8CCE4"/>
            <w:noWrap/>
            <w:vAlign w:val="center"/>
            <w:hideMark/>
          </w:tcPr>
          <w:p w14:paraId="588FB976"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Round Rock Northeast - Hutto Switch 138kV</w:t>
            </w:r>
          </w:p>
        </w:tc>
        <w:tc>
          <w:tcPr>
            <w:tcW w:w="626" w:type="pct"/>
            <w:tcBorders>
              <w:top w:val="nil"/>
              <w:left w:val="nil"/>
              <w:bottom w:val="single" w:sz="8" w:space="0" w:color="auto"/>
              <w:right w:val="single" w:sz="8" w:space="0" w:color="auto"/>
            </w:tcBorders>
            <w:shd w:val="clear" w:color="000000" w:fill="B8CCE4"/>
            <w:noWrap/>
            <w:vAlign w:val="center"/>
            <w:hideMark/>
          </w:tcPr>
          <w:p w14:paraId="1CCAD144"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2</w:t>
            </w:r>
          </w:p>
        </w:tc>
        <w:tc>
          <w:tcPr>
            <w:tcW w:w="832" w:type="pct"/>
            <w:tcBorders>
              <w:top w:val="nil"/>
              <w:left w:val="nil"/>
              <w:bottom w:val="single" w:sz="8" w:space="0" w:color="auto"/>
              <w:right w:val="single" w:sz="8" w:space="0" w:color="auto"/>
            </w:tcBorders>
            <w:shd w:val="clear" w:color="000000" w:fill="B8CCE4"/>
            <w:noWrap/>
            <w:hideMark/>
          </w:tcPr>
          <w:p w14:paraId="2BCAD8AC"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$2,071,539.28</w:t>
            </w:r>
          </w:p>
        </w:tc>
        <w:tc>
          <w:tcPr>
            <w:tcW w:w="126" w:type="pct"/>
            <w:vAlign w:val="center"/>
            <w:hideMark/>
          </w:tcPr>
          <w:p w14:paraId="7F551D0E"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05629BEB" w14:textId="77777777" w:rsidTr="00542870">
        <w:trPr>
          <w:trHeight w:val="255"/>
        </w:trPr>
        <w:tc>
          <w:tcPr>
            <w:tcW w:w="717" w:type="pct"/>
            <w:tcBorders>
              <w:top w:val="nil"/>
              <w:left w:val="single" w:sz="8" w:space="0" w:color="auto"/>
              <w:bottom w:val="single" w:sz="8" w:space="0" w:color="auto"/>
              <w:right w:val="single" w:sz="8" w:space="0" w:color="auto"/>
            </w:tcBorders>
            <w:shd w:val="clear" w:color="000000" w:fill="B8CCE4"/>
            <w:noWrap/>
            <w:vAlign w:val="center"/>
            <w:hideMark/>
          </w:tcPr>
          <w:p w14:paraId="1EA6B828"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lastRenderedPageBreak/>
              <w:t>SPEBTRU8</w:t>
            </w:r>
          </w:p>
        </w:tc>
        <w:tc>
          <w:tcPr>
            <w:tcW w:w="675" w:type="pct"/>
            <w:tcBorders>
              <w:top w:val="nil"/>
              <w:left w:val="nil"/>
              <w:bottom w:val="single" w:sz="8" w:space="0" w:color="auto"/>
              <w:right w:val="single" w:sz="8" w:space="0" w:color="auto"/>
            </w:tcBorders>
            <w:shd w:val="clear" w:color="000000" w:fill="B8CCE4"/>
            <w:noWrap/>
            <w:vAlign w:val="center"/>
            <w:hideMark/>
          </w:tcPr>
          <w:p w14:paraId="7CF3874E"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940__A</w:t>
            </w:r>
          </w:p>
        </w:tc>
        <w:tc>
          <w:tcPr>
            <w:tcW w:w="915" w:type="pct"/>
            <w:tcBorders>
              <w:top w:val="nil"/>
              <w:left w:val="nil"/>
              <w:bottom w:val="single" w:sz="8" w:space="0" w:color="auto"/>
              <w:right w:val="single" w:sz="8" w:space="0" w:color="auto"/>
            </w:tcBorders>
            <w:shd w:val="clear" w:color="000000" w:fill="B8CCE4"/>
            <w:noWrap/>
            <w:vAlign w:val="center"/>
            <w:hideMark/>
          </w:tcPr>
          <w:p w14:paraId="259AC50E"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GAMMA to GAMMA LIN _D</w:t>
            </w:r>
          </w:p>
        </w:tc>
        <w:tc>
          <w:tcPr>
            <w:tcW w:w="1109" w:type="pct"/>
            <w:tcBorders>
              <w:top w:val="nil"/>
              <w:left w:val="nil"/>
              <w:bottom w:val="single" w:sz="8" w:space="0" w:color="auto"/>
              <w:right w:val="single" w:sz="8" w:space="0" w:color="auto"/>
            </w:tcBorders>
            <w:shd w:val="clear" w:color="000000" w:fill="B8CCE4"/>
            <w:noWrap/>
            <w:vAlign w:val="center"/>
            <w:hideMark/>
          </w:tcPr>
          <w:p w14:paraId="3D867E88"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Ennis West Switch - Templeton 138kV</w:t>
            </w:r>
          </w:p>
        </w:tc>
        <w:tc>
          <w:tcPr>
            <w:tcW w:w="626" w:type="pct"/>
            <w:tcBorders>
              <w:top w:val="nil"/>
              <w:left w:val="nil"/>
              <w:bottom w:val="single" w:sz="8" w:space="0" w:color="auto"/>
              <w:right w:val="single" w:sz="8" w:space="0" w:color="auto"/>
            </w:tcBorders>
            <w:shd w:val="clear" w:color="000000" w:fill="B8CCE4"/>
            <w:noWrap/>
            <w:vAlign w:val="center"/>
            <w:hideMark/>
          </w:tcPr>
          <w:p w14:paraId="6BB0F614"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3</w:t>
            </w:r>
          </w:p>
        </w:tc>
        <w:tc>
          <w:tcPr>
            <w:tcW w:w="832" w:type="pct"/>
            <w:tcBorders>
              <w:top w:val="nil"/>
              <w:left w:val="nil"/>
              <w:bottom w:val="single" w:sz="8" w:space="0" w:color="auto"/>
              <w:right w:val="single" w:sz="8" w:space="0" w:color="auto"/>
            </w:tcBorders>
            <w:shd w:val="clear" w:color="000000" w:fill="B8CCE4"/>
            <w:noWrap/>
            <w:hideMark/>
          </w:tcPr>
          <w:p w14:paraId="7EDD52D3"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$1,923,696.60</w:t>
            </w:r>
          </w:p>
        </w:tc>
        <w:tc>
          <w:tcPr>
            <w:tcW w:w="126" w:type="pct"/>
            <w:vAlign w:val="center"/>
            <w:hideMark/>
          </w:tcPr>
          <w:p w14:paraId="4920AB90"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081DC261" w14:textId="77777777" w:rsidTr="00542870">
        <w:trPr>
          <w:trHeight w:val="255"/>
        </w:trPr>
        <w:tc>
          <w:tcPr>
            <w:tcW w:w="717" w:type="pct"/>
            <w:tcBorders>
              <w:top w:val="nil"/>
              <w:left w:val="single" w:sz="8" w:space="0" w:color="auto"/>
              <w:bottom w:val="single" w:sz="8" w:space="0" w:color="auto"/>
              <w:right w:val="single" w:sz="8" w:space="0" w:color="auto"/>
            </w:tcBorders>
            <w:shd w:val="clear" w:color="000000" w:fill="B8CCE4"/>
            <w:noWrap/>
            <w:vAlign w:val="center"/>
            <w:hideMark/>
          </w:tcPr>
          <w:p w14:paraId="3304295D"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SCRMSAR8</w:t>
            </w:r>
          </w:p>
        </w:tc>
        <w:tc>
          <w:tcPr>
            <w:tcW w:w="675" w:type="pct"/>
            <w:tcBorders>
              <w:top w:val="nil"/>
              <w:left w:val="nil"/>
              <w:bottom w:val="single" w:sz="8" w:space="0" w:color="auto"/>
              <w:right w:val="single" w:sz="8" w:space="0" w:color="auto"/>
            </w:tcBorders>
            <w:shd w:val="clear" w:color="000000" w:fill="B8CCE4"/>
            <w:noWrap/>
            <w:vAlign w:val="center"/>
            <w:hideMark/>
          </w:tcPr>
          <w:p w14:paraId="41B3A7F5"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ORNT_REDCRE1_1</w:t>
            </w:r>
          </w:p>
        </w:tc>
        <w:tc>
          <w:tcPr>
            <w:tcW w:w="915" w:type="pct"/>
            <w:tcBorders>
              <w:top w:val="nil"/>
              <w:left w:val="nil"/>
              <w:bottom w:val="single" w:sz="8" w:space="0" w:color="auto"/>
              <w:right w:val="single" w:sz="8" w:space="0" w:color="auto"/>
            </w:tcBorders>
            <w:shd w:val="clear" w:color="000000" w:fill="B8CCE4"/>
            <w:noWrap/>
            <w:vAlign w:val="center"/>
            <w:hideMark/>
          </w:tcPr>
          <w:p w14:paraId="243F2D4F"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SAN ANGELO RED CREEK to Weiss LIN 1</w:t>
            </w:r>
          </w:p>
        </w:tc>
        <w:tc>
          <w:tcPr>
            <w:tcW w:w="1109" w:type="pct"/>
            <w:tcBorders>
              <w:top w:val="nil"/>
              <w:left w:val="nil"/>
              <w:bottom w:val="single" w:sz="8" w:space="0" w:color="auto"/>
              <w:right w:val="single" w:sz="8" w:space="0" w:color="auto"/>
            </w:tcBorders>
            <w:shd w:val="clear" w:color="000000" w:fill="B8CCE4"/>
            <w:noWrap/>
            <w:vAlign w:val="center"/>
            <w:hideMark/>
          </w:tcPr>
          <w:p w14:paraId="26B9F83B"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Orient - San Angelo Red Creek 138kV</w:t>
            </w:r>
          </w:p>
        </w:tc>
        <w:tc>
          <w:tcPr>
            <w:tcW w:w="626" w:type="pct"/>
            <w:tcBorders>
              <w:top w:val="nil"/>
              <w:left w:val="nil"/>
              <w:bottom w:val="single" w:sz="8" w:space="0" w:color="auto"/>
              <w:right w:val="single" w:sz="8" w:space="0" w:color="auto"/>
            </w:tcBorders>
            <w:shd w:val="clear" w:color="000000" w:fill="B8CCE4"/>
            <w:noWrap/>
            <w:vAlign w:val="center"/>
            <w:hideMark/>
          </w:tcPr>
          <w:p w14:paraId="4774C2AE"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5</w:t>
            </w:r>
          </w:p>
        </w:tc>
        <w:tc>
          <w:tcPr>
            <w:tcW w:w="832" w:type="pct"/>
            <w:tcBorders>
              <w:top w:val="nil"/>
              <w:left w:val="nil"/>
              <w:bottom w:val="single" w:sz="8" w:space="0" w:color="auto"/>
              <w:right w:val="single" w:sz="8" w:space="0" w:color="auto"/>
            </w:tcBorders>
            <w:shd w:val="clear" w:color="000000" w:fill="B8CCE4"/>
            <w:noWrap/>
            <w:hideMark/>
          </w:tcPr>
          <w:p w14:paraId="655D5F7B"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$1,879,718.70</w:t>
            </w:r>
          </w:p>
        </w:tc>
        <w:tc>
          <w:tcPr>
            <w:tcW w:w="126" w:type="pct"/>
            <w:vAlign w:val="center"/>
            <w:hideMark/>
          </w:tcPr>
          <w:p w14:paraId="032A4821"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A926FC" w:rsidRPr="00542870" w14:paraId="1A613B74" w14:textId="77777777" w:rsidTr="00A926FC">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78B6B30B"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BASE CASE</w:t>
            </w:r>
          </w:p>
        </w:tc>
        <w:tc>
          <w:tcPr>
            <w:tcW w:w="675" w:type="pct"/>
            <w:tcBorders>
              <w:top w:val="nil"/>
              <w:left w:val="nil"/>
              <w:bottom w:val="single" w:sz="8" w:space="0" w:color="auto"/>
              <w:right w:val="single" w:sz="8" w:space="0" w:color="auto"/>
            </w:tcBorders>
            <w:shd w:val="clear" w:color="auto" w:fill="auto"/>
            <w:noWrap/>
            <w:vAlign w:val="center"/>
            <w:hideMark/>
          </w:tcPr>
          <w:p w14:paraId="13FF997C"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PNHNDL</w:t>
            </w:r>
          </w:p>
        </w:tc>
        <w:tc>
          <w:tcPr>
            <w:tcW w:w="915" w:type="pct"/>
            <w:tcBorders>
              <w:top w:val="nil"/>
              <w:left w:val="nil"/>
              <w:bottom w:val="single" w:sz="8" w:space="0" w:color="auto"/>
              <w:right w:val="single" w:sz="8" w:space="0" w:color="auto"/>
            </w:tcBorders>
            <w:shd w:val="clear" w:color="auto" w:fill="auto"/>
            <w:noWrap/>
            <w:vAlign w:val="center"/>
            <w:hideMark/>
          </w:tcPr>
          <w:p w14:paraId="4FAFF559"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proofErr w:type="spellStart"/>
            <w:r w:rsidRPr="00542870">
              <w:rPr>
                <w:rFonts w:asciiTheme="minorHAnsi" w:eastAsia="Times New Roman" w:hAnsiTheme="minorHAnsi" w:cstheme="minorHAnsi"/>
                <w:color w:val="454545"/>
                <w:sz w:val="18"/>
                <w:szCs w:val="18"/>
                <w:lang w:eastAsia="ko-KR"/>
              </w:rPr>
              <w:t>Basecase</w:t>
            </w:r>
            <w:proofErr w:type="spellEnd"/>
          </w:p>
        </w:tc>
        <w:tc>
          <w:tcPr>
            <w:tcW w:w="1109" w:type="pct"/>
            <w:tcBorders>
              <w:top w:val="nil"/>
              <w:left w:val="nil"/>
              <w:bottom w:val="single" w:sz="8" w:space="0" w:color="auto"/>
              <w:right w:val="single" w:sz="8" w:space="0" w:color="auto"/>
            </w:tcBorders>
            <w:shd w:val="clear" w:color="auto" w:fill="auto"/>
            <w:noWrap/>
            <w:vAlign w:val="center"/>
            <w:hideMark/>
          </w:tcPr>
          <w:p w14:paraId="2C64463A"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PNHNDL GTC</w:t>
            </w:r>
          </w:p>
        </w:tc>
        <w:tc>
          <w:tcPr>
            <w:tcW w:w="626" w:type="pct"/>
            <w:tcBorders>
              <w:top w:val="nil"/>
              <w:left w:val="nil"/>
              <w:bottom w:val="single" w:sz="8" w:space="0" w:color="auto"/>
              <w:right w:val="single" w:sz="8" w:space="0" w:color="auto"/>
            </w:tcBorders>
            <w:shd w:val="clear" w:color="auto" w:fill="auto"/>
            <w:noWrap/>
            <w:vAlign w:val="center"/>
            <w:hideMark/>
          </w:tcPr>
          <w:p w14:paraId="1DE6F251"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16</w:t>
            </w:r>
          </w:p>
        </w:tc>
        <w:tc>
          <w:tcPr>
            <w:tcW w:w="832" w:type="pct"/>
            <w:tcBorders>
              <w:top w:val="nil"/>
              <w:left w:val="nil"/>
              <w:bottom w:val="single" w:sz="8" w:space="0" w:color="auto"/>
              <w:right w:val="single" w:sz="8" w:space="0" w:color="auto"/>
            </w:tcBorders>
            <w:shd w:val="clear" w:color="auto" w:fill="auto"/>
            <w:noWrap/>
            <w:hideMark/>
          </w:tcPr>
          <w:p w14:paraId="3FEADFB3"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$1,712,111.78</w:t>
            </w:r>
          </w:p>
        </w:tc>
        <w:tc>
          <w:tcPr>
            <w:tcW w:w="126" w:type="pct"/>
            <w:vAlign w:val="center"/>
            <w:hideMark/>
          </w:tcPr>
          <w:p w14:paraId="4FF58E4F"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4674201B"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1F3280F2"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MLARMIL8</w:t>
            </w:r>
          </w:p>
        </w:tc>
        <w:tc>
          <w:tcPr>
            <w:tcW w:w="675" w:type="pct"/>
            <w:tcBorders>
              <w:top w:val="nil"/>
              <w:left w:val="nil"/>
              <w:bottom w:val="single" w:sz="8" w:space="0" w:color="auto"/>
              <w:right w:val="single" w:sz="8" w:space="0" w:color="auto"/>
            </w:tcBorders>
            <w:shd w:val="clear" w:color="auto" w:fill="auto"/>
            <w:noWrap/>
            <w:vAlign w:val="center"/>
            <w:hideMark/>
          </w:tcPr>
          <w:p w14:paraId="6F899968"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DEL_MA_LAREDO1_1</w:t>
            </w:r>
          </w:p>
        </w:tc>
        <w:tc>
          <w:tcPr>
            <w:tcW w:w="915" w:type="pct"/>
            <w:tcBorders>
              <w:top w:val="nil"/>
              <w:left w:val="nil"/>
              <w:bottom w:val="single" w:sz="8" w:space="0" w:color="auto"/>
              <w:right w:val="single" w:sz="8" w:space="0" w:color="auto"/>
            </w:tcBorders>
            <w:shd w:val="clear" w:color="auto" w:fill="auto"/>
            <w:noWrap/>
            <w:vAlign w:val="center"/>
            <w:hideMark/>
          </w:tcPr>
          <w:p w14:paraId="0CCF0E4A"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Manual MILO - LAREDO VFT NORTH</w:t>
            </w:r>
          </w:p>
        </w:tc>
        <w:tc>
          <w:tcPr>
            <w:tcW w:w="1109" w:type="pct"/>
            <w:tcBorders>
              <w:top w:val="nil"/>
              <w:left w:val="nil"/>
              <w:bottom w:val="single" w:sz="8" w:space="0" w:color="auto"/>
              <w:right w:val="single" w:sz="8" w:space="0" w:color="auto"/>
            </w:tcBorders>
            <w:shd w:val="clear" w:color="auto" w:fill="auto"/>
            <w:noWrap/>
            <w:vAlign w:val="center"/>
            <w:hideMark/>
          </w:tcPr>
          <w:p w14:paraId="7E63E8BF"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Del Mar - Laredo Plant 138kV</w:t>
            </w:r>
          </w:p>
        </w:tc>
        <w:tc>
          <w:tcPr>
            <w:tcW w:w="626" w:type="pct"/>
            <w:tcBorders>
              <w:top w:val="nil"/>
              <w:left w:val="nil"/>
              <w:bottom w:val="single" w:sz="8" w:space="0" w:color="auto"/>
              <w:right w:val="single" w:sz="8" w:space="0" w:color="auto"/>
            </w:tcBorders>
            <w:shd w:val="clear" w:color="auto" w:fill="auto"/>
            <w:noWrap/>
            <w:vAlign w:val="center"/>
            <w:hideMark/>
          </w:tcPr>
          <w:p w14:paraId="59E4EC9C"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2</w:t>
            </w:r>
          </w:p>
        </w:tc>
        <w:tc>
          <w:tcPr>
            <w:tcW w:w="832" w:type="pct"/>
            <w:tcBorders>
              <w:top w:val="nil"/>
              <w:left w:val="nil"/>
              <w:bottom w:val="single" w:sz="8" w:space="0" w:color="auto"/>
              <w:right w:val="single" w:sz="8" w:space="0" w:color="auto"/>
            </w:tcBorders>
            <w:shd w:val="clear" w:color="auto" w:fill="auto"/>
            <w:noWrap/>
            <w:hideMark/>
          </w:tcPr>
          <w:p w14:paraId="3E55F503"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$1,674,245.03</w:t>
            </w:r>
          </w:p>
        </w:tc>
        <w:tc>
          <w:tcPr>
            <w:tcW w:w="126" w:type="pct"/>
            <w:vAlign w:val="center"/>
            <w:hideMark/>
          </w:tcPr>
          <w:p w14:paraId="1B8E8AEB"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2FA10CE7"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70008844"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MLOBFOR5</w:t>
            </w:r>
          </w:p>
        </w:tc>
        <w:tc>
          <w:tcPr>
            <w:tcW w:w="675" w:type="pct"/>
            <w:tcBorders>
              <w:top w:val="nil"/>
              <w:left w:val="nil"/>
              <w:bottom w:val="single" w:sz="8" w:space="0" w:color="auto"/>
              <w:right w:val="single" w:sz="8" w:space="0" w:color="auto"/>
            </w:tcBorders>
            <w:shd w:val="clear" w:color="auto" w:fill="auto"/>
            <w:noWrap/>
            <w:vAlign w:val="center"/>
            <w:hideMark/>
          </w:tcPr>
          <w:p w14:paraId="5F789E73"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CATARI_PILONC1_1</w:t>
            </w:r>
          </w:p>
        </w:tc>
        <w:tc>
          <w:tcPr>
            <w:tcW w:w="915" w:type="pct"/>
            <w:tcBorders>
              <w:top w:val="nil"/>
              <w:left w:val="nil"/>
              <w:bottom w:val="single" w:sz="8" w:space="0" w:color="auto"/>
              <w:right w:val="single" w:sz="8" w:space="0" w:color="auto"/>
            </w:tcBorders>
            <w:shd w:val="clear" w:color="auto" w:fill="auto"/>
            <w:noWrap/>
            <w:vAlign w:val="center"/>
            <w:hideMark/>
          </w:tcPr>
          <w:p w14:paraId="31638476"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 xml:space="preserve">manual double Lobo to </w:t>
            </w:r>
            <w:proofErr w:type="spellStart"/>
            <w:r w:rsidRPr="00542870">
              <w:rPr>
                <w:rFonts w:asciiTheme="minorHAnsi" w:eastAsia="Times New Roman" w:hAnsiTheme="minorHAnsi" w:cstheme="minorHAnsi"/>
                <w:color w:val="454545"/>
                <w:sz w:val="18"/>
                <w:szCs w:val="18"/>
                <w:lang w:eastAsia="ko-KR"/>
              </w:rPr>
              <w:t>fowlerton</w:t>
            </w:r>
            <w:proofErr w:type="spellEnd"/>
            <w:r w:rsidRPr="00542870">
              <w:rPr>
                <w:rFonts w:asciiTheme="minorHAnsi" w:eastAsia="Times New Roman" w:hAnsiTheme="minorHAnsi" w:cstheme="minorHAnsi"/>
                <w:color w:val="454545"/>
                <w:sz w:val="18"/>
                <w:szCs w:val="18"/>
                <w:lang w:eastAsia="ko-KR"/>
              </w:rPr>
              <w:t xml:space="preserve"> 1&amp;2 345</w:t>
            </w:r>
          </w:p>
        </w:tc>
        <w:tc>
          <w:tcPr>
            <w:tcW w:w="1109" w:type="pct"/>
            <w:tcBorders>
              <w:top w:val="nil"/>
              <w:left w:val="nil"/>
              <w:bottom w:val="single" w:sz="8" w:space="0" w:color="auto"/>
              <w:right w:val="single" w:sz="8" w:space="0" w:color="auto"/>
            </w:tcBorders>
            <w:shd w:val="clear" w:color="auto" w:fill="auto"/>
            <w:noWrap/>
            <w:vAlign w:val="center"/>
            <w:hideMark/>
          </w:tcPr>
          <w:p w14:paraId="51DD5ECF"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Catarina - Piloncillo 138kV</w:t>
            </w:r>
          </w:p>
        </w:tc>
        <w:tc>
          <w:tcPr>
            <w:tcW w:w="626" w:type="pct"/>
            <w:tcBorders>
              <w:top w:val="nil"/>
              <w:left w:val="nil"/>
              <w:bottom w:val="single" w:sz="8" w:space="0" w:color="auto"/>
              <w:right w:val="single" w:sz="8" w:space="0" w:color="auto"/>
            </w:tcBorders>
            <w:shd w:val="clear" w:color="auto" w:fill="auto"/>
            <w:noWrap/>
            <w:vAlign w:val="center"/>
            <w:hideMark/>
          </w:tcPr>
          <w:p w14:paraId="348B1107"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5</w:t>
            </w:r>
          </w:p>
        </w:tc>
        <w:tc>
          <w:tcPr>
            <w:tcW w:w="832" w:type="pct"/>
            <w:tcBorders>
              <w:top w:val="nil"/>
              <w:left w:val="nil"/>
              <w:bottom w:val="single" w:sz="8" w:space="0" w:color="auto"/>
              <w:right w:val="single" w:sz="8" w:space="0" w:color="auto"/>
            </w:tcBorders>
            <w:shd w:val="clear" w:color="auto" w:fill="auto"/>
            <w:noWrap/>
            <w:hideMark/>
          </w:tcPr>
          <w:p w14:paraId="56190D9D"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$1,647,241.34</w:t>
            </w:r>
          </w:p>
        </w:tc>
        <w:tc>
          <w:tcPr>
            <w:tcW w:w="126" w:type="pct"/>
            <w:vAlign w:val="center"/>
            <w:hideMark/>
          </w:tcPr>
          <w:p w14:paraId="27C4453D"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13AB070F"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5078C84B"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DBAKCED5</w:t>
            </w:r>
          </w:p>
        </w:tc>
        <w:tc>
          <w:tcPr>
            <w:tcW w:w="675" w:type="pct"/>
            <w:tcBorders>
              <w:top w:val="nil"/>
              <w:left w:val="nil"/>
              <w:bottom w:val="single" w:sz="8" w:space="0" w:color="auto"/>
              <w:right w:val="single" w:sz="8" w:space="0" w:color="auto"/>
            </w:tcBorders>
            <w:shd w:val="clear" w:color="auto" w:fill="auto"/>
            <w:noWrap/>
            <w:vAlign w:val="center"/>
            <w:hideMark/>
          </w:tcPr>
          <w:p w14:paraId="44A8BEEF"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6056__A</w:t>
            </w:r>
          </w:p>
        </w:tc>
        <w:tc>
          <w:tcPr>
            <w:tcW w:w="915" w:type="pct"/>
            <w:tcBorders>
              <w:top w:val="nil"/>
              <w:left w:val="nil"/>
              <w:bottom w:val="single" w:sz="8" w:space="0" w:color="auto"/>
              <w:right w:val="single" w:sz="8" w:space="0" w:color="auto"/>
            </w:tcBorders>
            <w:shd w:val="clear" w:color="auto" w:fill="auto"/>
            <w:noWrap/>
            <w:vAlign w:val="center"/>
            <w:hideMark/>
          </w:tcPr>
          <w:p w14:paraId="18B1C0ED"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BAKESW-CEDACA 345kV &amp; BAKESW-CEDACA 345kV</w:t>
            </w:r>
          </w:p>
        </w:tc>
        <w:tc>
          <w:tcPr>
            <w:tcW w:w="1109" w:type="pct"/>
            <w:tcBorders>
              <w:top w:val="nil"/>
              <w:left w:val="nil"/>
              <w:bottom w:val="single" w:sz="8" w:space="0" w:color="auto"/>
              <w:right w:val="single" w:sz="8" w:space="0" w:color="auto"/>
            </w:tcBorders>
            <w:shd w:val="clear" w:color="auto" w:fill="auto"/>
            <w:noWrap/>
            <w:vAlign w:val="center"/>
            <w:hideMark/>
          </w:tcPr>
          <w:p w14:paraId="7642FF5D"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 xml:space="preserve">Longshore Switch - </w:t>
            </w:r>
            <w:proofErr w:type="spellStart"/>
            <w:r w:rsidRPr="00542870">
              <w:rPr>
                <w:rFonts w:asciiTheme="minorHAnsi" w:eastAsia="Times New Roman" w:hAnsiTheme="minorHAnsi" w:cstheme="minorHAnsi"/>
                <w:color w:val="454545"/>
                <w:sz w:val="18"/>
                <w:szCs w:val="18"/>
                <w:lang w:eastAsia="ko-KR"/>
              </w:rPr>
              <w:t>Consavvy</w:t>
            </w:r>
            <w:proofErr w:type="spellEnd"/>
            <w:r w:rsidRPr="00542870">
              <w:rPr>
                <w:rFonts w:asciiTheme="minorHAnsi" w:eastAsia="Times New Roman" w:hAnsiTheme="minorHAnsi" w:cstheme="minorHAnsi"/>
                <w:color w:val="454545"/>
                <w:sz w:val="18"/>
                <w:szCs w:val="18"/>
                <w:lang w:eastAsia="ko-KR"/>
              </w:rPr>
              <w:t xml:space="preserve"> Switch 345kV</w:t>
            </w:r>
          </w:p>
        </w:tc>
        <w:tc>
          <w:tcPr>
            <w:tcW w:w="626" w:type="pct"/>
            <w:tcBorders>
              <w:top w:val="nil"/>
              <w:left w:val="nil"/>
              <w:bottom w:val="single" w:sz="8" w:space="0" w:color="auto"/>
              <w:right w:val="single" w:sz="8" w:space="0" w:color="auto"/>
            </w:tcBorders>
            <w:shd w:val="clear" w:color="auto" w:fill="auto"/>
            <w:noWrap/>
            <w:vAlign w:val="center"/>
            <w:hideMark/>
          </w:tcPr>
          <w:p w14:paraId="034B86A1"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6</w:t>
            </w:r>
          </w:p>
        </w:tc>
        <w:tc>
          <w:tcPr>
            <w:tcW w:w="832" w:type="pct"/>
            <w:tcBorders>
              <w:top w:val="nil"/>
              <w:left w:val="nil"/>
              <w:bottom w:val="single" w:sz="8" w:space="0" w:color="auto"/>
              <w:right w:val="single" w:sz="8" w:space="0" w:color="auto"/>
            </w:tcBorders>
            <w:shd w:val="clear" w:color="auto" w:fill="auto"/>
            <w:noWrap/>
            <w:hideMark/>
          </w:tcPr>
          <w:p w14:paraId="03787B13"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$1,636,364.34</w:t>
            </w:r>
          </w:p>
        </w:tc>
        <w:tc>
          <w:tcPr>
            <w:tcW w:w="126" w:type="pct"/>
            <w:vAlign w:val="center"/>
            <w:hideMark/>
          </w:tcPr>
          <w:p w14:paraId="3060FBDC"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0FB09E46" w14:textId="77777777" w:rsidTr="00542870">
        <w:trPr>
          <w:trHeight w:val="255"/>
        </w:trPr>
        <w:tc>
          <w:tcPr>
            <w:tcW w:w="717" w:type="pct"/>
            <w:tcBorders>
              <w:top w:val="nil"/>
              <w:left w:val="single" w:sz="8" w:space="0" w:color="auto"/>
              <w:bottom w:val="single" w:sz="8" w:space="0" w:color="auto"/>
              <w:right w:val="single" w:sz="8" w:space="0" w:color="auto"/>
            </w:tcBorders>
            <w:shd w:val="clear" w:color="000000" w:fill="B8CCE4"/>
            <w:noWrap/>
            <w:vAlign w:val="center"/>
            <w:hideMark/>
          </w:tcPr>
          <w:p w14:paraId="233A7FA7"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DWLFMOS5</w:t>
            </w:r>
          </w:p>
        </w:tc>
        <w:tc>
          <w:tcPr>
            <w:tcW w:w="675" w:type="pct"/>
            <w:tcBorders>
              <w:top w:val="nil"/>
              <w:left w:val="nil"/>
              <w:bottom w:val="single" w:sz="8" w:space="0" w:color="auto"/>
              <w:right w:val="single" w:sz="8" w:space="0" w:color="auto"/>
            </w:tcBorders>
            <w:shd w:val="clear" w:color="000000" w:fill="B8CCE4"/>
            <w:noWrap/>
            <w:vAlign w:val="center"/>
            <w:hideMark/>
          </w:tcPr>
          <w:p w14:paraId="163FDBCC"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6520__E</w:t>
            </w:r>
          </w:p>
        </w:tc>
        <w:tc>
          <w:tcPr>
            <w:tcW w:w="915" w:type="pct"/>
            <w:tcBorders>
              <w:top w:val="nil"/>
              <w:left w:val="nil"/>
              <w:bottom w:val="single" w:sz="8" w:space="0" w:color="auto"/>
              <w:right w:val="single" w:sz="8" w:space="0" w:color="auto"/>
            </w:tcBorders>
            <w:shd w:val="clear" w:color="000000" w:fill="B8CCE4"/>
            <w:noWrap/>
            <w:vAlign w:val="center"/>
            <w:hideMark/>
          </w:tcPr>
          <w:p w14:paraId="2ADFE871"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WLFSW-MOSSW 345&amp;WLFSW-ODEHV 345____TRPLCKT-1of3</w:t>
            </w:r>
          </w:p>
        </w:tc>
        <w:tc>
          <w:tcPr>
            <w:tcW w:w="1109" w:type="pct"/>
            <w:tcBorders>
              <w:top w:val="nil"/>
              <w:left w:val="nil"/>
              <w:bottom w:val="single" w:sz="8" w:space="0" w:color="auto"/>
              <w:right w:val="single" w:sz="8" w:space="0" w:color="auto"/>
            </w:tcBorders>
            <w:shd w:val="clear" w:color="000000" w:fill="B8CCE4"/>
            <w:noWrap/>
            <w:vAlign w:val="center"/>
            <w:hideMark/>
          </w:tcPr>
          <w:p w14:paraId="6AE50DE4"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 xml:space="preserve">Odessa </w:t>
            </w:r>
            <w:proofErr w:type="spellStart"/>
            <w:r w:rsidRPr="00542870">
              <w:rPr>
                <w:rFonts w:asciiTheme="minorHAnsi" w:eastAsia="Times New Roman" w:hAnsiTheme="minorHAnsi" w:cstheme="minorHAnsi"/>
                <w:color w:val="454545"/>
                <w:sz w:val="18"/>
                <w:szCs w:val="18"/>
                <w:lang w:eastAsia="ko-KR"/>
              </w:rPr>
              <w:t>Ehv</w:t>
            </w:r>
            <w:proofErr w:type="spellEnd"/>
            <w:r w:rsidRPr="00542870">
              <w:rPr>
                <w:rFonts w:asciiTheme="minorHAnsi" w:eastAsia="Times New Roman" w:hAnsiTheme="minorHAnsi" w:cstheme="minorHAnsi"/>
                <w:color w:val="454545"/>
                <w:sz w:val="18"/>
                <w:szCs w:val="18"/>
                <w:lang w:eastAsia="ko-KR"/>
              </w:rPr>
              <w:t xml:space="preserve"> Switch - Yarbrough Sub 138kV</w:t>
            </w:r>
          </w:p>
        </w:tc>
        <w:tc>
          <w:tcPr>
            <w:tcW w:w="626" w:type="pct"/>
            <w:tcBorders>
              <w:top w:val="nil"/>
              <w:left w:val="nil"/>
              <w:bottom w:val="single" w:sz="8" w:space="0" w:color="auto"/>
              <w:right w:val="single" w:sz="8" w:space="0" w:color="auto"/>
            </w:tcBorders>
            <w:shd w:val="clear" w:color="000000" w:fill="B8CCE4"/>
            <w:noWrap/>
            <w:vAlign w:val="center"/>
            <w:hideMark/>
          </w:tcPr>
          <w:p w14:paraId="7052D1AC"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20</w:t>
            </w:r>
          </w:p>
        </w:tc>
        <w:tc>
          <w:tcPr>
            <w:tcW w:w="832" w:type="pct"/>
            <w:tcBorders>
              <w:top w:val="nil"/>
              <w:left w:val="nil"/>
              <w:bottom w:val="single" w:sz="8" w:space="0" w:color="auto"/>
              <w:right w:val="single" w:sz="8" w:space="0" w:color="auto"/>
            </w:tcBorders>
            <w:shd w:val="clear" w:color="000000" w:fill="B8CCE4"/>
            <w:noWrap/>
            <w:hideMark/>
          </w:tcPr>
          <w:p w14:paraId="3442986A"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$1,612,399.84</w:t>
            </w:r>
          </w:p>
        </w:tc>
        <w:tc>
          <w:tcPr>
            <w:tcW w:w="126" w:type="pct"/>
            <w:vAlign w:val="center"/>
            <w:hideMark/>
          </w:tcPr>
          <w:p w14:paraId="5110E1BB"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689E6ADD"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05B4A705"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SDBMFID5</w:t>
            </w:r>
          </w:p>
        </w:tc>
        <w:tc>
          <w:tcPr>
            <w:tcW w:w="675" w:type="pct"/>
            <w:tcBorders>
              <w:top w:val="nil"/>
              <w:left w:val="nil"/>
              <w:bottom w:val="single" w:sz="8" w:space="0" w:color="auto"/>
              <w:right w:val="single" w:sz="8" w:space="0" w:color="auto"/>
            </w:tcBorders>
            <w:shd w:val="clear" w:color="auto" w:fill="auto"/>
            <w:noWrap/>
            <w:vAlign w:val="center"/>
            <w:hideMark/>
          </w:tcPr>
          <w:p w14:paraId="7E781825"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LPLHY_LPLDB_1</w:t>
            </w:r>
          </w:p>
        </w:tc>
        <w:tc>
          <w:tcPr>
            <w:tcW w:w="915" w:type="pct"/>
            <w:tcBorders>
              <w:top w:val="nil"/>
              <w:left w:val="nil"/>
              <w:bottom w:val="single" w:sz="8" w:space="0" w:color="auto"/>
              <w:right w:val="single" w:sz="8" w:space="0" w:color="auto"/>
            </w:tcBorders>
            <w:shd w:val="clear" w:color="auto" w:fill="auto"/>
            <w:noWrap/>
            <w:vAlign w:val="center"/>
            <w:hideMark/>
          </w:tcPr>
          <w:p w14:paraId="60433F85"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DOUBLE MOUNTAIN SWITCH to DOUBLE MOUNTAIN SWITCH LIN 1</w:t>
            </w:r>
          </w:p>
        </w:tc>
        <w:tc>
          <w:tcPr>
            <w:tcW w:w="1109" w:type="pct"/>
            <w:tcBorders>
              <w:top w:val="nil"/>
              <w:left w:val="nil"/>
              <w:bottom w:val="single" w:sz="8" w:space="0" w:color="auto"/>
              <w:right w:val="single" w:sz="8" w:space="0" w:color="auto"/>
            </w:tcBorders>
            <w:shd w:val="clear" w:color="auto" w:fill="auto"/>
            <w:noWrap/>
            <w:vAlign w:val="center"/>
            <w:hideMark/>
          </w:tcPr>
          <w:p w14:paraId="0EE8C9BB"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Holly Substation - Dunbar Substation 115kV</w:t>
            </w:r>
          </w:p>
        </w:tc>
        <w:tc>
          <w:tcPr>
            <w:tcW w:w="626" w:type="pct"/>
            <w:tcBorders>
              <w:top w:val="nil"/>
              <w:left w:val="nil"/>
              <w:bottom w:val="single" w:sz="8" w:space="0" w:color="auto"/>
              <w:right w:val="single" w:sz="8" w:space="0" w:color="auto"/>
            </w:tcBorders>
            <w:shd w:val="clear" w:color="auto" w:fill="auto"/>
            <w:noWrap/>
            <w:vAlign w:val="center"/>
            <w:hideMark/>
          </w:tcPr>
          <w:p w14:paraId="138FBA71"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5</w:t>
            </w:r>
          </w:p>
        </w:tc>
        <w:tc>
          <w:tcPr>
            <w:tcW w:w="832" w:type="pct"/>
            <w:tcBorders>
              <w:top w:val="nil"/>
              <w:left w:val="nil"/>
              <w:bottom w:val="single" w:sz="8" w:space="0" w:color="auto"/>
              <w:right w:val="single" w:sz="8" w:space="0" w:color="auto"/>
            </w:tcBorders>
            <w:shd w:val="clear" w:color="auto" w:fill="auto"/>
            <w:noWrap/>
            <w:hideMark/>
          </w:tcPr>
          <w:p w14:paraId="0BF03AAD"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$1,596,760.63</w:t>
            </w:r>
          </w:p>
        </w:tc>
        <w:tc>
          <w:tcPr>
            <w:tcW w:w="126" w:type="pct"/>
            <w:vAlign w:val="center"/>
            <w:hideMark/>
          </w:tcPr>
          <w:p w14:paraId="327C60E8"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10B74E8B" w14:textId="77777777" w:rsidTr="00542870">
        <w:trPr>
          <w:trHeight w:val="255"/>
        </w:trPr>
        <w:tc>
          <w:tcPr>
            <w:tcW w:w="717" w:type="pct"/>
            <w:tcBorders>
              <w:top w:val="nil"/>
              <w:left w:val="single" w:sz="8" w:space="0" w:color="auto"/>
              <w:bottom w:val="single" w:sz="8" w:space="0" w:color="auto"/>
              <w:right w:val="single" w:sz="8" w:space="0" w:color="auto"/>
            </w:tcBorders>
            <w:shd w:val="clear" w:color="000000" w:fill="B8CCE4"/>
            <w:noWrap/>
            <w:vAlign w:val="center"/>
            <w:hideMark/>
          </w:tcPr>
          <w:p w14:paraId="20767E2C"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SSTILOM8</w:t>
            </w:r>
          </w:p>
        </w:tc>
        <w:tc>
          <w:tcPr>
            <w:tcW w:w="675" w:type="pct"/>
            <w:tcBorders>
              <w:top w:val="nil"/>
              <w:left w:val="nil"/>
              <w:bottom w:val="single" w:sz="8" w:space="0" w:color="auto"/>
              <w:right w:val="single" w:sz="8" w:space="0" w:color="auto"/>
            </w:tcBorders>
            <w:shd w:val="clear" w:color="000000" w:fill="B8CCE4"/>
            <w:noWrap/>
            <w:vAlign w:val="center"/>
            <w:hideMark/>
          </w:tcPr>
          <w:p w14:paraId="7CD3284F"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SCARBI_TITAN_1_1</w:t>
            </w:r>
          </w:p>
        </w:tc>
        <w:tc>
          <w:tcPr>
            <w:tcW w:w="915" w:type="pct"/>
            <w:tcBorders>
              <w:top w:val="nil"/>
              <w:left w:val="nil"/>
              <w:bottom w:val="single" w:sz="8" w:space="0" w:color="auto"/>
              <w:right w:val="single" w:sz="8" w:space="0" w:color="auto"/>
            </w:tcBorders>
            <w:shd w:val="clear" w:color="000000" w:fill="B8CCE4"/>
            <w:noWrap/>
            <w:vAlign w:val="center"/>
            <w:hideMark/>
          </w:tcPr>
          <w:p w14:paraId="4BBE6618"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STILLMAN to LOMA ALTA SUBSTATION LIN 1</w:t>
            </w:r>
          </w:p>
        </w:tc>
        <w:tc>
          <w:tcPr>
            <w:tcW w:w="1109" w:type="pct"/>
            <w:tcBorders>
              <w:top w:val="nil"/>
              <w:left w:val="nil"/>
              <w:bottom w:val="single" w:sz="8" w:space="0" w:color="auto"/>
              <w:right w:val="single" w:sz="8" w:space="0" w:color="auto"/>
            </w:tcBorders>
            <w:shd w:val="clear" w:color="000000" w:fill="B8CCE4"/>
            <w:noWrap/>
            <w:vAlign w:val="center"/>
            <w:hideMark/>
          </w:tcPr>
          <w:p w14:paraId="625F893F"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Titan Substation - South Carbide 138kV</w:t>
            </w:r>
          </w:p>
        </w:tc>
        <w:tc>
          <w:tcPr>
            <w:tcW w:w="626" w:type="pct"/>
            <w:tcBorders>
              <w:top w:val="nil"/>
              <w:left w:val="nil"/>
              <w:bottom w:val="single" w:sz="8" w:space="0" w:color="auto"/>
              <w:right w:val="single" w:sz="8" w:space="0" w:color="auto"/>
            </w:tcBorders>
            <w:shd w:val="clear" w:color="000000" w:fill="B8CCE4"/>
            <w:noWrap/>
            <w:vAlign w:val="center"/>
            <w:hideMark/>
          </w:tcPr>
          <w:p w14:paraId="062130A0"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3</w:t>
            </w:r>
          </w:p>
        </w:tc>
        <w:tc>
          <w:tcPr>
            <w:tcW w:w="832" w:type="pct"/>
            <w:tcBorders>
              <w:top w:val="nil"/>
              <w:left w:val="nil"/>
              <w:bottom w:val="single" w:sz="8" w:space="0" w:color="auto"/>
              <w:right w:val="single" w:sz="8" w:space="0" w:color="auto"/>
            </w:tcBorders>
            <w:shd w:val="clear" w:color="000000" w:fill="B8CCE4"/>
            <w:noWrap/>
            <w:hideMark/>
          </w:tcPr>
          <w:p w14:paraId="42530B78"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$1,415,116.11</w:t>
            </w:r>
          </w:p>
        </w:tc>
        <w:tc>
          <w:tcPr>
            <w:tcW w:w="126" w:type="pct"/>
            <w:vAlign w:val="center"/>
            <w:hideMark/>
          </w:tcPr>
          <w:p w14:paraId="1F476340"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337D70CF"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634CD820"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DCONLNG5</w:t>
            </w:r>
          </w:p>
        </w:tc>
        <w:tc>
          <w:tcPr>
            <w:tcW w:w="675" w:type="pct"/>
            <w:tcBorders>
              <w:top w:val="nil"/>
              <w:left w:val="nil"/>
              <w:bottom w:val="single" w:sz="8" w:space="0" w:color="auto"/>
              <w:right w:val="single" w:sz="8" w:space="0" w:color="auto"/>
            </w:tcBorders>
            <w:shd w:val="clear" w:color="auto" w:fill="auto"/>
            <w:noWrap/>
            <w:vAlign w:val="center"/>
            <w:hideMark/>
          </w:tcPr>
          <w:p w14:paraId="160C3538"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14040__A</w:t>
            </w:r>
          </w:p>
        </w:tc>
        <w:tc>
          <w:tcPr>
            <w:tcW w:w="915" w:type="pct"/>
            <w:tcBorders>
              <w:top w:val="nil"/>
              <w:left w:val="nil"/>
              <w:bottom w:val="single" w:sz="8" w:space="0" w:color="auto"/>
              <w:right w:val="single" w:sz="8" w:space="0" w:color="auto"/>
            </w:tcBorders>
            <w:shd w:val="clear" w:color="auto" w:fill="auto"/>
            <w:noWrap/>
            <w:vAlign w:val="center"/>
            <w:hideMark/>
          </w:tcPr>
          <w:p w14:paraId="6D6266E7"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CONSW-MGSES_and_CONSW-LNGSW_345kV_DBLCKT</w:t>
            </w:r>
          </w:p>
        </w:tc>
        <w:tc>
          <w:tcPr>
            <w:tcW w:w="1109" w:type="pct"/>
            <w:tcBorders>
              <w:top w:val="nil"/>
              <w:left w:val="nil"/>
              <w:bottom w:val="single" w:sz="8" w:space="0" w:color="auto"/>
              <w:right w:val="single" w:sz="8" w:space="0" w:color="auto"/>
            </w:tcBorders>
            <w:shd w:val="clear" w:color="auto" w:fill="auto"/>
            <w:noWrap/>
            <w:vAlign w:val="center"/>
            <w:hideMark/>
          </w:tcPr>
          <w:p w14:paraId="7312A9A5"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Polecat Creek Switch - Dewey Lake Tap 138kV</w:t>
            </w:r>
          </w:p>
        </w:tc>
        <w:tc>
          <w:tcPr>
            <w:tcW w:w="626" w:type="pct"/>
            <w:tcBorders>
              <w:top w:val="nil"/>
              <w:left w:val="nil"/>
              <w:bottom w:val="single" w:sz="8" w:space="0" w:color="auto"/>
              <w:right w:val="single" w:sz="8" w:space="0" w:color="auto"/>
            </w:tcBorders>
            <w:shd w:val="clear" w:color="auto" w:fill="auto"/>
            <w:noWrap/>
            <w:vAlign w:val="center"/>
            <w:hideMark/>
          </w:tcPr>
          <w:p w14:paraId="2E03175A"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10</w:t>
            </w:r>
          </w:p>
        </w:tc>
        <w:tc>
          <w:tcPr>
            <w:tcW w:w="832" w:type="pct"/>
            <w:tcBorders>
              <w:top w:val="nil"/>
              <w:left w:val="nil"/>
              <w:bottom w:val="single" w:sz="8" w:space="0" w:color="auto"/>
              <w:right w:val="single" w:sz="8" w:space="0" w:color="auto"/>
            </w:tcBorders>
            <w:shd w:val="clear" w:color="auto" w:fill="auto"/>
            <w:noWrap/>
            <w:hideMark/>
          </w:tcPr>
          <w:p w14:paraId="47A3ADA3"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$1,370,968.98</w:t>
            </w:r>
          </w:p>
        </w:tc>
        <w:tc>
          <w:tcPr>
            <w:tcW w:w="126" w:type="pct"/>
            <w:vAlign w:val="center"/>
            <w:hideMark/>
          </w:tcPr>
          <w:p w14:paraId="2B569421"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1E8F8287"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6E5D7F3A"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SECRDMT8</w:t>
            </w:r>
          </w:p>
        </w:tc>
        <w:tc>
          <w:tcPr>
            <w:tcW w:w="675" w:type="pct"/>
            <w:tcBorders>
              <w:top w:val="nil"/>
              <w:left w:val="nil"/>
              <w:bottom w:val="single" w:sz="8" w:space="0" w:color="auto"/>
              <w:right w:val="single" w:sz="8" w:space="0" w:color="auto"/>
            </w:tcBorders>
            <w:shd w:val="clear" w:color="auto" w:fill="auto"/>
            <w:noWrap/>
            <w:vAlign w:val="center"/>
            <w:hideMark/>
          </w:tcPr>
          <w:p w14:paraId="13E6BF98"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6235__A</w:t>
            </w:r>
          </w:p>
        </w:tc>
        <w:tc>
          <w:tcPr>
            <w:tcW w:w="915" w:type="pct"/>
            <w:tcBorders>
              <w:top w:val="nil"/>
              <w:left w:val="nil"/>
              <w:bottom w:val="single" w:sz="8" w:space="0" w:color="auto"/>
              <w:right w:val="single" w:sz="8" w:space="0" w:color="auto"/>
            </w:tcBorders>
            <w:shd w:val="clear" w:color="auto" w:fill="auto"/>
            <w:noWrap/>
            <w:vAlign w:val="center"/>
            <w:hideMark/>
          </w:tcPr>
          <w:p w14:paraId="1650F6E0"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Dermott Switch to Dermott Switch LIN _A</w:t>
            </w:r>
          </w:p>
        </w:tc>
        <w:tc>
          <w:tcPr>
            <w:tcW w:w="1109" w:type="pct"/>
            <w:tcBorders>
              <w:top w:val="nil"/>
              <w:left w:val="nil"/>
              <w:bottom w:val="single" w:sz="8" w:space="0" w:color="auto"/>
              <w:right w:val="single" w:sz="8" w:space="0" w:color="auto"/>
            </w:tcBorders>
            <w:shd w:val="clear" w:color="auto" w:fill="auto"/>
            <w:noWrap/>
            <w:vAlign w:val="center"/>
            <w:hideMark/>
          </w:tcPr>
          <w:p w14:paraId="3B1B9BE2"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China Grove Switch - Snyder 138kV</w:t>
            </w:r>
          </w:p>
        </w:tc>
        <w:tc>
          <w:tcPr>
            <w:tcW w:w="626" w:type="pct"/>
            <w:tcBorders>
              <w:top w:val="nil"/>
              <w:left w:val="nil"/>
              <w:bottom w:val="single" w:sz="8" w:space="0" w:color="auto"/>
              <w:right w:val="single" w:sz="8" w:space="0" w:color="auto"/>
            </w:tcBorders>
            <w:shd w:val="clear" w:color="auto" w:fill="auto"/>
            <w:noWrap/>
            <w:vAlign w:val="center"/>
            <w:hideMark/>
          </w:tcPr>
          <w:p w14:paraId="2D3802E5"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w:t>
            </w:r>
          </w:p>
        </w:tc>
        <w:tc>
          <w:tcPr>
            <w:tcW w:w="832" w:type="pct"/>
            <w:tcBorders>
              <w:top w:val="nil"/>
              <w:left w:val="nil"/>
              <w:bottom w:val="single" w:sz="8" w:space="0" w:color="auto"/>
              <w:right w:val="single" w:sz="8" w:space="0" w:color="auto"/>
            </w:tcBorders>
            <w:shd w:val="clear" w:color="auto" w:fill="auto"/>
            <w:noWrap/>
            <w:hideMark/>
          </w:tcPr>
          <w:p w14:paraId="58D3E434"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$1,369,414.33</w:t>
            </w:r>
          </w:p>
        </w:tc>
        <w:tc>
          <w:tcPr>
            <w:tcW w:w="126" w:type="pct"/>
            <w:vAlign w:val="center"/>
            <w:hideMark/>
          </w:tcPr>
          <w:p w14:paraId="503BBB5B"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2788E7B4"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028F412D"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SNLAGAT8</w:t>
            </w:r>
          </w:p>
        </w:tc>
        <w:tc>
          <w:tcPr>
            <w:tcW w:w="675" w:type="pct"/>
            <w:tcBorders>
              <w:top w:val="nil"/>
              <w:left w:val="nil"/>
              <w:bottom w:val="single" w:sz="8" w:space="0" w:color="auto"/>
              <w:right w:val="single" w:sz="8" w:space="0" w:color="auto"/>
            </w:tcBorders>
            <w:shd w:val="clear" w:color="auto" w:fill="auto"/>
            <w:noWrap/>
            <w:vAlign w:val="center"/>
            <w:hideMark/>
          </w:tcPr>
          <w:p w14:paraId="4CC3FD71"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DEL_MA_LAREDO1_1</w:t>
            </w:r>
          </w:p>
        </w:tc>
        <w:tc>
          <w:tcPr>
            <w:tcW w:w="915" w:type="pct"/>
            <w:tcBorders>
              <w:top w:val="nil"/>
              <w:left w:val="nil"/>
              <w:bottom w:val="single" w:sz="8" w:space="0" w:color="auto"/>
              <w:right w:val="single" w:sz="8" w:space="0" w:color="auto"/>
            </w:tcBorders>
            <w:shd w:val="clear" w:color="auto" w:fill="auto"/>
            <w:noWrap/>
            <w:vAlign w:val="center"/>
            <w:hideMark/>
          </w:tcPr>
          <w:p w14:paraId="15DEA455"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NORTH LAREDO Switch to GATEWAY WEST TAP LIN 1</w:t>
            </w:r>
          </w:p>
        </w:tc>
        <w:tc>
          <w:tcPr>
            <w:tcW w:w="1109" w:type="pct"/>
            <w:tcBorders>
              <w:top w:val="nil"/>
              <w:left w:val="nil"/>
              <w:bottom w:val="single" w:sz="8" w:space="0" w:color="auto"/>
              <w:right w:val="single" w:sz="8" w:space="0" w:color="auto"/>
            </w:tcBorders>
            <w:shd w:val="clear" w:color="auto" w:fill="auto"/>
            <w:noWrap/>
            <w:vAlign w:val="center"/>
            <w:hideMark/>
          </w:tcPr>
          <w:p w14:paraId="195317EA"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Del Mar - Laredo Plant 138kV</w:t>
            </w:r>
          </w:p>
        </w:tc>
        <w:tc>
          <w:tcPr>
            <w:tcW w:w="626" w:type="pct"/>
            <w:tcBorders>
              <w:top w:val="nil"/>
              <w:left w:val="nil"/>
              <w:bottom w:val="single" w:sz="8" w:space="0" w:color="auto"/>
              <w:right w:val="single" w:sz="8" w:space="0" w:color="auto"/>
            </w:tcBorders>
            <w:shd w:val="clear" w:color="auto" w:fill="auto"/>
            <w:noWrap/>
            <w:vAlign w:val="center"/>
            <w:hideMark/>
          </w:tcPr>
          <w:p w14:paraId="23C926FA"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5</w:t>
            </w:r>
          </w:p>
        </w:tc>
        <w:tc>
          <w:tcPr>
            <w:tcW w:w="832" w:type="pct"/>
            <w:tcBorders>
              <w:top w:val="nil"/>
              <w:left w:val="nil"/>
              <w:bottom w:val="single" w:sz="8" w:space="0" w:color="auto"/>
              <w:right w:val="single" w:sz="8" w:space="0" w:color="auto"/>
            </w:tcBorders>
            <w:shd w:val="clear" w:color="auto" w:fill="auto"/>
            <w:noWrap/>
            <w:hideMark/>
          </w:tcPr>
          <w:p w14:paraId="76E91CC8"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$1,366,718.82</w:t>
            </w:r>
          </w:p>
        </w:tc>
        <w:tc>
          <w:tcPr>
            <w:tcW w:w="126" w:type="pct"/>
            <w:vAlign w:val="center"/>
            <w:hideMark/>
          </w:tcPr>
          <w:p w14:paraId="36B70D60"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33719A21"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4A2DB756"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SDELLAR8</w:t>
            </w:r>
          </w:p>
        </w:tc>
        <w:tc>
          <w:tcPr>
            <w:tcW w:w="675" w:type="pct"/>
            <w:tcBorders>
              <w:top w:val="nil"/>
              <w:left w:val="nil"/>
              <w:bottom w:val="single" w:sz="8" w:space="0" w:color="auto"/>
              <w:right w:val="single" w:sz="8" w:space="0" w:color="auto"/>
            </w:tcBorders>
            <w:shd w:val="clear" w:color="auto" w:fill="auto"/>
            <w:noWrap/>
            <w:vAlign w:val="center"/>
            <w:hideMark/>
          </w:tcPr>
          <w:p w14:paraId="56DF3B01"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LARDVN_LASCRU1_1</w:t>
            </w:r>
          </w:p>
        </w:tc>
        <w:tc>
          <w:tcPr>
            <w:tcW w:w="915" w:type="pct"/>
            <w:tcBorders>
              <w:top w:val="nil"/>
              <w:left w:val="nil"/>
              <w:bottom w:val="single" w:sz="8" w:space="0" w:color="auto"/>
              <w:right w:val="single" w:sz="8" w:space="0" w:color="auto"/>
            </w:tcBorders>
            <w:shd w:val="clear" w:color="auto" w:fill="auto"/>
            <w:noWrap/>
            <w:vAlign w:val="center"/>
            <w:hideMark/>
          </w:tcPr>
          <w:p w14:paraId="4CE76A42"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DEL MAR to DEL MAR LIN 1</w:t>
            </w:r>
          </w:p>
        </w:tc>
        <w:tc>
          <w:tcPr>
            <w:tcW w:w="1109" w:type="pct"/>
            <w:tcBorders>
              <w:top w:val="nil"/>
              <w:left w:val="nil"/>
              <w:bottom w:val="single" w:sz="8" w:space="0" w:color="auto"/>
              <w:right w:val="single" w:sz="8" w:space="0" w:color="auto"/>
            </w:tcBorders>
            <w:shd w:val="clear" w:color="auto" w:fill="auto"/>
            <w:noWrap/>
            <w:vAlign w:val="center"/>
            <w:hideMark/>
          </w:tcPr>
          <w:p w14:paraId="64E43819"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 xml:space="preserve">Laredo </w:t>
            </w:r>
            <w:proofErr w:type="spellStart"/>
            <w:r w:rsidRPr="00542870">
              <w:rPr>
                <w:rFonts w:asciiTheme="minorHAnsi" w:eastAsia="Times New Roman" w:hAnsiTheme="minorHAnsi" w:cstheme="minorHAnsi"/>
                <w:color w:val="454545"/>
                <w:sz w:val="18"/>
                <w:szCs w:val="18"/>
                <w:lang w:eastAsia="ko-KR"/>
              </w:rPr>
              <w:t>Vft</w:t>
            </w:r>
            <w:proofErr w:type="spellEnd"/>
            <w:r w:rsidRPr="00542870">
              <w:rPr>
                <w:rFonts w:asciiTheme="minorHAnsi" w:eastAsia="Times New Roman" w:hAnsiTheme="minorHAnsi" w:cstheme="minorHAnsi"/>
                <w:color w:val="454545"/>
                <w:sz w:val="18"/>
                <w:szCs w:val="18"/>
                <w:lang w:eastAsia="ko-KR"/>
              </w:rPr>
              <w:t xml:space="preserve"> North - Las Cruces 138kV</w:t>
            </w:r>
          </w:p>
        </w:tc>
        <w:tc>
          <w:tcPr>
            <w:tcW w:w="626" w:type="pct"/>
            <w:tcBorders>
              <w:top w:val="nil"/>
              <w:left w:val="nil"/>
              <w:bottom w:val="single" w:sz="8" w:space="0" w:color="auto"/>
              <w:right w:val="single" w:sz="8" w:space="0" w:color="auto"/>
            </w:tcBorders>
            <w:shd w:val="clear" w:color="auto" w:fill="auto"/>
            <w:noWrap/>
            <w:vAlign w:val="center"/>
            <w:hideMark/>
          </w:tcPr>
          <w:p w14:paraId="2248F3EC"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3</w:t>
            </w:r>
          </w:p>
        </w:tc>
        <w:tc>
          <w:tcPr>
            <w:tcW w:w="832" w:type="pct"/>
            <w:tcBorders>
              <w:top w:val="nil"/>
              <w:left w:val="nil"/>
              <w:bottom w:val="single" w:sz="8" w:space="0" w:color="auto"/>
              <w:right w:val="single" w:sz="8" w:space="0" w:color="auto"/>
            </w:tcBorders>
            <w:shd w:val="clear" w:color="auto" w:fill="auto"/>
            <w:noWrap/>
            <w:hideMark/>
          </w:tcPr>
          <w:p w14:paraId="63C25A3B"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$1,309,974.48</w:t>
            </w:r>
          </w:p>
        </w:tc>
        <w:tc>
          <w:tcPr>
            <w:tcW w:w="126" w:type="pct"/>
            <w:vAlign w:val="center"/>
            <w:hideMark/>
          </w:tcPr>
          <w:p w14:paraId="2442D852"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23C45AAC"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2832C3C0"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SBAKCED5</w:t>
            </w:r>
          </w:p>
        </w:tc>
        <w:tc>
          <w:tcPr>
            <w:tcW w:w="675" w:type="pct"/>
            <w:tcBorders>
              <w:top w:val="nil"/>
              <w:left w:val="nil"/>
              <w:bottom w:val="single" w:sz="8" w:space="0" w:color="auto"/>
              <w:right w:val="single" w:sz="8" w:space="0" w:color="auto"/>
            </w:tcBorders>
            <w:shd w:val="clear" w:color="auto" w:fill="auto"/>
            <w:noWrap/>
            <w:vAlign w:val="center"/>
            <w:hideMark/>
          </w:tcPr>
          <w:p w14:paraId="3E8C5579"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6056__A</w:t>
            </w:r>
          </w:p>
        </w:tc>
        <w:tc>
          <w:tcPr>
            <w:tcW w:w="915" w:type="pct"/>
            <w:tcBorders>
              <w:top w:val="nil"/>
              <w:left w:val="nil"/>
              <w:bottom w:val="single" w:sz="8" w:space="0" w:color="auto"/>
              <w:right w:val="single" w:sz="8" w:space="0" w:color="auto"/>
            </w:tcBorders>
            <w:shd w:val="clear" w:color="auto" w:fill="auto"/>
            <w:noWrap/>
            <w:vAlign w:val="center"/>
            <w:hideMark/>
          </w:tcPr>
          <w:p w14:paraId="28B7C9B1"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BAKERSFIELD SWITCHYARD to CEDAR CANYON LIN 1</w:t>
            </w:r>
          </w:p>
        </w:tc>
        <w:tc>
          <w:tcPr>
            <w:tcW w:w="1109" w:type="pct"/>
            <w:tcBorders>
              <w:top w:val="nil"/>
              <w:left w:val="nil"/>
              <w:bottom w:val="single" w:sz="8" w:space="0" w:color="auto"/>
              <w:right w:val="single" w:sz="8" w:space="0" w:color="auto"/>
            </w:tcBorders>
            <w:shd w:val="clear" w:color="auto" w:fill="auto"/>
            <w:noWrap/>
            <w:vAlign w:val="center"/>
            <w:hideMark/>
          </w:tcPr>
          <w:p w14:paraId="2DC150C3"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 xml:space="preserve">Longshore Switch - </w:t>
            </w:r>
            <w:proofErr w:type="spellStart"/>
            <w:r w:rsidRPr="00542870">
              <w:rPr>
                <w:rFonts w:asciiTheme="minorHAnsi" w:eastAsia="Times New Roman" w:hAnsiTheme="minorHAnsi" w:cstheme="minorHAnsi"/>
                <w:color w:val="454545"/>
                <w:sz w:val="18"/>
                <w:szCs w:val="18"/>
                <w:lang w:eastAsia="ko-KR"/>
              </w:rPr>
              <w:t>Consavvy</w:t>
            </w:r>
            <w:proofErr w:type="spellEnd"/>
            <w:r w:rsidRPr="00542870">
              <w:rPr>
                <w:rFonts w:asciiTheme="minorHAnsi" w:eastAsia="Times New Roman" w:hAnsiTheme="minorHAnsi" w:cstheme="minorHAnsi"/>
                <w:color w:val="454545"/>
                <w:sz w:val="18"/>
                <w:szCs w:val="18"/>
                <w:lang w:eastAsia="ko-KR"/>
              </w:rPr>
              <w:t xml:space="preserve"> Switch 345kV</w:t>
            </w:r>
          </w:p>
        </w:tc>
        <w:tc>
          <w:tcPr>
            <w:tcW w:w="626" w:type="pct"/>
            <w:tcBorders>
              <w:top w:val="nil"/>
              <w:left w:val="nil"/>
              <w:bottom w:val="single" w:sz="8" w:space="0" w:color="auto"/>
              <w:right w:val="single" w:sz="8" w:space="0" w:color="auto"/>
            </w:tcBorders>
            <w:shd w:val="clear" w:color="auto" w:fill="auto"/>
            <w:noWrap/>
            <w:vAlign w:val="center"/>
            <w:hideMark/>
          </w:tcPr>
          <w:p w14:paraId="6C440AED"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8</w:t>
            </w:r>
          </w:p>
        </w:tc>
        <w:tc>
          <w:tcPr>
            <w:tcW w:w="832" w:type="pct"/>
            <w:tcBorders>
              <w:top w:val="nil"/>
              <w:left w:val="nil"/>
              <w:bottom w:val="single" w:sz="8" w:space="0" w:color="auto"/>
              <w:right w:val="single" w:sz="8" w:space="0" w:color="auto"/>
            </w:tcBorders>
            <w:shd w:val="clear" w:color="auto" w:fill="auto"/>
            <w:noWrap/>
            <w:hideMark/>
          </w:tcPr>
          <w:p w14:paraId="096407E2"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$1,276,169.14</w:t>
            </w:r>
          </w:p>
        </w:tc>
        <w:tc>
          <w:tcPr>
            <w:tcW w:w="126" w:type="pct"/>
            <w:vAlign w:val="center"/>
            <w:hideMark/>
          </w:tcPr>
          <w:p w14:paraId="56876897"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0B108DDF" w14:textId="77777777" w:rsidTr="00542870">
        <w:trPr>
          <w:trHeight w:val="255"/>
        </w:trPr>
        <w:tc>
          <w:tcPr>
            <w:tcW w:w="717" w:type="pct"/>
            <w:tcBorders>
              <w:top w:val="nil"/>
              <w:left w:val="single" w:sz="8" w:space="0" w:color="auto"/>
              <w:bottom w:val="single" w:sz="8" w:space="0" w:color="auto"/>
              <w:right w:val="single" w:sz="8" w:space="0" w:color="auto"/>
            </w:tcBorders>
            <w:shd w:val="clear" w:color="000000" w:fill="B8CCE4"/>
            <w:noWrap/>
            <w:vAlign w:val="center"/>
            <w:hideMark/>
          </w:tcPr>
          <w:p w14:paraId="3ED74EF4"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DBIGKEN5</w:t>
            </w:r>
          </w:p>
        </w:tc>
        <w:tc>
          <w:tcPr>
            <w:tcW w:w="675" w:type="pct"/>
            <w:tcBorders>
              <w:top w:val="nil"/>
              <w:left w:val="nil"/>
              <w:bottom w:val="single" w:sz="8" w:space="0" w:color="auto"/>
              <w:right w:val="single" w:sz="8" w:space="0" w:color="auto"/>
            </w:tcBorders>
            <w:shd w:val="clear" w:color="000000" w:fill="B8CCE4"/>
            <w:noWrap/>
            <w:vAlign w:val="center"/>
            <w:hideMark/>
          </w:tcPr>
          <w:p w14:paraId="64FCB1A4"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TREADW_YELWJC1_1</w:t>
            </w:r>
          </w:p>
        </w:tc>
        <w:tc>
          <w:tcPr>
            <w:tcW w:w="915" w:type="pct"/>
            <w:tcBorders>
              <w:top w:val="nil"/>
              <w:left w:val="nil"/>
              <w:bottom w:val="single" w:sz="8" w:space="0" w:color="auto"/>
              <w:right w:val="single" w:sz="8" w:space="0" w:color="auto"/>
            </w:tcBorders>
            <w:shd w:val="clear" w:color="000000" w:fill="B8CCE4"/>
            <w:noWrap/>
            <w:vAlign w:val="center"/>
            <w:hideMark/>
          </w:tcPr>
          <w:p w14:paraId="4D37D9F6"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proofErr w:type="spellStart"/>
            <w:r w:rsidRPr="00542870">
              <w:rPr>
                <w:rFonts w:asciiTheme="minorHAnsi" w:eastAsia="Times New Roman" w:hAnsiTheme="minorHAnsi" w:cstheme="minorHAnsi"/>
                <w:color w:val="454545"/>
                <w:sz w:val="18"/>
                <w:szCs w:val="18"/>
                <w:lang w:eastAsia="ko-KR"/>
              </w:rPr>
              <w:t>Bighil</w:t>
            </w:r>
            <w:proofErr w:type="spellEnd"/>
            <w:r w:rsidRPr="00542870">
              <w:rPr>
                <w:rFonts w:asciiTheme="minorHAnsi" w:eastAsia="Times New Roman" w:hAnsiTheme="minorHAnsi" w:cstheme="minorHAnsi"/>
                <w:color w:val="454545"/>
                <w:sz w:val="18"/>
                <w:szCs w:val="18"/>
                <w:lang w:eastAsia="ko-KR"/>
              </w:rPr>
              <w:t>-Kendal 345kV</w:t>
            </w:r>
          </w:p>
        </w:tc>
        <w:tc>
          <w:tcPr>
            <w:tcW w:w="1109" w:type="pct"/>
            <w:tcBorders>
              <w:top w:val="nil"/>
              <w:left w:val="nil"/>
              <w:bottom w:val="single" w:sz="8" w:space="0" w:color="auto"/>
              <w:right w:val="single" w:sz="8" w:space="0" w:color="auto"/>
            </w:tcBorders>
            <w:shd w:val="clear" w:color="000000" w:fill="B8CCE4"/>
            <w:noWrap/>
            <w:vAlign w:val="center"/>
            <w:hideMark/>
          </w:tcPr>
          <w:p w14:paraId="72B19618"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Yellow Jacket - Treadwell 138kV</w:t>
            </w:r>
          </w:p>
        </w:tc>
        <w:tc>
          <w:tcPr>
            <w:tcW w:w="626" w:type="pct"/>
            <w:tcBorders>
              <w:top w:val="nil"/>
              <w:left w:val="nil"/>
              <w:bottom w:val="single" w:sz="8" w:space="0" w:color="auto"/>
              <w:right w:val="single" w:sz="8" w:space="0" w:color="auto"/>
            </w:tcBorders>
            <w:shd w:val="clear" w:color="000000" w:fill="B8CCE4"/>
            <w:noWrap/>
            <w:vAlign w:val="center"/>
            <w:hideMark/>
          </w:tcPr>
          <w:p w14:paraId="21D80DDB"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16</w:t>
            </w:r>
          </w:p>
        </w:tc>
        <w:tc>
          <w:tcPr>
            <w:tcW w:w="832" w:type="pct"/>
            <w:tcBorders>
              <w:top w:val="nil"/>
              <w:left w:val="nil"/>
              <w:bottom w:val="single" w:sz="8" w:space="0" w:color="auto"/>
              <w:right w:val="single" w:sz="8" w:space="0" w:color="auto"/>
            </w:tcBorders>
            <w:shd w:val="clear" w:color="000000" w:fill="B8CCE4"/>
            <w:noWrap/>
            <w:hideMark/>
          </w:tcPr>
          <w:p w14:paraId="78985D34"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$1,200,820.12</w:t>
            </w:r>
          </w:p>
        </w:tc>
        <w:tc>
          <w:tcPr>
            <w:tcW w:w="126" w:type="pct"/>
            <w:vAlign w:val="center"/>
            <w:hideMark/>
          </w:tcPr>
          <w:p w14:paraId="134CF99C"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2788BADA"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151F6055"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MLOBFOR5</w:t>
            </w:r>
          </w:p>
        </w:tc>
        <w:tc>
          <w:tcPr>
            <w:tcW w:w="675" w:type="pct"/>
            <w:tcBorders>
              <w:top w:val="nil"/>
              <w:left w:val="nil"/>
              <w:bottom w:val="single" w:sz="8" w:space="0" w:color="auto"/>
              <w:right w:val="single" w:sz="8" w:space="0" w:color="auto"/>
            </w:tcBorders>
            <w:shd w:val="clear" w:color="auto" w:fill="auto"/>
            <w:noWrap/>
            <w:vAlign w:val="center"/>
            <w:hideMark/>
          </w:tcPr>
          <w:p w14:paraId="6FBF58D2"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LARDVN_LASCRU1_1</w:t>
            </w:r>
          </w:p>
        </w:tc>
        <w:tc>
          <w:tcPr>
            <w:tcW w:w="915" w:type="pct"/>
            <w:tcBorders>
              <w:top w:val="nil"/>
              <w:left w:val="nil"/>
              <w:bottom w:val="single" w:sz="8" w:space="0" w:color="auto"/>
              <w:right w:val="single" w:sz="8" w:space="0" w:color="auto"/>
            </w:tcBorders>
            <w:shd w:val="clear" w:color="auto" w:fill="auto"/>
            <w:noWrap/>
            <w:vAlign w:val="center"/>
            <w:hideMark/>
          </w:tcPr>
          <w:p w14:paraId="1ABF561F"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 xml:space="preserve">manual double Lobo to </w:t>
            </w:r>
            <w:proofErr w:type="spellStart"/>
            <w:r w:rsidRPr="00542870">
              <w:rPr>
                <w:rFonts w:asciiTheme="minorHAnsi" w:eastAsia="Times New Roman" w:hAnsiTheme="minorHAnsi" w:cstheme="minorHAnsi"/>
                <w:color w:val="454545"/>
                <w:sz w:val="18"/>
                <w:szCs w:val="18"/>
                <w:lang w:eastAsia="ko-KR"/>
              </w:rPr>
              <w:t>fowlerton</w:t>
            </w:r>
            <w:proofErr w:type="spellEnd"/>
            <w:r w:rsidRPr="00542870">
              <w:rPr>
                <w:rFonts w:asciiTheme="minorHAnsi" w:eastAsia="Times New Roman" w:hAnsiTheme="minorHAnsi" w:cstheme="minorHAnsi"/>
                <w:color w:val="454545"/>
                <w:sz w:val="18"/>
                <w:szCs w:val="18"/>
                <w:lang w:eastAsia="ko-KR"/>
              </w:rPr>
              <w:t xml:space="preserve"> 1&amp;2 345</w:t>
            </w:r>
          </w:p>
        </w:tc>
        <w:tc>
          <w:tcPr>
            <w:tcW w:w="1109" w:type="pct"/>
            <w:tcBorders>
              <w:top w:val="nil"/>
              <w:left w:val="nil"/>
              <w:bottom w:val="single" w:sz="8" w:space="0" w:color="auto"/>
              <w:right w:val="single" w:sz="8" w:space="0" w:color="auto"/>
            </w:tcBorders>
            <w:shd w:val="clear" w:color="auto" w:fill="auto"/>
            <w:noWrap/>
            <w:vAlign w:val="center"/>
            <w:hideMark/>
          </w:tcPr>
          <w:p w14:paraId="3957910B"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 xml:space="preserve">Laredo </w:t>
            </w:r>
            <w:proofErr w:type="spellStart"/>
            <w:r w:rsidRPr="00542870">
              <w:rPr>
                <w:rFonts w:asciiTheme="minorHAnsi" w:eastAsia="Times New Roman" w:hAnsiTheme="minorHAnsi" w:cstheme="minorHAnsi"/>
                <w:color w:val="454545"/>
                <w:sz w:val="18"/>
                <w:szCs w:val="18"/>
                <w:lang w:eastAsia="ko-KR"/>
              </w:rPr>
              <w:t>Vft</w:t>
            </w:r>
            <w:proofErr w:type="spellEnd"/>
            <w:r w:rsidRPr="00542870">
              <w:rPr>
                <w:rFonts w:asciiTheme="minorHAnsi" w:eastAsia="Times New Roman" w:hAnsiTheme="minorHAnsi" w:cstheme="minorHAnsi"/>
                <w:color w:val="454545"/>
                <w:sz w:val="18"/>
                <w:szCs w:val="18"/>
                <w:lang w:eastAsia="ko-KR"/>
              </w:rPr>
              <w:t xml:space="preserve"> North - Las Cruces 138kV</w:t>
            </w:r>
          </w:p>
        </w:tc>
        <w:tc>
          <w:tcPr>
            <w:tcW w:w="626" w:type="pct"/>
            <w:tcBorders>
              <w:top w:val="nil"/>
              <w:left w:val="nil"/>
              <w:bottom w:val="single" w:sz="8" w:space="0" w:color="auto"/>
              <w:right w:val="single" w:sz="8" w:space="0" w:color="auto"/>
            </w:tcBorders>
            <w:shd w:val="clear" w:color="auto" w:fill="auto"/>
            <w:noWrap/>
            <w:vAlign w:val="center"/>
            <w:hideMark/>
          </w:tcPr>
          <w:p w14:paraId="6F642C28"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10</w:t>
            </w:r>
          </w:p>
        </w:tc>
        <w:tc>
          <w:tcPr>
            <w:tcW w:w="832" w:type="pct"/>
            <w:tcBorders>
              <w:top w:val="nil"/>
              <w:left w:val="nil"/>
              <w:bottom w:val="single" w:sz="8" w:space="0" w:color="auto"/>
              <w:right w:val="single" w:sz="8" w:space="0" w:color="auto"/>
            </w:tcBorders>
            <w:shd w:val="clear" w:color="auto" w:fill="auto"/>
            <w:noWrap/>
            <w:hideMark/>
          </w:tcPr>
          <w:p w14:paraId="70FF0093"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$1,067,546.27</w:t>
            </w:r>
          </w:p>
        </w:tc>
        <w:tc>
          <w:tcPr>
            <w:tcW w:w="126" w:type="pct"/>
            <w:vAlign w:val="center"/>
            <w:hideMark/>
          </w:tcPr>
          <w:p w14:paraId="24DF59E7"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A926FC" w:rsidRPr="00542870" w14:paraId="770B5BF5" w14:textId="77777777" w:rsidTr="00A926FC">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4375160F"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BASE CASE</w:t>
            </w:r>
          </w:p>
        </w:tc>
        <w:tc>
          <w:tcPr>
            <w:tcW w:w="675" w:type="pct"/>
            <w:tcBorders>
              <w:top w:val="nil"/>
              <w:left w:val="nil"/>
              <w:bottom w:val="single" w:sz="8" w:space="0" w:color="auto"/>
              <w:right w:val="single" w:sz="8" w:space="0" w:color="auto"/>
            </w:tcBorders>
            <w:shd w:val="clear" w:color="auto" w:fill="auto"/>
            <w:noWrap/>
            <w:vAlign w:val="center"/>
            <w:hideMark/>
          </w:tcPr>
          <w:p w14:paraId="7DDC279F"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E_PASP</w:t>
            </w:r>
          </w:p>
        </w:tc>
        <w:tc>
          <w:tcPr>
            <w:tcW w:w="915" w:type="pct"/>
            <w:tcBorders>
              <w:top w:val="nil"/>
              <w:left w:val="nil"/>
              <w:bottom w:val="single" w:sz="8" w:space="0" w:color="auto"/>
              <w:right w:val="single" w:sz="8" w:space="0" w:color="auto"/>
            </w:tcBorders>
            <w:shd w:val="clear" w:color="auto" w:fill="auto"/>
            <w:noWrap/>
            <w:vAlign w:val="center"/>
            <w:hideMark/>
          </w:tcPr>
          <w:p w14:paraId="01E8E75E"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proofErr w:type="spellStart"/>
            <w:r w:rsidRPr="00542870">
              <w:rPr>
                <w:rFonts w:asciiTheme="minorHAnsi" w:eastAsia="Times New Roman" w:hAnsiTheme="minorHAnsi" w:cstheme="minorHAnsi"/>
                <w:color w:val="454545"/>
                <w:sz w:val="18"/>
                <w:szCs w:val="18"/>
                <w:lang w:eastAsia="ko-KR"/>
              </w:rPr>
              <w:t>Basecase</w:t>
            </w:r>
            <w:proofErr w:type="spellEnd"/>
          </w:p>
        </w:tc>
        <w:tc>
          <w:tcPr>
            <w:tcW w:w="1109" w:type="pct"/>
            <w:tcBorders>
              <w:top w:val="nil"/>
              <w:left w:val="nil"/>
              <w:bottom w:val="single" w:sz="8" w:space="0" w:color="auto"/>
              <w:right w:val="single" w:sz="8" w:space="0" w:color="auto"/>
            </w:tcBorders>
            <w:shd w:val="clear" w:color="auto" w:fill="auto"/>
            <w:noWrap/>
            <w:vAlign w:val="center"/>
            <w:hideMark/>
          </w:tcPr>
          <w:p w14:paraId="5F00A423"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E_PASP GTC</w:t>
            </w:r>
          </w:p>
        </w:tc>
        <w:tc>
          <w:tcPr>
            <w:tcW w:w="626" w:type="pct"/>
            <w:tcBorders>
              <w:top w:val="nil"/>
              <w:left w:val="nil"/>
              <w:bottom w:val="single" w:sz="8" w:space="0" w:color="auto"/>
              <w:right w:val="single" w:sz="8" w:space="0" w:color="auto"/>
            </w:tcBorders>
            <w:shd w:val="clear" w:color="auto" w:fill="auto"/>
            <w:noWrap/>
            <w:vAlign w:val="center"/>
            <w:hideMark/>
          </w:tcPr>
          <w:p w14:paraId="36A5CC40"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8</w:t>
            </w:r>
          </w:p>
        </w:tc>
        <w:tc>
          <w:tcPr>
            <w:tcW w:w="832" w:type="pct"/>
            <w:tcBorders>
              <w:top w:val="nil"/>
              <w:left w:val="nil"/>
              <w:bottom w:val="single" w:sz="8" w:space="0" w:color="auto"/>
              <w:right w:val="single" w:sz="8" w:space="0" w:color="auto"/>
            </w:tcBorders>
            <w:shd w:val="clear" w:color="auto" w:fill="auto"/>
            <w:noWrap/>
            <w:hideMark/>
          </w:tcPr>
          <w:p w14:paraId="1199958F"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$964,601.58</w:t>
            </w:r>
          </w:p>
        </w:tc>
        <w:tc>
          <w:tcPr>
            <w:tcW w:w="126" w:type="pct"/>
            <w:vAlign w:val="center"/>
            <w:hideMark/>
          </w:tcPr>
          <w:p w14:paraId="68CC0C93"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472786DE"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09D3D02D"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DBIGSCH5</w:t>
            </w:r>
          </w:p>
        </w:tc>
        <w:tc>
          <w:tcPr>
            <w:tcW w:w="675" w:type="pct"/>
            <w:tcBorders>
              <w:top w:val="nil"/>
              <w:left w:val="nil"/>
              <w:bottom w:val="single" w:sz="8" w:space="0" w:color="auto"/>
              <w:right w:val="single" w:sz="8" w:space="0" w:color="auto"/>
            </w:tcBorders>
            <w:shd w:val="clear" w:color="auto" w:fill="auto"/>
            <w:noWrap/>
            <w:vAlign w:val="center"/>
            <w:hideMark/>
          </w:tcPr>
          <w:p w14:paraId="1DE5FFBA"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PALOUS_WOLFCA1_1</w:t>
            </w:r>
          </w:p>
        </w:tc>
        <w:tc>
          <w:tcPr>
            <w:tcW w:w="915" w:type="pct"/>
            <w:tcBorders>
              <w:top w:val="nil"/>
              <w:left w:val="nil"/>
              <w:bottom w:val="single" w:sz="8" w:space="0" w:color="auto"/>
              <w:right w:val="single" w:sz="8" w:space="0" w:color="auto"/>
            </w:tcBorders>
            <w:shd w:val="clear" w:color="auto" w:fill="auto"/>
            <w:noWrap/>
            <w:vAlign w:val="center"/>
            <w:hideMark/>
          </w:tcPr>
          <w:p w14:paraId="1B9050F3"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 xml:space="preserve">Big Hill - </w:t>
            </w:r>
            <w:proofErr w:type="spellStart"/>
            <w:r w:rsidRPr="00542870">
              <w:rPr>
                <w:rFonts w:asciiTheme="minorHAnsi" w:eastAsia="Times New Roman" w:hAnsiTheme="minorHAnsi" w:cstheme="minorHAnsi"/>
                <w:color w:val="454545"/>
                <w:sz w:val="18"/>
                <w:szCs w:val="18"/>
                <w:lang w:eastAsia="ko-KR"/>
              </w:rPr>
              <w:t>Schneeman</w:t>
            </w:r>
            <w:proofErr w:type="spellEnd"/>
            <w:r w:rsidRPr="00542870">
              <w:rPr>
                <w:rFonts w:asciiTheme="minorHAnsi" w:eastAsia="Times New Roman" w:hAnsiTheme="minorHAnsi" w:cstheme="minorHAnsi"/>
                <w:color w:val="454545"/>
                <w:sz w:val="18"/>
                <w:szCs w:val="18"/>
                <w:lang w:eastAsia="ko-KR"/>
              </w:rPr>
              <w:t xml:space="preserve"> Draw &amp; Big Hill - </w:t>
            </w:r>
            <w:proofErr w:type="spellStart"/>
            <w:r w:rsidRPr="00542870">
              <w:rPr>
                <w:rFonts w:asciiTheme="minorHAnsi" w:eastAsia="Times New Roman" w:hAnsiTheme="minorHAnsi" w:cstheme="minorHAnsi"/>
                <w:color w:val="454545"/>
                <w:sz w:val="18"/>
                <w:szCs w:val="18"/>
                <w:lang w:eastAsia="ko-KR"/>
              </w:rPr>
              <w:t>Schneeman</w:t>
            </w:r>
            <w:proofErr w:type="spellEnd"/>
            <w:r w:rsidRPr="00542870">
              <w:rPr>
                <w:rFonts w:asciiTheme="minorHAnsi" w:eastAsia="Times New Roman" w:hAnsiTheme="minorHAnsi" w:cstheme="minorHAnsi"/>
                <w:color w:val="454545"/>
                <w:sz w:val="18"/>
                <w:szCs w:val="18"/>
                <w:lang w:eastAsia="ko-KR"/>
              </w:rPr>
              <w:t xml:space="preserve"> Draw 2</w:t>
            </w:r>
          </w:p>
        </w:tc>
        <w:tc>
          <w:tcPr>
            <w:tcW w:w="1109" w:type="pct"/>
            <w:tcBorders>
              <w:top w:val="nil"/>
              <w:left w:val="nil"/>
              <w:bottom w:val="single" w:sz="8" w:space="0" w:color="auto"/>
              <w:right w:val="single" w:sz="8" w:space="0" w:color="auto"/>
            </w:tcBorders>
            <w:shd w:val="clear" w:color="auto" w:fill="auto"/>
            <w:noWrap/>
            <w:vAlign w:val="center"/>
            <w:hideMark/>
          </w:tcPr>
          <w:p w14:paraId="0A7E2D9B"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 xml:space="preserve">Palouse - </w:t>
            </w:r>
            <w:proofErr w:type="spellStart"/>
            <w:r w:rsidRPr="00542870">
              <w:rPr>
                <w:rFonts w:asciiTheme="minorHAnsi" w:eastAsia="Times New Roman" w:hAnsiTheme="minorHAnsi" w:cstheme="minorHAnsi"/>
                <w:color w:val="454545"/>
                <w:sz w:val="18"/>
                <w:szCs w:val="18"/>
                <w:lang w:eastAsia="ko-KR"/>
              </w:rPr>
              <w:t>Wolfcamp</w:t>
            </w:r>
            <w:proofErr w:type="spellEnd"/>
            <w:r w:rsidRPr="00542870">
              <w:rPr>
                <w:rFonts w:asciiTheme="minorHAnsi" w:eastAsia="Times New Roman" w:hAnsiTheme="minorHAnsi" w:cstheme="minorHAnsi"/>
                <w:color w:val="454545"/>
                <w:sz w:val="18"/>
                <w:szCs w:val="18"/>
                <w:lang w:eastAsia="ko-KR"/>
              </w:rPr>
              <w:t xml:space="preserve"> 138kV</w:t>
            </w:r>
          </w:p>
        </w:tc>
        <w:tc>
          <w:tcPr>
            <w:tcW w:w="626" w:type="pct"/>
            <w:tcBorders>
              <w:top w:val="nil"/>
              <w:left w:val="nil"/>
              <w:bottom w:val="single" w:sz="8" w:space="0" w:color="auto"/>
              <w:right w:val="single" w:sz="8" w:space="0" w:color="auto"/>
            </w:tcBorders>
            <w:shd w:val="clear" w:color="auto" w:fill="auto"/>
            <w:noWrap/>
            <w:vAlign w:val="center"/>
            <w:hideMark/>
          </w:tcPr>
          <w:p w14:paraId="25A8570C"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11</w:t>
            </w:r>
          </w:p>
        </w:tc>
        <w:tc>
          <w:tcPr>
            <w:tcW w:w="832" w:type="pct"/>
            <w:tcBorders>
              <w:top w:val="nil"/>
              <w:left w:val="nil"/>
              <w:bottom w:val="single" w:sz="8" w:space="0" w:color="auto"/>
              <w:right w:val="single" w:sz="8" w:space="0" w:color="auto"/>
            </w:tcBorders>
            <w:shd w:val="clear" w:color="auto" w:fill="auto"/>
            <w:noWrap/>
            <w:hideMark/>
          </w:tcPr>
          <w:p w14:paraId="462022A1"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$936,801.73</w:t>
            </w:r>
          </w:p>
        </w:tc>
        <w:tc>
          <w:tcPr>
            <w:tcW w:w="126" w:type="pct"/>
            <w:vAlign w:val="center"/>
            <w:hideMark/>
          </w:tcPr>
          <w:p w14:paraId="191EA187"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54113616"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526DCFC9"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lastRenderedPageBreak/>
              <w:t>SBENS_M8</w:t>
            </w:r>
          </w:p>
        </w:tc>
        <w:tc>
          <w:tcPr>
            <w:tcW w:w="675" w:type="pct"/>
            <w:tcBorders>
              <w:top w:val="nil"/>
              <w:left w:val="nil"/>
              <w:bottom w:val="single" w:sz="8" w:space="0" w:color="auto"/>
              <w:right w:val="single" w:sz="8" w:space="0" w:color="auto"/>
            </w:tcBorders>
            <w:shd w:val="clear" w:color="auto" w:fill="auto"/>
            <w:noWrap/>
            <w:vAlign w:val="center"/>
            <w:hideMark/>
          </w:tcPr>
          <w:p w14:paraId="59C92364"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BENTS_FRTER_1B_1</w:t>
            </w:r>
          </w:p>
        </w:tc>
        <w:tc>
          <w:tcPr>
            <w:tcW w:w="915" w:type="pct"/>
            <w:tcBorders>
              <w:top w:val="nil"/>
              <w:left w:val="nil"/>
              <w:bottom w:val="single" w:sz="8" w:space="0" w:color="auto"/>
              <w:right w:val="single" w:sz="8" w:space="0" w:color="auto"/>
            </w:tcBorders>
            <w:shd w:val="clear" w:color="auto" w:fill="auto"/>
            <w:noWrap/>
            <w:vAlign w:val="center"/>
            <w:hideMark/>
          </w:tcPr>
          <w:p w14:paraId="145F9736"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SOUTH MCALLEN to BENTSEN LIN 1</w:t>
            </w:r>
          </w:p>
        </w:tc>
        <w:tc>
          <w:tcPr>
            <w:tcW w:w="1109" w:type="pct"/>
            <w:tcBorders>
              <w:top w:val="nil"/>
              <w:left w:val="nil"/>
              <w:bottom w:val="single" w:sz="8" w:space="0" w:color="auto"/>
              <w:right w:val="single" w:sz="8" w:space="0" w:color="auto"/>
            </w:tcBorders>
            <w:shd w:val="clear" w:color="auto" w:fill="auto"/>
            <w:noWrap/>
            <w:vAlign w:val="center"/>
            <w:hideMark/>
          </w:tcPr>
          <w:p w14:paraId="3238AAF7"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Frontera - South Mission 138kV</w:t>
            </w:r>
          </w:p>
        </w:tc>
        <w:tc>
          <w:tcPr>
            <w:tcW w:w="626" w:type="pct"/>
            <w:tcBorders>
              <w:top w:val="nil"/>
              <w:left w:val="nil"/>
              <w:bottom w:val="single" w:sz="8" w:space="0" w:color="auto"/>
              <w:right w:val="single" w:sz="8" w:space="0" w:color="auto"/>
            </w:tcBorders>
            <w:shd w:val="clear" w:color="auto" w:fill="auto"/>
            <w:noWrap/>
            <w:vAlign w:val="center"/>
            <w:hideMark/>
          </w:tcPr>
          <w:p w14:paraId="43038FFC"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11</w:t>
            </w:r>
          </w:p>
        </w:tc>
        <w:tc>
          <w:tcPr>
            <w:tcW w:w="832" w:type="pct"/>
            <w:tcBorders>
              <w:top w:val="nil"/>
              <w:left w:val="nil"/>
              <w:bottom w:val="single" w:sz="8" w:space="0" w:color="auto"/>
              <w:right w:val="single" w:sz="8" w:space="0" w:color="auto"/>
            </w:tcBorders>
            <w:shd w:val="clear" w:color="auto" w:fill="auto"/>
            <w:noWrap/>
            <w:hideMark/>
          </w:tcPr>
          <w:p w14:paraId="7AB7909C"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$880,266.69</w:t>
            </w:r>
          </w:p>
        </w:tc>
        <w:tc>
          <w:tcPr>
            <w:tcW w:w="126" w:type="pct"/>
            <w:vAlign w:val="center"/>
            <w:hideMark/>
          </w:tcPr>
          <w:p w14:paraId="293E3F5A"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23D506B4"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3354D464"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DRNS_TB5</w:t>
            </w:r>
          </w:p>
        </w:tc>
        <w:tc>
          <w:tcPr>
            <w:tcW w:w="675" w:type="pct"/>
            <w:tcBorders>
              <w:top w:val="nil"/>
              <w:left w:val="nil"/>
              <w:bottom w:val="single" w:sz="8" w:space="0" w:color="auto"/>
              <w:right w:val="single" w:sz="8" w:space="0" w:color="auto"/>
            </w:tcBorders>
            <w:shd w:val="clear" w:color="auto" w:fill="auto"/>
            <w:noWrap/>
            <w:vAlign w:val="center"/>
            <w:hideMark/>
          </w:tcPr>
          <w:p w14:paraId="5864D778"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OB_ZEN71_A</w:t>
            </w:r>
          </w:p>
        </w:tc>
        <w:tc>
          <w:tcPr>
            <w:tcW w:w="915" w:type="pct"/>
            <w:tcBorders>
              <w:top w:val="nil"/>
              <w:left w:val="nil"/>
              <w:bottom w:val="single" w:sz="8" w:space="0" w:color="auto"/>
              <w:right w:val="single" w:sz="8" w:space="0" w:color="auto"/>
            </w:tcBorders>
            <w:shd w:val="clear" w:color="auto" w:fill="auto"/>
            <w:noWrap/>
            <w:vAlign w:val="center"/>
            <w:hideMark/>
          </w:tcPr>
          <w:p w14:paraId="2FAAF9F3"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proofErr w:type="spellStart"/>
            <w:r w:rsidRPr="00542870">
              <w:rPr>
                <w:rFonts w:asciiTheme="minorHAnsi" w:eastAsia="Times New Roman" w:hAnsiTheme="minorHAnsi" w:cstheme="minorHAnsi"/>
                <w:color w:val="454545"/>
                <w:sz w:val="18"/>
                <w:szCs w:val="18"/>
                <w:lang w:eastAsia="ko-KR"/>
              </w:rPr>
              <w:t>Rns-Rtw</w:t>
            </w:r>
            <w:proofErr w:type="spellEnd"/>
            <w:r w:rsidRPr="00542870">
              <w:rPr>
                <w:rFonts w:asciiTheme="minorHAnsi" w:eastAsia="Times New Roman" w:hAnsiTheme="minorHAnsi" w:cstheme="minorHAnsi"/>
                <w:color w:val="454545"/>
                <w:sz w:val="18"/>
                <w:szCs w:val="18"/>
                <w:lang w:eastAsia="ko-KR"/>
              </w:rPr>
              <w:t xml:space="preserve"> &amp; </w:t>
            </w:r>
            <w:proofErr w:type="spellStart"/>
            <w:r w:rsidRPr="00542870">
              <w:rPr>
                <w:rFonts w:asciiTheme="minorHAnsi" w:eastAsia="Times New Roman" w:hAnsiTheme="minorHAnsi" w:cstheme="minorHAnsi"/>
                <w:color w:val="454545"/>
                <w:sz w:val="18"/>
                <w:szCs w:val="18"/>
                <w:lang w:eastAsia="ko-KR"/>
              </w:rPr>
              <w:t>Sng</w:t>
            </w:r>
            <w:proofErr w:type="spellEnd"/>
            <w:r w:rsidRPr="00542870">
              <w:rPr>
                <w:rFonts w:asciiTheme="minorHAnsi" w:eastAsia="Times New Roman" w:hAnsiTheme="minorHAnsi" w:cstheme="minorHAnsi"/>
                <w:color w:val="454545"/>
                <w:sz w:val="18"/>
                <w:szCs w:val="18"/>
                <w:lang w:eastAsia="ko-KR"/>
              </w:rPr>
              <w:t>-Tb 345kV</w:t>
            </w:r>
          </w:p>
        </w:tc>
        <w:tc>
          <w:tcPr>
            <w:tcW w:w="1109" w:type="pct"/>
            <w:tcBorders>
              <w:top w:val="nil"/>
              <w:left w:val="nil"/>
              <w:bottom w:val="single" w:sz="8" w:space="0" w:color="auto"/>
              <w:right w:val="single" w:sz="8" w:space="0" w:color="auto"/>
            </w:tcBorders>
            <w:shd w:val="clear" w:color="auto" w:fill="auto"/>
            <w:noWrap/>
            <w:vAlign w:val="center"/>
            <w:hideMark/>
          </w:tcPr>
          <w:p w14:paraId="4D43B392"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Obrien - Zenith 345kV</w:t>
            </w:r>
          </w:p>
        </w:tc>
        <w:tc>
          <w:tcPr>
            <w:tcW w:w="626" w:type="pct"/>
            <w:tcBorders>
              <w:top w:val="nil"/>
              <w:left w:val="nil"/>
              <w:bottom w:val="single" w:sz="8" w:space="0" w:color="auto"/>
              <w:right w:val="single" w:sz="8" w:space="0" w:color="auto"/>
            </w:tcBorders>
            <w:shd w:val="clear" w:color="auto" w:fill="auto"/>
            <w:noWrap/>
            <w:vAlign w:val="center"/>
            <w:hideMark/>
          </w:tcPr>
          <w:p w14:paraId="394CCF24"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3</w:t>
            </w:r>
          </w:p>
        </w:tc>
        <w:tc>
          <w:tcPr>
            <w:tcW w:w="832" w:type="pct"/>
            <w:tcBorders>
              <w:top w:val="nil"/>
              <w:left w:val="nil"/>
              <w:bottom w:val="single" w:sz="8" w:space="0" w:color="auto"/>
              <w:right w:val="single" w:sz="8" w:space="0" w:color="auto"/>
            </w:tcBorders>
            <w:shd w:val="clear" w:color="auto" w:fill="auto"/>
            <w:noWrap/>
            <w:hideMark/>
          </w:tcPr>
          <w:p w14:paraId="52B36F85"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$879,604.01</w:t>
            </w:r>
          </w:p>
        </w:tc>
        <w:tc>
          <w:tcPr>
            <w:tcW w:w="126" w:type="pct"/>
            <w:vAlign w:val="center"/>
            <w:hideMark/>
          </w:tcPr>
          <w:p w14:paraId="0C5B40E3"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A926FC" w:rsidRPr="00542870" w14:paraId="7D91D701" w14:textId="77777777" w:rsidTr="00A926FC">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3E6EF0BF"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BASE CASE</w:t>
            </w:r>
          </w:p>
        </w:tc>
        <w:tc>
          <w:tcPr>
            <w:tcW w:w="675" w:type="pct"/>
            <w:tcBorders>
              <w:top w:val="nil"/>
              <w:left w:val="nil"/>
              <w:bottom w:val="single" w:sz="8" w:space="0" w:color="auto"/>
              <w:right w:val="single" w:sz="8" w:space="0" w:color="auto"/>
            </w:tcBorders>
            <w:shd w:val="clear" w:color="auto" w:fill="auto"/>
            <w:noWrap/>
            <w:vAlign w:val="center"/>
            <w:hideMark/>
          </w:tcPr>
          <w:p w14:paraId="4116A28F"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ZAPSTR</w:t>
            </w:r>
          </w:p>
        </w:tc>
        <w:tc>
          <w:tcPr>
            <w:tcW w:w="915" w:type="pct"/>
            <w:tcBorders>
              <w:top w:val="nil"/>
              <w:left w:val="nil"/>
              <w:bottom w:val="single" w:sz="8" w:space="0" w:color="auto"/>
              <w:right w:val="single" w:sz="8" w:space="0" w:color="auto"/>
            </w:tcBorders>
            <w:shd w:val="clear" w:color="auto" w:fill="auto"/>
            <w:noWrap/>
            <w:vAlign w:val="center"/>
            <w:hideMark/>
          </w:tcPr>
          <w:p w14:paraId="1C671341"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proofErr w:type="spellStart"/>
            <w:r w:rsidRPr="00542870">
              <w:rPr>
                <w:rFonts w:asciiTheme="minorHAnsi" w:eastAsia="Times New Roman" w:hAnsiTheme="minorHAnsi" w:cstheme="minorHAnsi"/>
                <w:color w:val="454545"/>
                <w:sz w:val="18"/>
                <w:szCs w:val="18"/>
                <w:lang w:eastAsia="ko-KR"/>
              </w:rPr>
              <w:t>Basecase</w:t>
            </w:r>
            <w:proofErr w:type="spellEnd"/>
          </w:p>
        </w:tc>
        <w:tc>
          <w:tcPr>
            <w:tcW w:w="1109" w:type="pct"/>
            <w:tcBorders>
              <w:top w:val="nil"/>
              <w:left w:val="nil"/>
              <w:bottom w:val="single" w:sz="8" w:space="0" w:color="auto"/>
              <w:right w:val="single" w:sz="8" w:space="0" w:color="auto"/>
            </w:tcBorders>
            <w:shd w:val="clear" w:color="auto" w:fill="auto"/>
            <w:noWrap/>
            <w:vAlign w:val="center"/>
            <w:hideMark/>
          </w:tcPr>
          <w:p w14:paraId="395A6D25"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ZAPSTR GTC</w:t>
            </w:r>
          </w:p>
        </w:tc>
        <w:tc>
          <w:tcPr>
            <w:tcW w:w="626" w:type="pct"/>
            <w:tcBorders>
              <w:top w:val="nil"/>
              <w:left w:val="nil"/>
              <w:bottom w:val="single" w:sz="8" w:space="0" w:color="auto"/>
              <w:right w:val="single" w:sz="8" w:space="0" w:color="auto"/>
            </w:tcBorders>
            <w:shd w:val="clear" w:color="auto" w:fill="auto"/>
            <w:noWrap/>
            <w:vAlign w:val="center"/>
            <w:hideMark/>
          </w:tcPr>
          <w:p w14:paraId="5D19F7AF"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23</w:t>
            </w:r>
          </w:p>
        </w:tc>
        <w:tc>
          <w:tcPr>
            <w:tcW w:w="832" w:type="pct"/>
            <w:tcBorders>
              <w:top w:val="nil"/>
              <w:left w:val="nil"/>
              <w:bottom w:val="single" w:sz="8" w:space="0" w:color="auto"/>
              <w:right w:val="single" w:sz="8" w:space="0" w:color="auto"/>
            </w:tcBorders>
            <w:shd w:val="clear" w:color="auto" w:fill="auto"/>
            <w:noWrap/>
            <w:hideMark/>
          </w:tcPr>
          <w:p w14:paraId="483FED35"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$878,367.36</w:t>
            </w:r>
          </w:p>
        </w:tc>
        <w:tc>
          <w:tcPr>
            <w:tcW w:w="126" w:type="pct"/>
            <w:vAlign w:val="center"/>
            <w:hideMark/>
          </w:tcPr>
          <w:p w14:paraId="4973E12A"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40BF2042"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5EF23DE4"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DVLSPAC5</w:t>
            </w:r>
          </w:p>
        </w:tc>
        <w:tc>
          <w:tcPr>
            <w:tcW w:w="675" w:type="pct"/>
            <w:tcBorders>
              <w:top w:val="nil"/>
              <w:left w:val="nil"/>
              <w:bottom w:val="single" w:sz="8" w:space="0" w:color="auto"/>
              <w:right w:val="single" w:sz="8" w:space="0" w:color="auto"/>
            </w:tcBorders>
            <w:shd w:val="clear" w:color="auto" w:fill="auto"/>
            <w:noWrap/>
            <w:vAlign w:val="center"/>
            <w:hideMark/>
          </w:tcPr>
          <w:p w14:paraId="0E3D4FD6"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871__A</w:t>
            </w:r>
          </w:p>
        </w:tc>
        <w:tc>
          <w:tcPr>
            <w:tcW w:w="915" w:type="pct"/>
            <w:tcBorders>
              <w:top w:val="nil"/>
              <w:left w:val="nil"/>
              <w:bottom w:val="single" w:sz="8" w:space="0" w:color="auto"/>
              <w:right w:val="single" w:sz="8" w:space="0" w:color="auto"/>
            </w:tcBorders>
            <w:shd w:val="clear" w:color="auto" w:fill="auto"/>
            <w:noWrap/>
            <w:vAlign w:val="center"/>
            <w:hideMark/>
          </w:tcPr>
          <w:p w14:paraId="612C8FD2"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VLSES-PACSW 345&amp;PRSSW-VLYSO 345 DBLCKT</w:t>
            </w:r>
          </w:p>
        </w:tc>
        <w:tc>
          <w:tcPr>
            <w:tcW w:w="1109" w:type="pct"/>
            <w:tcBorders>
              <w:top w:val="nil"/>
              <w:left w:val="nil"/>
              <w:bottom w:val="single" w:sz="8" w:space="0" w:color="auto"/>
              <w:right w:val="single" w:sz="8" w:space="0" w:color="auto"/>
            </w:tcBorders>
            <w:shd w:val="clear" w:color="auto" w:fill="auto"/>
            <w:noWrap/>
            <w:vAlign w:val="center"/>
            <w:hideMark/>
          </w:tcPr>
          <w:p w14:paraId="05964548"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Commerce Switch - Commerce 138kV</w:t>
            </w:r>
          </w:p>
        </w:tc>
        <w:tc>
          <w:tcPr>
            <w:tcW w:w="626" w:type="pct"/>
            <w:tcBorders>
              <w:top w:val="nil"/>
              <w:left w:val="nil"/>
              <w:bottom w:val="single" w:sz="8" w:space="0" w:color="auto"/>
              <w:right w:val="single" w:sz="8" w:space="0" w:color="auto"/>
            </w:tcBorders>
            <w:shd w:val="clear" w:color="auto" w:fill="auto"/>
            <w:noWrap/>
            <w:vAlign w:val="center"/>
            <w:hideMark/>
          </w:tcPr>
          <w:p w14:paraId="70EC9466"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6</w:t>
            </w:r>
          </w:p>
        </w:tc>
        <w:tc>
          <w:tcPr>
            <w:tcW w:w="832" w:type="pct"/>
            <w:tcBorders>
              <w:top w:val="nil"/>
              <w:left w:val="nil"/>
              <w:bottom w:val="single" w:sz="8" w:space="0" w:color="auto"/>
              <w:right w:val="single" w:sz="8" w:space="0" w:color="auto"/>
            </w:tcBorders>
            <w:shd w:val="clear" w:color="auto" w:fill="auto"/>
            <w:noWrap/>
            <w:hideMark/>
          </w:tcPr>
          <w:p w14:paraId="3F060491"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$833,984.67</w:t>
            </w:r>
          </w:p>
        </w:tc>
        <w:tc>
          <w:tcPr>
            <w:tcW w:w="126" w:type="pct"/>
            <w:vAlign w:val="center"/>
            <w:hideMark/>
          </w:tcPr>
          <w:p w14:paraId="7FB7943F"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32EAC28B"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7F45690D"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SW_GODE5</w:t>
            </w:r>
          </w:p>
        </w:tc>
        <w:tc>
          <w:tcPr>
            <w:tcW w:w="675" w:type="pct"/>
            <w:tcBorders>
              <w:top w:val="nil"/>
              <w:left w:val="nil"/>
              <w:bottom w:val="single" w:sz="8" w:space="0" w:color="auto"/>
              <w:right w:val="single" w:sz="8" w:space="0" w:color="auto"/>
            </w:tcBorders>
            <w:shd w:val="clear" w:color="auto" w:fill="auto"/>
            <w:noWrap/>
            <w:vAlign w:val="center"/>
            <w:hideMark/>
          </w:tcPr>
          <w:p w14:paraId="24DC1933"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15060__B</w:t>
            </w:r>
          </w:p>
        </w:tc>
        <w:tc>
          <w:tcPr>
            <w:tcW w:w="915" w:type="pct"/>
            <w:tcBorders>
              <w:top w:val="nil"/>
              <w:left w:val="nil"/>
              <w:bottom w:val="single" w:sz="8" w:space="0" w:color="auto"/>
              <w:right w:val="single" w:sz="8" w:space="0" w:color="auto"/>
            </w:tcBorders>
            <w:shd w:val="clear" w:color="auto" w:fill="auto"/>
            <w:noWrap/>
            <w:vAlign w:val="center"/>
            <w:hideMark/>
          </w:tcPr>
          <w:p w14:paraId="2ABF8E93"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ODESSA EHV SWITCH to ODESSA EHV SWITCH LIN 1</w:t>
            </w:r>
          </w:p>
        </w:tc>
        <w:tc>
          <w:tcPr>
            <w:tcW w:w="1109" w:type="pct"/>
            <w:tcBorders>
              <w:top w:val="nil"/>
              <w:left w:val="nil"/>
              <w:bottom w:val="single" w:sz="8" w:space="0" w:color="auto"/>
              <w:right w:val="single" w:sz="8" w:space="0" w:color="auto"/>
            </w:tcBorders>
            <w:shd w:val="clear" w:color="auto" w:fill="auto"/>
            <w:noWrap/>
            <w:vAlign w:val="center"/>
            <w:hideMark/>
          </w:tcPr>
          <w:p w14:paraId="11CD571A"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 xml:space="preserve">Koch Tap - </w:t>
            </w:r>
            <w:proofErr w:type="spellStart"/>
            <w:r w:rsidRPr="00542870">
              <w:rPr>
                <w:rFonts w:asciiTheme="minorHAnsi" w:eastAsia="Times New Roman" w:hAnsiTheme="minorHAnsi" w:cstheme="minorHAnsi"/>
                <w:color w:val="454545"/>
                <w:sz w:val="18"/>
                <w:szCs w:val="18"/>
                <w:lang w:eastAsia="ko-KR"/>
              </w:rPr>
              <w:t>Vealmoor</w:t>
            </w:r>
            <w:proofErr w:type="spellEnd"/>
            <w:r w:rsidRPr="00542870">
              <w:rPr>
                <w:rFonts w:asciiTheme="minorHAnsi" w:eastAsia="Times New Roman" w:hAnsiTheme="minorHAnsi" w:cstheme="minorHAnsi"/>
                <w:color w:val="454545"/>
                <w:sz w:val="18"/>
                <w:szCs w:val="18"/>
                <w:lang w:eastAsia="ko-KR"/>
              </w:rPr>
              <w:t xml:space="preserve"> 138kV</w:t>
            </w:r>
          </w:p>
        </w:tc>
        <w:tc>
          <w:tcPr>
            <w:tcW w:w="626" w:type="pct"/>
            <w:tcBorders>
              <w:top w:val="nil"/>
              <w:left w:val="nil"/>
              <w:bottom w:val="single" w:sz="8" w:space="0" w:color="auto"/>
              <w:right w:val="single" w:sz="8" w:space="0" w:color="auto"/>
            </w:tcBorders>
            <w:shd w:val="clear" w:color="auto" w:fill="auto"/>
            <w:noWrap/>
            <w:vAlign w:val="center"/>
            <w:hideMark/>
          </w:tcPr>
          <w:p w14:paraId="0D932EAE"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4</w:t>
            </w:r>
          </w:p>
        </w:tc>
        <w:tc>
          <w:tcPr>
            <w:tcW w:w="832" w:type="pct"/>
            <w:tcBorders>
              <w:top w:val="nil"/>
              <w:left w:val="nil"/>
              <w:bottom w:val="single" w:sz="8" w:space="0" w:color="auto"/>
              <w:right w:val="single" w:sz="8" w:space="0" w:color="auto"/>
            </w:tcBorders>
            <w:shd w:val="clear" w:color="auto" w:fill="auto"/>
            <w:noWrap/>
            <w:hideMark/>
          </w:tcPr>
          <w:p w14:paraId="62727F75"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$735,803.72</w:t>
            </w:r>
          </w:p>
        </w:tc>
        <w:tc>
          <w:tcPr>
            <w:tcW w:w="126" w:type="pct"/>
            <w:vAlign w:val="center"/>
            <w:hideMark/>
          </w:tcPr>
          <w:p w14:paraId="0F43B105"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12A0BAB3"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73360B09"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DSTEXP12</w:t>
            </w:r>
          </w:p>
        </w:tc>
        <w:tc>
          <w:tcPr>
            <w:tcW w:w="675" w:type="pct"/>
            <w:tcBorders>
              <w:top w:val="nil"/>
              <w:left w:val="nil"/>
              <w:bottom w:val="single" w:sz="8" w:space="0" w:color="auto"/>
              <w:right w:val="single" w:sz="8" w:space="0" w:color="auto"/>
            </w:tcBorders>
            <w:shd w:val="clear" w:color="auto" w:fill="auto"/>
            <w:noWrap/>
            <w:vAlign w:val="center"/>
            <w:hideMark/>
          </w:tcPr>
          <w:p w14:paraId="7B524F7A"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BLESSI_LOLITA1_1</w:t>
            </w:r>
          </w:p>
        </w:tc>
        <w:tc>
          <w:tcPr>
            <w:tcW w:w="915" w:type="pct"/>
            <w:tcBorders>
              <w:top w:val="nil"/>
              <w:left w:val="nil"/>
              <w:bottom w:val="single" w:sz="8" w:space="0" w:color="auto"/>
              <w:right w:val="single" w:sz="8" w:space="0" w:color="auto"/>
            </w:tcBorders>
            <w:shd w:val="clear" w:color="auto" w:fill="auto"/>
            <w:noWrap/>
            <w:vAlign w:val="center"/>
            <w:hideMark/>
          </w:tcPr>
          <w:p w14:paraId="1FBFFB3A"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South Texas # 1 &amp; # 2</w:t>
            </w:r>
          </w:p>
        </w:tc>
        <w:tc>
          <w:tcPr>
            <w:tcW w:w="1109" w:type="pct"/>
            <w:tcBorders>
              <w:top w:val="nil"/>
              <w:left w:val="nil"/>
              <w:bottom w:val="single" w:sz="8" w:space="0" w:color="auto"/>
              <w:right w:val="single" w:sz="8" w:space="0" w:color="auto"/>
            </w:tcBorders>
            <w:shd w:val="clear" w:color="auto" w:fill="auto"/>
            <w:noWrap/>
            <w:vAlign w:val="center"/>
            <w:hideMark/>
          </w:tcPr>
          <w:p w14:paraId="231595F2"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Blessing - Lolita 138kV</w:t>
            </w:r>
          </w:p>
        </w:tc>
        <w:tc>
          <w:tcPr>
            <w:tcW w:w="626" w:type="pct"/>
            <w:tcBorders>
              <w:top w:val="nil"/>
              <w:left w:val="nil"/>
              <w:bottom w:val="single" w:sz="8" w:space="0" w:color="auto"/>
              <w:right w:val="single" w:sz="8" w:space="0" w:color="auto"/>
            </w:tcBorders>
            <w:shd w:val="clear" w:color="auto" w:fill="auto"/>
            <w:noWrap/>
            <w:vAlign w:val="center"/>
            <w:hideMark/>
          </w:tcPr>
          <w:p w14:paraId="0E262F65"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16</w:t>
            </w:r>
          </w:p>
        </w:tc>
        <w:tc>
          <w:tcPr>
            <w:tcW w:w="832" w:type="pct"/>
            <w:tcBorders>
              <w:top w:val="nil"/>
              <w:left w:val="nil"/>
              <w:bottom w:val="single" w:sz="8" w:space="0" w:color="auto"/>
              <w:right w:val="single" w:sz="8" w:space="0" w:color="auto"/>
            </w:tcBorders>
            <w:shd w:val="clear" w:color="auto" w:fill="auto"/>
            <w:noWrap/>
            <w:hideMark/>
          </w:tcPr>
          <w:p w14:paraId="69F4FE4B"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$729,610.03</w:t>
            </w:r>
          </w:p>
        </w:tc>
        <w:tc>
          <w:tcPr>
            <w:tcW w:w="126" w:type="pct"/>
            <w:vAlign w:val="center"/>
            <w:hideMark/>
          </w:tcPr>
          <w:p w14:paraId="1EEA03CE"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313DFD6F"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3B2715BB"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DCAGCI58</w:t>
            </w:r>
          </w:p>
        </w:tc>
        <w:tc>
          <w:tcPr>
            <w:tcW w:w="675" w:type="pct"/>
            <w:tcBorders>
              <w:top w:val="nil"/>
              <w:left w:val="nil"/>
              <w:bottom w:val="single" w:sz="8" w:space="0" w:color="auto"/>
              <w:right w:val="single" w:sz="8" w:space="0" w:color="auto"/>
            </w:tcBorders>
            <w:shd w:val="clear" w:color="auto" w:fill="auto"/>
            <w:noWrap/>
            <w:vAlign w:val="center"/>
            <w:hideMark/>
          </w:tcPr>
          <w:p w14:paraId="65798351"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255T279_1</w:t>
            </w:r>
          </w:p>
        </w:tc>
        <w:tc>
          <w:tcPr>
            <w:tcW w:w="915" w:type="pct"/>
            <w:tcBorders>
              <w:top w:val="nil"/>
              <w:left w:val="nil"/>
              <w:bottom w:val="single" w:sz="8" w:space="0" w:color="auto"/>
              <w:right w:val="single" w:sz="8" w:space="0" w:color="auto"/>
            </w:tcBorders>
            <w:shd w:val="clear" w:color="auto" w:fill="auto"/>
            <w:noWrap/>
            <w:vAlign w:val="center"/>
            <w:hideMark/>
          </w:tcPr>
          <w:p w14:paraId="01AFB935"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proofErr w:type="spellStart"/>
            <w:r w:rsidRPr="00542870">
              <w:rPr>
                <w:rFonts w:asciiTheme="minorHAnsi" w:eastAsia="Times New Roman" w:hAnsiTheme="minorHAnsi" w:cstheme="minorHAnsi"/>
                <w:color w:val="454545"/>
                <w:sz w:val="18"/>
                <w:szCs w:val="18"/>
                <w:lang w:eastAsia="ko-KR"/>
              </w:rPr>
              <w:t>Cagnon</w:t>
            </w:r>
            <w:proofErr w:type="spellEnd"/>
            <w:r w:rsidRPr="00542870">
              <w:rPr>
                <w:rFonts w:asciiTheme="minorHAnsi" w:eastAsia="Times New Roman" w:hAnsiTheme="minorHAnsi" w:cstheme="minorHAnsi"/>
                <w:color w:val="454545"/>
                <w:sz w:val="18"/>
                <w:szCs w:val="18"/>
                <w:lang w:eastAsia="ko-KR"/>
              </w:rPr>
              <w:t>-Kendal 345 &amp;</w:t>
            </w:r>
            <w:proofErr w:type="spellStart"/>
            <w:r w:rsidRPr="00542870">
              <w:rPr>
                <w:rFonts w:asciiTheme="minorHAnsi" w:eastAsia="Times New Roman" w:hAnsiTheme="minorHAnsi" w:cstheme="minorHAnsi"/>
                <w:color w:val="454545"/>
                <w:sz w:val="18"/>
                <w:szCs w:val="18"/>
                <w:lang w:eastAsia="ko-KR"/>
              </w:rPr>
              <w:t>Cico-Mengcr</w:t>
            </w:r>
            <w:proofErr w:type="spellEnd"/>
            <w:r w:rsidRPr="00542870">
              <w:rPr>
                <w:rFonts w:asciiTheme="minorHAnsi" w:eastAsia="Times New Roman" w:hAnsiTheme="minorHAnsi" w:cstheme="minorHAnsi"/>
                <w:color w:val="454545"/>
                <w:sz w:val="18"/>
                <w:szCs w:val="18"/>
                <w:lang w:eastAsia="ko-KR"/>
              </w:rPr>
              <w:t xml:space="preserve"> 138</w:t>
            </w:r>
          </w:p>
        </w:tc>
        <w:tc>
          <w:tcPr>
            <w:tcW w:w="1109" w:type="pct"/>
            <w:tcBorders>
              <w:top w:val="nil"/>
              <w:left w:val="nil"/>
              <w:bottom w:val="single" w:sz="8" w:space="0" w:color="auto"/>
              <w:right w:val="single" w:sz="8" w:space="0" w:color="auto"/>
            </w:tcBorders>
            <w:shd w:val="clear" w:color="auto" w:fill="auto"/>
            <w:noWrap/>
            <w:vAlign w:val="center"/>
            <w:hideMark/>
          </w:tcPr>
          <w:p w14:paraId="4D60E69E"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Medina Lake - Pipe Creek 138kV</w:t>
            </w:r>
          </w:p>
        </w:tc>
        <w:tc>
          <w:tcPr>
            <w:tcW w:w="626" w:type="pct"/>
            <w:tcBorders>
              <w:top w:val="nil"/>
              <w:left w:val="nil"/>
              <w:bottom w:val="single" w:sz="8" w:space="0" w:color="auto"/>
              <w:right w:val="single" w:sz="8" w:space="0" w:color="auto"/>
            </w:tcBorders>
            <w:shd w:val="clear" w:color="auto" w:fill="auto"/>
            <w:noWrap/>
            <w:vAlign w:val="center"/>
            <w:hideMark/>
          </w:tcPr>
          <w:p w14:paraId="197C165E"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4</w:t>
            </w:r>
          </w:p>
        </w:tc>
        <w:tc>
          <w:tcPr>
            <w:tcW w:w="832" w:type="pct"/>
            <w:tcBorders>
              <w:top w:val="nil"/>
              <w:left w:val="nil"/>
              <w:bottom w:val="single" w:sz="8" w:space="0" w:color="auto"/>
              <w:right w:val="single" w:sz="8" w:space="0" w:color="auto"/>
            </w:tcBorders>
            <w:shd w:val="clear" w:color="auto" w:fill="auto"/>
            <w:noWrap/>
            <w:hideMark/>
          </w:tcPr>
          <w:p w14:paraId="4872CBE5"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$707,792.40</w:t>
            </w:r>
          </w:p>
        </w:tc>
        <w:tc>
          <w:tcPr>
            <w:tcW w:w="126" w:type="pct"/>
            <w:vAlign w:val="center"/>
            <w:hideMark/>
          </w:tcPr>
          <w:p w14:paraId="1361FD45"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1187364E" w14:textId="77777777" w:rsidTr="00542870">
        <w:trPr>
          <w:trHeight w:val="255"/>
        </w:trPr>
        <w:tc>
          <w:tcPr>
            <w:tcW w:w="717" w:type="pct"/>
            <w:tcBorders>
              <w:top w:val="nil"/>
              <w:left w:val="single" w:sz="8" w:space="0" w:color="auto"/>
              <w:bottom w:val="single" w:sz="8" w:space="0" w:color="auto"/>
              <w:right w:val="single" w:sz="8" w:space="0" w:color="auto"/>
            </w:tcBorders>
            <w:shd w:val="clear" w:color="000000" w:fill="B8CCE4"/>
            <w:noWrap/>
            <w:vAlign w:val="center"/>
            <w:hideMark/>
          </w:tcPr>
          <w:p w14:paraId="32305C19"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DBIGKEN5</w:t>
            </w:r>
          </w:p>
        </w:tc>
        <w:tc>
          <w:tcPr>
            <w:tcW w:w="675" w:type="pct"/>
            <w:tcBorders>
              <w:top w:val="nil"/>
              <w:left w:val="nil"/>
              <w:bottom w:val="single" w:sz="8" w:space="0" w:color="auto"/>
              <w:right w:val="single" w:sz="8" w:space="0" w:color="auto"/>
            </w:tcBorders>
            <w:shd w:val="clear" w:color="000000" w:fill="B8CCE4"/>
            <w:noWrap/>
            <w:vAlign w:val="center"/>
            <w:hideMark/>
          </w:tcPr>
          <w:p w14:paraId="0449FD95"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ORNT_REDCRE1_1</w:t>
            </w:r>
          </w:p>
        </w:tc>
        <w:tc>
          <w:tcPr>
            <w:tcW w:w="915" w:type="pct"/>
            <w:tcBorders>
              <w:top w:val="nil"/>
              <w:left w:val="nil"/>
              <w:bottom w:val="single" w:sz="8" w:space="0" w:color="auto"/>
              <w:right w:val="single" w:sz="8" w:space="0" w:color="auto"/>
            </w:tcBorders>
            <w:shd w:val="clear" w:color="000000" w:fill="B8CCE4"/>
            <w:noWrap/>
            <w:vAlign w:val="center"/>
            <w:hideMark/>
          </w:tcPr>
          <w:p w14:paraId="2591F015"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proofErr w:type="spellStart"/>
            <w:r w:rsidRPr="00542870">
              <w:rPr>
                <w:rFonts w:asciiTheme="minorHAnsi" w:eastAsia="Times New Roman" w:hAnsiTheme="minorHAnsi" w:cstheme="minorHAnsi"/>
                <w:color w:val="454545"/>
                <w:sz w:val="18"/>
                <w:szCs w:val="18"/>
                <w:lang w:eastAsia="ko-KR"/>
              </w:rPr>
              <w:t>Bighil</w:t>
            </w:r>
            <w:proofErr w:type="spellEnd"/>
            <w:r w:rsidRPr="00542870">
              <w:rPr>
                <w:rFonts w:asciiTheme="minorHAnsi" w:eastAsia="Times New Roman" w:hAnsiTheme="minorHAnsi" w:cstheme="minorHAnsi"/>
                <w:color w:val="454545"/>
                <w:sz w:val="18"/>
                <w:szCs w:val="18"/>
                <w:lang w:eastAsia="ko-KR"/>
              </w:rPr>
              <w:t>-Kendal 345kV</w:t>
            </w:r>
          </w:p>
        </w:tc>
        <w:tc>
          <w:tcPr>
            <w:tcW w:w="1109" w:type="pct"/>
            <w:tcBorders>
              <w:top w:val="nil"/>
              <w:left w:val="nil"/>
              <w:bottom w:val="single" w:sz="8" w:space="0" w:color="auto"/>
              <w:right w:val="single" w:sz="8" w:space="0" w:color="auto"/>
            </w:tcBorders>
            <w:shd w:val="clear" w:color="000000" w:fill="B8CCE4"/>
            <w:noWrap/>
            <w:vAlign w:val="center"/>
            <w:hideMark/>
          </w:tcPr>
          <w:p w14:paraId="6AB41CE2"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Orient - San Angelo Red Creek 138kV</w:t>
            </w:r>
          </w:p>
        </w:tc>
        <w:tc>
          <w:tcPr>
            <w:tcW w:w="626" w:type="pct"/>
            <w:tcBorders>
              <w:top w:val="nil"/>
              <w:left w:val="nil"/>
              <w:bottom w:val="single" w:sz="8" w:space="0" w:color="auto"/>
              <w:right w:val="single" w:sz="8" w:space="0" w:color="auto"/>
            </w:tcBorders>
            <w:shd w:val="clear" w:color="000000" w:fill="B8CCE4"/>
            <w:noWrap/>
            <w:vAlign w:val="center"/>
            <w:hideMark/>
          </w:tcPr>
          <w:p w14:paraId="1AC50057"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5</w:t>
            </w:r>
          </w:p>
        </w:tc>
        <w:tc>
          <w:tcPr>
            <w:tcW w:w="832" w:type="pct"/>
            <w:tcBorders>
              <w:top w:val="nil"/>
              <w:left w:val="nil"/>
              <w:bottom w:val="single" w:sz="8" w:space="0" w:color="auto"/>
              <w:right w:val="single" w:sz="8" w:space="0" w:color="auto"/>
            </w:tcBorders>
            <w:shd w:val="clear" w:color="000000" w:fill="B8CCE4"/>
            <w:noWrap/>
            <w:hideMark/>
          </w:tcPr>
          <w:p w14:paraId="12AAD536"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$664,717.64</w:t>
            </w:r>
          </w:p>
        </w:tc>
        <w:tc>
          <w:tcPr>
            <w:tcW w:w="126" w:type="pct"/>
            <w:vAlign w:val="center"/>
            <w:hideMark/>
          </w:tcPr>
          <w:p w14:paraId="3BB7B428"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786AEE64"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0B3B04AA"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DLWSRNK5</w:t>
            </w:r>
          </w:p>
        </w:tc>
        <w:tc>
          <w:tcPr>
            <w:tcW w:w="675" w:type="pct"/>
            <w:tcBorders>
              <w:top w:val="nil"/>
              <w:left w:val="nil"/>
              <w:bottom w:val="single" w:sz="8" w:space="0" w:color="auto"/>
              <w:right w:val="single" w:sz="8" w:space="0" w:color="auto"/>
            </w:tcBorders>
            <w:shd w:val="clear" w:color="auto" w:fill="auto"/>
            <w:noWrap/>
            <w:vAlign w:val="center"/>
            <w:hideMark/>
          </w:tcPr>
          <w:p w14:paraId="722E9551"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587__A</w:t>
            </w:r>
          </w:p>
        </w:tc>
        <w:tc>
          <w:tcPr>
            <w:tcW w:w="915" w:type="pct"/>
            <w:tcBorders>
              <w:top w:val="nil"/>
              <w:left w:val="nil"/>
              <w:bottom w:val="single" w:sz="8" w:space="0" w:color="auto"/>
              <w:right w:val="single" w:sz="8" w:space="0" w:color="auto"/>
            </w:tcBorders>
            <w:shd w:val="clear" w:color="auto" w:fill="auto"/>
            <w:noWrap/>
            <w:vAlign w:val="center"/>
            <w:hideMark/>
          </w:tcPr>
          <w:p w14:paraId="00234109"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LWSSW TO RNKSW AND LWSSW TO KRWSW 345 DBLCKT</w:t>
            </w:r>
          </w:p>
        </w:tc>
        <w:tc>
          <w:tcPr>
            <w:tcW w:w="1109" w:type="pct"/>
            <w:tcBorders>
              <w:top w:val="nil"/>
              <w:left w:val="nil"/>
              <w:bottom w:val="single" w:sz="8" w:space="0" w:color="auto"/>
              <w:right w:val="single" w:sz="8" w:space="0" w:color="auto"/>
            </w:tcBorders>
            <w:shd w:val="clear" w:color="auto" w:fill="auto"/>
            <w:noWrap/>
            <w:vAlign w:val="center"/>
            <w:hideMark/>
          </w:tcPr>
          <w:p w14:paraId="6382AC71"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 xml:space="preserve">Argyle - Highlands </w:t>
            </w:r>
            <w:proofErr w:type="spellStart"/>
            <w:r w:rsidRPr="00542870">
              <w:rPr>
                <w:rFonts w:asciiTheme="minorHAnsi" w:eastAsia="Times New Roman" w:hAnsiTheme="minorHAnsi" w:cstheme="minorHAnsi"/>
                <w:color w:val="454545"/>
                <w:sz w:val="18"/>
                <w:szCs w:val="18"/>
                <w:lang w:eastAsia="ko-KR"/>
              </w:rPr>
              <w:t>Tnp</w:t>
            </w:r>
            <w:proofErr w:type="spellEnd"/>
            <w:r w:rsidRPr="00542870">
              <w:rPr>
                <w:rFonts w:asciiTheme="minorHAnsi" w:eastAsia="Times New Roman" w:hAnsiTheme="minorHAnsi" w:cstheme="minorHAnsi"/>
                <w:color w:val="454545"/>
                <w:sz w:val="18"/>
                <w:szCs w:val="18"/>
                <w:lang w:eastAsia="ko-KR"/>
              </w:rPr>
              <w:t xml:space="preserve"> 138kV</w:t>
            </w:r>
          </w:p>
        </w:tc>
        <w:tc>
          <w:tcPr>
            <w:tcW w:w="626" w:type="pct"/>
            <w:tcBorders>
              <w:top w:val="nil"/>
              <w:left w:val="nil"/>
              <w:bottom w:val="single" w:sz="8" w:space="0" w:color="auto"/>
              <w:right w:val="single" w:sz="8" w:space="0" w:color="auto"/>
            </w:tcBorders>
            <w:shd w:val="clear" w:color="auto" w:fill="auto"/>
            <w:noWrap/>
            <w:vAlign w:val="center"/>
            <w:hideMark/>
          </w:tcPr>
          <w:p w14:paraId="271E5168"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3</w:t>
            </w:r>
          </w:p>
        </w:tc>
        <w:tc>
          <w:tcPr>
            <w:tcW w:w="832" w:type="pct"/>
            <w:tcBorders>
              <w:top w:val="nil"/>
              <w:left w:val="nil"/>
              <w:bottom w:val="single" w:sz="8" w:space="0" w:color="auto"/>
              <w:right w:val="single" w:sz="8" w:space="0" w:color="auto"/>
            </w:tcBorders>
            <w:shd w:val="clear" w:color="auto" w:fill="auto"/>
            <w:noWrap/>
            <w:hideMark/>
          </w:tcPr>
          <w:p w14:paraId="5125C94A"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$592,390.63</w:t>
            </w:r>
          </w:p>
        </w:tc>
        <w:tc>
          <w:tcPr>
            <w:tcW w:w="126" w:type="pct"/>
            <w:vAlign w:val="center"/>
            <w:hideMark/>
          </w:tcPr>
          <w:p w14:paraId="131A70ED"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5A930BA3"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3948584E"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DMTSCOS5</w:t>
            </w:r>
          </w:p>
        </w:tc>
        <w:tc>
          <w:tcPr>
            <w:tcW w:w="675" w:type="pct"/>
            <w:tcBorders>
              <w:top w:val="nil"/>
              <w:left w:val="nil"/>
              <w:bottom w:val="single" w:sz="8" w:space="0" w:color="auto"/>
              <w:right w:val="single" w:sz="8" w:space="0" w:color="auto"/>
            </w:tcBorders>
            <w:shd w:val="clear" w:color="auto" w:fill="auto"/>
            <w:noWrap/>
            <w:vAlign w:val="center"/>
            <w:hideMark/>
          </w:tcPr>
          <w:p w14:paraId="27708A6B"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6437__F</w:t>
            </w:r>
          </w:p>
        </w:tc>
        <w:tc>
          <w:tcPr>
            <w:tcW w:w="915" w:type="pct"/>
            <w:tcBorders>
              <w:top w:val="nil"/>
              <w:left w:val="nil"/>
              <w:bottom w:val="single" w:sz="8" w:space="0" w:color="auto"/>
              <w:right w:val="single" w:sz="8" w:space="0" w:color="auto"/>
            </w:tcBorders>
            <w:shd w:val="clear" w:color="auto" w:fill="auto"/>
            <w:noWrap/>
            <w:vAlign w:val="center"/>
            <w:hideMark/>
          </w:tcPr>
          <w:p w14:paraId="237AFBCC"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DMTSW TO SCOSW 345 DBLCKT</w:t>
            </w:r>
          </w:p>
        </w:tc>
        <w:tc>
          <w:tcPr>
            <w:tcW w:w="1109" w:type="pct"/>
            <w:tcBorders>
              <w:top w:val="nil"/>
              <w:left w:val="nil"/>
              <w:bottom w:val="single" w:sz="8" w:space="0" w:color="auto"/>
              <w:right w:val="single" w:sz="8" w:space="0" w:color="auto"/>
            </w:tcBorders>
            <w:shd w:val="clear" w:color="auto" w:fill="auto"/>
            <w:noWrap/>
            <w:vAlign w:val="center"/>
            <w:hideMark/>
          </w:tcPr>
          <w:p w14:paraId="401A7B2E"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Knapp - Scurry Chevron 138kV</w:t>
            </w:r>
          </w:p>
        </w:tc>
        <w:tc>
          <w:tcPr>
            <w:tcW w:w="626" w:type="pct"/>
            <w:tcBorders>
              <w:top w:val="nil"/>
              <w:left w:val="nil"/>
              <w:bottom w:val="single" w:sz="8" w:space="0" w:color="auto"/>
              <w:right w:val="single" w:sz="8" w:space="0" w:color="auto"/>
            </w:tcBorders>
            <w:shd w:val="clear" w:color="auto" w:fill="auto"/>
            <w:noWrap/>
            <w:vAlign w:val="center"/>
            <w:hideMark/>
          </w:tcPr>
          <w:p w14:paraId="52F464C8"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7</w:t>
            </w:r>
          </w:p>
        </w:tc>
        <w:tc>
          <w:tcPr>
            <w:tcW w:w="832" w:type="pct"/>
            <w:tcBorders>
              <w:top w:val="nil"/>
              <w:left w:val="nil"/>
              <w:bottom w:val="single" w:sz="8" w:space="0" w:color="auto"/>
              <w:right w:val="single" w:sz="8" w:space="0" w:color="auto"/>
            </w:tcBorders>
            <w:shd w:val="clear" w:color="auto" w:fill="auto"/>
            <w:noWrap/>
            <w:hideMark/>
          </w:tcPr>
          <w:p w14:paraId="04CB3B08"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$539,728.29</w:t>
            </w:r>
          </w:p>
        </w:tc>
        <w:tc>
          <w:tcPr>
            <w:tcW w:w="126" w:type="pct"/>
            <w:vAlign w:val="center"/>
            <w:hideMark/>
          </w:tcPr>
          <w:p w14:paraId="4FDFDFA1"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04E77580" w14:textId="77777777" w:rsidTr="00542870">
        <w:trPr>
          <w:trHeight w:val="255"/>
        </w:trPr>
        <w:tc>
          <w:tcPr>
            <w:tcW w:w="717" w:type="pct"/>
            <w:tcBorders>
              <w:top w:val="nil"/>
              <w:left w:val="single" w:sz="8" w:space="0" w:color="auto"/>
              <w:bottom w:val="single" w:sz="8" w:space="0" w:color="auto"/>
              <w:right w:val="single" w:sz="8" w:space="0" w:color="auto"/>
            </w:tcBorders>
            <w:shd w:val="clear" w:color="000000" w:fill="B8CCE4"/>
            <w:noWrap/>
            <w:vAlign w:val="center"/>
            <w:hideMark/>
          </w:tcPr>
          <w:p w14:paraId="5632587C"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DVENFTS5</w:t>
            </w:r>
          </w:p>
        </w:tc>
        <w:tc>
          <w:tcPr>
            <w:tcW w:w="675" w:type="pct"/>
            <w:tcBorders>
              <w:top w:val="nil"/>
              <w:left w:val="nil"/>
              <w:bottom w:val="single" w:sz="8" w:space="0" w:color="auto"/>
              <w:right w:val="single" w:sz="8" w:space="0" w:color="auto"/>
            </w:tcBorders>
            <w:shd w:val="clear" w:color="000000" w:fill="B8CCE4"/>
            <w:noWrap/>
            <w:vAlign w:val="center"/>
            <w:hideMark/>
          </w:tcPr>
          <w:p w14:paraId="647978F1"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245__A</w:t>
            </w:r>
          </w:p>
        </w:tc>
        <w:tc>
          <w:tcPr>
            <w:tcW w:w="915" w:type="pct"/>
            <w:tcBorders>
              <w:top w:val="nil"/>
              <w:left w:val="nil"/>
              <w:bottom w:val="single" w:sz="8" w:space="0" w:color="auto"/>
              <w:right w:val="single" w:sz="8" w:space="0" w:color="auto"/>
            </w:tcBorders>
            <w:shd w:val="clear" w:color="000000" w:fill="B8CCE4"/>
            <w:noWrap/>
            <w:vAlign w:val="center"/>
            <w:hideMark/>
          </w:tcPr>
          <w:p w14:paraId="2321A4F9"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VENSW-FTSSW &amp; VENSW-SAMSW 345 DBLCKT</w:t>
            </w:r>
          </w:p>
        </w:tc>
        <w:tc>
          <w:tcPr>
            <w:tcW w:w="1109" w:type="pct"/>
            <w:tcBorders>
              <w:top w:val="nil"/>
              <w:left w:val="nil"/>
              <w:bottom w:val="single" w:sz="8" w:space="0" w:color="auto"/>
              <w:right w:val="single" w:sz="8" w:space="0" w:color="auto"/>
            </w:tcBorders>
            <w:shd w:val="clear" w:color="000000" w:fill="B8CCE4"/>
            <w:noWrap/>
            <w:vAlign w:val="center"/>
            <w:hideMark/>
          </w:tcPr>
          <w:p w14:paraId="5CC29BC1"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St Johns Switch - Bale Switch 345kV</w:t>
            </w:r>
          </w:p>
        </w:tc>
        <w:tc>
          <w:tcPr>
            <w:tcW w:w="626" w:type="pct"/>
            <w:tcBorders>
              <w:top w:val="nil"/>
              <w:left w:val="nil"/>
              <w:bottom w:val="single" w:sz="8" w:space="0" w:color="auto"/>
              <w:right w:val="single" w:sz="8" w:space="0" w:color="auto"/>
            </w:tcBorders>
            <w:shd w:val="clear" w:color="000000" w:fill="B8CCE4"/>
            <w:noWrap/>
            <w:vAlign w:val="center"/>
            <w:hideMark/>
          </w:tcPr>
          <w:p w14:paraId="30DE16E7"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5</w:t>
            </w:r>
          </w:p>
        </w:tc>
        <w:tc>
          <w:tcPr>
            <w:tcW w:w="832" w:type="pct"/>
            <w:tcBorders>
              <w:top w:val="nil"/>
              <w:left w:val="nil"/>
              <w:bottom w:val="single" w:sz="8" w:space="0" w:color="auto"/>
              <w:right w:val="single" w:sz="8" w:space="0" w:color="auto"/>
            </w:tcBorders>
            <w:shd w:val="clear" w:color="000000" w:fill="B8CCE4"/>
            <w:noWrap/>
            <w:hideMark/>
          </w:tcPr>
          <w:p w14:paraId="532162F3"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$537,510.33</w:t>
            </w:r>
          </w:p>
        </w:tc>
        <w:tc>
          <w:tcPr>
            <w:tcW w:w="126" w:type="pct"/>
            <w:vAlign w:val="center"/>
            <w:hideMark/>
          </w:tcPr>
          <w:p w14:paraId="55BE69A3"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5CD5754D"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3E935677"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DBIGSCH5</w:t>
            </w:r>
          </w:p>
        </w:tc>
        <w:tc>
          <w:tcPr>
            <w:tcW w:w="675" w:type="pct"/>
            <w:tcBorders>
              <w:top w:val="nil"/>
              <w:left w:val="nil"/>
              <w:bottom w:val="single" w:sz="8" w:space="0" w:color="auto"/>
              <w:right w:val="single" w:sz="8" w:space="0" w:color="auto"/>
            </w:tcBorders>
            <w:shd w:val="clear" w:color="auto" w:fill="auto"/>
            <w:noWrap/>
            <w:vAlign w:val="center"/>
            <w:hideMark/>
          </w:tcPr>
          <w:p w14:paraId="3568D817"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BAKRFLD_CEDCAN_1</w:t>
            </w:r>
          </w:p>
        </w:tc>
        <w:tc>
          <w:tcPr>
            <w:tcW w:w="915" w:type="pct"/>
            <w:tcBorders>
              <w:top w:val="nil"/>
              <w:left w:val="nil"/>
              <w:bottom w:val="single" w:sz="8" w:space="0" w:color="auto"/>
              <w:right w:val="single" w:sz="8" w:space="0" w:color="auto"/>
            </w:tcBorders>
            <w:shd w:val="clear" w:color="auto" w:fill="auto"/>
            <w:noWrap/>
            <w:vAlign w:val="center"/>
            <w:hideMark/>
          </w:tcPr>
          <w:p w14:paraId="1236C16D"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 xml:space="preserve">Big Hill - </w:t>
            </w:r>
            <w:proofErr w:type="spellStart"/>
            <w:r w:rsidRPr="00542870">
              <w:rPr>
                <w:rFonts w:asciiTheme="minorHAnsi" w:eastAsia="Times New Roman" w:hAnsiTheme="minorHAnsi" w:cstheme="minorHAnsi"/>
                <w:color w:val="454545"/>
                <w:sz w:val="18"/>
                <w:szCs w:val="18"/>
                <w:lang w:eastAsia="ko-KR"/>
              </w:rPr>
              <w:t>Schneeman</w:t>
            </w:r>
            <w:proofErr w:type="spellEnd"/>
            <w:r w:rsidRPr="00542870">
              <w:rPr>
                <w:rFonts w:asciiTheme="minorHAnsi" w:eastAsia="Times New Roman" w:hAnsiTheme="minorHAnsi" w:cstheme="minorHAnsi"/>
                <w:color w:val="454545"/>
                <w:sz w:val="18"/>
                <w:szCs w:val="18"/>
                <w:lang w:eastAsia="ko-KR"/>
              </w:rPr>
              <w:t xml:space="preserve"> Draw &amp; Big Hill - </w:t>
            </w:r>
            <w:proofErr w:type="spellStart"/>
            <w:r w:rsidRPr="00542870">
              <w:rPr>
                <w:rFonts w:asciiTheme="minorHAnsi" w:eastAsia="Times New Roman" w:hAnsiTheme="minorHAnsi" w:cstheme="minorHAnsi"/>
                <w:color w:val="454545"/>
                <w:sz w:val="18"/>
                <w:szCs w:val="18"/>
                <w:lang w:eastAsia="ko-KR"/>
              </w:rPr>
              <w:t>Schneeman</w:t>
            </w:r>
            <w:proofErr w:type="spellEnd"/>
            <w:r w:rsidRPr="00542870">
              <w:rPr>
                <w:rFonts w:asciiTheme="minorHAnsi" w:eastAsia="Times New Roman" w:hAnsiTheme="minorHAnsi" w:cstheme="minorHAnsi"/>
                <w:color w:val="454545"/>
                <w:sz w:val="18"/>
                <w:szCs w:val="18"/>
                <w:lang w:eastAsia="ko-KR"/>
              </w:rPr>
              <w:t xml:space="preserve"> Draw 2</w:t>
            </w:r>
          </w:p>
        </w:tc>
        <w:tc>
          <w:tcPr>
            <w:tcW w:w="1109" w:type="pct"/>
            <w:tcBorders>
              <w:top w:val="nil"/>
              <w:left w:val="nil"/>
              <w:bottom w:val="single" w:sz="8" w:space="0" w:color="auto"/>
              <w:right w:val="single" w:sz="8" w:space="0" w:color="auto"/>
            </w:tcBorders>
            <w:shd w:val="clear" w:color="auto" w:fill="auto"/>
            <w:noWrap/>
            <w:vAlign w:val="center"/>
            <w:hideMark/>
          </w:tcPr>
          <w:p w14:paraId="59A7289F"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Cedar Canyon - Bakersfield 345kV</w:t>
            </w:r>
          </w:p>
        </w:tc>
        <w:tc>
          <w:tcPr>
            <w:tcW w:w="626" w:type="pct"/>
            <w:tcBorders>
              <w:top w:val="nil"/>
              <w:left w:val="nil"/>
              <w:bottom w:val="single" w:sz="8" w:space="0" w:color="auto"/>
              <w:right w:val="single" w:sz="8" w:space="0" w:color="auto"/>
            </w:tcBorders>
            <w:shd w:val="clear" w:color="auto" w:fill="auto"/>
            <w:noWrap/>
            <w:vAlign w:val="center"/>
            <w:hideMark/>
          </w:tcPr>
          <w:p w14:paraId="7CCE342C"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5</w:t>
            </w:r>
          </w:p>
        </w:tc>
        <w:tc>
          <w:tcPr>
            <w:tcW w:w="832" w:type="pct"/>
            <w:tcBorders>
              <w:top w:val="nil"/>
              <w:left w:val="nil"/>
              <w:bottom w:val="single" w:sz="8" w:space="0" w:color="auto"/>
              <w:right w:val="single" w:sz="8" w:space="0" w:color="auto"/>
            </w:tcBorders>
            <w:shd w:val="clear" w:color="auto" w:fill="auto"/>
            <w:noWrap/>
            <w:hideMark/>
          </w:tcPr>
          <w:p w14:paraId="0DB48914"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$532,957.41</w:t>
            </w:r>
          </w:p>
        </w:tc>
        <w:tc>
          <w:tcPr>
            <w:tcW w:w="126" w:type="pct"/>
            <w:vAlign w:val="center"/>
            <w:hideMark/>
          </w:tcPr>
          <w:p w14:paraId="075B83A1"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4D75DAC7"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0402058F"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SHAYZO25</w:t>
            </w:r>
          </w:p>
        </w:tc>
        <w:tc>
          <w:tcPr>
            <w:tcW w:w="675" w:type="pct"/>
            <w:tcBorders>
              <w:top w:val="nil"/>
              <w:left w:val="nil"/>
              <w:bottom w:val="single" w:sz="8" w:space="0" w:color="auto"/>
              <w:right w:val="single" w:sz="8" w:space="0" w:color="auto"/>
            </w:tcBorders>
            <w:shd w:val="clear" w:color="auto" w:fill="auto"/>
            <w:noWrap/>
            <w:vAlign w:val="center"/>
            <w:hideMark/>
          </w:tcPr>
          <w:p w14:paraId="5C9BF8B8"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6T227_1</w:t>
            </w:r>
          </w:p>
        </w:tc>
        <w:tc>
          <w:tcPr>
            <w:tcW w:w="915" w:type="pct"/>
            <w:tcBorders>
              <w:top w:val="nil"/>
              <w:left w:val="nil"/>
              <w:bottom w:val="single" w:sz="8" w:space="0" w:color="auto"/>
              <w:right w:val="single" w:sz="8" w:space="0" w:color="auto"/>
            </w:tcBorders>
            <w:shd w:val="clear" w:color="auto" w:fill="auto"/>
            <w:noWrap/>
            <w:vAlign w:val="center"/>
            <w:hideMark/>
          </w:tcPr>
          <w:p w14:paraId="66A18667"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HAYS ENERGY to ZORN LIN 1</w:t>
            </w:r>
          </w:p>
        </w:tc>
        <w:tc>
          <w:tcPr>
            <w:tcW w:w="1109" w:type="pct"/>
            <w:tcBorders>
              <w:top w:val="nil"/>
              <w:left w:val="nil"/>
              <w:bottom w:val="single" w:sz="8" w:space="0" w:color="auto"/>
              <w:right w:val="single" w:sz="8" w:space="0" w:color="auto"/>
            </w:tcBorders>
            <w:shd w:val="clear" w:color="auto" w:fill="auto"/>
            <w:noWrap/>
            <w:vAlign w:val="center"/>
            <w:hideMark/>
          </w:tcPr>
          <w:p w14:paraId="5DAE1C45"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Zorn - Hays Energy 345kV</w:t>
            </w:r>
          </w:p>
        </w:tc>
        <w:tc>
          <w:tcPr>
            <w:tcW w:w="626" w:type="pct"/>
            <w:tcBorders>
              <w:top w:val="nil"/>
              <w:left w:val="nil"/>
              <w:bottom w:val="single" w:sz="8" w:space="0" w:color="auto"/>
              <w:right w:val="single" w:sz="8" w:space="0" w:color="auto"/>
            </w:tcBorders>
            <w:shd w:val="clear" w:color="auto" w:fill="auto"/>
            <w:noWrap/>
            <w:vAlign w:val="center"/>
            <w:hideMark/>
          </w:tcPr>
          <w:p w14:paraId="7B7F70C2"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8</w:t>
            </w:r>
          </w:p>
        </w:tc>
        <w:tc>
          <w:tcPr>
            <w:tcW w:w="832" w:type="pct"/>
            <w:tcBorders>
              <w:top w:val="nil"/>
              <w:left w:val="nil"/>
              <w:bottom w:val="single" w:sz="8" w:space="0" w:color="auto"/>
              <w:right w:val="single" w:sz="8" w:space="0" w:color="auto"/>
            </w:tcBorders>
            <w:shd w:val="clear" w:color="auto" w:fill="auto"/>
            <w:noWrap/>
            <w:hideMark/>
          </w:tcPr>
          <w:p w14:paraId="6315BFAE"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$516,822.79</w:t>
            </w:r>
          </w:p>
        </w:tc>
        <w:tc>
          <w:tcPr>
            <w:tcW w:w="126" w:type="pct"/>
            <w:vAlign w:val="center"/>
            <w:hideMark/>
          </w:tcPr>
          <w:p w14:paraId="1D7931BD"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7757AD41"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3D56EA32"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SBTPBNT8</w:t>
            </w:r>
          </w:p>
        </w:tc>
        <w:tc>
          <w:tcPr>
            <w:tcW w:w="675" w:type="pct"/>
            <w:tcBorders>
              <w:top w:val="nil"/>
              <w:left w:val="nil"/>
              <w:bottom w:val="single" w:sz="8" w:space="0" w:color="auto"/>
              <w:right w:val="single" w:sz="8" w:space="0" w:color="auto"/>
            </w:tcBorders>
            <w:shd w:val="clear" w:color="auto" w:fill="auto"/>
            <w:noWrap/>
            <w:vAlign w:val="center"/>
            <w:hideMark/>
          </w:tcPr>
          <w:p w14:paraId="4A635B34"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MYRA_VAL_1</w:t>
            </w:r>
          </w:p>
        </w:tc>
        <w:tc>
          <w:tcPr>
            <w:tcW w:w="915" w:type="pct"/>
            <w:tcBorders>
              <w:top w:val="nil"/>
              <w:left w:val="nil"/>
              <w:bottom w:val="single" w:sz="8" w:space="0" w:color="auto"/>
              <w:right w:val="single" w:sz="8" w:space="0" w:color="auto"/>
            </w:tcBorders>
            <w:shd w:val="clear" w:color="auto" w:fill="auto"/>
            <w:noWrap/>
            <w:vAlign w:val="center"/>
            <w:hideMark/>
          </w:tcPr>
          <w:p w14:paraId="60AEA7F7"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BENNETT ROAD SWITCH to WISE COUNTY LIN _B</w:t>
            </w:r>
          </w:p>
        </w:tc>
        <w:tc>
          <w:tcPr>
            <w:tcW w:w="1109" w:type="pct"/>
            <w:tcBorders>
              <w:top w:val="nil"/>
              <w:left w:val="nil"/>
              <w:bottom w:val="single" w:sz="8" w:space="0" w:color="auto"/>
              <w:right w:val="single" w:sz="8" w:space="0" w:color="auto"/>
            </w:tcBorders>
            <w:shd w:val="clear" w:color="auto" w:fill="auto"/>
            <w:noWrap/>
            <w:vAlign w:val="center"/>
            <w:hideMark/>
          </w:tcPr>
          <w:p w14:paraId="276E92E9"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 xml:space="preserve">Myra - Valley View </w:t>
            </w:r>
            <w:proofErr w:type="spellStart"/>
            <w:r w:rsidRPr="00542870">
              <w:rPr>
                <w:rFonts w:asciiTheme="minorHAnsi" w:eastAsia="Times New Roman" w:hAnsiTheme="minorHAnsi" w:cstheme="minorHAnsi"/>
                <w:color w:val="454545"/>
                <w:sz w:val="18"/>
                <w:szCs w:val="18"/>
                <w:lang w:eastAsia="ko-KR"/>
              </w:rPr>
              <w:t>Bepc</w:t>
            </w:r>
            <w:proofErr w:type="spellEnd"/>
            <w:r w:rsidRPr="00542870">
              <w:rPr>
                <w:rFonts w:asciiTheme="minorHAnsi" w:eastAsia="Times New Roman" w:hAnsiTheme="minorHAnsi" w:cstheme="minorHAnsi"/>
                <w:color w:val="454545"/>
                <w:sz w:val="18"/>
                <w:szCs w:val="18"/>
                <w:lang w:eastAsia="ko-KR"/>
              </w:rPr>
              <w:t xml:space="preserve"> 138kV</w:t>
            </w:r>
          </w:p>
        </w:tc>
        <w:tc>
          <w:tcPr>
            <w:tcW w:w="626" w:type="pct"/>
            <w:tcBorders>
              <w:top w:val="nil"/>
              <w:left w:val="nil"/>
              <w:bottom w:val="single" w:sz="8" w:space="0" w:color="auto"/>
              <w:right w:val="single" w:sz="8" w:space="0" w:color="auto"/>
            </w:tcBorders>
            <w:shd w:val="clear" w:color="auto" w:fill="auto"/>
            <w:noWrap/>
            <w:vAlign w:val="center"/>
            <w:hideMark/>
          </w:tcPr>
          <w:p w14:paraId="5806C8DD"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5</w:t>
            </w:r>
          </w:p>
        </w:tc>
        <w:tc>
          <w:tcPr>
            <w:tcW w:w="832" w:type="pct"/>
            <w:tcBorders>
              <w:top w:val="nil"/>
              <w:left w:val="nil"/>
              <w:bottom w:val="single" w:sz="8" w:space="0" w:color="auto"/>
              <w:right w:val="single" w:sz="8" w:space="0" w:color="auto"/>
            </w:tcBorders>
            <w:shd w:val="clear" w:color="auto" w:fill="auto"/>
            <w:noWrap/>
            <w:hideMark/>
          </w:tcPr>
          <w:p w14:paraId="1754A66C"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$475,498.55</w:t>
            </w:r>
          </w:p>
        </w:tc>
        <w:tc>
          <w:tcPr>
            <w:tcW w:w="126" w:type="pct"/>
            <w:vAlign w:val="center"/>
            <w:hideMark/>
          </w:tcPr>
          <w:p w14:paraId="6878A4D0"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6F517B07"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799E93D1"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DZORHAY5</w:t>
            </w:r>
          </w:p>
        </w:tc>
        <w:tc>
          <w:tcPr>
            <w:tcW w:w="675" w:type="pct"/>
            <w:tcBorders>
              <w:top w:val="nil"/>
              <w:left w:val="nil"/>
              <w:bottom w:val="single" w:sz="8" w:space="0" w:color="auto"/>
              <w:right w:val="single" w:sz="8" w:space="0" w:color="auto"/>
            </w:tcBorders>
            <w:shd w:val="clear" w:color="auto" w:fill="auto"/>
            <w:noWrap/>
            <w:vAlign w:val="center"/>
            <w:hideMark/>
          </w:tcPr>
          <w:p w14:paraId="5399A6D8"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BERGHE_AT1H</w:t>
            </w:r>
          </w:p>
        </w:tc>
        <w:tc>
          <w:tcPr>
            <w:tcW w:w="915" w:type="pct"/>
            <w:tcBorders>
              <w:top w:val="nil"/>
              <w:left w:val="nil"/>
              <w:bottom w:val="single" w:sz="8" w:space="0" w:color="auto"/>
              <w:right w:val="single" w:sz="8" w:space="0" w:color="auto"/>
            </w:tcBorders>
            <w:shd w:val="clear" w:color="auto" w:fill="auto"/>
            <w:noWrap/>
            <w:vAlign w:val="center"/>
            <w:hideMark/>
          </w:tcPr>
          <w:p w14:paraId="48A2984A"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ZORN - HAYSEN 345KV</w:t>
            </w:r>
          </w:p>
        </w:tc>
        <w:tc>
          <w:tcPr>
            <w:tcW w:w="1109" w:type="pct"/>
            <w:tcBorders>
              <w:top w:val="nil"/>
              <w:left w:val="nil"/>
              <w:bottom w:val="single" w:sz="8" w:space="0" w:color="auto"/>
              <w:right w:val="single" w:sz="8" w:space="0" w:color="auto"/>
            </w:tcBorders>
            <w:shd w:val="clear" w:color="auto" w:fill="auto"/>
            <w:noWrap/>
            <w:vAlign w:val="center"/>
            <w:hideMark/>
          </w:tcPr>
          <w:p w14:paraId="20B93756"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Bergheim 345kV</w:t>
            </w:r>
          </w:p>
        </w:tc>
        <w:tc>
          <w:tcPr>
            <w:tcW w:w="626" w:type="pct"/>
            <w:tcBorders>
              <w:top w:val="nil"/>
              <w:left w:val="nil"/>
              <w:bottom w:val="single" w:sz="8" w:space="0" w:color="auto"/>
              <w:right w:val="single" w:sz="8" w:space="0" w:color="auto"/>
            </w:tcBorders>
            <w:shd w:val="clear" w:color="auto" w:fill="auto"/>
            <w:noWrap/>
            <w:vAlign w:val="center"/>
            <w:hideMark/>
          </w:tcPr>
          <w:p w14:paraId="7C8C99A8"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4</w:t>
            </w:r>
          </w:p>
        </w:tc>
        <w:tc>
          <w:tcPr>
            <w:tcW w:w="832" w:type="pct"/>
            <w:tcBorders>
              <w:top w:val="nil"/>
              <w:left w:val="nil"/>
              <w:bottom w:val="single" w:sz="8" w:space="0" w:color="auto"/>
              <w:right w:val="single" w:sz="8" w:space="0" w:color="auto"/>
            </w:tcBorders>
            <w:shd w:val="clear" w:color="auto" w:fill="auto"/>
            <w:noWrap/>
            <w:hideMark/>
          </w:tcPr>
          <w:p w14:paraId="38EFC3CF"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$474,751.62</w:t>
            </w:r>
          </w:p>
        </w:tc>
        <w:tc>
          <w:tcPr>
            <w:tcW w:w="126" w:type="pct"/>
            <w:vAlign w:val="center"/>
            <w:hideMark/>
          </w:tcPr>
          <w:p w14:paraId="2F0509B0"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420E7413"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23E9B06F"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DRESMCM8</w:t>
            </w:r>
          </w:p>
        </w:tc>
        <w:tc>
          <w:tcPr>
            <w:tcW w:w="675" w:type="pct"/>
            <w:tcBorders>
              <w:top w:val="nil"/>
              <w:left w:val="nil"/>
              <w:bottom w:val="single" w:sz="8" w:space="0" w:color="auto"/>
              <w:right w:val="single" w:sz="8" w:space="0" w:color="auto"/>
            </w:tcBorders>
            <w:shd w:val="clear" w:color="auto" w:fill="auto"/>
            <w:noWrap/>
            <w:vAlign w:val="center"/>
            <w:hideMark/>
          </w:tcPr>
          <w:p w14:paraId="57225396"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RINCON_WHITE_2_1</w:t>
            </w:r>
          </w:p>
        </w:tc>
        <w:tc>
          <w:tcPr>
            <w:tcW w:w="915" w:type="pct"/>
            <w:tcBorders>
              <w:top w:val="nil"/>
              <w:left w:val="nil"/>
              <w:bottom w:val="single" w:sz="8" w:space="0" w:color="auto"/>
              <w:right w:val="single" w:sz="8" w:space="0" w:color="auto"/>
            </w:tcBorders>
            <w:shd w:val="clear" w:color="auto" w:fill="auto"/>
            <w:noWrap/>
            <w:vAlign w:val="center"/>
            <w:hideMark/>
          </w:tcPr>
          <w:p w14:paraId="5AED8359"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I_DUPS - RESNIK &amp; MCCAMPBE 2 138KV</w:t>
            </w:r>
          </w:p>
        </w:tc>
        <w:tc>
          <w:tcPr>
            <w:tcW w:w="1109" w:type="pct"/>
            <w:tcBorders>
              <w:top w:val="nil"/>
              <w:left w:val="nil"/>
              <w:bottom w:val="single" w:sz="8" w:space="0" w:color="auto"/>
              <w:right w:val="single" w:sz="8" w:space="0" w:color="auto"/>
            </w:tcBorders>
            <w:shd w:val="clear" w:color="auto" w:fill="auto"/>
            <w:noWrap/>
            <w:vAlign w:val="center"/>
            <w:hideMark/>
          </w:tcPr>
          <w:p w14:paraId="64D4CFB6"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proofErr w:type="spellStart"/>
            <w:r w:rsidRPr="00542870">
              <w:rPr>
                <w:rFonts w:asciiTheme="minorHAnsi" w:eastAsia="Times New Roman" w:hAnsiTheme="minorHAnsi" w:cstheme="minorHAnsi"/>
                <w:color w:val="454545"/>
                <w:sz w:val="18"/>
                <w:szCs w:val="18"/>
                <w:lang w:eastAsia="ko-KR"/>
              </w:rPr>
              <w:t>Whitepoint</w:t>
            </w:r>
            <w:proofErr w:type="spellEnd"/>
            <w:r w:rsidRPr="00542870">
              <w:rPr>
                <w:rFonts w:asciiTheme="minorHAnsi" w:eastAsia="Times New Roman" w:hAnsiTheme="minorHAnsi" w:cstheme="minorHAnsi"/>
                <w:color w:val="454545"/>
                <w:sz w:val="18"/>
                <w:szCs w:val="18"/>
                <w:lang w:eastAsia="ko-KR"/>
              </w:rPr>
              <w:t xml:space="preserve"> - Rincon 138kV</w:t>
            </w:r>
          </w:p>
        </w:tc>
        <w:tc>
          <w:tcPr>
            <w:tcW w:w="626" w:type="pct"/>
            <w:tcBorders>
              <w:top w:val="nil"/>
              <w:left w:val="nil"/>
              <w:bottom w:val="single" w:sz="8" w:space="0" w:color="auto"/>
              <w:right w:val="single" w:sz="8" w:space="0" w:color="auto"/>
            </w:tcBorders>
            <w:shd w:val="clear" w:color="auto" w:fill="auto"/>
            <w:noWrap/>
            <w:vAlign w:val="center"/>
            <w:hideMark/>
          </w:tcPr>
          <w:p w14:paraId="533165EA"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6</w:t>
            </w:r>
          </w:p>
        </w:tc>
        <w:tc>
          <w:tcPr>
            <w:tcW w:w="832" w:type="pct"/>
            <w:tcBorders>
              <w:top w:val="nil"/>
              <w:left w:val="nil"/>
              <w:bottom w:val="single" w:sz="8" w:space="0" w:color="auto"/>
              <w:right w:val="single" w:sz="8" w:space="0" w:color="auto"/>
            </w:tcBorders>
            <w:shd w:val="clear" w:color="auto" w:fill="auto"/>
            <w:noWrap/>
            <w:hideMark/>
          </w:tcPr>
          <w:p w14:paraId="291F91F5"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$467,349.19</w:t>
            </w:r>
          </w:p>
        </w:tc>
        <w:tc>
          <w:tcPr>
            <w:tcW w:w="126" w:type="pct"/>
            <w:vAlign w:val="center"/>
            <w:hideMark/>
          </w:tcPr>
          <w:p w14:paraId="1D4D85B0"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7E964BBC"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3F87CD27"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DZORHAY5</w:t>
            </w:r>
          </w:p>
        </w:tc>
        <w:tc>
          <w:tcPr>
            <w:tcW w:w="675" w:type="pct"/>
            <w:tcBorders>
              <w:top w:val="nil"/>
              <w:left w:val="nil"/>
              <w:bottom w:val="single" w:sz="8" w:space="0" w:color="auto"/>
              <w:right w:val="single" w:sz="8" w:space="0" w:color="auto"/>
            </w:tcBorders>
            <w:shd w:val="clear" w:color="auto" w:fill="auto"/>
            <w:noWrap/>
            <w:vAlign w:val="center"/>
            <w:hideMark/>
          </w:tcPr>
          <w:p w14:paraId="57D6193F"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BERGHE_AT1L</w:t>
            </w:r>
          </w:p>
        </w:tc>
        <w:tc>
          <w:tcPr>
            <w:tcW w:w="915" w:type="pct"/>
            <w:tcBorders>
              <w:top w:val="nil"/>
              <w:left w:val="nil"/>
              <w:bottom w:val="single" w:sz="8" w:space="0" w:color="auto"/>
              <w:right w:val="single" w:sz="8" w:space="0" w:color="auto"/>
            </w:tcBorders>
            <w:shd w:val="clear" w:color="auto" w:fill="auto"/>
            <w:noWrap/>
            <w:vAlign w:val="center"/>
            <w:hideMark/>
          </w:tcPr>
          <w:p w14:paraId="4B937C0C"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ZORN - HAYSEN 345KV</w:t>
            </w:r>
          </w:p>
        </w:tc>
        <w:tc>
          <w:tcPr>
            <w:tcW w:w="1109" w:type="pct"/>
            <w:tcBorders>
              <w:top w:val="nil"/>
              <w:left w:val="nil"/>
              <w:bottom w:val="single" w:sz="8" w:space="0" w:color="auto"/>
              <w:right w:val="single" w:sz="8" w:space="0" w:color="auto"/>
            </w:tcBorders>
            <w:shd w:val="clear" w:color="auto" w:fill="auto"/>
            <w:noWrap/>
            <w:vAlign w:val="center"/>
            <w:hideMark/>
          </w:tcPr>
          <w:p w14:paraId="740AC35B"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Bergheim 138kV</w:t>
            </w:r>
          </w:p>
        </w:tc>
        <w:tc>
          <w:tcPr>
            <w:tcW w:w="626" w:type="pct"/>
            <w:tcBorders>
              <w:top w:val="nil"/>
              <w:left w:val="nil"/>
              <w:bottom w:val="single" w:sz="8" w:space="0" w:color="auto"/>
              <w:right w:val="single" w:sz="8" w:space="0" w:color="auto"/>
            </w:tcBorders>
            <w:shd w:val="clear" w:color="auto" w:fill="auto"/>
            <w:noWrap/>
            <w:vAlign w:val="center"/>
            <w:hideMark/>
          </w:tcPr>
          <w:p w14:paraId="5BF56295"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5</w:t>
            </w:r>
          </w:p>
        </w:tc>
        <w:tc>
          <w:tcPr>
            <w:tcW w:w="832" w:type="pct"/>
            <w:tcBorders>
              <w:top w:val="nil"/>
              <w:left w:val="nil"/>
              <w:bottom w:val="single" w:sz="8" w:space="0" w:color="auto"/>
              <w:right w:val="single" w:sz="8" w:space="0" w:color="auto"/>
            </w:tcBorders>
            <w:shd w:val="clear" w:color="auto" w:fill="auto"/>
            <w:noWrap/>
            <w:hideMark/>
          </w:tcPr>
          <w:p w14:paraId="6FD3D6F3"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$348,736.05</w:t>
            </w:r>
          </w:p>
        </w:tc>
        <w:tc>
          <w:tcPr>
            <w:tcW w:w="126" w:type="pct"/>
            <w:vAlign w:val="center"/>
            <w:hideMark/>
          </w:tcPr>
          <w:p w14:paraId="2EC960E0"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674E52F3"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66E46DBF"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DGRMGRS8</w:t>
            </w:r>
          </w:p>
        </w:tc>
        <w:tc>
          <w:tcPr>
            <w:tcW w:w="675" w:type="pct"/>
            <w:tcBorders>
              <w:top w:val="nil"/>
              <w:left w:val="nil"/>
              <w:bottom w:val="single" w:sz="8" w:space="0" w:color="auto"/>
              <w:right w:val="single" w:sz="8" w:space="0" w:color="auto"/>
            </w:tcBorders>
            <w:shd w:val="clear" w:color="auto" w:fill="auto"/>
            <w:noWrap/>
            <w:vAlign w:val="center"/>
            <w:hideMark/>
          </w:tcPr>
          <w:p w14:paraId="64531B5D"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6830__B</w:t>
            </w:r>
          </w:p>
        </w:tc>
        <w:tc>
          <w:tcPr>
            <w:tcW w:w="915" w:type="pct"/>
            <w:tcBorders>
              <w:top w:val="nil"/>
              <w:left w:val="nil"/>
              <w:bottom w:val="single" w:sz="8" w:space="0" w:color="auto"/>
              <w:right w:val="single" w:sz="8" w:space="0" w:color="auto"/>
            </w:tcBorders>
            <w:shd w:val="clear" w:color="auto" w:fill="auto"/>
            <w:noWrap/>
            <w:vAlign w:val="center"/>
            <w:hideMark/>
          </w:tcPr>
          <w:p w14:paraId="634DBCF6"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FIREROCK TO BRNWD 138 AND FIREROCK TO BANGS 69 DBLCKT</w:t>
            </w:r>
          </w:p>
        </w:tc>
        <w:tc>
          <w:tcPr>
            <w:tcW w:w="1109" w:type="pct"/>
            <w:tcBorders>
              <w:top w:val="nil"/>
              <w:left w:val="nil"/>
              <w:bottom w:val="single" w:sz="8" w:space="0" w:color="auto"/>
              <w:right w:val="single" w:sz="8" w:space="0" w:color="auto"/>
            </w:tcBorders>
            <w:shd w:val="clear" w:color="auto" w:fill="auto"/>
            <w:noWrap/>
            <w:vAlign w:val="center"/>
            <w:hideMark/>
          </w:tcPr>
          <w:p w14:paraId="38572513"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Cottonwood Road Switch - Olney Pod 69kV</w:t>
            </w:r>
          </w:p>
        </w:tc>
        <w:tc>
          <w:tcPr>
            <w:tcW w:w="626" w:type="pct"/>
            <w:tcBorders>
              <w:top w:val="nil"/>
              <w:left w:val="nil"/>
              <w:bottom w:val="single" w:sz="8" w:space="0" w:color="auto"/>
              <w:right w:val="single" w:sz="8" w:space="0" w:color="auto"/>
            </w:tcBorders>
            <w:shd w:val="clear" w:color="auto" w:fill="auto"/>
            <w:noWrap/>
            <w:vAlign w:val="center"/>
            <w:hideMark/>
          </w:tcPr>
          <w:p w14:paraId="02361F79"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5</w:t>
            </w:r>
          </w:p>
        </w:tc>
        <w:tc>
          <w:tcPr>
            <w:tcW w:w="832" w:type="pct"/>
            <w:tcBorders>
              <w:top w:val="nil"/>
              <w:left w:val="nil"/>
              <w:bottom w:val="single" w:sz="8" w:space="0" w:color="auto"/>
              <w:right w:val="single" w:sz="8" w:space="0" w:color="auto"/>
            </w:tcBorders>
            <w:shd w:val="clear" w:color="auto" w:fill="auto"/>
            <w:noWrap/>
            <w:hideMark/>
          </w:tcPr>
          <w:p w14:paraId="71622910"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$202,678.14</w:t>
            </w:r>
          </w:p>
        </w:tc>
        <w:tc>
          <w:tcPr>
            <w:tcW w:w="126" w:type="pct"/>
            <w:vAlign w:val="center"/>
            <w:hideMark/>
          </w:tcPr>
          <w:p w14:paraId="4EC499D5"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111127E8"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42D1148F"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SCMNCPS5</w:t>
            </w:r>
          </w:p>
        </w:tc>
        <w:tc>
          <w:tcPr>
            <w:tcW w:w="675" w:type="pct"/>
            <w:tcBorders>
              <w:top w:val="nil"/>
              <w:left w:val="nil"/>
              <w:bottom w:val="single" w:sz="8" w:space="0" w:color="auto"/>
              <w:right w:val="single" w:sz="8" w:space="0" w:color="auto"/>
            </w:tcBorders>
            <w:shd w:val="clear" w:color="auto" w:fill="auto"/>
            <w:noWrap/>
            <w:vAlign w:val="center"/>
            <w:hideMark/>
          </w:tcPr>
          <w:p w14:paraId="6A0E9B72"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651__B</w:t>
            </w:r>
          </w:p>
        </w:tc>
        <w:tc>
          <w:tcPr>
            <w:tcW w:w="915" w:type="pct"/>
            <w:tcBorders>
              <w:top w:val="nil"/>
              <w:left w:val="nil"/>
              <w:bottom w:val="single" w:sz="8" w:space="0" w:color="auto"/>
              <w:right w:val="single" w:sz="8" w:space="0" w:color="auto"/>
            </w:tcBorders>
            <w:shd w:val="clear" w:color="auto" w:fill="auto"/>
            <w:noWrap/>
            <w:vAlign w:val="center"/>
            <w:hideMark/>
          </w:tcPr>
          <w:p w14:paraId="4D6E5B06"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COMANCHE SWITCH (Oncor) to COMANCHE PEAK SES LIN _A</w:t>
            </w:r>
          </w:p>
        </w:tc>
        <w:tc>
          <w:tcPr>
            <w:tcW w:w="1109" w:type="pct"/>
            <w:tcBorders>
              <w:top w:val="nil"/>
              <w:left w:val="nil"/>
              <w:bottom w:val="single" w:sz="8" w:space="0" w:color="auto"/>
              <w:right w:val="single" w:sz="8" w:space="0" w:color="auto"/>
            </w:tcBorders>
            <w:shd w:val="clear" w:color="auto" w:fill="auto"/>
            <w:noWrap/>
            <w:vAlign w:val="center"/>
            <w:hideMark/>
          </w:tcPr>
          <w:p w14:paraId="1DA6E3A0"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Comanche Tap - Comanche Switch (Oncor) 138kV</w:t>
            </w:r>
          </w:p>
        </w:tc>
        <w:tc>
          <w:tcPr>
            <w:tcW w:w="626" w:type="pct"/>
            <w:tcBorders>
              <w:top w:val="nil"/>
              <w:left w:val="nil"/>
              <w:bottom w:val="single" w:sz="8" w:space="0" w:color="auto"/>
              <w:right w:val="single" w:sz="8" w:space="0" w:color="auto"/>
            </w:tcBorders>
            <w:shd w:val="clear" w:color="auto" w:fill="auto"/>
            <w:noWrap/>
            <w:vAlign w:val="center"/>
            <w:hideMark/>
          </w:tcPr>
          <w:p w14:paraId="267740ED"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4</w:t>
            </w:r>
          </w:p>
        </w:tc>
        <w:tc>
          <w:tcPr>
            <w:tcW w:w="832" w:type="pct"/>
            <w:tcBorders>
              <w:top w:val="nil"/>
              <w:left w:val="nil"/>
              <w:bottom w:val="single" w:sz="8" w:space="0" w:color="auto"/>
              <w:right w:val="single" w:sz="8" w:space="0" w:color="auto"/>
            </w:tcBorders>
            <w:shd w:val="clear" w:color="auto" w:fill="auto"/>
            <w:noWrap/>
            <w:hideMark/>
          </w:tcPr>
          <w:p w14:paraId="480288BB"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$186,135.66</w:t>
            </w:r>
          </w:p>
        </w:tc>
        <w:tc>
          <w:tcPr>
            <w:tcW w:w="126" w:type="pct"/>
            <w:vAlign w:val="center"/>
            <w:hideMark/>
          </w:tcPr>
          <w:p w14:paraId="6CB5AF40"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2917667B"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5A34BA48"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lastRenderedPageBreak/>
              <w:t>DBIGKEN5</w:t>
            </w:r>
          </w:p>
        </w:tc>
        <w:tc>
          <w:tcPr>
            <w:tcW w:w="675" w:type="pct"/>
            <w:tcBorders>
              <w:top w:val="nil"/>
              <w:left w:val="nil"/>
              <w:bottom w:val="single" w:sz="8" w:space="0" w:color="auto"/>
              <w:right w:val="single" w:sz="8" w:space="0" w:color="auto"/>
            </w:tcBorders>
            <w:shd w:val="clear" w:color="auto" w:fill="auto"/>
            <w:noWrap/>
            <w:vAlign w:val="center"/>
            <w:hideMark/>
          </w:tcPr>
          <w:p w14:paraId="33DB558B"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HAMILT_MAXWEL1_1</w:t>
            </w:r>
          </w:p>
        </w:tc>
        <w:tc>
          <w:tcPr>
            <w:tcW w:w="915" w:type="pct"/>
            <w:tcBorders>
              <w:top w:val="nil"/>
              <w:left w:val="nil"/>
              <w:bottom w:val="single" w:sz="8" w:space="0" w:color="auto"/>
              <w:right w:val="single" w:sz="8" w:space="0" w:color="auto"/>
            </w:tcBorders>
            <w:shd w:val="clear" w:color="auto" w:fill="auto"/>
            <w:noWrap/>
            <w:vAlign w:val="center"/>
            <w:hideMark/>
          </w:tcPr>
          <w:p w14:paraId="006D72DE"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proofErr w:type="spellStart"/>
            <w:r w:rsidRPr="00542870">
              <w:rPr>
                <w:rFonts w:asciiTheme="minorHAnsi" w:eastAsia="Times New Roman" w:hAnsiTheme="minorHAnsi" w:cstheme="minorHAnsi"/>
                <w:color w:val="454545"/>
                <w:sz w:val="18"/>
                <w:szCs w:val="18"/>
                <w:lang w:eastAsia="ko-KR"/>
              </w:rPr>
              <w:t>Bighil</w:t>
            </w:r>
            <w:proofErr w:type="spellEnd"/>
            <w:r w:rsidRPr="00542870">
              <w:rPr>
                <w:rFonts w:asciiTheme="minorHAnsi" w:eastAsia="Times New Roman" w:hAnsiTheme="minorHAnsi" w:cstheme="minorHAnsi"/>
                <w:color w:val="454545"/>
                <w:sz w:val="18"/>
                <w:szCs w:val="18"/>
                <w:lang w:eastAsia="ko-KR"/>
              </w:rPr>
              <w:t>-Kendal 345kV</w:t>
            </w:r>
          </w:p>
        </w:tc>
        <w:tc>
          <w:tcPr>
            <w:tcW w:w="1109" w:type="pct"/>
            <w:tcBorders>
              <w:top w:val="nil"/>
              <w:left w:val="nil"/>
              <w:bottom w:val="single" w:sz="8" w:space="0" w:color="auto"/>
              <w:right w:val="single" w:sz="8" w:space="0" w:color="auto"/>
            </w:tcBorders>
            <w:shd w:val="clear" w:color="auto" w:fill="auto"/>
            <w:noWrap/>
            <w:vAlign w:val="center"/>
            <w:hideMark/>
          </w:tcPr>
          <w:p w14:paraId="01DC5910"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Hamilton Road - Maxwell 138kV</w:t>
            </w:r>
          </w:p>
        </w:tc>
        <w:tc>
          <w:tcPr>
            <w:tcW w:w="626" w:type="pct"/>
            <w:tcBorders>
              <w:top w:val="nil"/>
              <w:left w:val="nil"/>
              <w:bottom w:val="single" w:sz="8" w:space="0" w:color="auto"/>
              <w:right w:val="single" w:sz="8" w:space="0" w:color="auto"/>
            </w:tcBorders>
            <w:shd w:val="clear" w:color="auto" w:fill="auto"/>
            <w:noWrap/>
            <w:vAlign w:val="center"/>
            <w:hideMark/>
          </w:tcPr>
          <w:p w14:paraId="7D5166F1"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10</w:t>
            </w:r>
          </w:p>
        </w:tc>
        <w:tc>
          <w:tcPr>
            <w:tcW w:w="832" w:type="pct"/>
            <w:tcBorders>
              <w:top w:val="nil"/>
              <w:left w:val="nil"/>
              <w:bottom w:val="single" w:sz="8" w:space="0" w:color="auto"/>
              <w:right w:val="single" w:sz="8" w:space="0" w:color="auto"/>
            </w:tcBorders>
            <w:shd w:val="clear" w:color="auto" w:fill="auto"/>
            <w:noWrap/>
            <w:hideMark/>
          </w:tcPr>
          <w:p w14:paraId="36E736BB"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$180,087.33</w:t>
            </w:r>
          </w:p>
        </w:tc>
        <w:tc>
          <w:tcPr>
            <w:tcW w:w="126" w:type="pct"/>
            <w:vAlign w:val="center"/>
            <w:hideMark/>
          </w:tcPr>
          <w:p w14:paraId="1E7FD4E7"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1CF40667" w14:textId="77777777" w:rsidTr="00542870">
        <w:trPr>
          <w:trHeight w:val="255"/>
        </w:trPr>
        <w:tc>
          <w:tcPr>
            <w:tcW w:w="717" w:type="pct"/>
            <w:tcBorders>
              <w:top w:val="nil"/>
              <w:left w:val="single" w:sz="8" w:space="0" w:color="auto"/>
              <w:bottom w:val="single" w:sz="8" w:space="0" w:color="auto"/>
              <w:right w:val="single" w:sz="8" w:space="0" w:color="auto"/>
            </w:tcBorders>
            <w:shd w:val="clear" w:color="000000" w:fill="B8CCE4"/>
            <w:noWrap/>
            <w:vAlign w:val="center"/>
            <w:hideMark/>
          </w:tcPr>
          <w:p w14:paraId="01C337E2"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DRNKLWS5</w:t>
            </w:r>
          </w:p>
        </w:tc>
        <w:tc>
          <w:tcPr>
            <w:tcW w:w="675" w:type="pct"/>
            <w:tcBorders>
              <w:top w:val="nil"/>
              <w:left w:val="nil"/>
              <w:bottom w:val="single" w:sz="8" w:space="0" w:color="auto"/>
              <w:right w:val="single" w:sz="8" w:space="0" w:color="auto"/>
            </w:tcBorders>
            <w:shd w:val="clear" w:color="000000" w:fill="B8CCE4"/>
            <w:noWrap/>
            <w:vAlign w:val="center"/>
            <w:hideMark/>
          </w:tcPr>
          <w:p w14:paraId="3943793F"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584__A</w:t>
            </w:r>
          </w:p>
        </w:tc>
        <w:tc>
          <w:tcPr>
            <w:tcW w:w="915" w:type="pct"/>
            <w:tcBorders>
              <w:top w:val="nil"/>
              <w:left w:val="nil"/>
              <w:bottom w:val="single" w:sz="8" w:space="0" w:color="auto"/>
              <w:right w:val="single" w:sz="8" w:space="0" w:color="auto"/>
            </w:tcBorders>
            <w:shd w:val="clear" w:color="000000" w:fill="B8CCE4"/>
            <w:noWrap/>
            <w:vAlign w:val="center"/>
            <w:hideMark/>
          </w:tcPr>
          <w:p w14:paraId="6C8F3CCE"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RNKSW TO LWSSW 345 AND RNKSW TO W DENT 345 DBLCKT</w:t>
            </w:r>
          </w:p>
        </w:tc>
        <w:tc>
          <w:tcPr>
            <w:tcW w:w="1109" w:type="pct"/>
            <w:tcBorders>
              <w:top w:val="nil"/>
              <w:left w:val="nil"/>
              <w:bottom w:val="single" w:sz="8" w:space="0" w:color="auto"/>
              <w:right w:val="single" w:sz="8" w:space="0" w:color="auto"/>
            </w:tcBorders>
            <w:shd w:val="clear" w:color="000000" w:fill="B8CCE4"/>
            <w:noWrap/>
            <w:vAlign w:val="center"/>
            <w:hideMark/>
          </w:tcPr>
          <w:p w14:paraId="4E1C904A"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Argyle - Krum Tap Switch 138kV</w:t>
            </w:r>
          </w:p>
        </w:tc>
        <w:tc>
          <w:tcPr>
            <w:tcW w:w="626" w:type="pct"/>
            <w:tcBorders>
              <w:top w:val="nil"/>
              <w:left w:val="nil"/>
              <w:bottom w:val="single" w:sz="8" w:space="0" w:color="auto"/>
              <w:right w:val="single" w:sz="8" w:space="0" w:color="auto"/>
            </w:tcBorders>
            <w:shd w:val="clear" w:color="000000" w:fill="B8CCE4"/>
            <w:noWrap/>
            <w:vAlign w:val="center"/>
            <w:hideMark/>
          </w:tcPr>
          <w:p w14:paraId="38D83EA0"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3</w:t>
            </w:r>
          </w:p>
        </w:tc>
        <w:tc>
          <w:tcPr>
            <w:tcW w:w="832" w:type="pct"/>
            <w:tcBorders>
              <w:top w:val="nil"/>
              <w:left w:val="nil"/>
              <w:bottom w:val="single" w:sz="8" w:space="0" w:color="auto"/>
              <w:right w:val="single" w:sz="8" w:space="0" w:color="auto"/>
            </w:tcBorders>
            <w:shd w:val="clear" w:color="000000" w:fill="B8CCE4"/>
            <w:noWrap/>
            <w:hideMark/>
          </w:tcPr>
          <w:p w14:paraId="5AE74E80"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$164,573.74</w:t>
            </w:r>
          </w:p>
        </w:tc>
        <w:tc>
          <w:tcPr>
            <w:tcW w:w="126" w:type="pct"/>
            <w:vAlign w:val="center"/>
            <w:hideMark/>
          </w:tcPr>
          <w:p w14:paraId="0D19418A"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51B3C22E"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58A66AE5"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SBRAPIN8</w:t>
            </w:r>
          </w:p>
        </w:tc>
        <w:tc>
          <w:tcPr>
            <w:tcW w:w="675" w:type="pct"/>
            <w:tcBorders>
              <w:top w:val="nil"/>
              <w:left w:val="nil"/>
              <w:bottom w:val="single" w:sz="8" w:space="0" w:color="auto"/>
              <w:right w:val="single" w:sz="8" w:space="0" w:color="auto"/>
            </w:tcBorders>
            <w:shd w:val="clear" w:color="auto" w:fill="auto"/>
            <w:noWrap/>
            <w:vAlign w:val="center"/>
            <w:hideMark/>
          </w:tcPr>
          <w:p w14:paraId="035FA5FE"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HAMILT_MAVERI1_1</w:t>
            </w:r>
          </w:p>
        </w:tc>
        <w:tc>
          <w:tcPr>
            <w:tcW w:w="915" w:type="pct"/>
            <w:tcBorders>
              <w:top w:val="nil"/>
              <w:left w:val="nil"/>
              <w:bottom w:val="single" w:sz="8" w:space="0" w:color="auto"/>
              <w:right w:val="single" w:sz="8" w:space="0" w:color="auto"/>
            </w:tcBorders>
            <w:shd w:val="clear" w:color="auto" w:fill="auto"/>
            <w:noWrap/>
            <w:vAlign w:val="center"/>
            <w:hideMark/>
          </w:tcPr>
          <w:p w14:paraId="076FA9BD"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BRACKETTVILLE to BRACKETTVILLE LIN 1</w:t>
            </w:r>
          </w:p>
        </w:tc>
        <w:tc>
          <w:tcPr>
            <w:tcW w:w="1109" w:type="pct"/>
            <w:tcBorders>
              <w:top w:val="nil"/>
              <w:left w:val="nil"/>
              <w:bottom w:val="single" w:sz="8" w:space="0" w:color="auto"/>
              <w:right w:val="single" w:sz="8" w:space="0" w:color="auto"/>
            </w:tcBorders>
            <w:shd w:val="clear" w:color="auto" w:fill="auto"/>
            <w:noWrap/>
            <w:vAlign w:val="center"/>
            <w:hideMark/>
          </w:tcPr>
          <w:p w14:paraId="61CF6E6E"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Hamilton Road - Maverick 138kV</w:t>
            </w:r>
          </w:p>
        </w:tc>
        <w:tc>
          <w:tcPr>
            <w:tcW w:w="626" w:type="pct"/>
            <w:tcBorders>
              <w:top w:val="nil"/>
              <w:left w:val="nil"/>
              <w:bottom w:val="single" w:sz="8" w:space="0" w:color="auto"/>
              <w:right w:val="single" w:sz="8" w:space="0" w:color="auto"/>
            </w:tcBorders>
            <w:shd w:val="clear" w:color="auto" w:fill="auto"/>
            <w:noWrap/>
            <w:vAlign w:val="center"/>
            <w:hideMark/>
          </w:tcPr>
          <w:p w14:paraId="6DCC69B2"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14</w:t>
            </w:r>
          </w:p>
        </w:tc>
        <w:tc>
          <w:tcPr>
            <w:tcW w:w="832" w:type="pct"/>
            <w:tcBorders>
              <w:top w:val="nil"/>
              <w:left w:val="nil"/>
              <w:bottom w:val="single" w:sz="8" w:space="0" w:color="auto"/>
              <w:right w:val="single" w:sz="8" w:space="0" w:color="auto"/>
            </w:tcBorders>
            <w:shd w:val="clear" w:color="auto" w:fill="auto"/>
            <w:noWrap/>
            <w:hideMark/>
          </w:tcPr>
          <w:p w14:paraId="55FFB58B"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$163,761.03</w:t>
            </w:r>
          </w:p>
        </w:tc>
        <w:tc>
          <w:tcPr>
            <w:tcW w:w="126" w:type="pct"/>
            <w:vAlign w:val="center"/>
            <w:hideMark/>
          </w:tcPr>
          <w:p w14:paraId="504DBF61"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3F79DC2C"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782D45A9"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SN_SLON5</w:t>
            </w:r>
          </w:p>
        </w:tc>
        <w:tc>
          <w:tcPr>
            <w:tcW w:w="675" w:type="pct"/>
            <w:tcBorders>
              <w:top w:val="nil"/>
              <w:left w:val="nil"/>
              <w:bottom w:val="single" w:sz="8" w:space="0" w:color="auto"/>
              <w:right w:val="single" w:sz="8" w:space="0" w:color="auto"/>
            </w:tcBorders>
            <w:shd w:val="clear" w:color="auto" w:fill="auto"/>
            <w:noWrap/>
            <w:vAlign w:val="center"/>
            <w:hideMark/>
          </w:tcPr>
          <w:p w14:paraId="7BD65442"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N_SHARPE_XF1</w:t>
            </w:r>
          </w:p>
        </w:tc>
        <w:tc>
          <w:tcPr>
            <w:tcW w:w="915" w:type="pct"/>
            <w:tcBorders>
              <w:top w:val="nil"/>
              <w:left w:val="nil"/>
              <w:bottom w:val="single" w:sz="8" w:space="0" w:color="auto"/>
              <w:right w:val="single" w:sz="8" w:space="0" w:color="auto"/>
            </w:tcBorders>
            <w:shd w:val="clear" w:color="auto" w:fill="auto"/>
            <w:noWrap/>
            <w:vAlign w:val="center"/>
            <w:hideMark/>
          </w:tcPr>
          <w:p w14:paraId="686B6F85"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LON HILL to NELSON SHARPE LIN 1</w:t>
            </w:r>
          </w:p>
        </w:tc>
        <w:tc>
          <w:tcPr>
            <w:tcW w:w="1109" w:type="pct"/>
            <w:tcBorders>
              <w:top w:val="nil"/>
              <w:left w:val="nil"/>
              <w:bottom w:val="single" w:sz="8" w:space="0" w:color="auto"/>
              <w:right w:val="single" w:sz="8" w:space="0" w:color="auto"/>
            </w:tcBorders>
            <w:shd w:val="clear" w:color="auto" w:fill="auto"/>
            <w:noWrap/>
            <w:vAlign w:val="center"/>
            <w:hideMark/>
          </w:tcPr>
          <w:p w14:paraId="7CA231C8"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Nelson Sharpe 345kV</w:t>
            </w:r>
          </w:p>
        </w:tc>
        <w:tc>
          <w:tcPr>
            <w:tcW w:w="626" w:type="pct"/>
            <w:tcBorders>
              <w:top w:val="nil"/>
              <w:left w:val="nil"/>
              <w:bottom w:val="single" w:sz="8" w:space="0" w:color="auto"/>
              <w:right w:val="single" w:sz="8" w:space="0" w:color="auto"/>
            </w:tcBorders>
            <w:shd w:val="clear" w:color="auto" w:fill="auto"/>
            <w:noWrap/>
            <w:vAlign w:val="center"/>
            <w:hideMark/>
          </w:tcPr>
          <w:p w14:paraId="755CB825"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3</w:t>
            </w:r>
          </w:p>
        </w:tc>
        <w:tc>
          <w:tcPr>
            <w:tcW w:w="832" w:type="pct"/>
            <w:tcBorders>
              <w:top w:val="nil"/>
              <w:left w:val="nil"/>
              <w:bottom w:val="single" w:sz="8" w:space="0" w:color="auto"/>
              <w:right w:val="single" w:sz="8" w:space="0" w:color="auto"/>
            </w:tcBorders>
            <w:shd w:val="clear" w:color="auto" w:fill="auto"/>
            <w:noWrap/>
            <w:hideMark/>
          </w:tcPr>
          <w:p w14:paraId="01115244"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$160,031.13</w:t>
            </w:r>
          </w:p>
        </w:tc>
        <w:tc>
          <w:tcPr>
            <w:tcW w:w="126" w:type="pct"/>
            <w:vAlign w:val="center"/>
            <w:hideMark/>
          </w:tcPr>
          <w:p w14:paraId="245A83AA"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0BF4A169" w14:textId="77777777" w:rsidTr="00542870">
        <w:trPr>
          <w:trHeight w:val="255"/>
        </w:trPr>
        <w:tc>
          <w:tcPr>
            <w:tcW w:w="717" w:type="pct"/>
            <w:tcBorders>
              <w:top w:val="nil"/>
              <w:left w:val="single" w:sz="8" w:space="0" w:color="auto"/>
              <w:bottom w:val="single" w:sz="8" w:space="0" w:color="auto"/>
              <w:right w:val="single" w:sz="8" w:space="0" w:color="auto"/>
            </w:tcBorders>
            <w:shd w:val="clear" w:color="000000" w:fill="B8CCE4"/>
            <w:noWrap/>
            <w:vAlign w:val="center"/>
            <w:hideMark/>
          </w:tcPr>
          <w:p w14:paraId="41006A26"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DWO5_EU8</w:t>
            </w:r>
          </w:p>
        </w:tc>
        <w:tc>
          <w:tcPr>
            <w:tcW w:w="675" w:type="pct"/>
            <w:tcBorders>
              <w:top w:val="nil"/>
              <w:left w:val="nil"/>
              <w:bottom w:val="single" w:sz="8" w:space="0" w:color="auto"/>
              <w:right w:val="single" w:sz="8" w:space="0" w:color="auto"/>
            </w:tcBorders>
            <w:shd w:val="clear" w:color="000000" w:fill="B8CCE4"/>
            <w:noWrap/>
            <w:vAlign w:val="center"/>
            <w:hideMark/>
          </w:tcPr>
          <w:p w14:paraId="47F51403"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HY_WZ_24_A</w:t>
            </w:r>
          </w:p>
        </w:tc>
        <w:tc>
          <w:tcPr>
            <w:tcW w:w="915" w:type="pct"/>
            <w:tcBorders>
              <w:top w:val="nil"/>
              <w:left w:val="nil"/>
              <w:bottom w:val="single" w:sz="8" w:space="0" w:color="auto"/>
              <w:right w:val="single" w:sz="8" w:space="0" w:color="auto"/>
            </w:tcBorders>
            <w:shd w:val="clear" w:color="000000" w:fill="B8CCE4"/>
            <w:noWrap/>
            <w:vAlign w:val="center"/>
            <w:hideMark/>
          </w:tcPr>
          <w:p w14:paraId="200D999F"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TWR (345/138) EU-SF09 &amp; WO-JN72</w:t>
            </w:r>
          </w:p>
        </w:tc>
        <w:tc>
          <w:tcPr>
            <w:tcW w:w="1109" w:type="pct"/>
            <w:tcBorders>
              <w:top w:val="nil"/>
              <w:left w:val="nil"/>
              <w:bottom w:val="single" w:sz="8" w:space="0" w:color="auto"/>
              <w:right w:val="single" w:sz="8" w:space="0" w:color="auto"/>
            </w:tcBorders>
            <w:shd w:val="clear" w:color="000000" w:fill="B8CCE4"/>
            <w:noWrap/>
            <w:vAlign w:val="center"/>
            <w:hideMark/>
          </w:tcPr>
          <w:p w14:paraId="44CB3D22"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Hayes - Westchase 138kV</w:t>
            </w:r>
          </w:p>
        </w:tc>
        <w:tc>
          <w:tcPr>
            <w:tcW w:w="626" w:type="pct"/>
            <w:tcBorders>
              <w:top w:val="nil"/>
              <w:left w:val="nil"/>
              <w:bottom w:val="single" w:sz="8" w:space="0" w:color="auto"/>
              <w:right w:val="single" w:sz="8" w:space="0" w:color="auto"/>
            </w:tcBorders>
            <w:shd w:val="clear" w:color="000000" w:fill="B8CCE4"/>
            <w:noWrap/>
            <w:vAlign w:val="center"/>
            <w:hideMark/>
          </w:tcPr>
          <w:p w14:paraId="43F5090F"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3</w:t>
            </w:r>
          </w:p>
        </w:tc>
        <w:tc>
          <w:tcPr>
            <w:tcW w:w="832" w:type="pct"/>
            <w:tcBorders>
              <w:top w:val="nil"/>
              <w:left w:val="nil"/>
              <w:bottom w:val="single" w:sz="8" w:space="0" w:color="auto"/>
              <w:right w:val="single" w:sz="8" w:space="0" w:color="auto"/>
            </w:tcBorders>
            <w:shd w:val="clear" w:color="000000" w:fill="B8CCE4"/>
            <w:noWrap/>
            <w:hideMark/>
          </w:tcPr>
          <w:p w14:paraId="2A6957C5"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$158,766.78</w:t>
            </w:r>
          </w:p>
        </w:tc>
        <w:tc>
          <w:tcPr>
            <w:tcW w:w="126" w:type="pct"/>
            <w:vAlign w:val="center"/>
            <w:hideMark/>
          </w:tcPr>
          <w:p w14:paraId="3E743A7D"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28F032BD"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42E0DE02"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DGRSPKR5</w:t>
            </w:r>
          </w:p>
        </w:tc>
        <w:tc>
          <w:tcPr>
            <w:tcW w:w="675" w:type="pct"/>
            <w:tcBorders>
              <w:top w:val="nil"/>
              <w:left w:val="nil"/>
              <w:bottom w:val="single" w:sz="8" w:space="0" w:color="auto"/>
              <w:right w:val="single" w:sz="8" w:space="0" w:color="auto"/>
            </w:tcBorders>
            <w:shd w:val="clear" w:color="auto" w:fill="auto"/>
            <w:noWrap/>
            <w:vAlign w:val="center"/>
            <w:hideMark/>
          </w:tcPr>
          <w:p w14:paraId="47B1DAA7"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6377__A</w:t>
            </w:r>
          </w:p>
        </w:tc>
        <w:tc>
          <w:tcPr>
            <w:tcW w:w="915" w:type="pct"/>
            <w:tcBorders>
              <w:top w:val="nil"/>
              <w:left w:val="nil"/>
              <w:bottom w:val="single" w:sz="8" w:space="0" w:color="auto"/>
              <w:right w:val="single" w:sz="8" w:space="0" w:color="auto"/>
            </w:tcBorders>
            <w:shd w:val="clear" w:color="auto" w:fill="auto"/>
            <w:noWrap/>
            <w:vAlign w:val="center"/>
            <w:hideMark/>
          </w:tcPr>
          <w:p w14:paraId="0D1E100A"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GRSES TO PKRSW 345 DBLCKT</w:t>
            </w:r>
          </w:p>
        </w:tc>
        <w:tc>
          <w:tcPr>
            <w:tcW w:w="1109" w:type="pct"/>
            <w:tcBorders>
              <w:top w:val="nil"/>
              <w:left w:val="nil"/>
              <w:bottom w:val="single" w:sz="8" w:space="0" w:color="auto"/>
              <w:right w:val="single" w:sz="8" w:space="0" w:color="auto"/>
            </w:tcBorders>
            <w:shd w:val="clear" w:color="auto" w:fill="auto"/>
            <w:noWrap/>
            <w:vAlign w:val="center"/>
            <w:hideMark/>
          </w:tcPr>
          <w:p w14:paraId="5559FB2A"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Barton Chapel Wind Farm - Oran Sub 138kV</w:t>
            </w:r>
          </w:p>
        </w:tc>
        <w:tc>
          <w:tcPr>
            <w:tcW w:w="626" w:type="pct"/>
            <w:tcBorders>
              <w:top w:val="nil"/>
              <w:left w:val="nil"/>
              <w:bottom w:val="single" w:sz="8" w:space="0" w:color="auto"/>
              <w:right w:val="single" w:sz="8" w:space="0" w:color="auto"/>
            </w:tcBorders>
            <w:shd w:val="clear" w:color="auto" w:fill="auto"/>
            <w:noWrap/>
            <w:vAlign w:val="center"/>
            <w:hideMark/>
          </w:tcPr>
          <w:p w14:paraId="7805688D"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3</w:t>
            </w:r>
          </w:p>
        </w:tc>
        <w:tc>
          <w:tcPr>
            <w:tcW w:w="832" w:type="pct"/>
            <w:tcBorders>
              <w:top w:val="nil"/>
              <w:left w:val="nil"/>
              <w:bottom w:val="single" w:sz="8" w:space="0" w:color="auto"/>
              <w:right w:val="single" w:sz="8" w:space="0" w:color="auto"/>
            </w:tcBorders>
            <w:shd w:val="clear" w:color="auto" w:fill="auto"/>
            <w:noWrap/>
            <w:hideMark/>
          </w:tcPr>
          <w:p w14:paraId="0288D174"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$155,807.15</w:t>
            </w:r>
          </w:p>
        </w:tc>
        <w:tc>
          <w:tcPr>
            <w:tcW w:w="126" w:type="pct"/>
            <w:vAlign w:val="center"/>
            <w:hideMark/>
          </w:tcPr>
          <w:p w14:paraId="58FACF51"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51528170"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21D74E1C"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DCAGCO58</w:t>
            </w:r>
          </w:p>
        </w:tc>
        <w:tc>
          <w:tcPr>
            <w:tcW w:w="675" w:type="pct"/>
            <w:tcBorders>
              <w:top w:val="nil"/>
              <w:left w:val="nil"/>
              <w:bottom w:val="single" w:sz="8" w:space="0" w:color="auto"/>
              <w:right w:val="single" w:sz="8" w:space="0" w:color="auto"/>
            </w:tcBorders>
            <w:shd w:val="clear" w:color="auto" w:fill="auto"/>
            <w:noWrap/>
            <w:vAlign w:val="center"/>
            <w:hideMark/>
          </w:tcPr>
          <w:p w14:paraId="5BDC4CA8"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656T656_1</w:t>
            </w:r>
          </w:p>
        </w:tc>
        <w:tc>
          <w:tcPr>
            <w:tcW w:w="915" w:type="pct"/>
            <w:tcBorders>
              <w:top w:val="nil"/>
              <w:left w:val="nil"/>
              <w:bottom w:val="single" w:sz="8" w:space="0" w:color="auto"/>
              <w:right w:val="single" w:sz="8" w:space="0" w:color="auto"/>
            </w:tcBorders>
            <w:shd w:val="clear" w:color="auto" w:fill="auto"/>
            <w:noWrap/>
            <w:vAlign w:val="center"/>
            <w:hideMark/>
          </w:tcPr>
          <w:p w14:paraId="2D75A39F"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proofErr w:type="spellStart"/>
            <w:r w:rsidRPr="00542870">
              <w:rPr>
                <w:rFonts w:asciiTheme="minorHAnsi" w:eastAsia="Times New Roman" w:hAnsiTheme="minorHAnsi" w:cstheme="minorHAnsi"/>
                <w:color w:val="454545"/>
                <w:sz w:val="18"/>
                <w:szCs w:val="18"/>
                <w:lang w:eastAsia="ko-KR"/>
              </w:rPr>
              <w:t>Cagnon</w:t>
            </w:r>
            <w:proofErr w:type="spellEnd"/>
            <w:r w:rsidRPr="00542870">
              <w:rPr>
                <w:rFonts w:asciiTheme="minorHAnsi" w:eastAsia="Times New Roman" w:hAnsiTheme="minorHAnsi" w:cstheme="minorHAnsi"/>
                <w:color w:val="454545"/>
                <w:sz w:val="18"/>
                <w:szCs w:val="18"/>
                <w:lang w:eastAsia="ko-KR"/>
              </w:rPr>
              <w:t xml:space="preserve">-Kendal 345 &amp; </w:t>
            </w:r>
            <w:proofErr w:type="spellStart"/>
            <w:r w:rsidRPr="00542870">
              <w:rPr>
                <w:rFonts w:asciiTheme="minorHAnsi" w:eastAsia="Times New Roman" w:hAnsiTheme="minorHAnsi" w:cstheme="minorHAnsi"/>
                <w:color w:val="454545"/>
                <w:sz w:val="18"/>
                <w:szCs w:val="18"/>
                <w:lang w:eastAsia="ko-KR"/>
              </w:rPr>
              <w:t>Cico-Comfor</w:t>
            </w:r>
            <w:proofErr w:type="spellEnd"/>
            <w:r w:rsidRPr="00542870">
              <w:rPr>
                <w:rFonts w:asciiTheme="minorHAnsi" w:eastAsia="Times New Roman" w:hAnsiTheme="minorHAnsi" w:cstheme="minorHAnsi"/>
                <w:color w:val="454545"/>
                <w:sz w:val="18"/>
                <w:szCs w:val="18"/>
                <w:lang w:eastAsia="ko-KR"/>
              </w:rPr>
              <w:t xml:space="preserve"> 138</w:t>
            </w:r>
          </w:p>
        </w:tc>
        <w:tc>
          <w:tcPr>
            <w:tcW w:w="1109" w:type="pct"/>
            <w:tcBorders>
              <w:top w:val="nil"/>
              <w:left w:val="nil"/>
              <w:bottom w:val="single" w:sz="8" w:space="0" w:color="auto"/>
              <w:right w:val="single" w:sz="8" w:space="0" w:color="auto"/>
            </w:tcBorders>
            <w:shd w:val="clear" w:color="auto" w:fill="auto"/>
            <w:noWrap/>
            <w:vAlign w:val="center"/>
            <w:hideMark/>
          </w:tcPr>
          <w:p w14:paraId="1512D565"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Bergheim - Kendall 345kV</w:t>
            </w:r>
          </w:p>
        </w:tc>
        <w:tc>
          <w:tcPr>
            <w:tcW w:w="626" w:type="pct"/>
            <w:tcBorders>
              <w:top w:val="nil"/>
              <w:left w:val="nil"/>
              <w:bottom w:val="single" w:sz="8" w:space="0" w:color="auto"/>
              <w:right w:val="single" w:sz="8" w:space="0" w:color="auto"/>
            </w:tcBorders>
            <w:shd w:val="clear" w:color="auto" w:fill="auto"/>
            <w:noWrap/>
            <w:vAlign w:val="center"/>
            <w:hideMark/>
          </w:tcPr>
          <w:p w14:paraId="0E9133E0"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4</w:t>
            </w:r>
          </w:p>
        </w:tc>
        <w:tc>
          <w:tcPr>
            <w:tcW w:w="832" w:type="pct"/>
            <w:tcBorders>
              <w:top w:val="nil"/>
              <w:left w:val="nil"/>
              <w:bottom w:val="single" w:sz="8" w:space="0" w:color="auto"/>
              <w:right w:val="single" w:sz="8" w:space="0" w:color="auto"/>
            </w:tcBorders>
            <w:shd w:val="clear" w:color="auto" w:fill="auto"/>
            <w:noWrap/>
            <w:hideMark/>
          </w:tcPr>
          <w:p w14:paraId="737FC3FB"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$151,898.97</w:t>
            </w:r>
          </w:p>
        </w:tc>
        <w:tc>
          <w:tcPr>
            <w:tcW w:w="126" w:type="pct"/>
            <w:vAlign w:val="center"/>
            <w:hideMark/>
          </w:tcPr>
          <w:p w14:paraId="7D701E97"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521B4758" w14:textId="77777777" w:rsidTr="00542870">
        <w:trPr>
          <w:trHeight w:val="255"/>
        </w:trPr>
        <w:tc>
          <w:tcPr>
            <w:tcW w:w="717" w:type="pct"/>
            <w:tcBorders>
              <w:top w:val="nil"/>
              <w:left w:val="single" w:sz="8" w:space="0" w:color="auto"/>
              <w:bottom w:val="single" w:sz="8" w:space="0" w:color="auto"/>
              <w:right w:val="single" w:sz="8" w:space="0" w:color="auto"/>
            </w:tcBorders>
            <w:shd w:val="clear" w:color="000000" w:fill="B8CCE4"/>
            <w:noWrap/>
            <w:vAlign w:val="center"/>
            <w:hideMark/>
          </w:tcPr>
          <w:p w14:paraId="653C85D2"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DBIGKEN5</w:t>
            </w:r>
          </w:p>
        </w:tc>
        <w:tc>
          <w:tcPr>
            <w:tcW w:w="675" w:type="pct"/>
            <w:tcBorders>
              <w:top w:val="nil"/>
              <w:left w:val="nil"/>
              <w:bottom w:val="single" w:sz="8" w:space="0" w:color="auto"/>
              <w:right w:val="single" w:sz="8" w:space="0" w:color="auto"/>
            </w:tcBorders>
            <w:shd w:val="clear" w:color="000000" w:fill="B8CCE4"/>
            <w:noWrap/>
            <w:vAlign w:val="center"/>
            <w:hideMark/>
          </w:tcPr>
          <w:p w14:paraId="5DE6A4DA"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MADDUX_TREADW1_1</w:t>
            </w:r>
          </w:p>
        </w:tc>
        <w:tc>
          <w:tcPr>
            <w:tcW w:w="915" w:type="pct"/>
            <w:tcBorders>
              <w:top w:val="nil"/>
              <w:left w:val="nil"/>
              <w:bottom w:val="single" w:sz="8" w:space="0" w:color="auto"/>
              <w:right w:val="single" w:sz="8" w:space="0" w:color="auto"/>
            </w:tcBorders>
            <w:shd w:val="clear" w:color="000000" w:fill="B8CCE4"/>
            <w:noWrap/>
            <w:vAlign w:val="center"/>
            <w:hideMark/>
          </w:tcPr>
          <w:p w14:paraId="744F17AF"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proofErr w:type="spellStart"/>
            <w:r w:rsidRPr="00542870">
              <w:rPr>
                <w:rFonts w:asciiTheme="minorHAnsi" w:eastAsia="Times New Roman" w:hAnsiTheme="minorHAnsi" w:cstheme="minorHAnsi"/>
                <w:color w:val="454545"/>
                <w:sz w:val="18"/>
                <w:szCs w:val="18"/>
                <w:lang w:eastAsia="ko-KR"/>
              </w:rPr>
              <w:t>Bighil</w:t>
            </w:r>
            <w:proofErr w:type="spellEnd"/>
            <w:r w:rsidRPr="00542870">
              <w:rPr>
                <w:rFonts w:asciiTheme="minorHAnsi" w:eastAsia="Times New Roman" w:hAnsiTheme="minorHAnsi" w:cstheme="minorHAnsi"/>
                <w:color w:val="454545"/>
                <w:sz w:val="18"/>
                <w:szCs w:val="18"/>
                <w:lang w:eastAsia="ko-KR"/>
              </w:rPr>
              <w:t>-Kendal 345kV</w:t>
            </w:r>
          </w:p>
        </w:tc>
        <w:tc>
          <w:tcPr>
            <w:tcW w:w="1109" w:type="pct"/>
            <w:tcBorders>
              <w:top w:val="nil"/>
              <w:left w:val="nil"/>
              <w:bottom w:val="single" w:sz="8" w:space="0" w:color="auto"/>
              <w:right w:val="single" w:sz="8" w:space="0" w:color="auto"/>
            </w:tcBorders>
            <w:shd w:val="clear" w:color="000000" w:fill="B8CCE4"/>
            <w:noWrap/>
            <w:vAlign w:val="center"/>
            <w:hideMark/>
          </w:tcPr>
          <w:p w14:paraId="194C8246"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Maddux - Treadwell 138kV</w:t>
            </w:r>
          </w:p>
        </w:tc>
        <w:tc>
          <w:tcPr>
            <w:tcW w:w="626" w:type="pct"/>
            <w:tcBorders>
              <w:top w:val="nil"/>
              <w:left w:val="nil"/>
              <w:bottom w:val="single" w:sz="8" w:space="0" w:color="auto"/>
              <w:right w:val="single" w:sz="8" w:space="0" w:color="auto"/>
            </w:tcBorders>
            <w:shd w:val="clear" w:color="000000" w:fill="B8CCE4"/>
            <w:noWrap/>
            <w:vAlign w:val="center"/>
            <w:hideMark/>
          </w:tcPr>
          <w:p w14:paraId="272E67E9"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5</w:t>
            </w:r>
          </w:p>
        </w:tc>
        <w:tc>
          <w:tcPr>
            <w:tcW w:w="832" w:type="pct"/>
            <w:tcBorders>
              <w:top w:val="nil"/>
              <w:left w:val="nil"/>
              <w:bottom w:val="single" w:sz="8" w:space="0" w:color="auto"/>
              <w:right w:val="single" w:sz="8" w:space="0" w:color="auto"/>
            </w:tcBorders>
            <w:shd w:val="clear" w:color="000000" w:fill="B8CCE4"/>
            <w:noWrap/>
            <w:hideMark/>
          </w:tcPr>
          <w:p w14:paraId="3A551D20"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$146,485.38</w:t>
            </w:r>
          </w:p>
        </w:tc>
        <w:tc>
          <w:tcPr>
            <w:tcW w:w="126" w:type="pct"/>
            <w:vAlign w:val="center"/>
            <w:hideMark/>
          </w:tcPr>
          <w:p w14:paraId="56E60A05"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A926FC" w:rsidRPr="00542870" w14:paraId="7C139006" w14:textId="77777777" w:rsidTr="00A926FC">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7B8CD986"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BASE CASE</w:t>
            </w:r>
          </w:p>
        </w:tc>
        <w:tc>
          <w:tcPr>
            <w:tcW w:w="675" w:type="pct"/>
            <w:tcBorders>
              <w:top w:val="nil"/>
              <w:left w:val="nil"/>
              <w:bottom w:val="single" w:sz="8" w:space="0" w:color="auto"/>
              <w:right w:val="single" w:sz="8" w:space="0" w:color="auto"/>
            </w:tcBorders>
            <w:shd w:val="clear" w:color="auto" w:fill="auto"/>
            <w:noWrap/>
            <w:vAlign w:val="center"/>
            <w:hideMark/>
          </w:tcPr>
          <w:p w14:paraId="6581F2B9"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NELRIO</w:t>
            </w:r>
          </w:p>
        </w:tc>
        <w:tc>
          <w:tcPr>
            <w:tcW w:w="915" w:type="pct"/>
            <w:tcBorders>
              <w:top w:val="nil"/>
              <w:left w:val="nil"/>
              <w:bottom w:val="single" w:sz="8" w:space="0" w:color="auto"/>
              <w:right w:val="single" w:sz="8" w:space="0" w:color="auto"/>
            </w:tcBorders>
            <w:shd w:val="clear" w:color="auto" w:fill="auto"/>
            <w:noWrap/>
            <w:vAlign w:val="center"/>
            <w:hideMark/>
          </w:tcPr>
          <w:p w14:paraId="45498596"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proofErr w:type="spellStart"/>
            <w:r w:rsidRPr="00542870">
              <w:rPr>
                <w:rFonts w:asciiTheme="minorHAnsi" w:eastAsia="Times New Roman" w:hAnsiTheme="minorHAnsi" w:cstheme="minorHAnsi"/>
                <w:color w:val="454545"/>
                <w:sz w:val="18"/>
                <w:szCs w:val="18"/>
                <w:lang w:eastAsia="ko-KR"/>
              </w:rPr>
              <w:t>Basecase</w:t>
            </w:r>
            <w:proofErr w:type="spellEnd"/>
          </w:p>
        </w:tc>
        <w:tc>
          <w:tcPr>
            <w:tcW w:w="1109" w:type="pct"/>
            <w:tcBorders>
              <w:top w:val="nil"/>
              <w:left w:val="nil"/>
              <w:bottom w:val="single" w:sz="8" w:space="0" w:color="auto"/>
              <w:right w:val="single" w:sz="8" w:space="0" w:color="auto"/>
            </w:tcBorders>
            <w:shd w:val="clear" w:color="auto" w:fill="auto"/>
            <w:noWrap/>
            <w:vAlign w:val="center"/>
            <w:hideMark/>
          </w:tcPr>
          <w:p w14:paraId="3096B84A"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NELRIO GTC</w:t>
            </w:r>
          </w:p>
        </w:tc>
        <w:tc>
          <w:tcPr>
            <w:tcW w:w="626" w:type="pct"/>
            <w:tcBorders>
              <w:top w:val="nil"/>
              <w:left w:val="nil"/>
              <w:bottom w:val="single" w:sz="8" w:space="0" w:color="auto"/>
              <w:right w:val="single" w:sz="8" w:space="0" w:color="auto"/>
            </w:tcBorders>
            <w:shd w:val="clear" w:color="auto" w:fill="auto"/>
            <w:noWrap/>
            <w:vAlign w:val="center"/>
            <w:hideMark/>
          </w:tcPr>
          <w:p w14:paraId="2128BED5"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10</w:t>
            </w:r>
          </w:p>
        </w:tc>
        <w:tc>
          <w:tcPr>
            <w:tcW w:w="832" w:type="pct"/>
            <w:tcBorders>
              <w:top w:val="nil"/>
              <w:left w:val="nil"/>
              <w:bottom w:val="single" w:sz="8" w:space="0" w:color="auto"/>
              <w:right w:val="single" w:sz="8" w:space="0" w:color="auto"/>
            </w:tcBorders>
            <w:shd w:val="clear" w:color="auto" w:fill="auto"/>
            <w:noWrap/>
            <w:hideMark/>
          </w:tcPr>
          <w:p w14:paraId="332DC3F3"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$140,074.31</w:t>
            </w:r>
          </w:p>
        </w:tc>
        <w:tc>
          <w:tcPr>
            <w:tcW w:w="126" w:type="pct"/>
            <w:vAlign w:val="center"/>
            <w:hideMark/>
          </w:tcPr>
          <w:p w14:paraId="41EB5473"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A926FC" w:rsidRPr="00542870" w14:paraId="140CFB10" w14:textId="77777777" w:rsidTr="00A926FC">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158924A0"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BASE CASE</w:t>
            </w:r>
          </w:p>
        </w:tc>
        <w:tc>
          <w:tcPr>
            <w:tcW w:w="675" w:type="pct"/>
            <w:tcBorders>
              <w:top w:val="nil"/>
              <w:left w:val="nil"/>
              <w:bottom w:val="single" w:sz="8" w:space="0" w:color="auto"/>
              <w:right w:val="single" w:sz="8" w:space="0" w:color="auto"/>
            </w:tcBorders>
            <w:shd w:val="clear" w:color="auto" w:fill="auto"/>
            <w:noWrap/>
            <w:vAlign w:val="center"/>
            <w:hideMark/>
          </w:tcPr>
          <w:p w14:paraId="494EDE13"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I_KALO</w:t>
            </w:r>
          </w:p>
        </w:tc>
        <w:tc>
          <w:tcPr>
            <w:tcW w:w="915" w:type="pct"/>
            <w:tcBorders>
              <w:top w:val="nil"/>
              <w:left w:val="nil"/>
              <w:bottom w:val="single" w:sz="8" w:space="0" w:color="auto"/>
              <w:right w:val="single" w:sz="8" w:space="0" w:color="auto"/>
            </w:tcBorders>
            <w:shd w:val="clear" w:color="auto" w:fill="auto"/>
            <w:noWrap/>
            <w:vAlign w:val="center"/>
            <w:hideMark/>
          </w:tcPr>
          <w:p w14:paraId="71AA5178"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proofErr w:type="spellStart"/>
            <w:r w:rsidRPr="00542870">
              <w:rPr>
                <w:rFonts w:asciiTheme="minorHAnsi" w:eastAsia="Times New Roman" w:hAnsiTheme="minorHAnsi" w:cstheme="minorHAnsi"/>
                <w:color w:val="454545"/>
                <w:sz w:val="18"/>
                <w:szCs w:val="18"/>
                <w:lang w:eastAsia="ko-KR"/>
              </w:rPr>
              <w:t>Basecase</w:t>
            </w:r>
            <w:proofErr w:type="spellEnd"/>
          </w:p>
        </w:tc>
        <w:tc>
          <w:tcPr>
            <w:tcW w:w="1109" w:type="pct"/>
            <w:tcBorders>
              <w:top w:val="nil"/>
              <w:left w:val="nil"/>
              <w:bottom w:val="single" w:sz="8" w:space="0" w:color="auto"/>
              <w:right w:val="single" w:sz="8" w:space="0" w:color="auto"/>
            </w:tcBorders>
            <w:shd w:val="clear" w:color="auto" w:fill="auto"/>
            <w:noWrap/>
            <w:vAlign w:val="center"/>
            <w:hideMark/>
          </w:tcPr>
          <w:p w14:paraId="2E046F3E"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I_KALO GTC</w:t>
            </w:r>
          </w:p>
        </w:tc>
        <w:tc>
          <w:tcPr>
            <w:tcW w:w="626" w:type="pct"/>
            <w:tcBorders>
              <w:top w:val="nil"/>
              <w:left w:val="nil"/>
              <w:bottom w:val="single" w:sz="8" w:space="0" w:color="auto"/>
              <w:right w:val="single" w:sz="8" w:space="0" w:color="auto"/>
            </w:tcBorders>
            <w:shd w:val="clear" w:color="auto" w:fill="auto"/>
            <w:noWrap/>
            <w:vAlign w:val="center"/>
            <w:hideMark/>
          </w:tcPr>
          <w:p w14:paraId="7B2C60BB"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4</w:t>
            </w:r>
          </w:p>
        </w:tc>
        <w:tc>
          <w:tcPr>
            <w:tcW w:w="832" w:type="pct"/>
            <w:tcBorders>
              <w:top w:val="nil"/>
              <w:left w:val="nil"/>
              <w:bottom w:val="single" w:sz="8" w:space="0" w:color="auto"/>
              <w:right w:val="single" w:sz="8" w:space="0" w:color="auto"/>
            </w:tcBorders>
            <w:shd w:val="clear" w:color="auto" w:fill="auto"/>
            <w:noWrap/>
            <w:hideMark/>
          </w:tcPr>
          <w:p w14:paraId="7087E383"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$133,559.12</w:t>
            </w:r>
          </w:p>
        </w:tc>
        <w:tc>
          <w:tcPr>
            <w:tcW w:w="126" w:type="pct"/>
            <w:vAlign w:val="center"/>
            <w:hideMark/>
          </w:tcPr>
          <w:p w14:paraId="54EC9B41"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385B41ED" w14:textId="77777777" w:rsidTr="00542870">
        <w:trPr>
          <w:trHeight w:val="255"/>
        </w:trPr>
        <w:tc>
          <w:tcPr>
            <w:tcW w:w="717" w:type="pct"/>
            <w:tcBorders>
              <w:top w:val="nil"/>
              <w:left w:val="single" w:sz="8" w:space="0" w:color="auto"/>
              <w:bottom w:val="single" w:sz="8" w:space="0" w:color="auto"/>
              <w:right w:val="single" w:sz="8" w:space="0" w:color="auto"/>
            </w:tcBorders>
            <w:shd w:val="clear" w:color="000000" w:fill="B8CCE4"/>
            <w:noWrap/>
            <w:vAlign w:val="center"/>
            <w:hideMark/>
          </w:tcPr>
          <w:p w14:paraId="51083E3F"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MMDOOAS5</w:t>
            </w:r>
          </w:p>
        </w:tc>
        <w:tc>
          <w:tcPr>
            <w:tcW w:w="675" w:type="pct"/>
            <w:tcBorders>
              <w:top w:val="nil"/>
              <w:left w:val="nil"/>
              <w:bottom w:val="single" w:sz="8" w:space="0" w:color="auto"/>
              <w:right w:val="single" w:sz="8" w:space="0" w:color="auto"/>
            </w:tcBorders>
            <w:shd w:val="clear" w:color="000000" w:fill="B8CCE4"/>
            <w:noWrap/>
            <w:vAlign w:val="center"/>
            <w:hideMark/>
          </w:tcPr>
          <w:p w14:paraId="4448E1E2"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MSNPET04_A</w:t>
            </w:r>
          </w:p>
        </w:tc>
        <w:tc>
          <w:tcPr>
            <w:tcW w:w="915" w:type="pct"/>
            <w:tcBorders>
              <w:top w:val="nil"/>
              <w:left w:val="nil"/>
              <w:bottom w:val="single" w:sz="8" w:space="0" w:color="auto"/>
              <w:right w:val="single" w:sz="8" w:space="0" w:color="auto"/>
            </w:tcBorders>
            <w:shd w:val="clear" w:color="000000" w:fill="B8CCE4"/>
            <w:noWrap/>
            <w:vAlign w:val="center"/>
            <w:hideMark/>
          </w:tcPr>
          <w:p w14:paraId="3B0E83A1"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MANUAL MEADOW to OASIS CKT 99 LIN A</w:t>
            </w:r>
          </w:p>
        </w:tc>
        <w:tc>
          <w:tcPr>
            <w:tcW w:w="1109" w:type="pct"/>
            <w:tcBorders>
              <w:top w:val="nil"/>
              <w:left w:val="nil"/>
              <w:bottom w:val="single" w:sz="8" w:space="0" w:color="auto"/>
              <w:right w:val="single" w:sz="8" w:space="0" w:color="auto"/>
            </w:tcBorders>
            <w:shd w:val="clear" w:color="000000" w:fill="B8CCE4"/>
            <w:noWrap/>
            <w:vAlign w:val="center"/>
            <w:hideMark/>
          </w:tcPr>
          <w:p w14:paraId="36DC79E0"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proofErr w:type="spellStart"/>
            <w:r w:rsidRPr="00542870">
              <w:rPr>
                <w:rFonts w:asciiTheme="minorHAnsi" w:eastAsia="Times New Roman" w:hAnsiTheme="minorHAnsi" w:cstheme="minorHAnsi"/>
                <w:color w:val="454545"/>
                <w:sz w:val="18"/>
                <w:szCs w:val="18"/>
                <w:lang w:eastAsia="ko-KR"/>
              </w:rPr>
              <w:t>Monsan</w:t>
            </w:r>
            <w:proofErr w:type="spellEnd"/>
            <w:r w:rsidRPr="00542870">
              <w:rPr>
                <w:rFonts w:asciiTheme="minorHAnsi" w:eastAsia="Times New Roman" w:hAnsiTheme="minorHAnsi" w:cstheme="minorHAnsi"/>
                <w:color w:val="454545"/>
                <w:sz w:val="18"/>
                <w:szCs w:val="18"/>
                <w:lang w:eastAsia="ko-KR"/>
              </w:rPr>
              <w:t xml:space="preserve"> Cogen - </w:t>
            </w:r>
            <w:proofErr w:type="spellStart"/>
            <w:r w:rsidRPr="00542870">
              <w:rPr>
                <w:rFonts w:asciiTheme="minorHAnsi" w:eastAsia="Times New Roman" w:hAnsiTheme="minorHAnsi" w:cstheme="minorHAnsi"/>
                <w:color w:val="454545"/>
                <w:sz w:val="18"/>
                <w:szCs w:val="18"/>
                <w:lang w:eastAsia="ko-KR"/>
              </w:rPr>
              <w:t>Petson</w:t>
            </w:r>
            <w:proofErr w:type="spellEnd"/>
            <w:r w:rsidRPr="00542870">
              <w:rPr>
                <w:rFonts w:asciiTheme="minorHAnsi" w:eastAsia="Times New Roman" w:hAnsiTheme="minorHAnsi" w:cstheme="minorHAnsi"/>
                <w:color w:val="454545"/>
                <w:sz w:val="18"/>
                <w:szCs w:val="18"/>
                <w:lang w:eastAsia="ko-KR"/>
              </w:rPr>
              <w:t xml:space="preserve"> 138kV</w:t>
            </w:r>
          </w:p>
        </w:tc>
        <w:tc>
          <w:tcPr>
            <w:tcW w:w="626" w:type="pct"/>
            <w:tcBorders>
              <w:top w:val="nil"/>
              <w:left w:val="nil"/>
              <w:bottom w:val="single" w:sz="8" w:space="0" w:color="auto"/>
              <w:right w:val="single" w:sz="8" w:space="0" w:color="auto"/>
            </w:tcBorders>
            <w:shd w:val="clear" w:color="000000" w:fill="B8CCE4"/>
            <w:noWrap/>
            <w:vAlign w:val="center"/>
            <w:hideMark/>
          </w:tcPr>
          <w:p w14:paraId="433C5DAB"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3</w:t>
            </w:r>
          </w:p>
        </w:tc>
        <w:tc>
          <w:tcPr>
            <w:tcW w:w="832" w:type="pct"/>
            <w:tcBorders>
              <w:top w:val="nil"/>
              <w:left w:val="nil"/>
              <w:bottom w:val="single" w:sz="8" w:space="0" w:color="auto"/>
              <w:right w:val="single" w:sz="8" w:space="0" w:color="auto"/>
            </w:tcBorders>
            <w:shd w:val="clear" w:color="000000" w:fill="B8CCE4"/>
            <w:noWrap/>
            <w:hideMark/>
          </w:tcPr>
          <w:p w14:paraId="7DE2340C"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$133,049.94</w:t>
            </w:r>
          </w:p>
        </w:tc>
        <w:tc>
          <w:tcPr>
            <w:tcW w:w="126" w:type="pct"/>
            <w:vAlign w:val="center"/>
            <w:hideMark/>
          </w:tcPr>
          <w:p w14:paraId="42B86DDB"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44199D88"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1FFCF2FF"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MPEAMOO8</w:t>
            </w:r>
          </w:p>
        </w:tc>
        <w:tc>
          <w:tcPr>
            <w:tcW w:w="675" w:type="pct"/>
            <w:tcBorders>
              <w:top w:val="nil"/>
              <w:left w:val="nil"/>
              <w:bottom w:val="single" w:sz="8" w:space="0" w:color="auto"/>
              <w:right w:val="single" w:sz="8" w:space="0" w:color="auto"/>
            </w:tcBorders>
            <w:shd w:val="clear" w:color="auto" w:fill="auto"/>
            <w:noWrap/>
            <w:vAlign w:val="center"/>
            <w:hideMark/>
          </w:tcPr>
          <w:p w14:paraId="4602E891"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PALDRO_DILLEY_1</w:t>
            </w:r>
          </w:p>
        </w:tc>
        <w:tc>
          <w:tcPr>
            <w:tcW w:w="915" w:type="pct"/>
            <w:tcBorders>
              <w:top w:val="nil"/>
              <w:left w:val="nil"/>
              <w:bottom w:val="single" w:sz="8" w:space="0" w:color="auto"/>
              <w:right w:val="single" w:sz="8" w:space="0" w:color="auto"/>
            </w:tcBorders>
            <w:shd w:val="clear" w:color="auto" w:fill="auto"/>
            <w:noWrap/>
            <w:vAlign w:val="center"/>
            <w:hideMark/>
          </w:tcPr>
          <w:p w14:paraId="78A0EAE6"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manual PEARSALL to MOORE 138 KV (PRIOR TO PEARSALL_HORIZ.1 LINE ENERGIZATION)</w:t>
            </w:r>
          </w:p>
        </w:tc>
        <w:tc>
          <w:tcPr>
            <w:tcW w:w="1109" w:type="pct"/>
            <w:tcBorders>
              <w:top w:val="nil"/>
              <w:left w:val="nil"/>
              <w:bottom w:val="single" w:sz="8" w:space="0" w:color="auto"/>
              <w:right w:val="single" w:sz="8" w:space="0" w:color="auto"/>
            </w:tcBorders>
            <w:shd w:val="clear" w:color="auto" w:fill="auto"/>
            <w:noWrap/>
            <w:vAlign w:val="center"/>
            <w:hideMark/>
          </w:tcPr>
          <w:p w14:paraId="50606CCB"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proofErr w:type="spellStart"/>
            <w:r w:rsidRPr="00542870">
              <w:rPr>
                <w:rFonts w:asciiTheme="minorHAnsi" w:eastAsia="Times New Roman" w:hAnsiTheme="minorHAnsi" w:cstheme="minorHAnsi"/>
                <w:color w:val="454545"/>
                <w:sz w:val="18"/>
                <w:szCs w:val="18"/>
                <w:lang w:eastAsia="ko-KR"/>
              </w:rPr>
              <w:t>Paloduro</w:t>
            </w:r>
            <w:proofErr w:type="spellEnd"/>
            <w:r w:rsidRPr="00542870">
              <w:rPr>
                <w:rFonts w:asciiTheme="minorHAnsi" w:eastAsia="Times New Roman" w:hAnsiTheme="minorHAnsi" w:cstheme="minorHAnsi"/>
                <w:color w:val="454545"/>
                <w:sz w:val="18"/>
                <w:szCs w:val="18"/>
                <w:lang w:eastAsia="ko-KR"/>
              </w:rPr>
              <w:t xml:space="preserve"> Sub - Dilley Switch </w:t>
            </w:r>
            <w:proofErr w:type="spellStart"/>
            <w:r w:rsidRPr="00542870">
              <w:rPr>
                <w:rFonts w:asciiTheme="minorHAnsi" w:eastAsia="Times New Roman" w:hAnsiTheme="minorHAnsi" w:cstheme="minorHAnsi"/>
                <w:color w:val="454545"/>
                <w:sz w:val="18"/>
                <w:szCs w:val="18"/>
                <w:lang w:eastAsia="ko-KR"/>
              </w:rPr>
              <w:t>Aep</w:t>
            </w:r>
            <w:proofErr w:type="spellEnd"/>
            <w:r w:rsidRPr="00542870">
              <w:rPr>
                <w:rFonts w:asciiTheme="minorHAnsi" w:eastAsia="Times New Roman" w:hAnsiTheme="minorHAnsi" w:cstheme="minorHAnsi"/>
                <w:color w:val="454545"/>
                <w:sz w:val="18"/>
                <w:szCs w:val="18"/>
                <w:lang w:eastAsia="ko-KR"/>
              </w:rPr>
              <w:t xml:space="preserve"> 138kV</w:t>
            </w:r>
          </w:p>
        </w:tc>
        <w:tc>
          <w:tcPr>
            <w:tcW w:w="626" w:type="pct"/>
            <w:tcBorders>
              <w:top w:val="nil"/>
              <w:left w:val="nil"/>
              <w:bottom w:val="single" w:sz="8" w:space="0" w:color="auto"/>
              <w:right w:val="single" w:sz="8" w:space="0" w:color="auto"/>
            </w:tcBorders>
            <w:shd w:val="clear" w:color="auto" w:fill="auto"/>
            <w:noWrap/>
            <w:vAlign w:val="center"/>
            <w:hideMark/>
          </w:tcPr>
          <w:p w14:paraId="1E3A8FAD"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8</w:t>
            </w:r>
          </w:p>
        </w:tc>
        <w:tc>
          <w:tcPr>
            <w:tcW w:w="832" w:type="pct"/>
            <w:tcBorders>
              <w:top w:val="nil"/>
              <w:left w:val="nil"/>
              <w:bottom w:val="single" w:sz="8" w:space="0" w:color="auto"/>
              <w:right w:val="single" w:sz="8" w:space="0" w:color="auto"/>
            </w:tcBorders>
            <w:shd w:val="clear" w:color="auto" w:fill="auto"/>
            <w:noWrap/>
            <w:hideMark/>
          </w:tcPr>
          <w:p w14:paraId="47A690DA"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$114,694.11</w:t>
            </w:r>
          </w:p>
        </w:tc>
        <w:tc>
          <w:tcPr>
            <w:tcW w:w="126" w:type="pct"/>
            <w:vAlign w:val="center"/>
            <w:hideMark/>
          </w:tcPr>
          <w:p w14:paraId="653BD9A6"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3FC78D05"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25BD3749"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SRICGRS8</w:t>
            </w:r>
          </w:p>
        </w:tc>
        <w:tc>
          <w:tcPr>
            <w:tcW w:w="675" w:type="pct"/>
            <w:tcBorders>
              <w:top w:val="nil"/>
              <w:left w:val="nil"/>
              <w:bottom w:val="single" w:sz="8" w:space="0" w:color="auto"/>
              <w:right w:val="single" w:sz="8" w:space="0" w:color="auto"/>
            </w:tcBorders>
            <w:shd w:val="clear" w:color="auto" w:fill="auto"/>
            <w:noWrap/>
            <w:vAlign w:val="center"/>
            <w:hideMark/>
          </w:tcPr>
          <w:p w14:paraId="66FEACEE"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6840__B</w:t>
            </w:r>
          </w:p>
        </w:tc>
        <w:tc>
          <w:tcPr>
            <w:tcW w:w="915" w:type="pct"/>
            <w:tcBorders>
              <w:top w:val="nil"/>
              <w:left w:val="nil"/>
              <w:bottom w:val="single" w:sz="8" w:space="0" w:color="auto"/>
              <w:right w:val="single" w:sz="8" w:space="0" w:color="auto"/>
            </w:tcBorders>
            <w:shd w:val="clear" w:color="auto" w:fill="auto"/>
            <w:noWrap/>
            <w:vAlign w:val="center"/>
            <w:hideMark/>
          </w:tcPr>
          <w:p w14:paraId="533D1641"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GRAHAM SES to RICE SWITCH LIN _A</w:t>
            </w:r>
          </w:p>
        </w:tc>
        <w:tc>
          <w:tcPr>
            <w:tcW w:w="1109" w:type="pct"/>
            <w:tcBorders>
              <w:top w:val="nil"/>
              <w:left w:val="nil"/>
              <w:bottom w:val="single" w:sz="8" w:space="0" w:color="auto"/>
              <w:right w:val="single" w:sz="8" w:space="0" w:color="auto"/>
            </w:tcBorders>
            <w:shd w:val="clear" w:color="auto" w:fill="auto"/>
            <w:noWrap/>
            <w:vAlign w:val="center"/>
            <w:hideMark/>
          </w:tcPr>
          <w:p w14:paraId="698B95C0"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proofErr w:type="spellStart"/>
            <w:r w:rsidRPr="00542870">
              <w:rPr>
                <w:rFonts w:asciiTheme="minorHAnsi" w:eastAsia="Times New Roman" w:hAnsiTheme="minorHAnsi" w:cstheme="minorHAnsi"/>
                <w:color w:val="454545"/>
                <w:sz w:val="18"/>
                <w:szCs w:val="18"/>
                <w:lang w:eastAsia="ko-KR"/>
              </w:rPr>
              <w:t>Anarene</w:t>
            </w:r>
            <w:proofErr w:type="spellEnd"/>
            <w:r w:rsidRPr="00542870">
              <w:rPr>
                <w:rFonts w:asciiTheme="minorHAnsi" w:eastAsia="Times New Roman" w:hAnsiTheme="minorHAnsi" w:cstheme="minorHAnsi"/>
                <w:color w:val="454545"/>
                <w:sz w:val="18"/>
                <w:szCs w:val="18"/>
                <w:lang w:eastAsia="ko-KR"/>
              </w:rPr>
              <w:t xml:space="preserve"> - Navy Kickapoo Switch 69kV</w:t>
            </w:r>
          </w:p>
        </w:tc>
        <w:tc>
          <w:tcPr>
            <w:tcW w:w="626" w:type="pct"/>
            <w:tcBorders>
              <w:top w:val="nil"/>
              <w:left w:val="nil"/>
              <w:bottom w:val="single" w:sz="8" w:space="0" w:color="auto"/>
              <w:right w:val="single" w:sz="8" w:space="0" w:color="auto"/>
            </w:tcBorders>
            <w:shd w:val="clear" w:color="auto" w:fill="auto"/>
            <w:noWrap/>
            <w:vAlign w:val="center"/>
            <w:hideMark/>
          </w:tcPr>
          <w:p w14:paraId="2AFCD44C"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5</w:t>
            </w:r>
          </w:p>
        </w:tc>
        <w:tc>
          <w:tcPr>
            <w:tcW w:w="832" w:type="pct"/>
            <w:tcBorders>
              <w:top w:val="nil"/>
              <w:left w:val="nil"/>
              <w:bottom w:val="single" w:sz="8" w:space="0" w:color="auto"/>
              <w:right w:val="single" w:sz="8" w:space="0" w:color="auto"/>
            </w:tcBorders>
            <w:shd w:val="clear" w:color="auto" w:fill="auto"/>
            <w:noWrap/>
            <w:hideMark/>
          </w:tcPr>
          <w:p w14:paraId="40693084"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$93,262.13</w:t>
            </w:r>
          </w:p>
        </w:tc>
        <w:tc>
          <w:tcPr>
            <w:tcW w:w="126" w:type="pct"/>
            <w:vAlign w:val="center"/>
            <w:hideMark/>
          </w:tcPr>
          <w:p w14:paraId="576E5BE0"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130B6D91"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6579E131"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DVLSPAC5</w:t>
            </w:r>
          </w:p>
        </w:tc>
        <w:tc>
          <w:tcPr>
            <w:tcW w:w="675" w:type="pct"/>
            <w:tcBorders>
              <w:top w:val="nil"/>
              <w:left w:val="nil"/>
              <w:bottom w:val="single" w:sz="8" w:space="0" w:color="auto"/>
              <w:right w:val="single" w:sz="8" w:space="0" w:color="auto"/>
            </w:tcBorders>
            <w:shd w:val="clear" w:color="auto" w:fill="auto"/>
            <w:noWrap/>
            <w:vAlign w:val="center"/>
            <w:hideMark/>
          </w:tcPr>
          <w:p w14:paraId="0FC0EF9E"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389__A</w:t>
            </w:r>
          </w:p>
        </w:tc>
        <w:tc>
          <w:tcPr>
            <w:tcW w:w="915" w:type="pct"/>
            <w:tcBorders>
              <w:top w:val="nil"/>
              <w:left w:val="nil"/>
              <w:bottom w:val="single" w:sz="8" w:space="0" w:color="auto"/>
              <w:right w:val="single" w:sz="8" w:space="0" w:color="auto"/>
            </w:tcBorders>
            <w:shd w:val="clear" w:color="auto" w:fill="auto"/>
            <w:noWrap/>
            <w:vAlign w:val="center"/>
            <w:hideMark/>
          </w:tcPr>
          <w:p w14:paraId="77B53991"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VLSES-PACSW 345&amp;PRSSW-VLYSO 345 DBLCKT</w:t>
            </w:r>
          </w:p>
        </w:tc>
        <w:tc>
          <w:tcPr>
            <w:tcW w:w="1109" w:type="pct"/>
            <w:tcBorders>
              <w:top w:val="nil"/>
              <w:left w:val="nil"/>
              <w:bottom w:val="single" w:sz="8" w:space="0" w:color="auto"/>
              <w:right w:val="single" w:sz="8" w:space="0" w:color="auto"/>
            </w:tcBorders>
            <w:shd w:val="clear" w:color="auto" w:fill="auto"/>
            <w:noWrap/>
            <w:vAlign w:val="center"/>
            <w:hideMark/>
          </w:tcPr>
          <w:p w14:paraId="7E6E6037"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 xml:space="preserve">Monticello </w:t>
            </w:r>
            <w:proofErr w:type="spellStart"/>
            <w:r w:rsidRPr="00542870">
              <w:rPr>
                <w:rFonts w:asciiTheme="minorHAnsi" w:eastAsia="Times New Roman" w:hAnsiTheme="minorHAnsi" w:cstheme="minorHAnsi"/>
                <w:color w:val="454545"/>
                <w:sz w:val="18"/>
                <w:szCs w:val="18"/>
                <w:lang w:eastAsia="ko-KR"/>
              </w:rPr>
              <w:t>Ses</w:t>
            </w:r>
            <w:proofErr w:type="spellEnd"/>
            <w:r w:rsidRPr="00542870">
              <w:rPr>
                <w:rFonts w:asciiTheme="minorHAnsi" w:eastAsia="Times New Roman" w:hAnsiTheme="minorHAnsi" w:cstheme="minorHAnsi"/>
                <w:color w:val="454545"/>
                <w:sz w:val="18"/>
                <w:szCs w:val="18"/>
                <w:lang w:eastAsia="ko-KR"/>
              </w:rPr>
              <w:t xml:space="preserve"> - Woodard Switch 345kV</w:t>
            </w:r>
          </w:p>
        </w:tc>
        <w:tc>
          <w:tcPr>
            <w:tcW w:w="626" w:type="pct"/>
            <w:tcBorders>
              <w:top w:val="nil"/>
              <w:left w:val="nil"/>
              <w:bottom w:val="single" w:sz="8" w:space="0" w:color="auto"/>
              <w:right w:val="single" w:sz="8" w:space="0" w:color="auto"/>
            </w:tcBorders>
            <w:shd w:val="clear" w:color="auto" w:fill="auto"/>
            <w:noWrap/>
            <w:vAlign w:val="center"/>
            <w:hideMark/>
          </w:tcPr>
          <w:p w14:paraId="6B6E1796"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6</w:t>
            </w:r>
          </w:p>
        </w:tc>
        <w:tc>
          <w:tcPr>
            <w:tcW w:w="832" w:type="pct"/>
            <w:tcBorders>
              <w:top w:val="nil"/>
              <w:left w:val="nil"/>
              <w:bottom w:val="single" w:sz="8" w:space="0" w:color="auto"/>
              <w:right w:val="single" w:sz="8" w:space="0" w:color="auto"/>
            </w:tcBorders>
            <w:shd w:val="clear" w:color="auto" w:fill="auto"/>
            <w:noWrap/>
            <w:hideMark/>
          </w:tcPr>
          <w:p w14:paraId="798BCE33"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$79,589.33</w:t>
            </w:r>
          </w:p>
        </w:tc>
        <w:tc>
          <w:tcPr>
            <w:tcW w:w="126" w:type="pct"/>
            <w:vAlign w:val="center"/>
            <w:hideMark/>
          </w:tcPr>
          <w:p w14:paraId="57B34283"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2F831D9F"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3876FC36"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SN_SAJO5</w:t>
            </w:r>
          </w:p>
        </w:tc>
        <w:tc>
          <w:tcPr>
            <w:tcW w:w="675" w:type="pct"/>
            <w:tcBorders>
              <w:top w:val="nil"/>
              <w:left w:val="nil"/>
              <w:bottom w:val="single" w:sz="8" w:space="0" w:color="auto"/>
              <w:right w:val="single" w:sz="8" w:space="0" w:color="auto"/>
            </w:tcBorders>
            <w:shd w:val="clear" w:color="auto" w:fill="auto"/>
            <w:noWrap/>
            <w:vAlign w:val="center"/>
            <w:hideMark/>
          </w:tcPr>
          <w:p w14:paraId="47B687B9"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LASPUL_RAYMND1_1</w:t>
            </w:r>
          </w:p>
        </w:tc>
        <w:tc>
          <w:tcPr>
            <w:tcW w:w="915" w:type="pct"/>
            <w:tcBorders>
              <w:top w:val="nil"/>
              <w:left w:val="nil"/>
              <w:bottom w:val="single" w:sz="8" w:space="0" w:color="auto"/>
              <w:right w:val="single" w:sz="8" w:space="0" w:color="auto"/>
            </w:tcBorders>
            <w:shd w:val="clear" w:color="auto" w:fill="auto"/>
            <w:noWrap/>
            <w:vAlign w:val="center"/>
            <w:hideMark/>
          </w:tcPr>
          <w:p w14:paraId="40819175"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AJO to AJO LIN 1</w:t>
            </w:r>
          </w:p>
        </w:tc>
        <w:tc>
          <w:tcPr>
            <w:tcW w:w="1109" w:type="pct"/>
            <w:tcBorders>
              <w:top w:val="nil"/>
              <w:left w:val="nil"/>
              <w:bottom w:val="single" w:sz="8" w:space="0" w:color="auto"/>
              <w:right w:val="single" w:sz="8" w:space="0" w:color="auto"/>
            </w:tcBorders>
            <w:shd w:val="clear" w:color="auto" w:fill="auto"/>
            <w:noWrap/>
            <w:vAlign w:val="center"/>
            <w:hideMark/>
          </w:tcPr>
          <w:p w14:paraId="45B619C2"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 xml:space="preserve">Las </w:t>
            </w:r>
            <w:proofErr w:type="spellStart"/>
            <w:r w:rsidRPr="00542870">
              <w:rPr>
                <w:rFonts w:asciiTheme="minorHAnsi" w:eastAsia="Times New Roman" w:hAnsiTheme="minorHAnsi" w:cstheme="minorHAnsi"/>
                <w:color w:val="454545"/>
                <w:sz w:val="18"/>
                <w:szCs w:val="18"/>
                <w:lang w:eastAsia="ko-KR"/>
              </w:rPr>
              <w:t>Pulgas</w:t>
            </w:r>
            <w:proofErr w:type="spellEnd"/>
            <w:r w:rsidRPr="00542870">
              <w:rPr>
                <w:rFonts w:asciiTheme="minorHAnsi" w:eastAsia="Times New Roman" w:hAnsiTheme="minorHAnsi" w:cstheme="minorHAnsi"/>
                <w:color w:val="454545"/>
                <w:sz w:val="18"/>
                <w:szCs w:val="18"/>
                <w:lang w:eastAsia="ko-KR"/>
              </w:rPr>
              <w:t xml:space="preserve"> - Raymondville 2 138kV</w:t>
            </w:r>
          </w:p>
        </w:tc>
        <w:tc>
          <w:tcPr>
            <w:tcW w:w="626" w:type="pct"/>
            <w:tcBorders>
              <w:top w:val="nil"/>
              <w:left w:val="nil"/>
              <w:bottom w:val="single" w:sz="8" w:space="0" w:color="auto"/>
              <w:right w:val="single" w:sz="8" w:space="0" w:color="auto"/>
            </w:tcBorders>
            <w:shd w:val="clear" w:color="auto" w:fill="auto"/>
            <w:noWrap/>
            <w:vAlign w:val="center"/>
            <w:hideMark/>
          </w:tcPr>
          <w:p w14:paraId="760702A9"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5</w:t>
            </w:r>
          </w:p>
        </w:tc>
        <w:tc>
          <w:tcPr>
            <w:tcW w:w="832" w:type="pct"/>
            <w:tcBorders>
              <w:top w:val="nil"/>
              <w:left w:val="nil"/>
              <w:bottom w:val="single" w:sz="8" w:space="0" w:color="auto"/>
              <w:right w:val="single" w:sz="8" w:space="0" w:color="auto"/>
            </w:tcBorders>
            <w:shd w:val="clear" w:color="auto" w:fill="auto"/>
            <w:noWrap/>
            <w:hideMark/>
          </w:tcPr>
          <w:p w14:paraId="05FE0FC6"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$78,200.32</w:t>
            </w:r>
          </w:p>
        </w:tc>
        <w:tc>
          <w:tcPr>
            <w:tcW w:w="126" w:type="pct"/>
            <w:vAlign w:val="center"/>
            <w:hideMark/>
          </w:tcPr>
          <w:p w14:paraId="3A782DD5"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0A9EF24B"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54141D0D"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SRRDLCS5</w:t>
            </w:r>
          </w:p>
        </w:tc>
        <w:tc>
          <w:tcPr>
            <w:tcW w:w="675" w:type="pct"/>
            <w:tcBorders>
              <w:top w:val="nil"/>
              <w:left w:val="nil"/>
              <w:bottom w:val="single" w:sz="8" w:space="0" w:color="auto"/>
              <w:right w:val="single" w:sz="8" w:space="0" w:color="auto"/>
            </w:tcBorders>
            <w:shd w:val="clear" w:color="auto" w:fill="auto"/>
            <w:noWrap/>
            <w:vAlign w:val="center"/>
            <w:hideMark/>
          </w:tcPr>
          <w:p w14:paraId="22AB4FB8"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245__A</w:t>
            </w:r>
          </w:p>
        </w:tc>
        <w:tc>
          <w:tcPr>
            <w:tcW w:w="915" w:type="pct"/>
            <w:tcBorders>
              <w:top w:val="nil"/>
              <w:left w:val="nil"/>
              <w:bottom w:val="single" w:sz="8" w:space="0" w:color="auto"/>
              <w:right w:val="single" w:sz="8" w:space="0" w:color="auto"/>
            </w:tcBorders>
            <w:shd w:val="clear" w:color="auto" w:fill="auto"/>
            <w:noWrap/>
            <w:vAlign w:val="center"/>
            <w:hideMark/>
          </w:tcPr>
          <w:p w14:paraId="211E1113"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Rattlesnake Rd Switch to LAKE CREEK SES LIN _A</w:t>
            </w:r>
          </w:p>
        </w:tc>
        <w:tc>
          <w:tcPr>
            <w:tcW w:w="1109" w:type="pct"/>
            <w:tcBorders>
              <w:top w:val="nil"/>
              <w:left w:val="nil"/>
              <w:bottom w:val="single" w:sz="8" w:space="0" w:color="auto"/>
              <w:right w:val="single" w:sz="8" w:space="0" w:color="auto"/>
            </w:tcBorders>
            <w:shd w:val="clear" w:color="auto" w:fill="auto"/>
            <w:noWrap/>
            <w:vAlign w:val="center"/>
            <w:hideMark/>
          </w:tcPr>
          <w:p w14:paraId="1981C778"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St Johns Switch - Bale Switch 345kV</w:t>
            </w:r>
          </w:p>
        </w:tc>
        <w:tc>
          <w:tcPr>
            <w:tcW w:w="626" w:type="pct"/>
            <w:tcBorders>
              <w:top w:val="nil"/>
              <w:left w:val="nil"/>
              <w:bottom w:val="single" w:sz="8" w:space="0" w:color="auto"/>
              <w:right w:val="single" w:sz="8" w:space="0" w:color="auto"/>
            </w:tcBorders>
            <w:shd w:val="clear" w:color="auto" w:fill="auto"/>
            <w:noWrap/>
            <w:vAlign w:val="center"/>
            <w:hideMark/>
          </w:tcPr>
          <w:p w14:paraId="22CDF799"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5</w:t>
            </w:r>
          </w:p>
        </w:tc>
        <w:tc>
          <w:tcPr>
            <w:tcW w:w="832" w:type="pct"/>
            <w:tcBorders>
              <w:top w:val="nil"/>
              <w:left w:val="nil"/>
              <w:bottom w:val="single" w:sz="8" w:space="0" w:color="auto"/>
              <w:right w:val="single" w:sz="8" w:space="0" w:color="auto"/>
            </w:tcBorders>
            <w:shd w:val="clear" w:color="auto" w:fill="auto"/>
            <w:noWrap/>
            <w:hideMark/>
          </w:tcPr>
          <w:p w14:paraId="52A07A7A"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$69,797.03</w:t>
            </w:r>
          </w:p>
        </w:tc>
        <w:tc>
          <w:tcPr>
            <w:tcW w:w="126" w:type="pct"/>
            <w:vAlign w:val="center"/>
            <w:hideMark/>
          </w:tcPr>
          <w:p w14:paraId="7790D742"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39FA95F2" w14:textId="77777777" w:rsidTr="00542870">
        <w:trPr>
          <w:trHeight w:val="255"/>
        </w:trPr>
        <w:tc>
          <w:tcPr>
            <w:tcW w:w="717" w:type="pct"/>
            <w:tcBorders>
              <w:top w:val="nil"/>
              <w:left w:val="single" w:sz="8" w:space="0" w:color="auto"/>
              <w:bottom w:val="single" w:sz="8" w:space="0" w:color="auto"/>
              <w:right w:val="single" w:sz="8" w:space="0" w:color="auto"/>
            </w:tcBorders>
            <w:shd w:val="clear" w:color="000000" w:fill="B8CCE4"/>
            <w:noWrap/>
            <w:vAlign w:val="center"/>
            <w:hideMark/>
          </w:tcPr>
          <w:p w14:paraId="0EC1EFB5"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SFORYEL8</w:t>
            </w:r>
          </w:p>
        </w:tc>
        <w:tc>
          <w:tcPr>
            <w:tcW w:w="675" w:type="pct"/>
            <w:tcBorders>
              <w:top w:val="nil"/>
              <w:left w:val="nil"/>
              <w:bottom w:val="single" w:sz="8" w:space="0" w:color="auto"/>
              <w:right w:val="single" w:sz="8" w:space="0" w:color="auto"/>
            </w:tcBorders>
            <w:shd w:val="clear" w:color="000000" w:fill="B8CCE4"/>
            <w:noWrap/>
            <w:vAlign w:val="center"/>
            <w:hideMark/>
          </w:tcPr>
          <w:p w14:paraId="411598AB"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HEXT_MASONS1_1</w:t>
            </w:r>
          </w:p>
        </w:tc>
        <w:tc>
          <w:tcPr>
            <w:tcW w:w="915" w:type="pct"/>
            <w:tcBorders>
              <w:top w:val="nil"/>
              <w:left w:val="nil"/>
              <w:bottom w:val="single" w:sz="8" w:space="0" w:color="auto"/>
              <w:right w:val="single" w:sz="8" w:space="0" w:color="auto"/>
            </w:tcBorders>
            <w:shd w:val="clear" w:color="000000" w:fill="B8CCE4"/>
            <w:noWrap/>
            <w:vAlign w:val="center"/>
            <w:hideMark/>
          </w:tcPr>
          <w:p w14:paraId="748EAE83"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FORT MASON to FORT MASON LIN 1</w:t>
            </w:r>
          </w:p>
        </w:tc>
        <w:tc>
          <w:tcPr>
            <w:tcW w:w="1109" w:type="pct"/>
            <w:tcBorders>
              <w:top w:val="nil"/>
              <w:left w:val="nil"/>
              <w:bottom w:val="single" w:sz="8" w:space="0" w:color="auto"/>
              <w:right w:val="single" w:sz="8" w:space="0" w:color="auto"/>
            </w:tcBorders>
            <w:shd w:val="clear" w:color="000000" w:fill="B8CCE4"/>
            <w:noWrap/>
            <w:vAlign w:val="center"/>
            <w:hideMark/>
          </w:tcPr>
          <w:p w14:paraId="20C9C1FE"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 xml:space="preserve">Mason Switching Station - </w:t>
            </w:r>
            <w:proofErr w:type="spellStart"/>
            <w:r w:rsidRPr="00542870">
              <w:rPr>
                <w:rFonts w:asciiTheme="minorHAnsi" w:eastAsia="Times New Roman" w:hAnsiTheme="minorHAnsi" w:cstheme="minorHAnsi"/>
                <w:color w:val="454545"/>
                <w:sz w:val="18"/>
                <w:szCs w:val="18"/>
                <w:lang w:eastAsia="ko-KR"/>
              </w:rPr>
              <w:t>Hext</w:t>
            </w:r>
            <w:proofErr w:type="spellEnd"/>
            <w:r w:rsidRPr="00542870">
              <w:rPr>
                <w:rFonts w:asciiTheme="minorHAnsi" w:eastAsia="Times New Roman" w:hAnsiTheme="minorHAnsi" w:cstheme="minorHAnsi"/>
                <w:color w:val="454545"/>
                <w:sz w:val="18"/>
                <w:szCs w:val="18"/>
                <w:lang w:eastAsia="ko-KR"/>
              </w:rPr>
              <w:t xml:space="preserve"> </w:t>
            </w:r>
            <w:proofErr w:type="spellStart"/>
            <w:r w:rsidRPr="00542870">
              <w:rPr>
                <w:rFonts w:asciiTheme="minorHAnsi" w:eastAsia="Times New Roman" w:hAnsiTheme="minorHAnsi" w:cstheme="minorHAnsi"/>
                <w:color w:val="454545"/>
                <w:sz w:val="18"/>
                <w:szCs w:val="18"/>
                <w:lang w:eastAsia="ko-KR"/>
              </w:rPr>
              <w:t>Lcra</w:t>
            </w:r>
            <w:proofErr w:type="spellEnd"/>
            <w:r w:rsidRPr="00542870">
              <w:rPr>
                <w:rFonts w:asciiTheme="minorHAnsi" w:eastAsia="Times New Roman" w:hAnsiTheme="minorHAnsi" w:cstheme="minorHAnsi"/>
                <w:color w:val="454545"/>
                <w:sz w:val="18"/>
                <w:szCs w:val="18"/>
                <w:lang w:eastAsia="ko-KR"/>
              </w:rPr>
              <w:t xml:space="preserve"> 69kV</w:t>
            </w:r>
          </w:p>
        </w:tc>
        <w:tc>
          <w:tcPr>
            <w:tcW w:w="626" w:type="pct"/>
            <w:tcBorders>
              <w:top w:val="nil"/>
              <w:left w:val="nil"/>
              <w:bottom w:val="single" w:sz="8" w:space="0" w:color="auto"/>
              <w:right w:val="single" w:sz="8" w:space="0" w:color="auto"/>
            </w:tcBorders>
            <w:shd w:val="clear" w:color="000000" w:fill="B8CCE4"/>
            <w:noWrap/>
            <w:vAlign w:val="center"/>
            <w:hideMark/>
          </w:tcPr>
          <w:p w14:paraId="7723DE0C"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4</w:t>
            </w:r>
          </w:p>
        </w:tc>
        <w:tc>
          <w:tcPr>
            <w:tcW w:w="832" w:type="pct"/>
            <w:tcBorders>
              <w:top w:val="nil"/>
              <w:left w:val="nil"/>
              <w:bottom w:val="single" w:sz="8" w:space="0" w:color="auto"/>
              <w:right w:val="single" w:sz="8" w:space="0" w:color="auto"/>
            </w:tcBorders>
            <w:shd w:val="clear" w:color="000000" w:fill="B8CCE4"/>
            <w:noWrap/>
            <w:hideMark/>
          </w:tcPr>
          <w:p w14:paraId="360A7C14"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$58,297.98</w:t>
            </w:r>
          </w:p>
        </w:tc>
        <w:tc>
          <w:tcPr>
            <w:tcW w:w="126" w:type="pct"/>
            <w:vAlign w:val="center"/>
            <w:hideMark/>
          </w:tcPr>
          <w:p w14:paraId="790117CA"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06A18B1E"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5D573E9A"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DRAZSA89</w:t>
            </w:r>
          </w:p>
        </w:tc>
        <w:tc>
          <w:tcPr>
            <w:tcW w:w="675" w:type="pct"/>
            <w:tcBorders>
              <w:top w:val="nil"/>
              <w:left w:val="nil"/>
              <w:bottom w:val="single" w:sz="8" w:space="0" w:color="auto"/>
              <w:right w:val="single" w:sz="8" w:space="0" w:color="auto"/>
            </w:tcBorders>
            <w:shd w:val="clear" w:color="auto" w:fill="auto"/>
            <w:noWrap/>
            <w:vAlign w:val="center"/>
            <w:hideMark/>
          </w:tcPr>
          <w:p w14:paraId="7709840A"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2585_1</w:t>
            </w:r>
          </w:p>
        </w:tc>
        <w:tc>
          <w:tcPr>
            <w:tcW w:w="915" w:type="pct"/>
            <w:tcBorders>
              <w:top w:val="nil"/>
              <w:left w:val="nil"/>
              <w:bottom w:val="single" w:sz="8" w:space="0" w:color="auto"/>
              <w:right w:val="single" w:sz="8" w:space="0" w:color="auto"/>
            </w:tcBorders>
            <w:shd w:val="clear" w:color="auto" w:fill="auto"/>
            <w:noWrap/>
            <w:vAlign w:val="center"/>
            <w:hideMark/>
          </w:tcPr>
          <w:p w14:paraId="431B7BA1"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Double Circuit RAZORBAC to DRYFRIO 138 kV &amp; UVALDE to SABINAL 69 kV</w:t>
            </w:r>
          </w:p>
        </w:tc>
        <w:tc>
          <w:tcPr>
            <w:tcW w:w="1109" w:type="pct"/>
            <w:tcBorders>
              <w:top w:val="nil"/>
              <w:left w:val="nil"/>
              <w:bottom w:val="single" w:sz="8" w:space="0" w:color="auto"/>
              <w:right w:val="single" w:sz="8" w:space="0" w:color="auto"/>
            </w:tcBorders>
            <w:shd w:val="clear" w:color="auto" w:fill="auto"/>
            <w:noWrap/>
            <w:vAlign w:val="center"/>
            <w:hideMark/>
          </w:tcPr>
          <w:p w14:paraId="10629D0B"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Moore Switching Station - Downie Switching Station 138kV</w:t>
            </w:r>
          </w:p>
        </w:tc>
        <w:tc>
          <w:tcPr>
            <w:tcW w:w="626" w:type="pct"/>
            <w:tcBorders>
              <w:top w:val="nil"/>
              <w:left w:val="nil"/>
              <w:bottom w:val="single" w:sz="8" w:space="0" w:color="auto"/>
              <w:right w:val="single" w:sz="8" w:space="0" w:color="auto"/>
            </w:tcBorders>
            <w:shd w:val="clear" w:color="auto" w:fill="auto"/>
            <w:noWrap/>
            <w:vAlign w:val="center"/>
            <w:hideMark/>
          </w:tcPr>
          <w:p w14:paraId="322F6266"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5</w:t>
            </w:r>
          </w:p>
        </w:tc>
        <w:tc>
          <w:tcPr>
            <w:tcW w:w="832" w:type="pct"/>
            <w:tcBorders>
              <w:top w:val="nil"/>
              <w:left w:val="nil"/>
              <w:bottom w:val="single" w:sz="8" w:space="0" w:color="auto"/>
              <w:right w:val="single" w:sz="8" w:space="0" w:color="auto"/>
            </w:tcBorders>
            <w:shd w:val="clear" w:color="auto" w:fill="auto"/>
            <w:noWrap/>
            <w:hideMark/>
          </w:tcPr>
          <w:p w14:paraId="5EDEADC2"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$52,073.39</w:t>
            </w:r>
          </w:p>
        </w:tc>
        <w:tc>
          <w:tcPr>
            <w:tcW w:w="126" w:type="pct"/>
            <w:vAlign w:val="center"/>
            <w:hideMark/>
          </w:tcPr>
          <w:p w14:paraId="28775FC3"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0ACE1B9C"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7E62B81D"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lastRenderedPageBreak/>
              <w:t>SBRAUVA8</w:t>
            </w:r>
          </w:p>
        </w:tc>
        <w:tc>
          <w:tcPr>
            <w:tcW w:w="675" w:type="pct"/>
            <w:tcBorders>
              <w:top w:val="nil"/>
              <w:left w:val="nil"/>
              <w:bottom w:val="single" w:sz="8" w:space="0" w:color="auto"/>
              <w:right w:val="single" w:sz="8" w:space="0" w:color="auto"/>
            </w:tcBorders>
            <w:shd w:val="clear" w:color="auto" w:fill="auto"/>
            <w:noWrap/>
            <w:vAlign w:val="center"/>
            <w:hideMark/>
          </w:tcPr>
          <w:p w14:paraId="2C3E35E9"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BRACKE_ESCOND1_1</w:t>
            </w:r>
          </w:p>
        </w:tc>
        <w:tc>
          <w:tcPr>
            <w:tcW w:w="915" w:type="pct"/>
            <w:tcBorders>
              <w:top w:val="nil"/>
              <w:left w:val="nil"/>
              <w:bottom w:val="single" w:sz="8" w:space="0" w:color="auto"/>
              <w:right w:val="single" w:sz="8" w:space="0" w:color="auto"/>
            </w:tcBorders>
            <w:shd w:val="clear" w:color="auto" w:fill="auto"/>
            <w:noWrap/>
            <w:vAlign w:val="center"/>
            <w:hideMark/>
          </w:tcPr>
          <w:p w14:paraId="69A6EB68"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ODLAW SWITCH to ASPHALT MINES LIN 1</w:t>
            </w:r>
          </w:p>
        </w:tc>
        <w:tc>
          <w:tcPr>
            <w:tcW w:w="1109" w:type="pct"/>
            <w:tcBorders>
              <w:top w:val="nil"/>
              <w:left w:val="nil"/>
              <w:bottom w:val="single" w:sz="8" w:space="0" w:color="auto"/>
              <w:right w:val="single" w:sz="8" w:space="0" w:color="auto"/>
            </w:tcBorders>
            <w:shd w:val="clear" w:color="auto" w:fill="auto"/>
            <w:noWrap/>
            <w:vAlign w:val="center"/>
            <w:hideMark/>
          </w:tcPr>
          <w:p w14:paraId="43A1E4B9"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Brackettville - Escondido 138kV</w:t>
            </w:r>
          </w:p>
        </w:tc>
        <w:tc>
          <w:tcPr>
            <w:tcW w:w="626" w:type="pct"/>
            <w:tcBorders>
              <w:top w:val="nil"/>
              <w:left w:val="nil"/>
              <w:bottom w:val="single" w:sz="8" w:space="0" w:color="auto"/>
              <w:right w:val="single" w:sz="8" w:space="0" w:color="auto"/>
            </w:tcBorders>
            <w:shd w:val="clear" w:color="auto" w:fill="auto"/>
            <w:noWrap/>
            <w:vAlign w:val="center"/>
            <w:hideMark/>
          </w:tcPr>
          <w:p w14:paraId="34D07549"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6</w:t>
            </w:r>
          </w:p>
        </w:tc>
        <w:tc>
          <w:tcPr>
            <w:tcW w:w="832" w:type="pct"/>
            <w:tcBorders>
              <w:top w:val="nil"/>
              <w:left w:val="nil"/>
              <w:bottom w:val="single" w:sz="8" w:space="0" w:color="auto"/>
              <w:right w:val="single" w:sz="8" w:space="0" w:color="auto"/>
            </w:tcBorders>
            <w:shd w:val="clear" w:color="auto" w:fill="auto"/>
            <w:noWrap/>
            <w:hideMark/>
          </w:tcPr>
          <w:p w14:paraId="3C303076"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$50,423.97</w:t>
            </w:r>
          </w:p>
        </w:tc>
        <w:tc>
          <w:tcPr>
            <w:tcW w:w="126" w:type="pct"/>
            <w:vAlign w:val="center"/>
            <w:hideMark/>
          </w:tcPr>
          <w:p w14:paraId="2048255D"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070B480F"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2005D357"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DCAGCO58</w:t>
            </w:r>
          </w:p>
        </w:tc>
        <w:tc>
          <w:tcPr>
            <w:tcW w:w="675" w:type="pct"/>
            <w:tcBorders>
              <w:top w:val="nil"/>
              <w:left w:val="nil"/>
              <w:bottom w:val="single" w:sz="8" w:space="0" w:color="auto"/>
              <w:right w:val="single" w:sz="8" w:space="0" w:color="auto"/>
            </w:tcBorders>
            <w:shd w:val="clear" w:color="auto" w:fill="auto"/>
            <w:noWrap/>
            <w:vAlign w:val="center"/>
            <w:hideMark/>
          </w:tcPr>
          <w:p w14:paraId="1A8975C4"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583T583_1</w:t>
            </w:r>
          </w:p>
        </w:tc>
        <w:tc>
          <w:tcPr>
            <w:tcW w:w="915" w:type="pct"/>
            <w:tcBorders>
              <w:top w:val="nil"/>
              <w:left w:val="nil"/>
              <w:bottom w:val="single" w:sz="8" w:space="0" w:color="auto"/>
              <w:right w:val="single" w:sz="8" w:space="0" w:color="auto"/>
            </w:tcBorders>
            <w:shd w:val="clear" w:color="auto" w:fill="auto"/>
            <w:noWrap/>
            <w:vAlign w:val="center"/>
            <w:hideMark/>
          </w:tcPr>
          <w:p w14:paraId="2677ACC8"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proofErr w:type="spellStart"/>
            <w:r w:rsidRPr="00542870">
              <w:rPr>
                <w:rFonts w:asciiTheme="minorHAnsi" w:eastAsia="Times New Roman" w:hAnsiTheme="minorHAnsi" w:cstheme="minorHAnsi"/>
                <w:color w:val="454545"/>
                <w:sz w:val="18"/>
                <w:szCs w:val="18"/>
                <w:lang w:eastAsia="ko-KR"/>
              </w:rPr>
              <w:t>Cagnon</w:t>
            </w:r>
            <w:proofErr w:type="spellEnd"/>
            <w:r w:rsidRPr="00542870">
              <w:rPr>
                <w:rFonts w:asciiTheme="minorHAnsi" w:eastAsia="Times New Roman" w:hAnsiTheme="minorHAnsi" w:cstheme="minorHAnsi"/>
                <w:color w:val="454545"/>
                <w:sz w:val="18"/>
                <w:szCs w:val="18"/>
                <w:lang w:eastAsia="ko-KR"/>
              </w:rPr>
              <w:t xml:space="preserve">-Kendal 345 &amp; </w:t>
            </w:r>
            <w:proofErr w:type="spellStart"/>
            <w:r w:rsidRPr="00542870">
              <w:rPr>
                <w:rFonts w:asciiTheme="minorHAnsi" w:eastAsia="Times New Roman" w:hAnsiTheme="minorHAnsi" w:cstheme="minorHAnsi"/>
                <w:color w:val="454545"/>
                <w:sz w:val="18"/>
                <w:szCs w:val="18"/>
                <w:lang w:eastAsia="ko-KR"/>
              </w:rPr>
              <w:t>Cico-Comfor</w:t>
            </w:r>
            <w:proofErr w:type="spellEnd"/>
            <w:r w:rsidRPr="00542870">
              <w:rPr>
                <w:rFonts w:asciiTheme="minorHAnsi" w:eastAsia="Times New Roman" w:hAnsiTheme="minorHAnsi" w:cstheme="minorHAnsi"/>
                <w:color w:val="454545"/>
                <w:sz w:val="18"/>
                <w:szCs w:val="18"/>
                <w:lang w:eastAsia="ko-KR"/>
              </w:rPr>
              <w:t xml:space="preserve"> 138</w:t>
            </w:r>
          </w:p>
        </w:tc>
        <w:tc>
          <w:tcPr>
            <w:tcW w:w="1109" w:type="pct"/>
            <w:tcBorders>
              <w:top w:val="nil"/>
              <w:left w:val="nil"/>
              <w:bottom w:val="single" w:sz="8" w:space="0" w:color="auto"/>
              <w:right w:val="single" w:sz="8" w:space="0" w:color="auto"/>
            </w:tcBorders>
            <w:shd w:val="clear" w:color="auto" w:fill="auto"/>
            <w:noWrap/>
            <w:vAlign w:val="center"/>
            <w:hideMark/>
          </w:tcPr>
          <w:p w14:paraId="582C408F"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Mason Creek - Bandera 138kV</w:t>
            </w:r>
          </w:p>
        </w:tc>
        <w:tc>
          <w:tcPr>
            <w:tcW w:w="626" w:type="pct"/>
            <w:tcBorders>
              <w:top w:val="nil"/>
              <w:left w:val="nil"/>
              <w:bottom w:val="single" w:sz="8" w:space="0" w:color="auto"/>
              <w:right w:val="single" w:sz="8" w:space="0" w:color="auto"/>
            </w:tcBorders>
            <w:shd w:val="clear" w:color="auto" w:fill="auto"/>
            <w:noWrap/>
            <w:vAlign w:val="center"/>
            <w:hideMark/>
          </w:tcPr>
          <w:p w14:paraId="34B587DD"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4</w:t>
            </w:r>
          </w:p>
        </w:tc>
        <w:tc>
          <w:tcPr>
            <w:tcW w:w="832" w:type="pct"/>
            <w:tcBorders>
              <w:top w:val="nil"/>
              <w:left w:val="nil"/>
              <w:bottom w:val="single" w:sz="8" w:space="0" w:color="auto"/>
              <w:right w:val="single" w:sz="8" w:space="0" w:color="auto"/>
            </w:tcBorders>
            <w:shd w:val="clear" w:color="auto" w:fill="auto"/>
            <w:noWrap/>
            <w:hideMark/>
          </w:tcPr>
          <w:p w14:paraId="332A01ED"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$41,807.05</w:t>
            </w:r>
          </w:p>
        </w:tc>
        <w:tc>
          <w:tcPr>
            <w:tcW w:w="126" w:type="pct"/>
            <w:vAlign w:val="center"/>
            <w:hideMark/>
          </w:tcPr>
          <w:p w14:paraId="169902C0"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3EB493E7" w14:textId="77777777" w:rsidTr="00542870">
        <w:trPr>
          <w:trHeight w:val="255"/>
        </w:trPr>
        <w:tc>
          <w:tcPr>
            <w:tcW w:w="717" w:type="pct"/>
            <w:tcBorders>
              <w:top w:val="nil"/>
              <w:left w:val="single" w:sz="8" w:space="0" w:color="auto"/>
              <w:bottom w:val="single" w:sz="8" w:space="0" w:color="auto"/>
              <w:right w:val="single" w:sz="8" w:space="0" w:color="auto"/>
            </w:tcBorders>
            <w:shd w:val="clear" w:color="000000" w:fill="B8CCE4"/>
            <w:noWrap/>
            <w:vAlign w:val="center"/>
            <w:hideMark/>
          </w:tcPr>
          <w:p w14:paraId="56D825CA"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SOWLBIG8</w:t>
            </w:r>
          </w:p>
        </w:tc>
        <w:tc>
          <w:tcPr>
            <w:tcW w:w="675" w:type="pct"/>
            <w:tcBorders>
              <w:top w:val="nil"/>
              <w:left w:val="nil"/>
              <w:bottom w:val="single" w:sz="8" w:space="0" w:color="auto"/>
              <w:right w:val="single" w:sz="8" w:space="0" w:color="auto"/>
            </w:tcBorders>
            <w:shd w:val="clear" w:color="000000" w:fill="B8CCE4"/>
            <w:noWrap/>
            <w:vAlign w:val="center"/>
            <w:hideMark/>
          </w:tcPr>
          <w:p w14:paraId="3D2E9505"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BISON_STRS1_1</w:t>
            </w:r>
          </w:p>
        </w:tc>
        <w:tc>
          <w:tcPr>
            <w:tcW w:w="915" w:type="pct"/>
            <w:tcBorders>
              <w:top w:val="nil"/>
              <w:left w:val="nil"/>
              <w:bottom w:val="single" w:sz="8" w:space="0" w:color="auto"/>
              <w:right w:val="single" w:sz="8" w:space="0" w:color="auto"/>
            </w:tcBorders>
            <w:shd w:val="clear" w:color="000000" w:fill="B8CCE4"/>
            <w:noWrap/>
            <w:vAlign w:val="center"/>
            <w:hideMark/>
          </w:tcPr>
          <w:p w14:paraId="3F17A41A"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Owls to BIG LAKE LIN 1</w:t>
            </w:r>
          </w:p>
        </w:tc>
        <w:tc>
          <w:tcPr>
            <w:tcW w:w="1109" w:type="pct"/>
            <w:tcBorders>
              <w:top w:val="nil"/>
              <w:left w:val="nil"/>
              <w:bottom w:val="single" w:sz="8" w:space="0" w:color="auto"/>
              <w:right w:val="single" w:sz="8" w:space="0" w:color="auto"/>
            </w:tcBorders>
            <w:shd w:val="clear" w:color="000000" w:fill="B8CCE4"/>
            <w:noWrap/>
            <w:vAlign w:val="center"/>
            <w:hideMark/>
          </w:tcPr>
          <w:p w14:paraId="08FF57A2"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Bison - Strauss Rea 69kV</w:t>
            </w:r>
          </w:p>
        </w:tc>
        <w:tc>
          <w:tcPr>
            <w:tcW w:w="626" w:type="pct"/>
            <w:tcBorders>
              <w:top w:val="nil"/>
              <w:left w:val="nil"/>
              <w:bottom w:val="single" w:sz="8" w:space="0" w:color="auto"/>
              <w:right w:val="single" w:sz="8" w:space="0" w:color="auto"/>
            </w:tcBorders>
            <w:shd w:val="clear" w:color="000000" w:fill="B8CCE4"/>
            <w:noWrap/>
            <w:vAlign w:val="center"/>
            <w:hideMark/>
          </w:tcPr>
          <w:p w14:paraId="46D1A1B1"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4</w:t>
            </w:r>
          </w:p>
        </w:tc>
        <w:tc>
          <w:tcPr>
            <w:tcW w:w="832" w:type="pct"/>
            <w:tcBorders>
              <w:top w:val="nil"/>
              <w:left w:val="nil"/>
              <w:bottom w:val="single" w:sz="8" w:space="0" w:color="auto"/>
              <w:right w:val="single" w:sz="8" w:space="0" w:color="auto"/>
            </w:tcBorders>
            <w:shd w:val="clear" w:color="000000" w:fill="B8CCE4"/>
            <w:noWrap/>
            <w:hideMark/>
          </w:tcPr>
          <w:p w14:paraId="7334D3D9"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$39,198.05</w:t>
            </w:r>
          </w:p>
        </w:tc>
        <w:tc>
          <w:tcPr>
            <w:tcW w:w="126" w:type="pct"/>
            <w:vAlign w:val="center"/>
            <w:hideMark/>
          </w:tcPr>
          <w:p w14:paraId="195A77DA"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65D2FD0D"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309AD71E"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DBUCRGP5</w:t>
            </w:r>
          </w:p>
        </w:tc>
        <w:tc>
          <w:tcPr>
            <w:tcW w:w="675" w:type="pct"/>
            <w:tcBorders>
              <w:top w:val="nil"/>
              <w:left w:val="nil"/>
              <w:bottom w:val="single" w:sz="8" w:space="0" w:color="auto"/>
              <w:right w:val="single" w:sz="8" w:space="0" w:color="auto"/>
            </w:tcBorders>
            <w:shd w:val="clear" w:color="auto" w:fill="auto"/>
            <w:noWrap/>
            <w:vAlign w:val="center"/>
            <w:hideMark/>
          </w:tcPr>
          <w:p w14:paraId="3F3B5757"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651__B</w:t>
            </w:r>
          </w:p>
        </w:tc>
        <w:tc>
          <w:tcPr>
            <w:tcW w:w="915" w:type="pct"/>
            <w:tcBorders>
              <w:top w:val="nil"/>
              <w:left w:val="nil"/>
              <w:bottom w:val="single" w:sz="8" w:space="0" w:color="auto"/>
              <w:right w:val="single" w:sz="8" w:space="0" w:color="auto"/>
            </w:tcBorders>
            <w:shd w:val="clear" w:color="auto" w:fill="auto"/>
            <w:noWrap/>
            <w:vAlign w:val="center"/>
            <w:hideMark/>
          </w:tcPr>
          <w:p w14:paraId="62927C58"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MANUAL DOUBLE RGPSW - KLNSW 345 KV &amp; BUCSW - KLNSW 345 KV</w:t>
            </w:r>
          </w:p>
        </w:tc>
        <w:tc>
          <w:tcPr>
            <w:tcW w:w="1109" w:type="pct"/>
            <w:tcBorders>
              <w:top w:val="nil"/>
              <w:left w:val="nil"/>
              <w:bottom w:val="single" w:sz="8" w:space="0" w:color="auto"/>
              <w:right w:val="single" w:sz="8" w:space="0" w:color="auto"/>
            </w:tcBorders>
            <w:shd w:val="clear" w:color="auto" w:fill="auto"/>
            <w:noWrap/>
            <w:vAlign w:val="center"/>
            <w:hideMark/>
          </w:tcPr>
          <w:p w14:paraId="28B930B5"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Comanche Tap - Comanche Switch (Oncor) 138kV</w:t>
            </w:r>
          </w:p>
        </w:tc>
        <w:tc>
          <w:tcPr>
            <w:tcW w:w="626" w:type="pct"/>
            <w:tcBorders>
              <w:top w:val="nil"/>
              <w:left w:val="nil"/>
              <w:bottom w:val="single" w:sz="8" w:space="0" w:color="auto"/>
              <w:right w:val="single" w:sz="8" w:space="0" w:color="auto"/>
            </w:tcBorders>
            <w:shd w:val="clear" w:color="auto" w:fill="auto"/>
            <w:noWrap/>
            <w:vAlign w:val="center"/>
            <w:hideMark/>
          </w:tcPr>
          <w:p w14:paraId="638E6971"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3</w:t>
            </w:r>
          </w:p>
        </w:tc>
        <w:tc>
          <w:tcPr>
            <w:tcW w:w="832" w:type="pct"/>
            <w:tcBorders>
              <w:top w:val="nil"/>
              <w:left w:val="nil"/>
              <w:bottom w:val="single" w:sz="8" w:space="0" w:color="auto"/>
              <w:right w:val="single" w:sz="8" w:space="0" w:color="auto"/>
            </w:tcBorders>
            <w:shd w:val="clear" w:color="auto" w:fill="auto"/>
            <w:noWrap/>
            <w:hideMark/>
          </w:tcPr>
          <w:p w14:paraId="696FFE26"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$28,086.16</w:t>
            </w:r>
          </w:p>
        </w:tc>
        <w:tc>
          <w:tcPr>
            <w:tcW w:w="126" w:type="pct"/>
            <w:vAlign w:val="center"/>
            <w:hideMark/>
          </w:tcPr>
          <w:p w14:paraId="2C236B2A"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56B9D7EF"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6A42D0E9"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DRAZSA89</w:t>
            </w:r>
          </w:p>
        </w:tc>
        <w:tc>
          <w:tcPr>
            <w:tcW w:w="675" w:type="pct"/>
            <w:tcBorders>
              <w:top w:val="nil"/>
              <w:left w:val="nil"/>
              <w:bottom w:val="single" w:sz="8" w:space="0" w:color="auto"/>
              <w:right w:val="single" w:sz="8" w:space="0" w:color="auto"/>
            </w:tcBorders>
            <w:shd w:val="clear" w:color="auto" w:fill="auto"/>
            <w:noWrap/>
            <w:vAlign w:val="center"/>
            <w:hideMark/>
          </w:tcPr>
          <w:p w14:paraId="205557C8"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READIN_UVALDE1_1</w:t>
            </w:r>
          </w:p>
        </w:tc>
        <w:tc>
          <w:tcPr>
            <w:tcW w:w="915" w:type="pct"/>
            <w:tcBorders>
              <w:top w:val="nil"/>
              <w:left w:val="nil"/>
              <w:bottom w:val="single" w:sz="8" w:space="0" w:color="auto"/>
              <w:right w:val="single" w:sz="8" w:space="0" w:color="auto"/>
            </w:tcBorders>
            <w:shd w:val="clear" w:color="auto" w:fill="auto"/>
            <w:noWrap/>
            <w:vAlign w:val="center"/>
            <w:hideMark/>
          </w:tcPr>
          <w:p w14:paraId="05156508"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Double Circuit RAZORBAC to DRYFRIO 138 kV &amp; UVALDE to SABINAL 69 kV</w:t>
            </w:r>
          </w:p>
        </w:tc>
        <w:tc>
          <w:tcPr>
            <w:tcW w:w="1109" w:type="pct"/>
            <w:tcBorders>
              <w:top w:val="nil"/>
              <w:left w:val="nil"/>
              <w:bottom w:val="single" w:sz="8" w:space="0" w:color="auto"/>
              <w:right w:val="single" w:sz="8" w:space="0" w:color="auto"/>
            </w:tcBorders>
            <w:shd w:val="clear" w:color="auto" w:fill="auto"/>
            <w:noWrap/>
            <w:vAlign w:val="center"/>
            <w:hideMark/>
          </w:tcPr>
          <w:p w14:paraId="20D1A16D"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 xml:space="preserve">Uvalde </w:t>
            </w:r>
            <w:proofErr w:type="spellStart"/>
            <w:r w:rsidRPr="00542870">
              <w:rPr>
                <w:rFonts w:asciiTheme="minorHAnsi" w:eastAsia="Times New Roman" w:hAnsiTheme="minorHAnsi" w:cstheme="minorHAnsi"/>
                <w:color w:val="454545"/>
                <w:sz w:val="18"/>
                <w:szCs w:val="18"/>
                <w:lang w:eastAsia="ko-KR"/>
              </w:rPr>
              <w:t>Aep</w:t>
            </w:r>
            <w:proofErr w:type="spellEnd"/>
            <w:r w:rsidRPr="00542870">
              <w:rPr>
                <w:rFonts w:asciiTheme="minorHAnsi" w:eastAsia="Times New Roman" w:hAnsiTheme="minorHAnsi" w:cstheme="minorHAnsi"/>
                <w:color w:val="454545"/>
                <w:sz w:val="18"/>
                <w:szCs w:val="18"/>
                <w:lang w:eastAsia="ko-KR"/>
              </w:rPr>
              <w:t xml:space="preserve"> - Reading 138kV</w:t>
            </w:r>
          </w:p>
        </w:tc>
        <w:tc>
          <w:tcPr>
            <w:tcW w:w="626" w:type="pct"/>
            <w:tcBorders>
              <w:top w:val="nil"/>
              <w:left w:val="nil"/>
              <w:bottom w:val="single" w:sz="8" w:space="0" w:color="auto"/>
              <w:right w:val="single" w:sz="8" w:space="0" w:color="auto"/>
            </w:tcBorders>
            <w:shd w:val="clear" w:color="auto" w:fill="auto"/>
            <w:noWrap/>
            <w:vAlign w:val="center"/>
            <w:hideMark/>
          </w:tcPr>
          <w:p w14:paraId="252A8AF2"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3</w:t>
            </w:r>
          </w:p>
        </w:tc>
        <w:tc>
          <w:tcPr>
            <w:tcW w:w="832" w:type="pct"/>
            <w:tcBorders>
              <w:top w:val="nil"/>
              <w:left w:val="nil"/>
              <w:bottom w:val="single" w:sz="8" w:space="0" w:color="auto"/>
              <w:right w:val="single" w:sz="8" w:space="0" w:color="auto"/>
            </w:tcBorders>
            <w:shd w:val="clear" w:color="auto" w:fill="auto"/>
            <w:noWrap/>
            <w:hideMark/>
          </w:tcPr>
          <w:p w14:paraId="6C21302A"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$11,862.02</w:t>
            </w:r>
          </w:p>
        </w:tc>
        <w:tc>
          <w:tcPr>
            <w:tcW w:w="126" w:type="pct"/>
            <w:vAlign w:val="center"/>
            <w:hideMark/>
          </w:tcPr>
          <w:p w14:paraId="04CA0F4E"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tr w:rsidR="00542870" w:rsidRPr="00542870" w14:paraId="679EF659" w14:textId="77777777" w:rsidTr="00542870">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14:paraId="329DD94C"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SMADSAP8</w:t>
            </w:r>
          </w:p>
        </w:tc>
        <w:tc>
          <w:tcPr>
            <w:tcW w:w="675" w:type="pct"/>
            <w:tcBorders>
              <w:top w:val="nil"/>
              <w:left w:val="nil"/>
              <w:bottom w:val="single" w:sz="8" w:space="0" w:color="auto"/>
              <w:right w:val="single" w:sz="8" w:space="0" w:color="auto"/>
            </w:tcBorders>
            <w:shd w:val="clear" w:color="auto" w:fill="auto"/>
            <w:noWrap/>
            <w:vAlign w:val="center"/>
            <w:hideMark/>
          </w:tcPr>
          <w:p w14:paraId="6CA5FA8B"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MADDUX_SAPOWE2_1</w:t>
            </w:r>
          </w:p>
        </w:tc>
        <w:tc>
          <w:tcPr>
            <w:tcW w:w="915" w:type="pct"/>
            <w:tcBorders>
              <w:top w:val="nil"/>
              <w:left w:val="nil"/>
              <w:bottom w:val="single" w:sz="8" w:space="0" w:color="auto"/>
              <w:right w:val="single" w:sz="8" w:space="0" w:color="auto"/>
            </w:tcBorders>
            <w:shd w:val="clear" w:color="auto" w:fill="auto"/>
            <w:noWrap/>
            <w:vAlign w:val="center"/>
            <w:hideMark/>
          </w:tcPr>
          <w:p w14:paraId="3689A0B4"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MADDUX to SAN ANGELO POWER STATION LIN 1</w:t>
            </w:r>
          </w:p>
        </w:tc>
        <w:tc>
          <w:tcPr>
            <w:tcW w:w="1109" w:type="pct"/>
            <w:tcBorders>
              <w:top w:val="nil"/>
              <w:left w:val="nil"/>
              <w:bottom w:val="single" w:sz="8" w:space="0" w:color="auto"/>
              <w:right w:val="single" w:sz="8" w:space="0" w:color="auto"/>
            </w:tcBorders>
            <w:shd w:val="clear" w:color="auto" w:fill="auto"/>
            <w:noWrap/>
            <w:vAlign w:val="center"/>
            <w:hideMark/>
          </w:tcPr>
          <w:p w14:paraId="58E6FD1E" w14:textId="77777777" w:rsidR="00542870" w:rsidRPr="00542870" w:rsidRDefault="00542870" w:rsidP="00542870">
            <w:pPr>
              <w:spacing w:after="0" w:line="240" w:lineRule="auto"/>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Maddux - San Angelo Power Station 138kV</w:t>
            </w:r>
          </w:p>
        </w:tc>
        <w:tc>
          <w:tcPr>
            <w:tcW w:w="626" w:type="pct"/>
            <w:tcBorders>
              <w:top w:val="nil"/>
              <w:left w:val="nil"/>
              <w:bottom w:val="single" w:sz="8" w:space="0" w:color="auto"/>
              <w:right w:val="single" w:sz="8" w:space="0" w:color="auto"/>
            </w:tcBorders>
            <w:shd w:val="clear" w:color="auto" w:fill="auto"/>
            <w:noWrap/>
            <w:vAlign w:val="center"/>
            <w:hideMark/>
          </w:tcPr>
          <w:p w14:paraId="30895F09"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5</w:t>
            </w:r>
          </w:p>
        </w:tc>
        <w:tc>
          <w:tcPr>
            <w:tcW w:w="832" w:type="pct"/>
            <w:tcBorders>
              <w:top w:val="nil"/>
              <w:left w:val="nil"/>
              <w:bottom w:val="single" w:sz="8" w:space="0" w:color="auto"/>
              <w:right w:val="single" w:sz="8" w:space="0" w:color="auto"/>
            </w:tcBorders>
            <w:shd w:val="clear" w:color="auto" w:fill="auto"/>
            <w:noWrap/>
            <w:hideMark/>
          </w:tcPr>
          <w:p w14:paraId="210FAEC5" w14:textId="77777777" w:rsidR="00542870" w:rsidRPr="00542870" w:rsidRDefault="00542870" w:rsidP="00542870">
            <w:pPr>
              <w:spacing w:after="0" w:line="240" w:lineRule="auto"/>
              <w:jc w:val="right"/>
              <w:rPr>
                <w:rFonts w:asciiTheme="minorHAnsi" w:eastAsia="Times New Roman" w:hAnsiTheme="minorHAnsi" w:cstheme="minorHAnsi"/>
                <w:color w:val="454545"/>
                <w:sz w:val="18"/>
                <w:szCs w:val="18"/>
                <w:lang w:eastAsia="ko-KR"/>
              </w:rPr>
            </w:pPr>
            <w:r w:rsidRPr="00542870">
              <w:rPr>
                <w:rFonts w:asciiTheme="minorHAnsi" w:eastAsia="Times New Roman" w:hAnsiTheme="minorHAnsi" w:cstheme="minorHAnsi"/>
                <w:color w:val="454545"/>
                <w:sz w:val="18"/>
                <w:szCs w:val="18"/>
                <w:lang w:eastAsia="ko-KR"/>
              </w:rPr>
              <w:t>$9,882.63</w:t>
            </w:r>
          </w:p>
        </w:tc>
        <w:tc>
          <w:tcPr>
            <w:tcW w:w="126" w:type="pct"/>
            <w:vAlign w:val="center"/>
            <w:hideMark/>
          </w:tcPr>
          <w:p w14:paraId="188CAB93" w14:textId="77777777" w:rsidR="00542870" w:rsidRPr="00542870" w:rsidRDefault="00542870" w:rsidP="00542870">
            <w:pPr>
              <w:spacing w:after="0" w:line="240" w:lineRule="auto"/>
              <w:rPr>
                <w:rFonts w:asciiTheme="minorHAnsi" w:eastAsia="Times New Roman" w:hAnsiTheme="minorHAnsi" w:cstheme="minorHAnsi"/>
                <w:sz w:val="18"/>
                <w:szCs w:val="18"/>
                <w:lang w:eastAsia="ko-KR"/>
              </w:rPr>
            </w:pPr>
          </w:p>
        </w:tc>
      </w:tr>
      <w:bookmarkEnd w:id="278"/>
    </w:tbl>
    <w:p w14:paraId="78B4659D" w14:textId="77777777" w:rsidR="00615867" w:rsidRPr="00CC1473" w:rsidRDefault="00615867" w:rsidP="00B17D9D">
      <w:pPr>
        <w:rPr>
          <w:highlight w:val="yellow"/>
        </w:rPr>
      </w:pPr>
    </w:p>
    <w:p w14:paraId="5149704D" w14:textId="1E09CAC3" w:rsidR="00505AC7" w:rsidRPr="003E3E07" w:rsidRDefault="00505AC7" w:rsidP="00505AC7">
      <w:pPr>
        <w:pStyle w:val="Heading2"/>
      </w:pPr>
      <w:bookmarkStart w:id="279" w:name="_Toc162526260"/>
      <w:r w:rsidRPr="003E3E07">
        <w:t>Generic Transmission Constraint Congestion</w:t>
      </w:r>
      <w:bookmarkEnd w:id="279"/>
    </w:p>
    <w:tbl>
      <w:tblPr>
        <w:tblW w:w="0" w:type="auto"/>
        <w:tblInd w:w="-5" w:type="dxa"/>
        <w:tblLook w:val="04A0" w:firstRow="1" w:lastRow="0" w:firstColumn="1" w:lastColumn="0" w:noHBand="0" w:noVBand="1"/>
      </w:tblPr>
      <w:tblGrid>
        <w:gridCol w:w="2327"/>
        <w:gridCol w:w="1740"/>
      </w:tblGrid>
      <w:tr w:rsidR="00704628" w:rsidRPr="00004E39" w14:paraId="5D297F18" w14:textId="77777777" w:rsidTr="00704628">
        <w:trPr>
          <w:trHeight w:val="493"/>
        </w:trPr>
        <w:tc>
          <w:tcPr>
            <w:tcW w:w="2327" w:type="dxa"/>
            <w:tcBorders>
              <w:top w:val="single" w:sz="8" w:space="0" w:color="auto"/>
              <w:left w:val="single" w:sz="4" w:space="0" w:color="auto"/>
              <w:bottom w:val="single" w:sz="4" w:space="0" w:color="auto"/>
              <w:right w:val="single" w:sz="8" w:space="0" w:color="auto"/>
            </w:tcBorders>
            <w:shd w:val="clear" w:color="000000" w:fill="444D53"/>
            <w:vAlign w:val="center"/>
            <w:hideMark/>
          </w:tcPr>
          <w:p w14:paraId="4ADA8D35" w14:textId="77777777" w:rsidR="00704628" w:rsidRPr="00004E39" w:rsidRDefault="00704628" w:rsidP="004C0E4A">
            <w:pPr>
              <w:jc w:val="center"/>
              <w:rPr>
                <w:rFonts w:cs="Arial"/>
                <w:color w:val="FFFFFF"/>
              </w:rPr>
            </w:pPr>
            <w:bookmarkStart w:id="280" w:name="_Hlk170129504"/>
            <w:bookmarkStart w:id="281" w:name="_Hlk164677736"/>
            <w:r w:rsidRPr="00004E39">
              <w:rPr>
                <w:rFonts w:cs="Arial"/>
                <w:color w:val="FFFFFF"/>
              </w:rPr>
              <w:t>GTC</w:t>
            </w:r>
          </w:p>
        </w:tc>
        <w:tc>
          <w:tcPr>
            <w:tcW w:w="0" w:type="auto"/>
            <w:tcBorders>
              <w:top w:val="single" w:sz="8" w:space="0" w:color="auto"/>
              <w:left w:val="nil"/>
              <w:bottom w:val="nil"/>
              <w:right w:val="single" w:sz="8" w:space="0" w:color="auto"/>
            </w:tcBorders>
            <w:shd w:val="clear" w:color="000000" w:fill="444D53"/>
            <w:vAlign w:val="center"/>
            <w:hideMark/>
          </w:tcPr>
          <w:p w14:paraId="3D68163A" w14:textId="77777777" w:rsidR="00704628" w:rsidRPr="00004E39" w:rsidRDefault="00704628" w:rsidP="004C0E4A">
            <w:pPr>
              <w:jc w:val="center"/>
              <w:rPr>
                <w:rFonts w:cs="Arial"/>
                <w:color w:val="FFFFFF"/>
              </w:rPr>
            </w:pPr>
            <w:r w:rsidRPr="00004E39">
              <w:rPr>
                <w:rFonts w:cs="Arial"/>
                <w:color w:val="FFFFFF"/>
              </w:rPr>
              <w:t>Days Congestion</w:t>
            </w:r>
          </w:p>
        </w:tc>
      </w:tr>
      <w:tr w:rsidR="00704628" w:rsidRPr="00004E39" w14:paraId="6AA49E94" w14:textId="77777777" w:rsidTr="00704628">
        <w:trPr>
          <w:trHeight w:val="350"/>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3E123" w14:textId="77777777" w:rsidR="00704628" w:rsidRPr="00004E39" w:rsidRDefault="00704628" w:rsidP="004C0E4A">
            <w:pPr>
              <w:jc w:val="center"/>
              <w:rPr>
                <w:rFonts w:ascii="Calibri" w:hAnsi="Calibri" w:cs="Calibri"/>
                <w:color w:val="000000"/>
                <w:sz w:val="22"/>
                <w:szCs w:val="22"/>
              </w:rPr>
            </w:pPr>
            <w:r w:rsidRPr="00004E39">
              <w:rPr>
                <w:rFonts w:ascii="Calibri" w:hAnsi="Calibri" w:cs="Calibri"/>
                <w:color w:val="000000"/>
                <w:sz w:val="22"/>
                <w:szCs w:val="22"/>
              </w:rPr>
              <w:t>North Edinburg to Lobo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EF0E597" w14:textId="4FE98781" w:rsidR="00704628" w:rsidRPr="00004E39" w:rsidRDefault="00004E39" w:rsidP="004C0E4A">
            <w:pPr>
              <w:jc w:val="center"/>
              <w:rPr>
                <w:rFonts w:ascii="Calibri" w:hAnsi="Calibri" w:cs="Calibri"/>
                <w:color w:val="000000"/>
                <w:sz w:val="22"/>
                <w:szCs w:val="22"/>
              </w:rPr>
            </w:pPr>
            <w:r w:rsidRPr="00004E39">
              <w:rPr>
                <w:rFonts w:ascii="Calibri" w:hAnsi="Calibri" w:cs="Calibri"/>
                <w:color w:val="000000"/>
                <w:sz w:val="22"/>
                <w:szCs w:val="22"/>
              </w:rPr>
              <w:t>2</w:t>
            </w:r>
            <w:r w:rsidR="003E3E07">
              <w:rPr>
                <w:rFonts w:ascii="Calibri" w:hAnsi="Calibri" w:cs="Calibri"/>
                <w:color w:val="000000"/>
                <w:sz w:val="22"/>
                <w:szCs w:val="22"/>
              </w:rPr>
              <w:t>7</w:t>
            </w:r>
          </w:p>
        </w:tc>
      </w:tr>
      <w:tr w:rsidR="00704628" w:rsidRPr="00004E39" w14:paraId="6925DF71" w14:textId="77777777" w:rsidTr="00704628">
        <w:trPr>
          <w:trHeight w:val="350"/>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D62C4" w14:textId="77777777" w:rsidR="00704628" w:rsidRPr="00004E39" w:rsidRDefault="00704628" w:rsidP="004C0E4A">
            <w:pPr>
              <w:jc w:val="center"/>
              <w:rPr>
                <w:rFonts w:ascii="Calibri" w:hAnsi="Calibri" w:cs="Calibri"/>
                <w:color w:val="000000"/>
                <w:sz w:val="22"/>
                <w:szCs w:val="22"/>
              </w:rPr>
            </w:pPr>
            <w:r w:rsidRPr="00004E39">
              <w:rPr>
                <w:rFonts w:ascii="Calibri" w:hAnsi="Calibri" w:cs="Calibri"/>
                <w:color w:val="000000"/>
                <w:sz w:val="22"/>
                <w:szCs w:val="22"/>
              </w:rPr>
              <w:t>Zapata Starr</w:t>
            </w:r>
          </w:p>
        </w:tc>
        <w:tc>
          <w:tcPr>
            <w:tcW w:w="0" w:type="auto"/>
            <w:tcBorders>
              <w:top w:val="nil"/>
              <w:left w:val="nil"/>
              <w:bottom w:val="single" w:sz="4" w:space="0" w:color="auto"/>
              <w:right w:val="single" w:sz="4" w:space="0" w:color="auto"/>
            </w:tcBorders>
            <w:shd w:val="clear" w:color="auto" w:fill="auto"/>
            <w:noWrap/>
            <w:vAlign w:val="center"/>
            <w:hideMark/>
          </w:tcPr>
          <w:p w14:paraId="2C12D298" w14:textId="1E8FAA99" w:rsidR="00704628" w:rsidRPr="00004E39" w:rsidRDefault="00004E39" w:rsidP="004C0E4A">
            <w:pPr>
              <w:jc w:val="center"/>
              <w:rPr>
                <w:rFonts w:ascii="Calibri" w:hAnsi="Calibri" w:cs="Calibri"/>
                <w:color w:val="000000"/>
                <w:sz w:val="22"/>
                <w:szCs w:val="22"/>
              </w:rPr>
            </w:pPr>
            <w:r w:rsidRPr="00004E39">
              <w:rPr>
                <w:rFonts w:ascii="Calibri" w:hAnsi="Calibri" w:cs="Calibri"/>
                <w:color w:val="000000"/>
                <w:sz w:val="22"/>
                <w:szCs w:val="22"/>
              </w:rPr>
              <w:t>2</w:t>
            </w:r>
            <w:r w:rsidR="003E3E07">
              <w:rPr>
                <w:rFonts w:ascii="Calibri" w:hAnsi="Calibri" w:cs="Calibri"/>
                <w:color w:val="000000"/>
                <w:sz w:val="22"/>
                <w:szCs w:val="22"/>
              </w:rPr>
              <w:t>6</w:t>
            </w:r>
          </w:p>
        </w:tc>
      </w:tr>
      <w:tr w:rsidR="00704628" w:rsidRPr="00004E39" w14:paraId="07DF987F" w14:textId="77777777" w:rsidTr="00704628">
        <w:trPr>
          <w:trHeight w:val="350"/>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31199" w14:textId="77777777" w:rsidR="00704628" w:rsidRPr="00004E39" w:rsidRDefault="00704628" w:rsidP="004C0E4A">
            <w:pPr>
              <w:jc w:val="center"/>
              <w:rPr>
                <w:rFonts w:ascii="Calibri" w:hAnsi="Calibri" w:cs="Calibri"/>
                <w:color w:val="000000"/>
                <w:sz w:val="22"/>
                <w:szCs w:val="22"/>
              </w:rPr>
            </w:pPr>
            <w:r w:rsidRPr="00004E39">
              <w:rPr>
                <w:rFonts w:ascii="Calibri" w:hAnsi="Calibri" w:cs="Calibri"/>
                <w:color w:val="000000"/>
                <w:sz w:val="22"/>
                <w:szCs w:val="22"/>
              </w:rPr>
              <w:t>Panhandle GTC</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5B6FB9C" w14:textId="271AFDC7" w:rsidR="00704628" w:rsidRPr="00004E39" w:rsidRDefault="00704628" w:rsidP="004C0E4A">
            <w:pPr>
              <w:jc w:val="center"/>
              <w:rPr>
                <w:rFonts w:ascii="Calibri" w:hAnsi="Calibri" w:cs="Calibri"/>
                <w:color w:val="000000"/>
                <w:sz w:val="22"/>
                <w:szCs w:val="22"/>
              </w:rPr>
            </w:pPr>
            <w:r w:rsidRPr="00004E39">
              <w:rPr>
                <w:rFonts w:ascii="Calibri" w:hAnsi="Calibri" w:cs="Calibri"/>
                <w:color w:val="000000"/>
                <w:sz w:val="22"/>
                <w:szCs w:val="22"/>
              </w:rPr>
              <w:t>2</w:t>
            </w:r>
            <w:r w:rsidR="003E3E07">
              <w:rPr>
                <w:rFonts w:ascii="Calibri" w:hAnsi="Calibri" w:cs="Calibri"/>
                <w:color w:val="000000"/>
                <w:sz w:val="22"/>
                <w:szCs w:val="22"/>
              </w:rPr>
              <w:t>1</w:t>
            </w:r>
          </w:p>
        </w:tc>
      </w:tr>
      <w:tr w:rsidR="00704628" w:rsidRPr="00004E39" w14:paraId="6D954469" w14:textId="77777777" w:rsidTr="00704628">
        <w:trPr>
          <w:trHeight w:val="350"/>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C34EA" w14:textId="77777777" w:rsidR="00704628" w:rsidRPr="00004E39" w:rsidRDefault="00704628" w:rsidP="004C0E4A">
            <w:pPr>
              <w:jc w:val="center"/>
              <w:rPr>
                <w:rFonts w:ascii="Calibri" w:hAnsi="Calibri" w:cs="Calibri"/>
                <w:color w:val="000000"/>
                <w:sz w:val="22"/>
                <w:szCs w:val="22"/>
              </w:rPr>
            </w:pPr>
            <w:r w:rsidRPr="00004E39">
              <w:rPr>
                <w:rFonts w:ascii="Calibri" w:hAnsi="Calibri" w:cs="Calibri"/>
                <w:color w:val="000000"/>
                <w:sz w:val="22"/>
                <w:szCs w:val="22"/>
              </w:rPr>
              <w:t>West Texas Export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366E614" w14:textId="16ED9669" w:rsidR="00704628" w:rsidRPr="00004E39" w:rsidRDefault="003E3E07" w:rsidP="004C0E4A">
            <w:pPr>
              <w:jc w:val="center"/>
              <w:rPr>
                <w:rFonts w:ascii="Calibri" w:hAnsi="Calibri" w:cs="Calibri"/>
                <w:color w:val="000000"/>
                <w:sz w:val="22"/>
                <w:szCs w:val="22"/>
              </w:rPr>
            </w:pPr>
            <w:r>
              <w:rPr>
                <w:rFonts w:ascii="Calibri" w:hAnsi="Calibri" w:cs="Calibri"/>
                <w:color w:val="000000"/>
                <w:sz w:val="22"/>
                <w:szCs w:val="22"/>
              </w:rPr>
              <w:t>15</w:t>
            </w:r>
          </w:p>
        </w:tc>
      </w:tr>
      <w:tr w:rsidR="00704628" w:rsidRPr="00004E39" w14:paraId="73BFD85D" w14:textId="77777777" w:rsidTr="00704628">
        <w:trPr>
          <w:trHeight w:val="332"/>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3399C" w14:textId="77777777" w:rsidR="00704628" w:rsidRPr="00004E39" w:rsidRDefault="00704628" w:rsidP="004C0E4A">
            <w:pPr>
              <w:jc w:val="center"/>
              <w:rPr>
                <w:rFonts w:ascii="Calibri" w:hAnsi="Calibri" w:cs="Calibri"/>
                <w:color w:val="000000"/>
                <w:sz w:val="22"/>
                <w:szCs w:val="22"/>
              </w:rPr>
            </w:pPr>
            <w:r w:rsidRPr="00004E39">
              <w:rPr>
                <w:rFonts w:ascii="Calibri" w:hAnsi="Calibri" w:cs="Calibri"/>
                <w:color w:val="000000"/>
                <w:sz w:val="22"/>
                <w:szCs w:val="22"/>
              </w:rPr>
              <w:t>Nelson Sharpe to Rio Hondo</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7D5E505" w14:textId="7FBFF87B" w:rsidR="00704628" w:rsidRPr="00004E39" w:rsidRDefault="00004E39" w:rsidP="004C0E4A">
            <w:pPr>
              <w:jc w:val="center"/>
              <w:rPr>
                <w:rFonts w:ascii="Calibri" w:hAnsi="Calibri" w:cs="Calibri"/>
                <w:color w:val="000000"/>
                <w:sz w:val="22"/>
                <w:szCs w:val="22"/>
              </w:rPr>
            </w:pPr>
            <w:r w:rsidRPr="00004E39">
              <w:rPr>
                <w:rFonts w:ascii="Calibri" w:hAnsi="Calibri" w:cs="Calibri"/>
                <w:color w:val="000000"/>
                <w:sz w:val="22"/>
                <w:szCs w:val="22"/>
              </w:rPr>
              <w:t>1</w:t>
            </w:r>
            <w:r w:rsidR="003E3E07">
              <w:rPr>
                <w:rFonts w:ascii="Calibri" w:hAnsi="Calibri" w:cs="Calibri"/>
                <w:color w:val="000000"/>
                <w:sz w:val="22"/>
                <w:szCs w:val="22"/>
              </w:rPr>
              <w:t>4</w:t>
            </w:r>
          </w:p>
        </w:tc>
      </w:tr>
      <w:tr w:rsidR="00004E39" w:rsidRPr="00004E39" w14:paraId="61B17359" w14:textId="77777777" w:rsidTr="00704628">
        <w:trPr>
          <w:trHeight w:val="332"/>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27E70" w14:textId="6DD5690F" w:rsidR="00004E39" w:rsidRPr="00004E39" w:rsidRDefault="00004E39" w:rsidP="00004E39">
            <w:pPr>
              <w:jc w:val="center"/>
              <w:rPr>
                <w:rFonts w:ascii="Calibri" w:hAnsi="Calibri" w:cs="Calibri"/>
                <w:color w:val="000000"/>
                <w:sz w:val="22"/>
                <w:szCs w:val="22"/>
              </w:rPr>
            </w:pPr>
            <w:r w:rsidRPr="00004E39">
              <w:rPr>
                <w:rFonts w:ascii="Calibri" w:hAnsi="Calibri" w:cs="Calibri"/>
                <w:color w:val="000000"/>
                <w:sz w:val="22"/>
                <w:szCs w:val="22"/>
              </w:rPr>
              <w:t>E_PASP</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9197BDB" w14:textId="37D9D95B" w:rsidR="00004E39" w:rsidRPr="00004E39" w:rsidRDefault="003E3E07" w:rsidP="00004E39">
            <w:pPr>
              <w:jc w:val="center"/>
              <w:rPr>
                <w:rFonts w:ascii="Calibri" w:hAnsi="Calibri" w:cs="Calibri"/>
                <w:color w:val="000000"/>
                <w:sz w:val="22"/>
                <w:szCs w:val="22"/>
              </w:rPr>
            </w:pPr>
            <w:r>
              <w:rPr>
                <w:rFonts w:ascii="Calibri" w:hAnsi="Calibri" w:cs="Calibri"/>
                <w:color w:val="000000"/>
                <w:sz w:val="22"/>
                <w:szCs w:val="22"/>
              </w:rPr>
              <w:t>11</w:t>
            </w:r>
          </w:p>
        </w:tc>
      </w:tr>
      <w:tr w:rsidR="00004E39" w:rsidRPr="00004E39" w14:paraId="11EB6889" w14:textId="77777777" w:rsidTr="00704628">
        <w:trPr>
          <w:trHeight w:val="332"/>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86555" w14:textId="384C118E" w:rsidR="00004E39" w:rsidRPr="00004E39" w:rsidRDefault="00004E39" w:rsidP="00004E39">
            <w:pPr>
              <w:jc w:val="center"/>
              <w:rPr>
                <w:rFonts w:ascii="Calibri" w:hAnsi="Calibri" w:cs="Calibri"/>
                <w:color w:val="000000"/>
                <w:sz w:val="22"/>
                <w:szCs w:val="22"/>
              </w:rPr>
            </w:pPr>
            <w:r w:rsidRPr="00004E39">
              <w:rPr>
                <w:rFonts w:ascii="Calibri" w:hAnsi="Calibri" w:cs="Calibri"/>
                <w:color w:val="000000"/>
                <w:sz w:val="22"/>
                <w:szCs w:val="22"/>
              </w:rPr>
              <w:t>E_PATA</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9544BC3" w14:textId="7526BC60" w:rsidR="00004E39" w:rsidRPr="00004E39" w:rsidRDefault="003E3E07" w:rsidP="00004E39">
            <w:pPr>
              <w:jc w:val="center"/>
              <w:rPr>
                <w:rFonts w:ascii="Calibri" w:hAnsi="Calibri" w:cs="Calibri"/>
                <w:color w:val="000000"/>
                <w:sz w:val="22"/>
                <w:szCs w:val="22"/>
              </w:rPr>
            </w:pPr>
            <w:r>
              <w:rPr>
                <w:rFonts w:ascii="Calibri" w:hAnsi="Calibri" w:cs="Calibri"/>
                <w:color w:val="000000"/>
                <w:sz w:val="22"/>
                <w:szCs w:val="22"/>
              </w:rPr>
              <w:t>4</w:t>
            </w:r>
          </w:p>
        </w:tc>
      </w:tr>
      <w:tr w:rsidR="00004E39" w:rsidRPr="00004E39" w14:paraId="3E8BFD3D" w14:textId="77777777" w:rsidTr="00704628">
        <w:trPr>
          <w:trHeight w:val="332"/>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48649" w14:textId="00BC2EAC" w:rsidR="00004E39" w:rsidRPr="00004E39" w:rsidRDefault="00004E39" w:rsidP="00004E39">
            <w:pPr>
              <w:jc w:val="center"/>
              <w:rPr>
                <w:rFonts w:ascii="Calibri" w:hAnsi="Calibri" w:cs="Calibri"/>
                <w:color w:val="000000"/>
                <w:sz w:val="22"/>
                <w:szCs w:val="22"/>
              </w:rPr>
            </w:pPr>
            <w:r w:rsidRPr="00004E39">
              <w:rPr>
                <w:rFonts w:ascii="Calibri" w:hAnsi="Calibri" w:cs="Calibri"/>
                <w:color w:val="000000"/>
                <w:sz w:val="22"/>
                <w:szCs w:val="22"/>
              </w:rPr>
              <w:t>I_KALO</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4D08506" w14:textId="1130D1D8" w:rsidR="00004E39" w:rsidRPr="00004E39" w:rsidRDefault="003E3E07" w:rsidP="00004E39">
            <w:pPr>
              <w:jc w:val="center"/>
              <w:rPr>
                <w:rFonts w:ascii="Calibri" w:hAnsi="Calibri" w:cs="Calibri"/>
                <w:color w:val="000000"/>
                <w:sz w:val="22"/>
                <w:szCs w:val="22"/>
              </w:rPr>
            </w:pPr>
            <w:r>
              <w:rPr>
                <w:rFonts w:ascii="Calibri" w:hAnsi="Calibri" w:cs="Calibri"/>
                <w:color w:val="000000"/>
                <w:sz w:val="22"/>
                <w:szCs w:val="22"/>
              </w:rPr>
              <w:t>4</w:t>
            </w:r>
          </w:p>
        </w:tc>
      </w:tr>
      <w:tr w:rsidR="00004E39" w:rsidRPr="00004E39" w14:paraId="50C91D5D" w14:textId="77777777" w:rsidTr="00704628">
        <w:trPr>
          <w:trHeight w:val="332"/>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C67A9" w14:textId="77777777" w:rsidR="00004E39" w:rsidRPr="00004E39" w:rsidRDefault="00004E39" w:rsidP="00004E39">
            <w:pPr>
              <w:jc w:val="center"/>
              <w:rPr>
                <w:rFonts w:ascii="Calibri" w:hAnsi="Calibri" w:cs="Calibri"/>
                <w:color w:val="000000"/>
                <w:sz w:val="22"/>
                <w:szCs w:val="22"/>
              </w:rPr>
            </w:pPr>
            <w:r w:rsidRPr="00004E39">
              <w:rPr>
                <w:rFonts w:ascii="Calibri" w:hAnsi="Calibri" w:cs="Calibri"/>
                <w:color w:val="000000"/>
                <w:sz w:val="22"/>
                <w:szCs w:val="22"/>
              </w:rPr>
              <w:t>North to Houston</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8A1C32B" w14:textId="25CE0389" w:rsidR="00004E39" w:rsidRPr="00004E39" w:rsidRDefault="003E3E07" w:rsidP="00004E39">
            <w:pPr>
              <w:jc w:val="center"/>
              <w:rPr>
                <w:rFonts w:ascii="Calibri" w:hAnsi="Calibri" w:cs="Calibri"/>
                <w:color w:val="000000"/>
                <w:sz w:val="22"/>
                <w:szCs w:val="22"/>
              </w:rPr>
            </w:pPr>
            <w:r>
              <w:rPr>
                <w:rFonts w:ascii="Calibri" w:hAnsi="Calibri" w:cs="Calibri"/>
                <w:color w:val="000000"/>
                <w:sz w:val="22"/>
                <w:szCs w:val="22"/>
              </w:rPr>
              <w:t>5</w:t>
            </w:r>
          </w:p>
        </w:tc>
      </w:tr>
      <w:tr w:rsidR="003E3E07" w:rsidRPr="00004E39" w14:paraId="7741AD2F" w14:textId="77777777" w:rsidTr="00704628">
        <w:trPr>
          <w:trHeight w:val="332"/>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B82E4" w14:textId="778D19FF" w:rsidR="003E3E07" w:rsidRPr="00004E39" w:rsidRDefault="003E3E07" w:rsidP="00004E39">
            <w:pPr>
              <w:jc w:val="center"/>
              <w:rPr>
                <w:rFonts w:ascii="Calibri" w:hAnsi="Calibri" w:cs="Calibri"/>
                <w:color w:val="000000"/>
                <w:sz w:val="22"/>
                <w:szCs w:val="22"/>
              </w:rPr>
            </w:pPr>
            <w:r>
              <w:rPr>
                <w:rFonts w:ascii="Calibri" w:hAnsi="Calibri" w:cs="Calibri"/>
                <w:color w:val="000000"/>
                <w:sz w:val="22"/>
                <w:szCs w:val="22"/>
              </w:rPr>
              <w:t xml:space="preserve">East Texas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12944D0" w14:textId="7B2B38CE" w:rsidR="003E3E07" w:rsidRDefault="003E3E07" w:rsidP="00004E39">
            <w:pPr>
              <w:jc w:val="center"/>
              <w:rPr>
                <w:rFonts w:ascii="Calibri" w:hAnsi="Calibri" w:cs="Calibri"/>
                <w:color w:val="000000"/>
                <w:sz w:val="22"/>
                <w:szCs w:val="22"/>
              </w:rPr>
            </w:pPr>
            <w:r>
              <w:rPr>
                <w:rFonts w:ascii="Calibri" w:hAnsi="Calibri" w:cs="Calibri"/>
                <w:color w:val="000000"/>
                <w:sz w:val="22"/>
                <w:szCs w:val="22"/>
              </w:rPr>
              <w:t>3</w:t>
            </w:r>
          </w:p>
        </w:tc>
      </w:tr>
      <w:tr w:rsidR="00004E39" w:rsidRPr="00004E39" w14:paraId="78C49DB2" w14:textId="77777777" w:rsidTr="00704628">
        <w:trPr>
          <w:trHeight w:val="332"/>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47CC7" w14:textId="381F1288" w:rsidR="00004E39" w:rsidRPr="00004E39" w:rsidRDefault="00004E39" w:rsidP="00004E39">
            <w:pPr>
              <w:jc w:val="center"/>
              <w:rPr>
                <w:rFonts w:ascii="Calibri" w:hAnsi="Calibri" w:cs="Calibri"/>
                <w:color w:val="000000"/>
                <w:sz w:val="22"/>
                <w:szCs w:val="22"/>
              </w:rPr>
            </w:pPr>
            <w:r w:rsidRPr="00004E39">
              <w:rPr>
                <w:rFonts w:ascii="Calibri" w:hAnsi="Calibri" w:cs="Calibri"/>
                <w:color w:val="000000"/>
                <w:sz w:val="22"/>
                <w:szCs w:val="22"/>
              </w:rPr>
              <w:t>I_PASP</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033A819" w14:textId="68ED8C0A" w:rsidR="00004E39" w:rsidRPr="00004E39" w:rsidRDefault="003E3E07" w:rsidP="00004E39">
            <w:pPr>
              <w:jc w:val="center"/>
              <w:rPr>
                <w:rFonts w:ascii="Calibri" w:hAnsi="Calibri" w:cs="Calibri"/>
                <w:color w:val="000000"/>
                <w:sz w:val="22"/>
                <w:szCs w:val="22"/>
              </w:rPr>
            </w:pPr>
            <w:r>
              <w:rPr>
                <w:rFonts w:ascii="Calibri" w:hAnsi="Calibri" w:cs="Calibri"/>
                <w:color w:val="000000"/>
                <w:sz w:val="22"/>
                <w:szCs w:val="22"/>
              </w:rPr>
              <w:t>2</w:t>
            </w:r>
          </w:p>
        </w:tc>
      </w:tr>
      <w:tr w:rsidR="003E3E07" w:rsidRPr="00004E39" w14:paraId="73FD434B" w14:textId="77777777" w:rsidTr="00704628">
        <w:trPr>
          <w:trHeight w:val="332"/>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6F79A" w14:textId="3593FAD8" w:rsidR="003E3E07" w:rsidRPr="00004E39" w:rsidRDefault="003E3E07" w:rsidP="00004E39">
            <w:pPr>
              <w:jc w:val="center"/>
              <w:rPr>
                <w:rFonts w:ascii="Calibri" w:hAnsi="Calibri" w:cs="Calibri"/>
                <w:color w:val="000000"/>
                <w:sz w:val="22"/>
                <w:szCs w:val="22"/>
              </w:rPr>
            </w:pPr>
            <w:r>
              <w:rPr>
                <w:rFonts w:ascii="Calibri" w:hAnsi="Calibri" w:cs="Calibri"/>
                <w:color w:val="000000"/>
                <w:sz w:val="22"/>
                <w:szCs w:val="22"/>
              </w:rPr>
              <w:t>Treadwell</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7C5A2A3" w14:textId="090AF123" w:rsidR="003E3E07" w:rsidRPr="00004E39" w:rsidRDefault="003E3E07" w:rsidP="00004E39">
            <w:pPr>
              <w:jc w:val="center"/>
              <w:rPr>
                <w:rFonts w:ascii="Calibri" w:hAnsi="Calibri" w:cs="Calibri"/>
                <w:color w:val="000000"/>
                <w:sz w:val="22"/>
                <w:szCs w:val="22"/>
              </w:rPr>
            </w:pPr>
            <w:r>
              <w:rPr>
                <w:rFonts w:ascii="Calibri" w:hAnsi="Calibri" w:cs="Calibri"/>
                <w:color w:val="000000"/>
                <w:sz w:val="22"/>
                <w:szCs w:val="22"/>
              </w:rPr>
              <w:t>2</w:t>
            </w:r>
          </w:p>
        </w:tc>
      </w:tr>
      <w:tr w:rsidR="00004E39" w:rsidRPr="00004E39" w14:paraId="3DF5F662" w14:textId="77777777" w:rsidTr="00704628">
        <w:trPr>
          <w:trHeight w:val="332"/>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23B44" w14:textId="77777777" w:rsidR="00004E39" w:rsidRPr="00004E39" w:rsidRDefault="00004E39" w:rsidP="00004E39">
            <w:pPr>
              <w:jc w:val="center"/>
              <w:rPr>
                <w:rFonts w:ascii="Calibri" w:hAnsi="Calibri" w:cs="Calibri"/>
                <w:color w:val="000000"/>
                <w:sz w:val="22"/>
                <w:szCs w:val="22"/>
              </w:rPr>
            </w:pPr>
            <w:r w:rsidRPr="00004E39">
              <w:rPr>
                <w:rFonts w:ascii="Calibri" w:hAnsi="Calibri" w:cs="Calibri"/>
                <w:color w:val="000000"/>
                <w:sz w:val="22"/>
                <w:szCs w:val="22"/>
              </w:rPr>
              <w:t>Hamilton</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CE87C51" w14:textId="42CCFFA0" w:rsidR="00004E39" w:rsidRPr="00004E39" w:rsidRDefault="00004E39" w:rsidP="00004E39">
            <w:pPr>
              <w:jc w:val="center"/>
              <w:rPr>
                <w:rFonts w:ascii="Calibri" w:hAnsi="Calibri" w:cs="Calibri"/>
                <w:color w:val="000000"/>
                <w:sz w:val="22"/>
                <w:szCs w:val="22"/>
              </w:rPr>
            </w:pPr>
            <w:r w:rsidRPr="00004E39">
              <w:rPr>
                <w:rFonts w:ascii="Calibri" w:hAnsi="Calibri" w:cs="Calibri"/>
                <w:color w:val="000000"/>
                <w:sz w:val="22"/>
                <w:szCs w:val="22"/>
              </w:rPr>
              <w:t>1</w:t>
            </w:r>
          </w:p>
        </w:tc>
      </w:tr>
      <w:tr w:rsidR="00004E39" w:rsidRPr="00004E39" w14:paraId="7A834CFE" w14:textId="77777777" w:rsidTr="00704628">
        <w:trPr>
          <w:trHeight w:val="332"/>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FE620" w14:textId="29CD0731" w:rsidR="00004E39" w:rsidRPr="00004E39" w:rsidRDefault="00004E39" w:rsidP="00004E39">
            <w:pPr>
              <w:jc w:val="center"/>
              <w:rPr>
                <w:rFonts w:ascii="Calibri" w:hAnsi="Calibri" w:cs="Calibri"/>
                <w:color w:val="000000"/>
                <w:sz w:val="22"/>
                <w:szCs w:val="22"/>
              </w:rPr>
            </w:pPr>
            <w:r w:rsidRPr="00004E39">
              <w:rPr>
                <w:rFonts w:ascii="Calibri" w:hAnsi="Calibri" w:cs="Calibri"/>
                <w:color w:val="000000"/>
                <w:sz w:val="22"/>
                <w:szCs w:val="22"/>
              </w:rPr>
              <w:t>Valley Export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39C33FD" w14:textId="3999B932" w:rsidR="00004E39" w:rsidRPr="00004E39" w:rsidRDefault="00004E39" w:rsidP="00004E39">
            <w:pPr>
              <w:jc w:val="center"/>
              <w:rPr>
                <w:rFonts w:ascii="Calibri" w:hAnsi="Calibri" w:cs="Calibri"/>
                <w:color w:val="000000"/>
                <w:sz w:val="22"/>
                <w:szCs w:val="22"/>
              </w:rPr>
            </w:pPr>
            <w:r w:rsidRPr="00004E39">
              <w:rPr>
                <w:rFonts w:ascii="Calibri" w:hAnsi="Calibri" w:cs="Calibri"/>
                <w:color w:val="000000"/>
                <w:sz w:val="22"/>
                <w:szCs w:val="22"/>
              </w:rPr>
              <w:t>1</w:t>
            </w:r>
          </w:p>
        </w:tc>
      </w:tr>
      <w:tr w:rsidR="003E3E07" w:rsidRPr="00004E39" w14:paraId="62A0B394" w14:textId="77777777" w:rsidTr="00704628">
        <w:trPr>
          <w:trHeight w:val="332"/>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5E305" w14:textId="5EFD3E38" w:rsidR="003E3E07" w:rsidRPr="00004E39" w:rsidRDefault="003E3E07" w:rsidP="00004E39">
            <w:pPr>
              <w:jc w:val="center"/>
              <w:rPr>
                <w:rFonts w:ascii="Calibri" w:hAnsi="Calibri" w:cs="Calibri"/>
                <w:color w:val="000000"/>
                <w:sz w:val="22"/>
                <w:szCs w:val="22"/>
              </w:rPr>
            </w:pPr>
            <w:r>
              <w:rPr>
                <w:rFonts w:ascii="Calibri" w:hAnsi="Calibri" w:cs="Calibri"/>
                <w:color w:val="000000"/>
                <w:sz w:val="22"/>
                <w:szCs w:val="22"/>
              </w:rPr>
              <w:lastRenderedPageBreak/>
              <w:t>Williamson-Burnet Import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9C2D637" w14:textId="3448C336" w:rsidR="003E3E07" w:rsidRPr="00004E39" w:rsidRDefault="003E3E07" w:rsidP="00004E39">
            <w:pPr>
              <w:jc w:val="center"/>
              <w:rPr>
                <w:rFonts w:ascii="Calibri" w:hAnsi="Calibri" w:cs="Calibri"/>
                <w:color w:val="000000"/>
                <w:sz w:val="22"/>
                <w:szCs w:val="22"/>
              </w:rPr>
            </w:pPr>
            <w:r>
              <w:rPr>
                <w:rFonts w:ascii="Calibri" w:hAnsi="Calibri" w:cs="Calibri"/>
                <w:color w:val="000000"/>
                <w:sz w:val="22"/>
                <w:szCs w:val="22"/>
              </w:rPr>
              <w:t>1</w:t>
            </w:r>
          </w:p>
        </w:tc>
      </w:tr>
      <w:bookmarkEnd w:id="280"/>
    </w:tbl>
    <w:p w14:paraId="1A4D34F7" w14:textId="77777777" w:rsidR="00A865AC" w:rsidRDefault="00A865AC" w:rsidP="008A153C">
      <w:pPr>
        <w:pStyle w:val="bulletlevel1"/>
        <w:numPr>
          <w:ilvl w:val="0"/>
          <w:numId w:val="0"/>
        </w:numPr>
        <w:rPr>
          <w:color w:val="auto"/>
        </w:rPr>
      </w:pPr>
    </w:p>
    <w:p w14:paraId="7F2DEFF7" w14:textId="4F408E25" w:rsidR="008A153C" w:rsidRPr="00A926FC" w:rsidRDefault="008A153C" w:rsidP="00A926FC">
      <w:pPr>
        <w:pStyle w:val="bulletlevel1"/>
        <w:numPr>
          <w:ilvl w:val="0"/>
          <w:numId w:val="0"/>
        </w:numPr>
        <w:rPr>
          <w:color w:val="auto"/>
        </w:rPr>
      </w:pPr>
      <w:r w:rsidRPr="00004E39">
        <w:rPr>
          <w:color w:val="auto"/>
        </w:rPr>
        <w:t>There was no activity on the remaining GTCs during the month.</w:t>
      </w:r>
      <w:bookmarkEnd w:id="281"/>
    </w:p>
    <w:p w14:paraId="205BC5C7" w14:textId="77777777" w:rsidR="008A153C" w:rsidRPr="00004E39" w:rsidRDefault="008A153C" w:rsidP="008A153C">
      <w:r w:rsidRPr="00004E39">
        <w:t>Note: This is how many times a constraint has been activated to avoid exceeding a GTC limit, it does not imply an exceedance of the GTC occurred or that the GTC was binding.</w:t>
      </w:r>
    </w:p>
    <w:p w14:paraId="72372058" w14:textId="77777777" w:rsidR="00667921" w:rsidRPr="00CC1473" w:rsidRDefault="00667921" w:rsidP="00667921">
      <w:pPr>
        <w:rPr>
          <w:highlight w:val="yellow"/>
        </w:rPr>
      </w:pPr>
    </w:p>
    <w:p w14:paraId="47E0BE1D" w14:textId="77777777" w:rsidR="00667921" w:rsidRPr="00DF0022" w:rsidRDefault="00667921" w:rsidP="00667921">
      <w:pPr>
        <w:pStyle w:val="Heading2"/>
      </w:pPr>
      <w:bookmarkStart w:id="282" w:name="_Toc162526261"/>
      <w:r w:rsidRPr="00DF0022">
        <w:t>Manual Overrides</w:t>
      </w:r>
      <w:bookmarkEnd w:id="282"/>
    </w:p>
    <w:p w14:paraId="13EA38FA" w14:textId="4AB5E2A2" w:rsidR="00667921" w:rsidRPr="00DF0022" w:rsidRDefault="00DF0022" w:rsidP="00667921">
      <w:pPr>
        <w:rPr>
          <w:rFonts w:cs="Arial"/>
          <w:szCs w:val="21"/>
        </w:rPr>
      </w:pPr>
      <w:r w:rsidRPr="00DF0022">
        <w:rPr>
          <w:rFonts w:cs="Arial"/>
          <w:szCs w:val="21"/>
        </w:rPr>
        <w:t>None</w:t>
      </w:r>
    </w:p>
    <w:p w14:paraId="1B988B84" w14:textId="77777777" w:rsidR="00667921" w:rsidRPr="00CC1473" w:rsidRDefault="00667921" w:rsidP="00667921">
      <w:pPr>
        <w:rPr>
          <w:rFonts w:cs="Arial"/>
          <w:szCs w:val="21"/>
          <w:highlight w:val="yellow"/>
        </w:rPr>
      </w:pPr>
    </w:p>
    <w:p w14:paraId="462CFF60" w14:textId="6FCAAD6B" w:rsidR="00667921" w:rsidRPr="00CB11C6" w:rsidRDefault="00667921" w:rsidP="00667921">
      <w:pPr>
        <w:pStyle w:val="Heading2"/>
      </w:pPr>
      <w:bookmarkStart w:id="283" w:name="_Toc162526262"/>
      <w:r w:rsidRPr="00CB11C6">
        <w:t>Congestion Costs for Calendar Year 202</w:t>
      </w:r>
      <w:r w:rsidR="00F15529" w:rsidRPr="00CB11C6">
        <w:t>4</w:t>
      </w:r>
      <w:bookmarkEnd w:id="283"/>
    </w:p>
    <w:p w14:paraId="5BD4F33F" w14:textId="3B494196" w:rsidR="00D87847" w:rsidRPr="00A926FC" w:rsidRDefault="00D87847" w:rsidP="00D87847">
      <w:r w:rsidRPr="00822501">
        <w:t xml:space="preserve">The following table represents the top twenty active constraints for the calendar year based on the estimated congestion rent attributed to the congestion. ERCOT updates this list </w:t>
      </w:r>
      <w:proofErr w:type="gramStart"/>
      <w:r w:rsidRPr="00822501">
        <w:t>on a monthly basis</w:t>
      </w:r>
      <w:proofErr w:type="gramEnd"/>
      <w:r w:rsidRPr="00822501">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3"/>
        <w:gridCol w:w="2588"/>
        <w:gridCol w:w="1113"/>
        <w:gridCol w:w="2086"/>
      </w:tblGrid>
      <w:tr w:rsidR="009230C4" w:rsidRPr="00CC1473" w14:paraId="2BF276DA" w14:textId="77777777" w:rsidTr="00A926FC">
        <w:trPr>
          <w:jc w:val="center"/>
        </w:trPr>
        <w:tc>
          <w:tcPr>
            <w:tcW w:w="1848" w:type="pct"/>
            <w:shd w:val="clear" w:color="auto" w:fill="808080" w:themeFill="background2" w:themeFillShade="80"/>
            <w:noWrap/>
            <w:vAlign w:val="center"/>
            <w:hideMark/>
          </w:tcPr>
          <w:p w14:paraId="0B0E92BA" w14:textId="0AB3E05A" w:rsidR="009230C4" w:rsidRPr="003E3F4C" w:rsidRDefault="00A926FC" w:rsidP="00CB11C6">
            <w:pPr>
              <w:jc w:val="center"/>
              <w:rPr>
                <w:rFonts w:asciiTheme="majorHAnsi" w:hAnsiTheme="majorHAnsi" w:cstheme="majorHAnsi"/>
                <w:b/>
                <w:bCs/>
                <w:color w:val="FFFFFF" w:themeColor="background1"/>
                <w:sz w:val="22"/>
                <w:szCs w:val="22"/>
                <w:lang w:eastAsia="ko-KR"/>
              </w:rPr>
            </w:pPr>
            <w:bookmarkStart w:id="284" w:name="_Hlk116563464"/>
            <w:r>
              <w:rPr>
                <w:rFonts w:asciiTheme="minorHAnsi" w:hAnsiTheme="minorHAnsi" w:cstheme="minorHAnsi" w:hint="eastAsia"/>
                <w:b/>
                <w:bCs/>
                <w:color w:val="FFFFFF"/>
                <w:sz w:val="22"/>
                <w:szCs w:val="22"/>
                <w:lang w:eastAsia="ko-KR"/>
              </w:rPr>
              <w:t>Contingency</w:t>
            </w:r>
          </w:p>
          <w:p w14:paraId="491FA537" w14:textId="77777777" w:rsidR="009230C4" w:rsidRPr="003E3F4C" w:rsidRDefault="009230C4" w:rsidP="00CB11C6">
            <w:pPr>
              <w:jc w:val="center"/>
              <w:rPr>
                <w:rFonts w:asciiTheme="majorHAnsi" w:hAnsiTheme="majorHAnsi" w:cstheme="majorHAnsi"/>
                <w:b/>
                <w:bCs/>
                <w:color w:val="FFFFFF" w:themeColor="background1"/>
                <w:sz w:val="22"/>
                <w:szCs w:val="22"/>
              </w:rPr>
            </w:pPr>
          </w:p>
        </w:tc>
        <w:tc>
          <w:tcPr>
            <w:tcW w:w="1075" w:type="pct"/>
            <w:shd w:val="clear" w:color="auto" w:fill="808080" w:themeFill="background2" w:themeFillShade="80"/>
            <w:noWrap/>
            <w:vAlign w:val="center"/>
            <w:hideMark/>
          </w:tcPr>
          <w:p w14:paraId="5E11F8EF" w14:textId="77777777" w:rsidR="009230C4" w:rsidRPr="003E3F4C" w:rsidRDefault="009230C4" w:rsidP="00CB11C6">
            <w:pPr>
              <w:jc w:val="center"/>
              <w:rPr>
                <w:rFonts w:asciiTheme="minorHAnsi" w:hAnsiTheme="minorHAnsi" w:cstheme="minorHAnsi"/>
                <w:b/>
                <w:bCs/>
                <w:color w:val="FFFFFF" w:themeColor="background1"/>
                <w:sz w:val="22"/>
                <w:szCs w:val="22"/>
              </w:rPr>
            </w:pPr>
          </w:p>
          <w:p w14:paraId="7287CD60" w14:textId="77777777" w:rsidR="009230C4" w:rsidRPr="003E3F4C" w:rsidRDefault="009230C4" w:rsidP="00CB11C6">
            <w:pPr>
              <w:jc w:val="center"/>
              <w:rPr>
                <w:rFonts w:asciiTheme="minorHAnsi" w:hAnsiTheme="minorHAnsi" w:cstheme="minorHAnsi"/>
                <w:b/>
                <w:bCs/>
                <w:color w:val="FFFFFF" w:themeColor="background1"/>
                <w:sz w:val="22"/>
                <w:szCs w:val="22"/>
              </w:rPr>
            </w:pPr>
            <w:r w:rsidRPr="003E3F4C">
              <w:rPr>
                <w:rFonts w:asciiTheme="minorHAnsi" w:hAnsiTheme="minorHAnsi" w:cstheme="minorHAnsi"/>
                <w:b/>
                <w:bCs/>
                <w:color w:val="FFFFFF" w:themeColor="background1"/>
                <w:sz w:val="22"/>
                <w:szCs w:val="22"/>
              </w:rPr>
              <w:t>Overloaded Element</w:t>
            </w:r>
          </w:p>
          <w:p w14:paraId="5EDED2EF" w14:textId="77777777" w:rsidR="009230C4" w:rsidRPr="003E3F4C" w:rsidRDefault="009230C4" w:rsidP="00CB11C6">
            <w:pPr>
              <w:jc w:val="center"/>
              <w:rPr>
                <w:rFonts w:asciiTheme="minorHAnsi" w:hAnsiTheme="minorHAnsi" w:cstheme="minorHAnsi"/>
                <w:b/>
                <w:bCs/>
                <w:color w:val="FFFFFF" w:themeColor="background1"/>
                <w:sz w:val="22"/>
                <w:szCs w:val="22"/>
              </w:rPr>
            </w:pPr>
          </w:p>
          <w:p w14:paraId="254F0CCB" w14:textId="77777777" w:rsidR="009230C4" w:rsidRPr="003E3F4C" w:rsidRDefault="009230C4" w:rsidP="00CB11C6">
            <w:pPr>
              <w:jc w:val="center"/>
              <w:rPr>
                <w:rFonts w:asciiTheme="minorHAnsi" w:hAnsiTheme="minorHAnsi" w:cstheme="minorHAnsi"/>
                <w:b/>
                <w:bCs/>
                <w:color w:val="FFFFFF" w:themeColor="background1"/>
                <w:sz w:val="22"/>
                <w:szCs w:val="22"/>
              </w:rPr>
            </w:pPr>
          </w:p>
        </w:tc>
        <w:tc>
          <w:tcPr>
            <w:tcW w:w="836" w:type="pct"/>
            <w:tcBorders>
              <w:bottom w:val="single" w:sz="4" w:space="0" w:color="auto"/>
            </w:tcBorders>
            <w:shd w:val="clear" w:color="auto" w:fill="808080" w:themeFill="background2" w:themeFillShade="80"/>
            <w:noWrap/>
            <w:vAlign w:val="center"/>
            <w:hideMark/>
          </w:tcPr>
          <w:p w14:paraId="05F7B437" w14:textId="43E1B1F9" w:rsidR="009230C4" w:rsidRPr="003E3F4C" w:rsidRDefault="009230C4" w:rsidP="00A926FC">
            <w:pPr>
              <w:jc w:val="center"/>
              <w:rPr>
                <w:rFonts w:asciiTheme="minorHAnsi" w:hAnsiTheme="minorHAnsi" w:cstheme="minorHAnsi"/>
                <w:b/>
                <w:bCs/>
                <w:color w:val="FFFFFF" w:themeColor="background1"/>
                <w:sz w:val="22"/>
                <w:szCs w:val="22"/>
              </w:rPr>
            </w:pPr>
            <w:r w:rsidRPr="003E3F4C">
              <w:rPr>
                <w:rFonts w:asciiTheme="minorHAnsi" w:hAnsiTheme="minorHAnsi" w:cstheme="minorHAnsi"/>
                <w:b/>
                <w:bCs/>
                <w:color w:val="FFFFFF" w:themeColor="background1"/>
                <w:sz w:val="22"/>
                <w:szCs w:val="22"/>
              </w:rPr>
              <w:t># of 5-min SCED</w:t>
            </w:r>
          </w:p>
        </w:tc>
        <w:tc>
          <w:tcPr>
            <w:tcW w:w="1241" w:type="pct"/>
            <w:shd w:val="clear" w:color="auto" w:fill="808080" w:themeFill="background2" w:themeFillShade="80"/>
            <w:noWrap/>
            <w:vAlign w:val="center"/>
            <w:hideMark/>
          </w:tcPr>
          <w:p w14:paraId="0AC95875" w14:textId="2F20022C" w:rsidR="009230C4" w:rsidRPr="003E3F4C" w:rsidRDefault="009230C4" w:rsidP="00CB11C6">
            <w:pPr>
              <w:jc w:val="center"/>
              <w:rPr>
                <w:rFonts w:asciiTheme="minorHAnsi" w:hAnsiTheme="minorHAnsi" w:cstheme="minorHAnsi"/>
                <w:b/>
                <w:bCs/>
                <w:color w:val="FFFFFF" w:themeColor="background1"/>
                <w:sz w:val="22"/>
                <w:szCs w:val="22"/>
              </w:rPr>
            </w:pPr>
            <w:r w:rsidRPr="003E3F4C">
              <w:rPr>
                <w:rFonts w:asciiTheme="minorHAnsi" w:hAnsiTheme="minorHAnsi" w:cstheme="minorHAnsi"/>
                <w:b/>
                <w:bCs/>
                <w:color w:val="FFFFFF" w:themeColor="background1"/>
                <w:sz w:val="22"/>
                <w:szCs w:val="22"/>
              </w:rPr>
              <w:t>Estimated Congestion Rent (2024)</w:t>
            </w:r>
          </w:p>
          <w:p w14:paraId="69533600" w14:textId="77777777" w:rsidR="009230C4" w:rsidRPr="003E3F4C" w:rsidRDefault="009230C4" w:rsidP="00CB11C6">
            <w:pPr>
              <w:jc w:val="center"/>
              <w:rPr>
                <w:rFonts w:asciiTheme="minorHAnsi" w:hAnsiTheme="minorHAnsi" w:cstheme="minorHAnsi"/>
                <w:b/>
                <w:bCs/>
                <w:color w:val="FFFFFF" w:themeColor="background1"/>
                <w:sz w:val="22"/>
                <w:szCs w:val="22"/>
              </w:rPr>
            </w:pPr>
          </w:p>
        </w:tc>
      </w:tr>
      <w:bookmarkEnd w:id="284"/>
      <w:tr w:rsidR="009230C4" w:rsidRPr="00CC1473" w14:paraId="24019B32" w14:textId="77777777" w:rsidTr="00A926F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18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64FEE" w14:textId="665A58DD" w:rsidR="009230C4" w:rsidRPr="001E2619" w:rsidRDefault="009230C4" w:rsidP="00A926FC">
            <w:pPr>
              <w:rPr>
                <w:rFonts w:asciiTheme="minorHAnsi" w:hAnsiTheme="minorHAnsi" w:cstheme="minorHAnsi"/>
                <w:color w:val="000000"/>
              </w:rPr>
            </w:pPr>
            <w:proofErr w:type="spellStart"/>
            <w:r>
              <w:rPr>
                <w:rFonts w:ascii="Tahoma" w:hAnsi="Tahoma" w:cs="Tahoma"/>
                <w:color w:val="000000"/>
              </w:rPr>
              <w:t>Basecase</w:t>
            </w:r>
            <w:proofErr w:type="spellEnd"/>
          </w:p>
        </w:tc>
        <w:tc>
          <w:tcPr>
            <w:tcW w:w="10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522EB" w14:textId="05FD277B" w:rsidR="009230C4" w:rsidRPr="001E2619" w:rsidRDefault="009230C4" w:rsidP="00A926FC">
            <w:pPr>
              <w:rPr>
                <w:rFonts w:asciiTheme="minorHAnsi" w:hAnsiTheme="minorHAnsi" w:cstheme="minorHAnsi"/>
                <w:color w:val="000000"/>
              </w:rPr>
            </w:pPr>
            <w:r>
              <w:rPr>
                <w:rFonts w:ascii="Tahoma" w:hAnsi="Tahoma" w:cs="Tahoma"/>
                <w:color w:val="000000"/>
              </w:rPr>
              <w:t>WESTEX GTC</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979D2" w14:textId="69B8C2C8" w:rsidR="009230C4" w:rsidRPr="001E2619" w:rsidRDefault="009230C4" w:rsidP="00CB11C6">
            <w:pPr>
              <w:jc w:val="center"/>
              <w:rPr>
                <w:rFonts w:asciiTheme="minorHAnsi" w:hAnsiTheme="minorHAnsi" w:cstheme="minorHAnsi"/>
                <w:color w:val="000000"/>
              </w:rPr>
            </w:pPr>
            <w:r>
              <w:rPr>
                <w:rFonts w:ascii="Tahoma" w:hAnsi="Tahoma" w:cs="Tahoma"/>
                <w:color w:val="000000"/>
              </w:rPr>
              <w:t>16,357</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34F12" w14:textId="5B921BE1" w:rsidR="009230C4" w:rsidRPr="00A74817" w:rsidRDefault="009230C4" w:rsidP="00CB11C6">
            <w:pPr>
              <w:jc w:val="center"/>
              <w:rPr>
                <w:rFonts w:asciiTheme="majorHAnsi" w:hAnsiTheme="majorHAnsi" w:cstheme="majorHAnsi"/>
                <w:color w:val="000000"/>
              </w:rPr>
            </w:pPr>
            <w:r>
              <w:rPr>
                <w:rFonts w:ascii="Tahoma" w:hAnsi="Tahoma" w:cs="Tahoma"/>
                <w:color w:val="000000"/>
              </w:rPr>
              <w:t>$87,831,482.64</w:t>
            </w:r>
          </w:p>
        </w:tc>
      </w:tr>
      <w:tr w:rsidR="009230C4" w:rsidRPr="00CC1473" w14:paraId="5AE321CD" w14:textId="77777777" w:rsidTr="00A926F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18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B9CCF" w14:textId="571D0571" w:rsidR="009230C4" w:rsidRPr="001E2619" w:rsidRDefault="009230C4" w:rsidP="00A926FC">
            <w:pPr>
              <w:rPr>
                <w:rFonts w:asciiTheme="minorHAnsi" w:hAnsiTheme="minorHAnsi" w:cstheme="minorHAnsi"/>
                <w:color w:val="000000"/>
              </w:rPr>
            </w:pPr>
            <w:r>
              <w:rPr>
                <w:rFonts w:ascii="Tahoma" w:hAnsi="Tahoma" w:cs="Tahoma"/>
                <w:color w:val="000000"/>
              </w:rPr>
              <w:t>MGSES TO CCRSW 345 AND BTRCK TO MGSES 345 DBLCKT</w:t>
            </w:r>
          </w:p>
        </w:tc>
        <w:tc>
          <w:tcPr>
            <w:tcW w:w="10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BB4A0" w14:textId="6DCE95A3" w:rsidR="009230C4" w:rsidRPr="001E2619" w:rsidRDefault="009230C4" w:rsidP="00A926FC">
            <w:pPr>
              <w:rPr>
                <w:rFonts w:asciiTheme="minorHAnsi" w:hAnsiTheme="minorHAnsi" w:cstheme="minorHAnsi"/>
                <w:color w:val="000000"/>
              </w:rPr>
            </w:pPr>
            <w:r>
              <w:rPr>
                <w:rFonts w:ascii="Tahoma" w:hAnsi="Tahoma" w:cs="Tahoma"/>
                <w:color w:val="000000"/>
              </w:rPr>
              <w:t xml:space="preserve">Tonkawa Switch - Morgan Creek </w:t>
            </w:r>
            <w:proofErr w:type="spellStart"/>
            <w:r>
              <w:rPr>
                <w:rFonts w:ascii="Tahoma" w:hAnsi="Tahoma" w:cs="Tahoma"/>
                <w:color w:val="000000"/>
              </w:rPr>
              <w:t>Ses</w:t>
            </w:r>
            <w:proofErr w:type="spellEnd"/>
            <w:r>
              <w:rPr>
                <w:rFonts w:ascii="Tahoma" w:hAnsi="Tahoma" w:cs="Tahoma"/>
                <w:color w:val="000000"/>
              </w:rPr>
              <w:t xml:space="preserve"> 345kV</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D28AD" w14:textId="70156F7C" w:rsidR="009230C4" w:rsidRPr="001E2619" w:rsidRDefault="009230C4" w:rsidP="00CB11C6">
            <w:pPr>
              <w:jc w:val="center"/>
              <w:rPr>
                <w:rFonts w:asciiTheme="minorHAnsi" w:hAnsiTheme="minorHAnsi" w:cstheme="minorHAnsi"/>
                <w:color w:val="000000"/>
              </w:rPr>
            </w:pPr>
            <w:r>
              <w:rPr>
                <w:rFonts w:ascii="Tahoma" w:hAnsi="Tahoma" w:cs="Tahoma"/>
                <w:color w:val="000000"/>
              </w:rPr>
              <w:t>7,456</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E6ACA" w14:textId="51CEAAAC" w:rsidR="009230C4" w:rsidRPr="00A74817" w:rsidRDefault="009230C4" w:rsidP="00CB11C6">
            <w:pPr>
              <w:jc w:val="center"/>
              <w:rPr>
                <w:rFonts w:asciiTheme="majorHAnsi" w:hAnsiTheme="majorHAnsi" w:cstheme="majorHAnsi"/>
                <w:color w:val="000000"/>
              </w:rPr>
            </w:pPr>
            <w:r>
              <w:rPr>
                <w:rFonts w:ascii="Tahoma" w:hAnsi="Tahoma" w:cs="Tahoma"/>
                <w:color w:val="000000"/>
              </w:rPr>
              <w:t>$87,576,954.87</w:t>
            </w:r>
          </w:p>
        </w:tc>
      </w:tr>
      <w:tr w:rsidR="009230C4" w:rsidRPr="00CC1473" w14:paraId="0930B5D5" w14:textId="77777777" w:rsidTr="00A926F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4A052" w14:textId="618362F0" w:rsidR="009230C4" w:rsidRPr="001E2619" w:rsidRDefault="009230C4" w:rsidP="00A926FC">
            <w:pPr>
              <w:rPr>
                <w:rFonts w:asciiTheme="minorHAnsi" w:hAnsiTheme="minorHAnsi" w:cstheme="minorHAnsi"/>
                <w:color w:val="000000"/>
              </w:rPr>
            </w:pPr>
            <w:r>
              <w:rPr>
                <w:rFonts w:ascii="Tahoma" w:hAnsi="Tahoma" w:cs="Tahoma"/>
                <w:color w:val="000000"/>
              </w:rPr>
              <w:t>BAKERSFIELD SWITCHYARD to CEDAR CANYON LIN 1</w:t>
            </w:r>
          </w:p>
        </w:tc>
        <w:tc>
          <w:tcPr>
            <w:tcW w:w="10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74461" w14:textId="69FE09F1" w:rsidR="009230C4" w:rsidRPr="001E2619" w:rsidRDefault="009230C4" w:rsidP="00A926FC">
            <w:pPr>
              <w:rPr>
                <w:rFonts w:asciiTheme="minorHAnsi" w:hAnsiTheme="minorHAnsi" w:cstheme="minorHAnsi"/>
                <w:color w:val="000000"/>
              </w:rPr>
            </w:pPr>
            <w:r>
              <w:rPr>
                <w:rFonts w:ascii="Tahoma" w:hAnsi="Tahoma" w:cs="Tahoma"/>
                <w:color w:val="000000"/>
              </w:rPr>
              <w:t>Hargrove - Twin Buttes 138kV</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707DE" w14:textId="0162D96B" w:rsidR="009230C4" w:rsidRPr="001E2619" w:rsidRDefault="009230C4" w:rsidP="00CB11C6">
            <w:pPr>
              <w:jc w:val="center"/>
              <w:rPr>
                <w:rFonts w:asciiTheme="minorHAnsi" w:hAnsiTheme="minorHAnsi" w:cstheme="minorHAnsi"/>
                <w:color w:val="000000"/>
              </w:rPr>
            </w:pPr>
            <w:r>
              <w:rPr>
                <w:rFonts w:ascii="Tahoma" w:hAnsi="Tahoma" w:cs="Tahoma"/>
                <w:color w:val="000000"/>
              </w:rPr>
              <w:t>5,254</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5A630" w14:textId="59929138" w:rsidR="009230C4" w:rsidRPr="00A74817" w:rsidRDefault="009230C4" w:rsidP="00CB11C6">
            <w:pPr>
              <w:jc w:val="center"/>
              <w:rPr>
                <w:rFonts w:asciiTheme="majorHAnsi" w:hAnsiTheme="majorHAnsi" w:cstheme="majorHAnsi"/>
                <w:color w:val="000000"/>
              </w:rPr>
            </w:pPr>
            <w:r>
              <w:rPr>
                <w:rFonts w:ascii="Tahoma" w:hAnsi="Tahoma" w:cs="Tahoma"/>
                <w:color w:val="000000"/>
              </w:rPr>
              <w:t>$38,340,408.00</w:t>
            </w:r>
          </w:p>
        </w:tc>
      </w:tr>
      <w:tr w:rsidR="009230C4" w:rsidRPr="00CC1473" w14:paraId="1EB954EF" w14:textId="77777777" w:rsidTr="00A926F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C6A1F" w14:textId="3865A365" w:rsidR="009230C4" w:rsidRPr="001E2619" w:rsidRDefault="009230C4" w:rsidP="00A926FC">
            <w:pPr>
              <w:rPr>
                <w:rFonts w:asciiTheme="minorHAnsi" w:hAnsiTheme="minorHAnsi" w:cstheme="minorHAnsi"/>
                <w:color w:val="000000"/>
              </w:rPr>
            </w:pPr>
            <w:proofErr w:type="spellStart"/>
            <w:r>
              <w:rPr>
                <w:rFonts w:ascii="Tahoma" w:hAnsi="Tahoma" w:cs="Tahoma"/>
                <w:color w:val="000000"/>
              </w:rPr>
              <w:t>Basecase</w:t>
            </w:r>
            <w:proofErr w:type="spellEnd"/>
          </w:p>
        </w:tc>
        <w:tc>
          <w:tcPr>
            <w:tcW w:w="10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FF483" w14:textId="07C11223" w:rsidR="009230C4" w:rsidRPr="001E2619" w:rsidRDefault="009230C4" w:rsidP="00A926FC">
            <w:pPr>
              <w:rPr>
                <w:rFonts w:asciiTheme="minorHAnsi" w:hAnsiTheme="minorHAnsi" w:cstheme="minorHAnsi"/>
                <w:color w:val="000000"/>
              </w:rPr>
            </w:pPr>
            <w:r>
              <w:rPr>
                <w:rFonts w:ascii="Tahoma" w:hAnsi="Tahoma" w:cs="Tahoma"/>
                <w:color w:val="000000"/>
              </w:rPr>
              <w:t>NE_LOB GTC</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429D8" w14:textId="483B8A9A" w:rsidR="009230C4" w:rsidRPr="001E2619" w:rsidRDefault="009230C4" w:rsidP="00CB11C6">
            <w:pPr>
              <w:jc w:val="center"/>
              <w:rPr>
                <w:rFonts w:asciiTheme="minorHAnsi" w:hAnsiTheme="minorHAnsi" w:cstheme="minorHAnsi"/>
                <w:color w:val="000000"/>
              </w:rPr>
            </w:pPr>
            <w:r>
              <w:rPr>
                <w:rFonts w:ascii="Tahoma" w:hAnsi="Tahoma" w:cs="Tahoma"/>
                <w:color w:val="000000"/>
              </w:rPr>
              <w:t>20,866</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61EA7" w14:textId="5228BB50" w:rsidR="009230C4" w:rsidRPr="00A74817" w:rsidRDefault="009230C4" w:rsidP="00CB11C6">
            <w:pPr>
              <w:jc w:val="center"/>
              <w:rPr>
                <w:rFonts w:asciiTheme="majorHAnsi" w:hAnsiTheme="majorHAnsi" w:cstheme="majorHAnsi"/>
                <w:color w:val="000000"/>
              </w:rPr>
            </w:pPr>
            <w:r>
              <w:rPr>
                <w:rFonts w:ascii="Tahoma" w:hAnsi="Tahoma" w:cs="Tahoma"/>
                <w:color w:val="000000"/>
              </w:rPr>
              <w:t>$31,918,984.93</w:t>
            </w:r>
          </w:p>
        </w:tc>
      </w:tr>
      <w:tr w:rsidR="009230C4" w:rsidRPr="00CC1473" w14:paraId="0F134661" w14:textId="77777777" w:rsidTr="00A926F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C29DE" w14:textId="1D39BBDE" w:rsidR="009230C4" w:rsidRPr="001E2619" w:rsidRDefault="009230C4" w:rsidP="00A926FC">
            <w:pPr>
              <w:rPr>
                <w:rFonts w:asciiTheme="minorHAnsi" w:hAnsiTheme="minorHAnsi" w:cstheme="minorHAnsi"/>
                <w:color w:val="000000"/>
              </w:rPr>
            </w:pPr>
            <w:r>
              <w:rPr>
                <w:rFonts w:ascii="Tahoma" w:hAnsi="Tahoma" w:cs="Tahoma"/>
                <w:color w:val="000000"/>
              </w:rPr>
              <w:t xml:space="preserve">Manual </w:t>
            </w:r>
            <w:proofErr w:type="spellStart"/>
            <w:r>
              <w:rPr>
                <w:rFonts w:ascii="Tahoma" w:hAnsi="Tahoma" w:cs="Tahoma"/>
                <w:color w:val="000000"/>
              </w:rPr>
              <w:t>dbl</w:t>
            </w:r>
            <w:proofErr w:type="spellEnd"/>
            <w:r>
              <w:rPr>
                <w:rFonts w:ascii="Tahoma" w:hAnsi="Tahoma" w:cs="Tahoma"/>
                <w:color w:val="000000"/>
              </w:rPr>
              <w:t xml:space="preserve"> </w:t>
            </w:r>
            <w:proofErr w:type="spellStart"/>
            <w:r>
              <w:rPr>
                <w:rFonts w:ascii="Tahoma" w:hAnsi="Tahoma" w:cs="Tahoma"/>
                <w:color w:val="000000"/>
              </w:rPr>
              <w:t>ckt</w:t>
            </w:r>
            <w:proofErr w:type="spellEnd"/>
            <w:r>
              <w:rPr>
                <w:rFonts w:ascii="Tahoma" w:hAnsi="Tahoma" w:cs="Tahoma"/>
                <w:color w:val="000000"/>
              </w:rPr>
              <w:t xml:space="preserve"> for NEDIN-BONILLA 345kV &amp; RIOH-PRIM138kV</w:t>
            </w:r>
          </w:p>
        </w:tc>
        <w:tc>
          <w:tcPr>
            <w:tcW w:w="10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F09B5" w14:textId="6647ADA7" w:rsidR="009230C4" w:rsidRPr="001E2619" w:rsidRDefault="009230C4" w:rsidP="00A926FC">
            <w:pPr>
              <w:rPr>
                <w:rFonts w:asciiTheme="minorHAnsi" w:hAnsiTheme="minorHAnsi" w:cstheme="minorHAnsi"/>
                <w:color w:val="000000"/>
              </w:rPr>
            </w:pPr>
            <w:r>
              <w:rPr>
                <w:rFonts w:ascii="Tahoma" w:hAnsi="Tahoma" w:cs="Tahoma"/>
                <w:color w:val="000000"/>
              </w:rPr>
              <w:t>Burns Sub - Rio Hondo 138kV</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43959" w14:textId="2F4120A5" w:rsidR="009230C4" w:rsidRPr="001E2619" w:rsidRDefault="009230C4" w:rsidP="00CB11C6">
            <w:pPr>
              <w:jc w:val="center"/>
              <w:rPr>
                <w:rFonts w:asciiTheme="minorHAnsi" w:hAnsiTheme="minorHAnsi" w:cstheme="minorHAnsi"/>
                <w:color w:val="000000"/>
              </w:rPr>
            </w:pPr>
            <w:r>
              <w:rPr>
                <w:rFonts w:ascii="Tahoma" w:hAnsi="Tahoma" w:cs="Tahoma"/>
                <w:color w:val="000000"/>
              </w:rPr>
              <w:t>13,258</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8E7F1" w14:textId="3B6AA772" w:rsidR="009230C4" w:rsidRPr="00A74817" w:rsidRDefault="009230C4" w:rsidP="00CB11C6">
            <w:pPr>
              <w:jc w:val="center"/>
              <w:rPr>
                <w:rFonts w:asciiTheme="majorHAnsi" w:hAnsiTheme="majorHAnsi" w:cstheme="majorHAnsi"/>
                <w:color w:val="000000"/>
              </w:rPr>
            </w:pPr>
            <w:r>
              <w:rPr>
                <w:rFonts w:ascii="Tahoma" w:hAnsi="Tahoma" w:cs="Tahoma"/>
                <w:color w:val="000000"/>
              </w:rPr>
              <w:t>$30,889,971.88</w:t>
            </w:r>
          </w:p>
        </w:tc>
      </w:tr>
      <w:tr w:rsidR="009230C4" w:rsidRPr="00CC1473" w14:paraId="44B421A7" w14:textId="77777777" w:rsidTr="00A926F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FAD1C" w14:textId="74FB2930" w:rsidR="009230C4" w:rsidRPr="001E2619" w:rsidRDefault="009230C4" w:rsidP="00A926FC">
            <w:pPr>
              <w:rPr>
                <w:rFonts w:asciiTheme="minorHAnsi" w:hAnsiTheme="minorHAnsi" w:cstheme="minorHAnsi"/>
                <w:color w:val="000000"/>
              </w:rPr>
            </w:pPr>
            <w:r>
              <w:rPr>
                <w:rFonts w:ascii="Tahoma" w:hAnsi="Tahoma" w:cs="Tahoma"/>
                <w:color w:val="000000"/>
              </w:rPr>
              <w:t>SALSW - HUTTO 345KV</w:t>
            </w:r>
          </w:p>
        </w:tc>
        <w:tc>
          <w:tcPr>
            <w:tcW w:w="10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0FC03" w14:textId="4C50B94F" w:rsidR="009230C4" w:rsidRPr="001E2619" w:rsidRDefault="009230C4" w:rsidP="00A926FC">
            <w:pPr>
              <w:rPr>
                <w:rFonts w:asciiTheme="minorHAnsi" w:hAnsiTheme="minorHAnsi" w:cstheme="minorHAnsi"/>
                <w:color w:val="000000"/>
              </w:rPr>
            </w:pPr>
            <w:r>
              <w:rPr>
                <w:rFonts w:ascii="Tahoma" w:hAnsi="Tahoma" w:cs="Tahoma"/>
                <w:color w:val="000000"/>
              </w:rPr>
              <w:t>Bell County - Salado Switch 138kV</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0EE35" w14:textId="708E320E" w:rsidR="009230C4" w:rsidRPr="001E2619" w:rsidRDefault="009230C4" w:rsidP="00CB11C6">
            <w:pPr>
              <w:jc w:val="center"/>
              <w:rPr>
                <w:rFonts w:asciiTheme="minorHAnsi" w:hAnsiTheme="minorHAnsi" w:cstheme="minorHAnsi"/>
                <w:color w:val="000000"/>
              </w:rPr>
            </w:pPr>
            <w:r>
              <w:rPr>
                <w:rFonts w:ascii="Tahoma" w:hAnsi="Tahoma" w:cs="Tahoma"/>
                <w:color w:val="000000"/>
              </w:rPr>
              <w:t>6,085</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F4F67" w14:textId="61A6D63C" w:rsidR="009230C4" w:rsidRPr="00A74817" w:rsidRDefault="009230C4" w:rsidP="00CB11C6">
            <w:pPr>
              <w:jc w:val="center"/>
              <w:rPr>
                <w:rFonts w:asciiTheme="majorHAnsi" w:hAnsiTheme="majorHAnsi" w:cstheme="majorHAnsi"/>
                <w:color w:val="000000"/>
              </w:rPr>
            </w:pPr>
            <w:r>
              <w:rPr>
                <w:rFonts w:ascii="Tahoma" w:hAnsi="Tahoma" w:cs="Tahoma"/>
                <w:color w:val="000000"/>
              </w:rPr>
              <w:t>$29,998,962.38</w:t>
            </w:r>
          </w:p>
        </w:tc>
      </w:tr>
      <w:tr w:rsidR="009230C4" w:rsidRPr="00CC1473" w14:paraId="77CA81E7" w14:textId="77777777" w:rsidTr="00A926F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BCB73" w14:textId="44256FF5" w:rsidR="009230C4" w:rsidRPr="001E2619" w:rsidRDefault="009230C4" w:rsidP="00A926FC">
            <w:pPr>
              <w:rPr>
                <w:rFonts w:asciiTheme="minorHAnsi" w:hAnsiTheme="minorHAnsi" w:cstheme="minorHAnsi"/>
                <w:color w:val="000000"/>
              </w:rPr>
            </w:pPr>
            <w:r>
              <w:rPr>
                <w:rFonts w:ascii="Tahoma" w:hAnsi="Tahoma" w:cs="Tahoma"/>
                <w:color w:val="000000"/>
              </w:rPr>
              <w:t>BLACKWATER DRAW SWITCH to DOUBLE MOUNTAIN SWITCH LIN 1</w:t>
            </w:r>
          </w:p>
        </w:tc>
        <w:tc>
          <w:tcPr>
            <w:tcW w:w="10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8D511" w14:textId="4C222FEF" w:rsidR="009230C4" w:rsidRPr="001E2619" w:rsidRDefault="009230C4" w:rsidP="00A926FC">
            <w:pPr>
              <w:rPr>
                <w:rFonts w:asciiTheme="minorHAnsi" w:hAnsiTheme="minorHAnsi" w:cstheme="minorHAnsi"/>
                <w:color w:val="000000"/>
              </w:rPr>
            </w:pPr>
            <w:r>
              <w:rPr>
                <w:rFonts w:ascii="Tahoma" w:hAnsi="Tahoma" w:cs="Tahoma"/>
                <w:color w:val="000000"/>
              </w:rPr>
              <w:t xml:space="preserve">Northwest Substation - </w:t>
            </w:r>
            <w:proofErr w:type="spellStart"/>
            <w:r>
              <w:rPr>
                <w:rFonts w:ascii="Tahoma" w:hAnsi="Tahoma" w:cs="Tahoma"/>
                <w:color w:val="000000"/>
              </w:rPr>
              <w:t>Mcdonald</w:t>
            </w:r>
            <w:proofErr w:type="spellEnd"/>
            <w:r>
              <w:rPr>
                <w:rFonts w:ascii="Tahoma" w:hAnsi="Tahoma" w:cs="Tahoma"/>
                <w:color w:val="000000"/>
              </w:rPr>
              <w:t xml:space="preserve"> Substation 115kV</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2C24C" w14:textId="1A23344E" w:rsidR="009230C4" w:rsidRPr="001E2619" w:rsidRDefault="009230C4" w:rsidP="00CB11C6">
            <w:pPr>
              <w:jc w:val="center"/>
              <w:rPr>
                <w:rFonts w:asciiTheme="minorHAnsi" w:hAnsiTheme="minorHAnsi" w:cstheme="minorHAnsi"/>
                <w:color w:val="000000"/>
              </w:rPr>
            </w:pPr>
            <w:r>
              <w:rPr>
                <w:rFonts w:ascii="Tahoma" w:hAnsi="Tahoma" w:cs="Tahoma"/>
                <w:color w:val="000000"/>
              </w:rPr>
              <w:t>4,428</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49E46" w14:textId="34394606" w:rsidR="009230C4" w:rsidRPr="00A74817" w:rsidRDefault="009230C4" w:rsidP="00CB11C6">
            <w:pPr>
              <w:jc w:val="center"/>
              <w:rPr>
                <w:rFonts w:asciiTheme="majorHAnsi" w:hAnsiTheme="majorHAnsi" w:cstheme="majorHAnsi"/>
                <w:color w:val="000000"/>
              </w:rPr>
            </w:pPr>
            <w:r>
              <w:rPr>
                <w:rFonts w:ascii="Tahoma" w:hAnsi="Tahoma" w:cs="Tahoma"/>
                <w:color w:val="000000"/>
              </w:rPr>
              <w:t>$23,761,397.68</w:t>
            </w:r>
          </w:p>
        </w:tc>
      </w:tr>
      <w:tr w:rsidR="009230C4" w:rsidRPr="00CC1473" w14:paraId="09CB6F8D" w14:textId="77777777" w:rsidTr="00A926F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664B8" w14:textId="0D891D2B" w:rsidR="009230C4" w:rsidRPr="001E2619" w:rsidRDefault="009230C4" w:rsidP="00A926FC">
            <w:pPr>
              <w:rPr>
                <w:rFonts w:asciiTheme="minorHAnsi" w:hAnsiTheme="minorHAnsi" w:cstheme="minorHAnsi"/>
                <w:color w:val="000000"/>
              </w:rPr>
            </w:pPr>
            <w:proofErr w:type="spellStart"/>
            <w:r>
              <w:rPr>
                <w:rFonts w:ascii="Tahoma" w:hAnsi="Tahoma" w:cs="Tahoma"/>
                <w:color w:val="000000"/>
              </w:rPr>
              <w:t>Basecase</w:t>
            </w:r>
            <w:proofErr w:type="spellEnd"/>
          </w:p>
        </w:tc>
        <w:tc>
          <w:tcPr>
            <w:tcW w:w="10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2AC9A" w14:textId="4A149E67" w:rsidR="009230C4" w:rsidRPr="001E2619" w:rsidRDefault="009230C4" w:rsidP="00A926FC">
            <w:pPr>
              <w:rPr>
                <w:rFonts w:asciiTheme="minorHAnsi" w:hAnsiTheme="minorHAnsi" w:cstheme="minorHAnsi"/>
                <w:color w:val="000000"/>
              </w:rPr>
            </w:pPr>
            <w:r>
              <w:rPr>
                <w:rFonts w:ascii="Tahoma" w:hAnsi="Tahoma" w:cs="Tahoma"/>
                <w:color w:val="000000"/>
              </w:rPr>
              <w:t>PNHNDL GTC</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46DE7" w14:textId="636829B6" w:rsidR="009230C4" w:rsidRPr="001E2619" w:rsidRDefault="009230C4" w:rsidP="00CB11C6">
            <w:pPr>
              <w:jc w:val="center"/>
              <w:rPr>
                <w:rFonts w:asciiTheme="minorHAnsi" w:hAnsiTheme="minorHAnsi" w:cstheme="minorHAnsi"/>
                <w:color w:val="000000"/>
              </w:rPr>
            </w:pPr>
            <w:r>
              <w:rPr>
                <w:rFonts w:ascii="Tahoma" w:hAnsi="Tahoma" w:cs="Tahoma"/>
                <w:color w:val="000000"/>
              </w:rPr>
              <w:t>18,703</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92E94" w14:textId="7A582855" w:rsidR="009230C4" w:rsidRPr="00A74817" w:rsidRDefault="009230C4" w:rsidP="00CB11C6">
            <w:pPr>
              <w:jc w:val="center"/>
              <w:rPr>
                <w:rFonts w:asciiTheme="majorHAnsi" w:hAnsiTheme="majorHAnsi" w:cstheme="majorHAnsi"/>
                <w:color w:val="000000"/>
              </w:rPr>
            </w:pPr>
            <w:r>
              <w:rPr>
                <w:rFonts w:ascii="Tahoma" w:hAnsi="Tahoma" w:cs="Tahoma"/>
                <w:color w:val="000000"/>
              </w:rPr>
              <w:t>$23,607,124.54</w:t>
            </w:r>
          </w:p>
        </w:tc>
      </w:tr>
      <w:tr w:rsidR="009230C4" w:rsidRPr="00CC1473" w14:paraId="4410EEE4" w14:textId="77777777" w:rsidTr="00A926F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339FB" w14:textId="3A8C363A" w:rsidR="009230C4" w:rsidRPr="001E2619" w:rsidRDefault="009230C4" w:rsidP="00A926FC">
            <w:pPr>
              <w:rPr>
                <w:rFonts w:asciiTheme="minorHAnsi" w:hAnsiTheme="minorHAnsi" w:cstheme="minorHAnsi"/>
                <w:color w:val="000000"/>
              </w:rPr>
            </w:pPr>
            <w:r>
              <w:rPr>
                <w:rFonts w:ascii="Tahoma" w:hAnsi="Tahoma" w:cs="Tahoma"/>
                <w:color w:val="000000"/>
              </w:rPr>
              <w:t>manual double  NEDIN to PALMITO 345 &amp; NEDIN to STEWART 345</w:t>
            </w:r>
          </w:p>
        </w:tc>
        <w:tc>
          <w:tcPr>
            <w:tcW w:w="10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43025" w14:textId="69E94A86" w:rsidR="009230C4" w:rsidRPr="001E2619" w:rsidRDefault="009230C4" w:rsidP="00A926FC">
            <w:pPr>
              <w:rPr>
                <w:rFonts w:asciiTheme="minorHAnsi" w:hAnsiTheme="minorHAnsi" w:cstheme="minorHAnsi"/>
                <w:color w:val="000000"/>
              </w:rPr>
            </w:pPr>
            <w:r>
              <w:rPr>
                <w:rFonts w:ascii="Tahoma" w:hAnsi="Tahoma" w:cs="Tahoma"/>
                <w:color w:val="000000"/>
              </w:rPr>
              <w:t>Burns Sub - Rio Hondo 138kV</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7CCBE" w14:textId="7A542579" w:rsidR="009230C4" w:rsidRPr="001E2619" w:rsidRDefault="009230C4" w:rsidP="00CB11C6">
            <w:pPr>
              <w:jc w:val="center"/>
              <w:rPr>
                <w:rFonts w:asciiTheme="minorHAnsi" w:hAnsiTheme="minorHAnsi" w:cstheme="minorHAnsi"/>
                <w:color w:val="000000"/>
              </w:rPr>
            </w:pPr>
            <w:r>
              <w:rPr>
                <w:rFonts w:ascii="Tahoma" w:hAnsi="Tahoma" w:cs="Tahoma"/>
                <w:color w:val="000000"/>
              </w:rPr>
              <w:t>1,772</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64B92" w14:textId="43C97645" w:rsidR="009230C4" w:rsidRPr="00A74817" w:rsidRDefault="009230C4" w:rsidP="00CB11C6">
            <w:pPr>
              <w:jc w:val="center"/>
              <w:rPr>
                <w:rFonts w:asciiTheme="majorHAnsi" w:hAnsiTheme="majorHAnsi" w:cstheme="majorHAnsi"/>
                <w:color w:val="000000"/>
              </w:rPr>
            </w:pPr>
            <w:r>
              <w:rPr>
                <w:rFonts w:ascii="Tahoma" w:hAnsi="Tahoma" w:cs="Tahoma"/>
                <w:color w:val="000000"/>
              </w:rPr>
              <w:t>$15,541,874.05</w:t>
            </w:r>
          </w:p>
        </w:tc>
      </w:tr>
      <w:tr w:rsidR="009230C4" w:rsidRPr="00CC1473" w14:paraId="45D47466" w14:textId="77777777" w:rsidTr="00A926F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97E6A" w14:textId="3F266D40" w:rsidR="009230C4" w:rsidRPr="001E2619" w:rsidRDefault="009230C4" w:rsidP="00A926FC">
            <w:pPr>
              <w:rPr>
                <w:rFonts w:asciiTheme="minorHAnsi" w:hAnsiTheme="minorHAnsi" w:cstheme="minorHAnsi"/>
                <w:color w:val="000000"/>
              </w:rPr>
            </w:pPr>
            <w:r>
              <w:rPr>
                <w:rFonts w:ascii="Tahoma" w:hAnsi="Tahoma" w:cs="Tahoma"/>
                <w:color w:val="000000"/>
              </w:rPr>
              <w:t>CONSW-MGSES_and_CONSW-LNGSW_345kV_DBLCKT</w:t>
            </w:r>
          </w:p>
        </w:tc>
        <w:tc>
          <w:tcPr>
            <w:tcW w:w="10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37D53" w14:textId="0E9BFAC8" w:rsidR="009230C4" w:rsidRPr="001E2619" w:rsidRDefault="009230C4" w:rsidP="00A926FC">
            <w:pPr>
              <w:rPr>
                <w:rFonts w:asciiTheme="minorHAnsi" w:hAnsiTheme="minorHAnsi" w:cstheme="minorHAnsi"/>
                <w:color w:val="000000"/>
              </w:rPr>
            </w:pPr>
            <w:r>
              <w:rPr>
                <w:rFonts w:ascii="Tahoma" w:hAnsi="Tahoma" w:cs="Tahoma"/>
                <w:color w:val="000000"/>
              </w:rPr>
              <w:t xml:space="preserve">Morgan Creek </w:t>
            </w:r>
            <w:proofErr w:type="spellStart"/>
            <w:r>
              <w:rPr>
                <w:rFonts w:ascii="Tahoma" w:hAnsi="Tahoma" w:cs="Tahoma"/>
                <w:color w:val="000000"/>
              </w:rPr>
              <w:t>Ses</w:t>
            </w:r>
            <w:proofErr w:type="spellEnd"/>
            <w:r>
              <w:rPr>
                <w:rFonts w:ascii="Tahoma" w:hAnsi="Tahoma" w:cs="Tahoma"/>
                <w:color w:val="000000"/>
              </w:rPr>
              <w:t xml:space="preserve"> - Navigation Sub 138kV</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BCAAA" w14:textId="092E9B1B" w:rsidR="009230C4" w:rsidRPr="001E2619" w:rsidRDefault="009230C4" w:rsidP="00CB11C6">
            <w:pPr>
              <w:jc w:val="center"/>
              <w:rPr>
                <w:rFonts w:asciiTheme="minorHAnsi" w:hAnsiTheme="minorHAnsi" w:cstheme="minorHAnsi"/>
                <w:color w:val="000000"/>
              </w:rPr>
            </w:pPr>
            <w:r>
              <w:rPr>
                <w:rFonts w:ascii="Tahoma" w:hAnsi="Tahoma" w:cs="Tahoma"/>
                <w:color w:val="000000"/>
              </w:rPr>
              <w:t>3,475</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AE327" w14:textId="63C84349" w:rsidR="009230C4" w:rsidRPr="00A74817" w:rsidRDefault="009230C4" w:rsidP="00CB11C6">
            <w:pPr>
              <w:jc w:val="center"/>
              <w:rPr>
                <w:rFonts w:asciiTheme="majorHAnsi" w:hAnsiTheme="majorHAnsi" w:cstheme="majorHAnsi"/>
                <w:color w:val="000000"/>
              </w:rPr>
            </w:pPr>
            <w:r>
              <w:rPr>
                <w:rFonts w:ascii="Tahoma" w:hAnsi="Tahoma" w:cs="Tahoma"/>
                <w:color w:val="000000"/>
              </w:rPr>
              <w:t>$13,412,664.02</w:t>
            </w:r>
          </w:p>
        </w:tc>
      </w:tr>
      <w:tr w:rsidR="009230C4" w:rsidRPr="00CC1473" w14:paraId="7E738014" w14:textId="77777777" w:rsidTr="00A926F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234C4" w14:textId="2130B263" w:rsidR="009230C4" w:rsidRPr="001E2619" w:rsidRDefault="009230C4" w:rsidP="00A926FC">
            <w:pPr>
              <w:rPr>
                <w:rFonts w:asciiTheme="minorHAnsi" w:hAnsiTheme="minorHAnsi" w:cstheme="minorHAnsi"/>
                <w:color w:val="000000"/>
              </w:rPr>
            </w:pPr>
            <w:r>
              <w:rPr>
                <w:rFonts w:ascii="Tahoma" w:hAnsi="Tahoma" w:cs="Tahoma"/>
                <w:color w:val="000000"/>
              </w:rPr>
              <w:lastRenderedPageBreak/>
              <w:t>FOWLERTON TRX FOWLRTON_AUTO1 345/138</w:t>
            </w:r>
          </w:p>
        </w:tc>
        <w:tc>
          <w:tcPr>
            <w:tcW w:w="10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EF029" w14:textId="5CA6F5E0" w:rsidR="009230C4" w:rsidRPr="001E2619" w:rsidRDefault="009230C4" w:rsidP="00A926FC">
            <w:pPr>
              <w:rPr>
                <w:rFonts w:asciiTheme="minorHAnsi" w:hAnsiTheme="minorHAnsi" w:cstheme="minorHAnsi"/>
                <w:color w:val="000000"/>
              </w:rPr>
            </w:pPr>
            <w:r>
              <w:rPr>
                <w:rFonts w:ascii="Tahoma" w:hAnsi="Tahoma" w:cs="Tahoma"/>
                <w:color w:val="000000"/>
              </w:rPr>
              <w:t xml:space="preserve">Laredo </w:t>
            </w:r>
            <w:proofErr w:type="spellStart"/>
            <w:r>
              <w:rPr>
                <w:rFonts w:ascii="Tahoma" w:hAnsi="Tahoma" w:cs="Tahoma"/>
                <w:color w:val="000000"/>
              </w:rPr>
              <w:t>Vft</w:t>
            </w:r>
            <w:proofErr w:type="spellEnd"/>
            <w:r>
              <w:rPr>
                <w:rFonts w:ascii="Tahoma" w:hAnsi="Tahoma" w:cs="Tahoma"/>
                <w:color w:val="000000"/>
              </w:rPr>
              <w:t xml:space="preserve"> North - Las Cruces 138kV</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02E24" w14:textId="5C010FEE" w:rsidR="009230C4" w:rsidRPr="001E2619" w:rsidRDefault="009230C4" w:rsidP="00CB11C6">
            <w:pPr>
              <w:jc w:val="center"/>
              <w:rPr>
                <w:rFonts w:asciiTheme="minorHAnsi" w:hAnsiTheme="minorHAnsi" w:cstheme="minorHAnsi"/>
                <w:color w:val="000000"/>
              </w:rPr>
            </w:pPr>
            <w:r>
              <w:rPr>
                <w:rFonts w:ascii="Tahoma" w:hAnsi="Tahoma" w:cs="Tahoma"/>
                <w:color w:val="000000"/>
              </w:rPr>
              <w:t>6,265</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6CC02" w14:textId="2DFAC3B8" w:rsidR="009230C4" w:rsidRPr="00A74817" w:rsidRDefault="009230C4" w:rsidP="00CB11C6">
            <w:pPr>
              <w:jc w:val="center"/>
              <w:rPr>
                <w:rFonts w:asciiTheme="majorHAnsi" w:hAnsiTheme="majorHAnsi" w:cstheme="majorHAnsi"/>
                <w:color w:val="000000"/>
              </w:rPr>
            </w:pPr>
            <w:r>
              <w:rPr>
                <w:rFonts w:ascii="Tahoma" w:hAnsi="Tahoma" w:cs="Tahoma"/>
                <w:color w:val="000000"/>
              </w:rPr>
              <w:t>$13,110,290.05</w:t>
            </w:r>
          </w:p>
        </w:tc>
      </w:tr>
      <w:tr w:rsidR="009230C4" w:rsidRPr="00CC1473" w14:paraId="6793A557" w14:textId="77777777" w:rsidTr="00A926F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58D7B" w14:textId="325F7C11" w:rsidR="009230C4" w:rsidRPr="001E2619" w:rsidRDefault="009230C4" w:rsidP="00A926FC">
            <w:pPr>
              <w:rPr>
                <w:rFonts w:asciiTheme="minorHAnsi" w:hAnsiTheme="minorHAnsi" w:cstheme="minorHAnsi"/>
                <w:color w:val="000000"/>
              </w:rPr>
            </w:pPr>
            <w:r>
              <w:rPr>
                <w:rFonts w:ascii="Tahoma" w:hAnsi="Tahoma" w:cs="Tahoma"/>
                <w:color w:val="000000"/>
              </w:rPr>
              <w:t>CONSW-MGSES_and_CONSW-LNGSW_345kV_DBLCKT</w:t>
            </w:r>
          </w:p>
        </w:tc>
        <w:tc>
          <w:tcPr>
            <w:tcW w:w="10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1783B" w14:textId="4431C475" w:rsidR="009230C4" w:rsidRPr="001E2619" w:rsidRDefault="009230C4" w:rsidP="00A926FC">
            <w:pPr>
              <w:rPr>
                <w:rFonts w:asciiTheme="minorHAnsi" w:hAnsiTheme="minorHAnsi" w:cstheme="minorHAnsi"/>
                <w:color w:val="000000"/>
              </w:rPr>
            </w:pPr>
            <w:r>
              <w:rPr>
                <w:rFonts w:ascii="Tahoma" w:hAnsi="Tahoma" w:cs="Tahoma"/>
                <w:color w:val="000000"/>
              </w:rPr>
              <w:t xml:space="preserve">Falcon Seaboard - Morgan Creek </w:t>
            </w:r>
            <w:proofErr w:type="spellStart"/>
            <w:r>
              <w:rPr>
                <w:rFonts w:ascii="Tahoma" w:hAnsi="Tahoma" w:cs="Tahoma"/>
                <w:color w:val="000000"/>
              </w:rPr>
              <w:t>Ses</w:t>
            </w:r>
            <w:proofErr w:type="spellEnd"/>
            <w:r>
              <w:rPr>
                <w:rFonts w:ascii="Tahoma" w:hAnsi="Tahoma" w:cs="Tahoma"/>
                <w:color w:val="000000"/>
              </w:rPr>
              <w:t xml:space="preserve"> 345kV</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E5364" w14:textId="2FCD1559" w:rsidR="009230C4" w:rsidRPr="001E2619" w:rsidRDefault="009230C4" w:rsidP="00CB11C6">
            <w:pPr>
              <w:jc w:val="center"/>
              <w:rPr>
                <w:rFonts w:asciiTheme="minorHAnsi" w:hAnsiTheme="minorHAnsi" w:cstheme="minorHAnsi"/>
                <w:color w:val="000000"/>
              </w:rPr>
            </w:pPr>
            <w:r>
              <w:rPr>
                <w:rFonts w:ascii="Tahoma" w:hAnsi="Tahoma" w:cs="Tahoma"/>
                <w:color w:val="000000"/>
              </w:rPr>
              <w:t>6,624</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1E2A5" w14:textId="2EBEA485" w:rsidR="009230C4" w:rsidRPr="00A74817" w:rsidRDefault="009230C4" w:rsidP="00CB11C6">
            <w:pPr>
              <w:jc w:val="center"/>
              <w:rPr>
                <w:rFonts w:asciiTheme="majorHAnsi" w:hAnsiTheme="majorHAnsi" w:cstheme="majorHAnsi"/>
                <w:color w:val="000000"/>
              </w:rPr>
            </w:pPr>
            <w:r>
              <w:rPr>
                <w:rFonts w:ascii="Tahoma" w:hAnsi="Tahoma" w:cs="Tahoma"/>
                <w:color w:val="000000"/>
              </w:rPr>
              <w:t>$12,768,515.79</w:t>
            </w:r>
          </w:p>
        </w:tc>
      </w:tr>
      <w:tr w:rsidR="009230C4" w:rsidRPr="00CC1473" w14:paraId="16775FE9" w14:textId="77777777" w:rsidTr="00A926F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ADDAA" w14:textId="7138F3C4" w:rsidR="009230C4" w:rsidRPr="001E2619" w:rsidRDefault="009230C4" w:rsidP="00A926FC">
            <w:pPr>
              <w:rPr>
                <w:rFonts w:asciiTheme="minorHAnsi" w:hAnsiTheme="minorHAnsi" w:cstheme="minorHAnsi"/>
                <w:color w:val="000000"/>
              </w:rPr>
            </w:pPr>
            <w:r>
              <w:rPr>
                <w:rFonts w:ascii="Tahoma" w:hAnsi="Tahoma" w:cs="Tahoma"/>
                <w:color w:val="000000"/>
              </w:rPr>
              <w:t>MGSES-LNGSW_and_MGSES-CONSW_345_DBLCKT</w:t>
            </w:r>
          </w:p>
        </w:tc>
        <w:tc>
          <w:tcPr>
            <w:tcW w:w="10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67B2E" w14:textId="00A1E227" w:rsidR="009230C4" w:rsidRPr="001E2619" w:rsidRDefault="009230C4" w:rsidP="00A926FC">
            <w:pPr>
              <w:rPr>
                <w:rFonts w:asciiTheme="minorHAnsi" w:hAnsiTheme="minorHAnsi" w:cstheme="minorHAnsi"/>
                <w:color w:val="000000"/>
              </w:rPr>
            </w:pPr>
            <w:r>
              <w:rPr>
                <w:rFonts w:ascii="Tahoma" w:hAnsi="Tahoma" w:cs="Tahoma"/>
                <w:color w:val="000000"/>
              </w:rPr>
              <w:t xml:space="preserve">Morgan Creek </w:t>
            </w:r>
            <w:proofErr w:type="spellStart"/>
            <w:r>
              <w:rPr>
                <w:rFonts w:ascii="Tahoma" w:hAnsi="Tahoma" w:cs="Tahoma"/>
                <w:color w:val="000000"/>
              </w:rPr>
              <w:t>Ses</w:t>
            </w:r>
            <w:proofErr w:type="spellEnd"/>
            <w:r>
              <w:rPr>
                <w:rFonts w:ascii="Tahoma" w:hAnsi="Tahoma" w:cs="Tahoma"/>
                <w:color w:val="000000"/>
              </w:rPr>
              <w:t xml:space="preserve"> - Navigation Sub 138kV</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064EE" w14:textId="5BBCC4DF" w:rsidR="009230C4" w:rsidRPr="001E2619" w:rsidRDefault="009230C4" w:rsidP="00CB11C6">
            <w:pPr>
              <w:jc w:val="center"/>
              <w:rPr>
                <w:rFonts w:asciiTheme="minorHAnsi" w:hAnsiTheme="minorHAnsi" w:cstheme="minorHAnsi"/>
                <w:color w:val="000000"/>
              </w:rPr>
            </w:pPr>
            <w:r>
              <w:rPr>
                <w:rFonts w:ascii="Tahoma" w:hAnsi="Tahoma" w:cs="Tahoma"/>
                <w:color w:val="000000"/>
              </w:rPr>
              <w:t>1,916</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CFAC5" w14:textId="1F4C404A" w:rsidR="009230C4" w:rsidRPr="00A74817" w:rsidRDefault="009230C4" w:rsidP="00CB11C6">
            <w:pPr>
              <w:jc w:val="center"/>
              <w:rPr>
                <w:rFonts w:asciiTheme="majorHAnsi" w:hAnsiTheme="majorHAnsi" w:cstheme="majorHAnsi"/>
                <w:color w:val="000000"/>
              </w:rPr>
            </w:pPr>
            <w:r>
              <w:rPr>
                <w:rFonts w:ascii="Tahoma" w:hAnsi="Tahoma" w:cs="Tahoma"/>
                <w:color w:val="000000"/>
              </w:rPr>
              <w:t>$12,048,650.47</w:t>
            </w:r>
          </w:p>
        </w:tc>
      </w:tr>
      <w:tr w:rsidR="009230C4" w:rsidRPr="00CC1473" w14:paraId="43416847" w14:textId="77777777" w:rsidTr="00A926F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72444" w14:textId="3E88D5BB" w:rsidR="009230C4" w:rsidRPr="001E2619" w:rsidRDefault="009230C4" w:rsidP="00A926FC">
            <w:pPr>
              <w:rPr>
                <w:rFonts w:asciiTheme="minorHAnsi" w:hAnsiTheme="minorHAnsi" w:cstheme="minorHAnsi"/>
                <w:color w:val="000000"/>
              </w:rPr>
            </w:pPr>
            <w:r>
              <w:rPr>
                <w:rFonts w:ascii="Tahoma" w:hAnsi="Tahoma" w:cs="Tahoma"/>
                <w:color w:val="000000"/>
              </w:rPr>
              <w:t>SALSW TO KLNSW 345 DBLCKT</w:t>
            </w:r>
          </w:p>
        </w:tc>
        <w:tc>
          <w:tcPr>
            <w:tcW w:w="10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72E81" w14:textId="1080A3A0" w:rsidR="009230C4" w:rsidRPr="001E2619" w:rsidRDefault="009230C4" w:rsidP="00A926FC">
            <w:pPr>
              <w:rPr>
                <w:rFonts w:asciiTheme="minorHAnsi" w:hAnsiTheme="minorHAnsi" w:cstheme="minorHAnsi"/>
                <w:color w:val="000000"/>
              </w:rPr>
            </w:pPr>
            <w:r>
              <w:rPr>
                <w:rFonts w:ascii="Tahoma" w:hAnsi="Tahoma" w:cs="Tahoma"/>
                <w:color w:val="000000"/>
              </w:rPr>
              <w:t>Harker Heights South - Killeen Switch 138kV</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FD0A0" w14:textId="41A46B7F" w:rsidR="009230C4" w:rsidRPr="001E2619" w:rsidRDefault="009230C4" w:rsidP="00CB11C6">
            <w:pPr>
              <w:jc w:val="center"/>
              <w:rPr>
                <w:rFonts w:asciiTheme="minorHAnsi" w:hAnsiTheme="minorHAnsi" w:cstheme="minorHAnsi"/>
                <w:color w:val="000000"/>
              </w:rPr>
            </w:pPr>
            <w:r>
              <w:rPr>
                <w:rFonts w:ascii="Tahoma" w:hAnsi="Tahoma" w:cs="Tahoma"/>
                <w:color w:val="000000"/>
              </w:rPr>
              <w:t>5,004</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341B9" w14:textId="189CDFD0" w:rsidR="009230C4" w:rsidRPr="00A74817" w:rsidRDefault="009230C4" w:rsidP="00CB11C6">
            <w:pPr>
              <w:jc w:val="center"/>
              <w:rPr>
                <w:rFonts w:asciiTheme="majorHAnsi" w:hAnsiTheme="majorHAnsi" w:cstheme="majorHAnsi"/>
                <w:color w:val="000000"/>
              </w:rPr>
            </w:pPr>
            <w:r>
              <w:rPr>
                <w:rFonts w:ascii="Tahoma" w:hAnsi="Tahoma" w:cs="Tahoma"/>
                <w:color w:val="000000"/>
              </w:rPr>
              <w:t>$11,899,287.91</w:t>
            </w:r>
          </w:p>
        </w:tc>
      </w:tr>
      <w:tr w:rsidR="009230C4" w:rsidRPr="003E3F4C" w14:paraId="3FABE76A" w14:textId="77777777" w:rsidTr="00A926F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A36DF" w14:textId="59646A25" w:rsidR="009230C4" w:rsidRPr="001E2619" w:rsidRDefault="009230C4" w:rsidP="00A926FC">
            <w:pPr>
              <w:rPr>
                <w:rFonts w:asciiTheme="minorHAnsi" w:hAnsiTheme="minorHAnsi" w:cstheme="minorHAnsi"/>
                <w:color w:val="000000"/>
              </w:rPr>
            </w:pPr>
            <w:r>
              <w:rPr>
                <w:rFonts w:ascii="Tahoma" w:hAnsi="Tahoma" w:cs="Tahoma"/>
                <w:color w:val="000000"/>
              </w:rPr>
              <w:t>EVERMAN SWITCH TRX EVRSW_4_1 345/138</w:t>
            </w:r>
          </w:p>
        </w:tc>
        <w:tc>
          <w:tcPr>
            <w:tcW w:w="10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7E301" w14:textId="167588F5" w:rsidR="009230C4" w:rsidRPr="001E2619" w:rsidRDefault="009230C4" w:rsidP="00A926FC">
            <w:pPr>
              <w:rPr>
                <w:rFonts w:asciiTheme="minorHAnsi" w:hAnsiTheme="minorHAnsi" w:cstheme="minorHAnsi"/>
                <w:color w:val="000000"/>
              </w:rPr>
            </w:pPr>
            <w:r>
              <w:rPr>
                <w:rFonts w:ascii="Tahoma" w:hAnsi="Tahoma" w:cs="Tahoma"/>
                <w:color w:val="000000"/>
              </w:rPr>
              <w:t>Everman Switch 345kV</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C569C" w14:textId="32813EB8" w:rsidR="009230C4" w:rsidRPr="001E2619" w:rsidRDefault="009230C4" w:rsidP="00CB11C6">
            <w:pPr>
              <w:jc w:val="center"/>
              <w:rPr>
                <w:rFonts w:asciiTheme="minorHAnsi" w:hAnsiTheme="minorHAnsi" w:cstheme="minorHAnsi"/>
                <w:color w:val="000000"/>
              </w:rPr>
            </w:pPr>
            <w:r>
              <w:rPr>
                <w:rFonts w:ascii="Tahoma" w:hAnsi="Tahoma" w:cs="Tahoma"/>
                <w:color w:val="000000"/>
              </w:rPr>
              <w:t>386</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36FD3" w14:textId="034DBB25" w:rsidR="009230C4" w:rsidRPr="00A74817" w:rsidRDefault="009230C4" w:rsidP="00CB11C6">
            <w:pPr>
              <w:jc w:val="center"/>
              <w:rPr>
                <w:rFonts w:asciiTheme="majorHAnsi" w:hAnsiTheme="majorHAnsi" w:cstheme="majorHAnsi"/>
                <w:color w:val="000000"/>
              </w:rPr>
            </w:pPr>
            <w:r>
              <w:rPr>
                <w:rFonts w:ascii="Tahoma" w:hAnsi="Tahoma" w:cs="Tahoma"/>
                <w:color w:val="000000"/>
              </w:rPr>
              <w:t>$11,447,643.03</w:t>
            </w:r>
          </w:p>
        </w:tc>
      </w:tr>
      <w:tr w:rsidR="009230C4" w:rsidRPr="00CC1473" w14:paraId="60BAA9EA" w14:textId="77777777" w:rsidTr="00A926F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996A3" w14:textId="3AD5AA75" w:rsidR="009230C4" w:rsidRPr="001E2619" w:rsidRDefault="009230C4" w:rsidP="00A926FC">
            <w:pPr>
              <w:rPr>
                <w:rFonts w:asciiTheme="minorHAnsi" w:hAnsiTheme="minorHAnsi" w:cstheme="minorHAnsi"/>
                <w:color w:val="000000"/>
              </w:rPr>
            </w:pPr>
            <w:proofErr w:type="spellStart"/>
            <w:r>
              <w:rPr>
                <w:rFonts w:ascii="Tahoma" w:hAnsi="Tahoma" w:cs="Tahoma"/>
                <w:color w:val="000000"/>
              </w:rPr>
              <w:t>Basecase</w:t>
            </w:r>
            <w:proofErr w:type="spellEnd"/>
          </w:p>
        </w:tc>
        <w:tc>
          <w:tcPr>
            <w:tcW w:w="10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4CFD7" w14:textId="3B873193" w:rsidR="009230C4" w:rsidRPr="001E2619" w:rsidRDefault="009230C4" w:rsidP="00A926FC">
            <w:pPr>
              <w:rPr>
                <w:rFonts w:asciiTheme="minorHAnsi" w:hAnsiTheme="minorHAnsi" w:cstheme="minorHAnsi"/>
                <w:color w:val="000000"/>
              </w:rPr>
            </w:pPr>
            <w:r>
              <w:rPr>
                <w:rFonts w:ascii="Tahoma" w:hAnsi="Tahoma" w:cs="Tahoma"/>
                <w:color w:val="000000"/>
              </w:rPr>
              <w:t>I_KALO GTC</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66922" w14:textId="4ECE1821" w:rsidR="009230C4" w:rsidRPr="001E2619" w:rsidRDefault="009230C4" w:rsidP="00CB11C6">
            <w:pPr>
              <w:jc w:val="center"/>
              <w:rPr>
                <w:rFonts w:asciiTheme="minorHAnsi" w:hAnsiTheme="minorHAnsi" w:cstheme="minorHAnsi"/>
                <w:color w:val="000000"/>
              </w:rPr>
            </w:pPr>
            <w:r>
              <w:rPr>
                <w:rFonts w:ascii="Tahoma" w:hAnsi="Tahoma" w:cs="Tahoma"/>
                <w:color w:val="000000"/>
              </w:rPr>
              <w:t>1,250</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C2B45" w14:textId="23949F25" w:rsidR="009230C4" w:rsidRPr="00A74817" w:rsidRDefault="009230C4" w:rsidP="00CB11C6">
            <w:pPr>
              <w:jc w:val="center"/>
              <w:rPr>
                <w:rFonts w:asciiTheme="majorHAnsi" w:hAnsiTheme="majorHAnsi" w:cstheme="majorHAnsi"/>
                <w:color w:val="000000"/>
              </w:rPr>
            </w:pPr>
            <w:r>
              <w:rPr>
                <w:rFonts w:ascii="Tahoma" w:hAnsi="Tahoma" w:cs="Tahoma"/>
                <w:color w:val="000000"/>
              </w:rPr>
              <w:t>$10,668,983.19</w:t>
            </w:r>
          </w:p>
        </w:tc>
      </w:tr>
      <w:tr w:rsidR="009230C4" w:rsidRPr="00CC1473" w14:paraId="42D65ADF" w14:textId="77777777" w:rsidTr="00A926F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557C9" w14:textId="445D693C" w:rsidR="009230C4" w:rsidRPr="001E2619" w:rsidRDefault="009230C4" w:rsidP="00A926FC">
            <w:pPr>
              <w:rPr>
                <w:rFonts w:asciiTheme="minorHAnsi" w:hAnsiTheme="minorHAnsi" w:cstheme="minorHAnsi"/>
                <w:color w:val="000000"/>
              </w:rPr>
            </w:pPr>
            <w:r>
              <w:rPr>
                <w:rFonts w:ascii="Tahoma" w:hAnsi="Tahoma" w:cs="Tahoma"/>
                <w:color w:val="000000"/>
              </w:rPr>
              <w:t>CCRSW TO SWESW 345 AND BTRCK TO MGSES 345 DBLCKT</w:t>
            </w:r>
          </w:p>
        </w:tc>
        <w:tc>
          <w:tcPr>
            <w:tcW w:w="10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5BBCB" w14:textId="2AACCCF5" w:rsidR="009230C4" w:rsidRPr="001E2619" w:rsidRDefault="009230C4" w:rsidP="00A926FC">
            <w:pPr>
              <w:rPr>
                <w:rFonts w:asciiTheme="minorHAnsi" w:hAnsiTheme="minorHAnsi" w:cstheme="minorHAnsi"/>
                <w:color w:val="000000"/>
              </w:rPr>
            </w:pPr>
            <w:r>
              <w:rPr>
                <w:rFonts w:ascii="Tahoma" w:hAnsi="Tahoma" w:cs="Tahoma"/>
                <w:color w:val="000000"/>
              </w:rPr>
              <w:t xml:space="preserve">Tonkawa Switch - Morgan Creek </w:t>
            </w:r>
            <w:proofErr w:type="spellStart"/>
            <w:r>
              <w:rPr>
                <w:rFonts w:ascii="Tahoma" w:hAnsi="Tahoma" w:cs="Tahoma"/>
                <w:color w:val="000000"/>
              </w:rPr>
              <w:t>Ses</w:t>
            </w:r>
            <w:proofErr w:type="spellEnd"/>
            <w:r>
              <w:rPr>
                <w:rFonts w:ascii="Tahoma" w:hAnsi="Tahoma" w:cs="Tahoma"/>
                <w:color w:val="000000"/>
              </w:rPr>
              <w:t xml:space="preserve"> 345kV</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24BAA" w14:textId="61D4F413" w:rsidR="009230C4" w:rsidRPr="001E2619" w:rsidRDefault="009230C4" w:rsidP="00CB11C6">
            <w:pPr>
              <w:jc w:val="center"/>
              <w:rPr>
                <w:rFonts w:asciiTheme="minorHAnsi" w:hAnsiTheme="minorHAnsi" w:cstheme="minorHAnsi"/>
                <w:color w:val="000000"/>
              </w:rPr>
            </w:pPr>
            <w:r>
              <w:rPr>
                <w:rFonts w:ascii="Tahoma" w:hAnsi="Tahoma" w:cs="Tahoma"/>
                <w:color w:val="000000"/>
              </w:rPr>
              <w:t>6,265</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D8869" w14:textId="7473B3DD" w:rsidR="009230C4" w:rsidRPr="00A74817" w:rsidRDefault="009230C4" w:rsidP="00CB11C6">
            <w:pPr>
              <w:jc w:val="center"/>
              <w:rPr>
                <w:rFonts w:asciiTheme="majorHAnsi" w:hAnsiTheme="majorHAnsi" w:cstheme="majorHAnsi"/>
                <w:color w:val="000000"/>
              </w:rPr>
            </w:pPr>
            <w:r>
              <w:rPr>
                <w:rFonts w:ascii="Tahoma" w:hAnsi="Tahoma" w:cs="Tahoma"/>
                <w:color w:val="000000"/>
              </w:rPr>
              <w:t>$10,452,257.39</w:t>
            </w:r>
          </w:p>
        </w:tc>
      </w:tr>
      <w:tr w:rsidR="009230C4" w:rsidRPr="00CC1473" w14:paraId="55E23D1F" w14:textId="77777777" w:rsidTr="00A926F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90517" w14:textId="5C2824BF" w:rsidR="009230C4" w:rsidRPr="001E2619" w:rsidRDefault="009230C4" w:rsidP="00A926FC">
            <w:pPr>
              <w:rPr>
                <w:rFonts w:asciiTheme="minorHAnsi" w:hAnsiTheme="minorHAnsi" w:cstheme="minorHAnsi"/>
                <w:color w:val="000000"/>
              </w:rPr>
            </w:pPr>
            <w:r>
              <w:rPr>
                <w:rFonts w:ascii="Tahoma" w:hAnsi="Tahoma" w:cs="Tahoma"/>
                <w:color w:val="000000"/>
              </w:rPr>
              <w:t>manual NORTH EDINBURG to REDTAP LIN 1</w:t>
            </w:r>
          </w:p>
        </w:tc>
        <w:tc>
          <w:tcPr>
            <w:tcW w:w="10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5024C" w14:textId="7EE95110" w:rsidR="009230C4" w:rsidRPr="001E2619" w:rsidRDefault="009230C4" w:rsidP="00A926FC">
            <w:pPr>
              <w:rPr>
                <w:rFonts w:asciiTheme="minorHAnsi" w:hAnsiTheme="minorHAnsi" w:cstheme="minorHAnsi"/>
                <w:color w:val="000000"/>
              </w:rPr>
            </w:pPr>
            <w:r>
              <w:rPr>
                <w:rFonts w:ascii="Tahoma" w:hAnsi="Tahoma" w:cs="Tahoma"/>
                <w:color w:val="000000"/>
              </w:rPr>
              <w:t>Burns Sub - Rio Hondo 138kV</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5E744" w14:textId="0B20B0B9" w:rsidR="009230C4" w:rsidRPr="001E2619" w:rsidRDefault="009230C4" w:rsidP="00CB11C6">
            <w:pPr>
              <w:jc w:val="center"/>
              <w:rPr>
                <w:rFonts w:asciiTheme="minorHAnsi" w:hAnsiTheme="minorHAnsi" w:cstheme="minorHAnsi"/>
                <w:color w:val="000000"/>
              </w:rPr>
            </w:pPr>
            <w:r>
              <w:rPr>
                <w:rFonts w:ascii="Tahoma" w:hAnsi="Tahoma" w:cs="Tahoma"/>
                <w:color w:val="000000"/>
              </w:rPr>
              <w:t>937</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5E461" w14:textId="36596BF0" w:rsidR="009230C4" w:rsidRPr="00A74817" w:rsidRDefault="009230C4" w:rsidP="00CB11C6">
            <w:pPr>
              <w:jc w:val="center"/>
              <w:rPr>
                <w:rFonts w:asciiTheme="majorHAnsi" w:hAnsiTheme="majorHAnsi" w:cstheme="majorHAnsi"/>
                <w:color w:val="000000"/>
              </w:rPr>
            </w:pPr>
            <w:r>
              <w:rPr>
                <w:rFonts w:ascii="Tahoma" w:hAnsi="Tahoma" w:cs="Tahoma"/>
                <w:color w:val="000000"/>
              </w:rPr>
              <w:t>$10,333,018.08</w:t>
            </w:r>
          </w:p>
        </w:tc>
      </w:tr>
      <w:tr w:rsidR="009230C4" w:rsidRPr="00CC1473" w14:paraId="34A5A94C" w14:textId="77777777" w:rsidTr="00A926F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FC0C0" w14:textId="6834778A" w:rsidR="009230C4" w:rsidRPr="001E2619" w:rsidRDefault="009230C4" w:rsidP="00A926FC">
            <w:pPr>
              <w:rPr>
                <w:rFonts w:asciiTheme="minorHAnsi" w:hAnsiTheme="minorHAnsi" w:cstheme="minorHAnsi"/>
                <w:color w:val="000000"/>
              </w:rPr>
            </w:pPr>
            <w:r>
              <w:rPr>
                <w:rFonts w:ascii="Tahoma" w:hAnsi="Tahoma" w:cs="Tahoma"/>
                <w:color w:val="000000"/>
              </w:rPr>
              <w:t>MANUAL DOUBLE TMPCR - THSES AND TMPSW - BLFSW 345 KV DBCKT</w:t>
            </w:r>
          </w:p>
        </w:tc>
        <w:tc>
          <w:tcPr>
            <w:tcW w:w="10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27493" w14:textId="4C337A0B" w:rsidR="009230C4" w:rsidRPr="001E2619" w:rsidRDefault="009230C4" w:rsidP="00A926FC">
            <w:pPr>
              <w:rPr>
                <w:rFonts w:asciiTheme="minorHAnsi" w:hAnsiTheme="minorHAnsi" w:cstheme="minorHAnsi"/>
                <w:color w:val="000000"/>
              </w:rPr>
            </w:pPr>
            <w:r>
              <w:rPr>
                <w:rFonts w:ascii="Tahoma" w:hAnsi="Tahoma" w:cs="Tahoma"/>
                <w:color w:val="000000"/>
              </w:rPr>
              <w:t>Perry 138kV</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ED151" w14:textId="5DFD05A3" w:rsidR="009230C4" w:rsidRPr="001E2619" w:rsidRDefault="009230C4" w:rsidP="00CB11C6">
            <w:pPr>
              <w:jc w:val="center"/>
              <w:rPr>
                <w:rFonts w:asciiTheme="minorHAnsi" w:hAnsiTheme="minorHAnsi" w:cstheme="minorHAnsi"/>
                <w:color w:val="000000"/>
              </w:rPr>
            </w:pPr>
            <w:r>
              <w:rPr>
                <w:rFonts w:ascii="Tahoma" w:hAnsi="Tahoma" w:cs="Tahoma"/>
                <w:color w:val="000000"/>
              </w:rPr>
              <w:t>2,725</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0E6D2" w14:textId="41262127" w:rsidR="009230C4" w:rsidRPr="00A74817" w:rsidRDefault="009230C4" w:rsidP="00CB11C6">
            <w:pPr>
              <w:jc w:val="center"/>
              <w:rPr>
                <w:rFonts w:asciiTheme="majorHAnsi" w:hAnsiTheme="majorHAnsi" w:cstheme="majorHAnsi"/>
                <w:color w:val="000000"/>
              </w:rPr>
            </w:pPr>
            <w:r>
              <w:rPr>
                <w:rFonts w:ascii="Tahoma" w:hAnsi="Tahoma" w:cs="Tahoma"/>
                <w:color w:val="000000"/>
              </w:rPr>
              <w:t>$10,146,209.07</w:t>
            </w:r>
          </w:p>
        </w:tc>
      </w:tr>
      <w:tr w:rsidR="009230C4" w:rsidRPr="00CC1473" w14:paraId="2A551D32" w14:textId="77777777" w:rsidTr="00A926F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BDDAF5" w14:textId="3C69E8A2" w:rsidR="009230C4" w:rsidRPr="001E2619" w:rsidRDefault="009230C4" w:rsidP="00A926FC">
            <w:pPr>
              <w:rPr>
                <w:rFonts w:asciiTheme="minorHAnsi" w:hAnsiTheme="minorHAnsi" w:cstheme="minorHAnsi"/>
                <w:color w:val="000000"/>
              </w:rPr>
            </w:pPr>
            <w:proofErr w:type="spellStart"/>
            <w:r>
              <w:rPr>
                <w:rFonts w:ascii="Tahoma" w:hAnsi="Tahoma" w:cs="Tahoma"/>
                <w:color w:val="000000"/>
              </w:rPr>
              <w:t>Basecase</w:t>
            </w:r>
            <w:proofErr w:type="spellEnd"/>
          </w:p>
        </w:tc>
        <w:tc>
          <w:tcPr>
            <w:tcW w:w="10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85CBD5" w14:textId="2EED8157" w:rsidR="009230C4" w:rsidRPr="001E2619" w:rsidRDefault="009230C4" w:rsidP="00A926FC">
            <w:pPr>
              <w:rPr>
                <w:rFonts w:asciiTheme="majorHAnsi" w:hAnsiTheme="majorHAnsi" w:cstheme="majorHAnsi"/>
                <w:color w:val="000000"/>
              </w:rPr>
            </w:pPr>
            <w:r>
              <w:rPr>
                <w:rFonts w:ascii="Tahoma" w:hAnsi="Tahoma" w:cs="Tahoma"/>
                <w:color w:val="000000"/>
              </w:rPr>
              <w:t>EASTEX GTC</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E99A9E" w14:textId="3939BABF" w:rsidR="009230C4" w:rsidRPr="001E2619" w:rsidRDefault="009230C4" w:rsidP="00CB11C6">
            <w:pPr>
              <w:jc w:val="center"/>
              <w:rPr>
                <w:rFonts w:asciiTheme="majorHAnsi" w:hAnsiTheme="majorHAnsi" w:cstheme="majorHAnsi"/>
                <w:highlight w:val="yellow"/>
              </w:rPr>
            </w:pPr>
            <w:r>
              <w:rPr>
                <w:rFonts w:ascii="Tahoma" w:hAnsi="Tahoma" w:cs="Tahoma"/>
                <w:color w:val="000000"/>
              </w:rPr>
              <w:t>431</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DDA359" w14:textId="245CC838" w:rsidR="009230C4" w:rsidRPr="00A74817" w:rsidRDefault="009230C4" w:rsidP="00CB11C6">
            <w:pPr>
              <w:jc w:val="center"/>
              <w:rPr>
                <w:rFonts w:asciiTheme="majorHAnsi" w:hAnsiTheme="majorHAnsi" w:cstheme="majorHAnsi"/>
                <w:color w:val="000000"/>
              </w:rPr>
            </w:pPr>
            <w:r>
              <w:rPr>
                <w:rFonts w:ascii="Tahoma" w:hAnsi="Tahoma" w:cs="Tahoma"/>
                <w:color w:val="000000"/>
              </w:rPr>
              <w:t>$9,702,373.81</w:t>
            </w:r>
          </w:p>
        </w:tc>
      </w:tr>
    </w:tbl>
    <w:p w14:paraId="3769505D" w14:textId="0FAA1165" w:rsidR="00D0512E" w:rsidRPr="00FB1BC0" w:rsidRDefault="00D0512E" w:rsidP="00F85B59">
      <w:pPr>
        <w:pStyle w:val="Heading1"/>
      </w:pPr>
      <w:bookmarkStart w:id="285" w:name="_Toc162526263"/>
      <w:r w:rsidRPr="00FB1BC0">
        <w:t>System Events</w:t>
      </w:r>
      <w:bookmarkEnd w:id="285"/>
    </w:p>
    <w:p w14:paraId="155BEAB9" w14:textId="527DE130" w:rsidR="00182B2F" w:rsidRPr="003119BD" w:rsidRDefault="00182B2F" w:rsidP="00670135">
      <w:pPr>
        <w:pStyle w:val="Heading2"/>
      </w:pPr>
      <w:bookmarkStart w:id="286" w:name="_Toc162526264"/>
      <w:r w:rsidRPr="003119BD">
        <w:t>ERCOT Peak Load</w:t>
      </w:r>
      <w:bookmarkEnd w:id="286"/>
    </w:p>
    <w:p w14:paraId="1BBE089D" w14:textId="0465F8FA" w:rsidR="00681651" w:rsidRPr="00A926FC" w:rsidRDefault="001E75EB" w:rsidP="001E75EB">
      <w:r w:rsidRPr="009B2BFE">
        <w:t>The unofficial ERCOT peak load for the month was 7</w:t>
      </w:r>
      <w:r w:rsidR="009B2BFE" w:rsidRPr="009B2BFE">
        <w:t>9,698</w:t>
      </w:r>
      <w:r w:rsidRPr="009B2BFE">
        <w:t xml:space="preserve"> MW and occurred on 0</w:t>
      </w:r>
      <w:r w:rsidR="009B2BFE" w:rsidRPr="009B2BFE">
        <w:t>6</w:t>
      </w:r>
      <w:r w:rsidRPr="009B2BFE">
        <w:t>/</w:t>
      </w:r>
      <w:r w:rsidR="009B2BFE" w:rsidRPr="009B2BFE">
        <w:t>30</w:t>
      </w:r>
      <w:r w:rsidRPr="009B2BFE">
        <w:t>/2024, during hour ending 1</w:t>
      </w:r>
      <w:r w:rsidR="009B2BFE" w:rsidRPr="009B2BFE">
        <w:t>8</w:t>
      </w:r>
      <w:r w:rsidRPr="009B2BFE">
        <w:t>:00</w:t>
      </w:r>
      <w:r w:rsidR="00D823A3" w:rsidRPr="009B2BFE">
        <w:t>.</w:t>
      </w:r>
      <w:r w:rsidR="00681651">
        <w:t xml:space="preserve"> </w:t>
      </w:r>
      <w:r w:rsidRPr="003119BD">
        <w:t xml:space="preserve">Instantaneous peak was </w:t>
      </w:r>
      <w:r w:rsidR="003119BD" w:rsidRPr="003119BD">
        <w:t>80,629</w:t>
      </w:r>
      <w:r w:rsidRPr="003119BD">
        <w:t xml:space="preserve"> MW</w:t>
      </w:r>
      <w:r w:rsidR="00681651">
        <w:t xml:space="preserve">. </w:t>
      </w:r>
      <w:r w:rsidRPr="00391AEB">
        <w:t xml:space="preserve">Actual peak for same month last year was </w:t>
      </w:r>
      <w:r w:rsidR="00391AEB" w:rsidRPr="00391AEB">
        <w:t>80,826</w:t>
      </w:r>
      <w:r w:rsidRPr="00391AEB">
        <w:t xml:space="preserve"> MW</w:t>
      </w:r>
      <w:r w:rsidR="00681651">
        <w:t>.</w:t>
      </w:r>
    </w:p>
    <w:p w14:paraId="2DC78643" w14:textId="4DDF7810" w:rsidR="00F57318" w:rsidRPr="00020664" w:rsidRDefault="005B1104" w:rsidP="00670135">
      <w:pPr>
        <w:pStyle w:val="Heading2"/>
      </w:pPr>
      <w:bookmarkStart w:id="287" w:name="_Toc162526265"/>
      <w:r w:rsidRPr="00020664">
        <w:t>Load Shed Events</w:t>
      </w:r>
      <w:bookmarkEnd w:id="287"/>
    </w:p>
    <w:p w14:paraId="16C8C554" w14:textId="74BCB37A" w:rsidR="006E5866" w:rsidRPr="00020664" w:rsidRDefault="00B249EC" w:rsidP="00670135">
      <w:pPr>
        <w:rPr>
          <w:szCs w:val="21"/>
        </w:rPr>
      </w:pPr>
      <w:r w:rsidRPr="00020664">
        <w:rPr>
          <w:szCs w:val="21"/>
        </w:rPr>
        <w:t>None.</w:t>
      </w:r>
    </w:p>
    <w:p w14:paraId="2817A742" w14:textId="3F6EC257" w:rsidR="00182B2F" w:rsidRPr="00020664" w:rsidRDefault="005B1104" w:rsidP="00670135">
      <w:pPr>
        <w:pStyle w:val="Heading2"/>
      </w:pPr>
      <w:bookmarkStart w:id="288" w:name="_Toc162526266"/>
      <w:r w:rsidRPr="00020664">
        <w:t>Stability Events</w:t>
      </w:r>
      <w:bookmarkEnd w:id="288"/>
    </w:p>
    <w:p w14:paraId="7795F0CF" w14:textId="1A92B998" w:rsidR="005B1104" w:rsidRPr="00FB1BC0" w:rsidRDefault="00F75668" w:rsidP="00670135">
      <w:pPr>
        <w:rPr>
          <w:szCs w:val="21"/>
        </w:rPr>
      </w:pPr>
      <w:r w:rsidRPr="00FB1BC0">
        <w:rPr>
          <w:szCs w:val="21"/>
        </w:rPr>
        <w:t>None.</w:t>
      </w:r>
    </w:p>
    <w:p w14:paraId="004123AC" w14:textId="0B993739" w:rsidR="00F20217" w:rsidRPr="00D616D1" w:rsidRDefault="005B1104" w:rsidP="00670135">
      <w:pPr>
        <w:pStyle w:val="Heading2"/>
      </w:pPr>
      <w:bookmarkStart w:id="289" w:name="_Toc162526267"/>
      <w:r w:rsidRPr="00D616D1">
        <w:t>Notable PMU Events</w:t>
      </w:r>
      <w:bookmarkEnd w:id="289"/>
    </w:p>
    <w:p w14:paraId="4FCB1005" w14:textId="0590E002" w:rsidR="00FB794A" w:rsidRPr="00822501" w:rsidRDefault="005155DC" w:rsidP="00670135">
      <w:r w:rsidRPr="00822501">
        <w:t>ERCOT analyzes PMU data for any significant system disturbances that do not fall into the Frequency Events category reported in section 2.1. The results are summarized in this section once the analysis has been completed.</w:t>
      </w:r>
    </w:p>
    <w:p w14:paraId="74B83122" w14:textId="77777777" w:rsidR="00841733" w:rsidRPr="00822501" w:rsidRDefault="00841733" w:rsidP="00841733">
      <w:r w:rsidRPr="00822501">
        <w:t>There were no PMU events outside of those reported in section 2.1.</w:t>
      </w:r>
    </w:p>
    <w:p w14:paraId="6D6271E4" w14:textId="77777777" w:rsidR="00841733" w:rsidRPr="00CC1473" w:rsidRDefault="00841733" w:rsidP="00670135">
      <w:pPr>
        <w:rPr>
          <w:highlight w:val="yellow"/>
        </w:rPr>
      </w:pPr>
    </w:p>
    <w:p w14:paraId="32F9B538" w14:textId="284E9E64" w:rsidR="00657F5C" w:rsidRPr="004F6DAD" w:rsidRDefault="00D360EB" w:rsidP="00657F5C">
      <w:pPr>
        <w:pStyle w:val="Heading2"/>
      </w:pPr>
      <w:bookmarkStart w:id="290" w:name="_Toc162526268"/>
      <w:r w:rsidRPr="004F6DAD">
        <w:lastRenderedPageBreak/>
        <w:t>DC Tie Curtailment</w:t>
      </w:r>
      <w:bookmarkEnd w:id="290"/>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990"/>
        <w:gridCol w:w="1889"/>
        <w:gridCol w:w="1171"/>
        <w:gridCol w:w="1801"/>
        <w:gridCol w:w="2339"/>
      </w:tblGrid>
      <w:tr w:rsidR="001E75EB" w:rsidRPr="000E28F8" w14:paraId="39D4442D" w14:textId="77777777" w:rsidTr="007B3044">
        <w:trPr>
          <w:cantSplit/>
          <w:trHeight w:val="649"/>
          <w:jc w:val="center"/>
        </w:trPr>
        <w:tc>
          <w:tcPr>
            <w:tcW w:w="1165" w:type="dxa"/>
            <w:shd w:val="clear" w:color="000000" w:fill="444D53"/>
            <w:vAlign w:val="center"/>
            <w:hideMark/>
          </w:tcPr>
          <w:p w14:paraId="130D3880" w14:textId="77777777" w:rsidR="001E75EB" w:rsidRPr="000E28F8" w:rsidRDefault="001E75EB" w:rsidP="00E02407">
            <w:pPr>
              <w:jc w:val="center"/>
              <w:rPr>
                <w:rFonts w:asciiTheme="minorHAnsi" w:hAnsiTheme="minorHAnsi" w:cstheme="minorHAnsi"/>
                <w:b/>
                <w:color w:val="FFFFFF"/>
              </w:rPr>
            </w:pPr>
            <w:r w:rsidRPr="000E28F8">
              <w:rPr>
                <w:rFonts w:asciiTheme="minorHAnsi" w:hAnsiTheme="minorHAnsi" w:cstheme="minorHAnsi"/>
                <w:b/>
                <w:color w:val="FFFFFF"/>
              </w:rPr>
              <w:t>Date</w:t>
            </w:r>
          </w:p>
        </w:tc>
        <w:tc>
          <w:tcPr>
            <w:tcW w:w="990" w:type="dxa"/>
            <w:shd w:val="clear" w:color="000000" w:fill="444D53"/>
            <w:vAlign w:val="center"/>
          </w:tcPr>
          <w:p w14:paraId="7D3D4C68" w14:textId="77777777" w:rsidR="001E75EB" w:rsidRPr="000E28F8" w:rsidRDefault="001E75EB" w:rsidP="00E02407">
            <w:pPr>
              <w:jc w:val="center"/>
              <w:rPr>
                <w:rFonts w:asciiTheme="minorHAnsi" w:hAnsiTheme="minorHAnsi" w:cstheme="minorHAnsi"/>
                <w:b/>
                <w:color w:val="FFFFFF"/>
              </w:rPr>
            </w:pPr>
            <w:r w:rsidRPr="000E28F8">
              <w:rPr>
                <w:rFonts w:asciiTheme="minorHAnsi" w:hAnsiTheme="minorHAnsi" w:cstheme="minorHAnsi"/>
                <w:b/>
                <w:color w:val="FFFFFF"/>
              </w:rPr>
              <w:t>DC Tie</w:t>
            </w:r>
          </w:p>
        </w:tc>
        <w:tc>
          <w:tcPr>
            <w:tcW w:w="1889" w:type="dxa"/>
            <w:shd w:val="clear" w:color="000000" w:fill="444D53"/>
            <w:vAlign w:val="center"/>
            <w:hideMark/>
          </w:tcPr>
          <w:p w14:paraId="33A91DAE" w14:textId="77777777" w:rsidR="001E75EB" w:rsidRPr="000E28F8" w:rsidRDefault="001E75EB" w:rsidP="00E02407">
            <w:pPr>
              <w:jc w:val="center"/>
              <w:rPr>
                <w:rFonts w:asciiTheme="minorHAnsi" w:hAnsiTheme="minorHAnsi" w:cstheme="minorHAnsi"/>
                <w:b/>
                <w:color w:val="FFFFFF"/>
              </w:rPr>
            </w:pPr>
            <w:r w:rsidRPr="000E28F8">
              <w:rPr>
                <w:rFonts w:asciiTheme="minorHAnsi" w:hAnsiTheme="minorHAnsi" w:cstheme="minorHAnsi"/>
                <w:b/>
                <w:color w:val="FFFFFF"/>
              </w:rPr>
              <w:t>Curtailing Period</w:t>
            </w:r>
          </w:p>
        </w:tc>
        <w:tc>
          <w:tcPr>
            <w:tcW w:w="1171" w:type="dxa"/>
            <w:shd w:val="clear" w:color="000000" w:fill="444D53"/>
            <w:vAlign w:val="center"/>
            <w:hideMark/>
          </w:tcPr>
          <w:p w14:paraId="79E46543" w14:textId="77777777" w:rsidR="001E75EB" w:rsidRPr="000E28F8" w:rsidRDefault="001E75EB" w:rsidP="00E02407">
            <w:pPr>
              <w:jc w:val="center"/>
              <w:rPr>
                <w:rFonts w:asciiTheme="minorHAnsi" w:hAnsiTheme="minorHAnsi" w:cstheme="minorHAnsi"/>
                <w:b/>
                <w:color w:val="FFFFFF"/>
              </w:rPr>
            </w:pPr>
            <w:r w:rsidRPr="000E28F8">
              <w:rPr>
                <w:rFonts w:asciiTheme="minorHAnsi" w:hAnsiTheme="minorHAnsi" w:cstheme="minorHAnsi"/>
                <w:b/>
                <w:color w:val="FFFFFF"/>
              </w:rPr>
              <w:t># of Tags Curtailed</w:t>
            </w:r>
          </w:p>
        </w:tc>
        <w:tc>
          <w:tcPr>
            <w:tcW w:w="1801" w:type="dxa"/>
            <w:shd w:val="clear" w:color="000000" w:fill="444D53"/>
            <w:vAlign w:val="center"/>
          </w:tcPr>
          <w:p w14:paraId="4A0DBF5D" w14:textId="77777777" w:rsidR="001E75EB" w:rsidRPr="000E28F8" w:rsidRDefault="001E75EB" w:rsidP="00E02407">
            <w:pPr>
              <w:jc w:val="center"/>
              <w:rPr>
                <w:rFonts w:asciiTheme="minorHAnsi" w:hAnsiTheme="minorHAnsi" w:cstheme="minorHAnsi"/>
                <w:b/>
                <w:color w:val="FFFFFF"/>
              </w:rPr>
            </w:pPr>
            <w:r w:rsidRPr="000E28F8">
              <w:rPr>
                <w:rFonts w:asciiTheme="minorHAnsi" w:hAnsiTheme="minorHAnsi" w:cstheme="minorHAnsi"/>
                <w:b/>
                <w:color w:val="FFFFFF"/>
              </w:rPr>
              <w:t>Initiating Event</w:t>
            </w:r>
          </w:p>
        </w:tc>
        <w:tc>
          <w:tcPr>
            <w:tcW w:w="2339" w:type="dxa"/>
            <w:shd w:val="clear" w:color="000000" w:fill="444D53"/>
            <w:vAlign w:val="center"/>
            <w:hideMark/>
          </w:tcPr>
          <w:p w14:paraId="0C732EBA" w14:textId="77777777" w:rsidR="001E75EB" w:rsidRPr="000E28F8" w:rsidRDefault="001E75EB" w:rsidP="00E02407">
            <w:pPr>
              <w:jc w:val="center"/>
              <w:rPr>
                <w:rFonts w:asciiTheme="minorHAnsi" w:hAnsiTheme="minorHAnsi" w:cstheme="minorHAnsi"/>
                <w:b/>
                <w:color w:val="FFFFFF"/>
              </w:rPr>
            </w:pPr>
            <w:r w:rsidRPr="000E28F8">
              <w:rPr>
                <w:rFonts w:asciiTheme="minorHAnsi" w:hAnsiTheme="minorHAnsi" w:cstheme="minorHAnsi"/>
                <w:b/>
                <w:color w:val="FFFFFF"/>
              </w:rPr>
              <w:t>Curtailment Reason</w:t>
            </w:r>
            <w:r w:rsidRPr="000E28F8">
              <w:rPr>
                <w:rFonts w:asciiTheme="minorHAnsi" w:hAnsiTheme="minorHAnsi" w:cstheme="minorHAnsi"/>
                <w:b/>
                <w:color w:val="FFFFFF"/>
                <w:sz w:val="18"/>
                <w:vertAlign w:val="superscript"/>
              </w:rPr>
              <w:footnoteReference w:id="3"/>
            </w:r>
            <w:r w:rsidRPr="000E28F8">
              <w:rPr>
                <w:rFonts w:asciiTheme="minorHAnsi" w:hAnsiTheme="minorHAnsi" w:cstheme="minorHAnsi"/>
                <w:b/>
                <w:color w:val="FFFFFF"/>
                <w:vertAlign w:val="superscript"/>
              </w:rPr>
              <w:t>,</w:t>
            </w:r>
            <w:r w:rsidRPr="000E28F8">
              <w:rPr>
                <w:rFonts w:asciiTheme="minorHAnsi" w:hAnsiTheme="minorHAnsi" w:cstheme="minorHAnsi"/>
                <w:b/>
                <w:color w:val="FFFFFF"/>
                <w:sz w:val="18"/>
                <w:vertAlign w:val="superscript"/>
              </w:rPr>
              <w:footnoteReference w:id="4"/>
            </w:r>
          </w:p>
        </w:tc>
      </w:tr>
      <w:tr w:rsidR="00E6654E" w:rsidRPr="000E28F8" w14:paraId="3C40A1E7" w14:textId="77777777" w:rsidTr="007B3044">
        <w:trPr>
          <w:cantSplit/>
          <w:trHeight w:val="649"/>
          <w:jc w:val="center"/>
        </w:trPr>
        <w:tc>
          <w:tcPr>
            <w:tcW w:w="1165" w:type="dxa"/>
            <w:shd w:val="clear" w:color="auto" w:fill="FFFFFF" w:themeFill="background1"/>
            <w:vAlign w:val="center"/>
          </w:tcPr>
          <w:p w14:paraId="49B51DF1" w14:textId="136A33D0" w:rsidR="00E6654E" w:rsidRPr="009230C4" w:rsidRDefault="00E6654E" w:rsidP="00E02407">
            <w:pPr>
              <w:jc w:val="center"/>
              <w:rPr>
                <w:rFonts w:asciiTheme="minorHAnsi" w:hAnsiTheme="minorHAnsi" w:cstheme="minorHAnsi"/>
                <w:bCs/>
              </w:rPr>
            </w:pPr>
            <w:r w:rsidRPr="009230C4">
              <w:rPr>
                <w:rFonts w:asciiTheme="minorHAnsi" w:hAnsiTheme="minorHAnsi" w:cstheme="minorHAnsi"/>
                <w:bCs/>
              </w:rPr>
              <w:t>6/14/2024</w:t>
            </w:r>
          </w:p>
        </w:tc>
        <w:tc>
          <w:tcPr>
            <w:tcW w:w="990" w:type="dxa"/>
            <w:shd w:val="clear" w:color="auto" w:fill="FFFFFF" w:themeFill="background1"/>
            <w:vAlign w:val="center"/>
          </w:tcPr>
          <w:p w14:paraId="444A7753" w14:textId="7B5B88CD" w:rsidR="00E6654E" w:rsidRPr="009230C4" w:rsidRDefault="00E6654E" w:rsidP="00E02407">
            <w:pPr>
              <w:jc w:val="center"/>
              <w:rPr>
                <w:rFonts w:asciiTheme="minorHAnsi" w:hAnsiTheme="minorHAnsi" w:cstheme="minorHAnsi"/>
                <w:bCs/>
              </w:rPr>
            </w:pPr>
            <w:r w:rsidRPr="009230C4">
              <w:rPr>
                <w:rFonts w:asciiTheme="minorHAnsi" w:hAnsiTheme="minorHAnsi" w:cstheme="minorHAnsi"/>
                <w:bCs/>
              </w:rPr>
              <w:t>DC_L</w:t>
            </w:r>
          </w:p>
        </w:tc>
        <w:tc>
          <w:tcPr>
            <w:tcW w:w="1889" w:type="dxa"/>
            <w:shd w:val="clear" w:color="auto" w:fill="FFFFFF" w:themeFill="background1"/>
            <w:vAlign w:val="center"/>
          </w:tcPr>
          <w:p w14:paraId="77D07DA5" w14:textId="66CD019A" w:rsidR="00E6654E" w:rsidRPr="009230C4" w:rsidRDefault="00E6654E" w:rsidP="00E02407">
            <w:pPr>
              <w:jc w:val="center"/>
              <w:rPr>
                <w:rFonts w:asciiTheme="minorHAnsi" w:hAnsiTheme="minorHAnsi" w:cstheme="minorHAnsi"/>
                <w:bCs/>
              </w:rPr>
            </w:pPr>
            <w:r w:rsidRPr="009230C4">
              <w:rPr>
                <w:rFonts w:asciiTheme="minorHAnsi" w:hAnsiTheme="minorHAnsi" w:cstheme="minorHAnsi"/>
                <w:bCs/>
              </w:rPr>
              <w:t>6/14/2024 11:42</w:t>
            </w:r>
            <w:r w:rsidR="00926939" w:rsidRPr="009230C4">
              <w:rPr>
                <w:rFonts w:asciiTheme="minorHAnsi" w:hAnsiTheme="minorHAnsi" w:cstheme="minorHAnsi"/>
                <w:bCs/>
              </w:rPr>
              <w:t xml:space="preserve"> – 6/15/2024 10:24</w:t>
            </w:r>
          </w:p>
        </w:tc>
        <w:tc>
          <w:tcPr>
            <w:tcW w:w="1171" w:type="dxa"/>
            <w:shd w:val="clear" w:color="auto" w:fill="FFFFFF" w:themeFill="background1"/>
            <w:vAlign w:val="center"/>
          </w:tcPr>
          <w:p w14:paraId="1471229F" w14:textId="28B6D578" w:rsidR="00E6654E" w:rsidRPr="009230C4" w:rsidRDefault="00926939" w:rsidP="00E02407">
            <w:pPr>
              <w:jc w:val="center"/>
              <w:rPr>
                <w:rFonts w:asciiTheme="minorHAnsi" w:hAnsiTheme="minorHAnsi" w:cstheme="minorHAnsi"/>
                <w:bCs/>
              </w:rPr>
            </w:pPr>
            <w:r w:rsidRPr="009230C4">
              <w:rPr>
                <w:rFonts w:asciiTheme="minorHAnsi" w:hAnsiTheme="minorHAnsi" w:cstheme="minorHAnsi"/>
                <w:bCs/>
              </w:rPr>
              <w:t>4</w:t>
            </w:r>
          </w:p>
        </w:tc>
        <w:tc>
          <w:tcPr>
            <w:tcW w:w="1801" w:type="dxa"/>
            <w:shd w:val="clear" w:color="auto" w:fill="FFFFFF" w:themeFill="background1"/>
            <w:vAlign w:val="center"/>
          </w:tcPr>
          <w:p w14:paraId="5349F505" w14:textId="4E5BC45E" w:rsidR="00E6654E" w:rsidRPr="009230C4" w:rsidRDefault="00926939" w:rsidP="00E02407">
            <w:pPr>
              <w:jc w:val="center"/>
              <w:rPr>
                <w:rFonts w:asciiTheme="minorHAnsi" w:hAnsiTheme="minorHAnsi" w:cstheme="minorHAnsi"/>
                <w:bCs/>
              </w:rPr>
            </w:pPr>
            <w:r w:rsidRPr="009230C4">
              <w:rPr>
                <w:rFonts w:asciiTheme="minorHAnsi" w:hAnsiTheme="minorHAnsi" w:cstheme="minorHAnsi"/>
                <w:bCs/>
              </w:rPr>
              <w:t>Tie was derated to 66 MW</w:t>
            </w:r>
          </w:p>
        </w:tc>
        <w:tc>
          <w:tcPr>
            <w:tcW w:w="2339" w:type="dxa"/>
            <w:shd w:val="clear" w:color="auto" w:fill="FFFFFF" w:themeFill="background1"/>
            <w:vAlign w:val="center"/>
          </w:tcPr>
          <w:p w14:paraId="574990B0" w14:textId="77777777" w:rsidR="00E6654E" w:rsidRPr="009230C4" w:rsidRDefault="00E6654E" w:rsidP="00E02407">
            <w:pPr>
              <w:jc w:val="center"/>
              <w:rPr>
                <w:rFonts w:asciiTheme="minorHAnsi" w:hAnsiTheme="minorHAnsi" w:cstheme="minorHAnsi"/>
                <w:bCs/>
              </w:rPr>
            </w:pPr>
          </w:p>
        </w:tc>
      </w:tr>
      <w:tr w:rsidR="00926939" w:rsidRPr="000E28F8" w14:paraId="2463466F" w14:textId="77777777" w:rsidTr="007B3044">
        <w:trPr>
          <w:cantSplit/>
          <w:trHeight w:val="649"/>
          <w:jc w:val="center"/>
        </w:trPr>
        <w:tc>
          <w:tcPr>
            <w:tcW w:w="1165" w:type="dxa"/>
            <w:shd w:val="clear" w:color="auto" w:fill="FFFFFF" w:themeFill="background1"/>
            <w:vAlign w:val="center"/>
          </w:tcPr>
          <w:p w14:paraId="72FD8D11" w14:textId="0BE5CFDB" w:rsidR="00926939" w:rsidRPr="009230C4" w:rsidRDefault="00926939" w:rsidP="00E02407">
            <w:pPr>
              <w:jc w:val="center"/>
              <w:rPr>
                <w:rFonts w:asciiTheme="minorHAnsi" w:hAnsiTheme="minorHAnsi" w:cstheme="minorHAnsi"/>
                <w:bCs/>
              </w:rPr>
            </w:pPr>
            <w:r w:rsidRPr="009230C4">
              <w:rPr>
                <w:rFonts w:asciiTheme="minorHAnsi" w:hAnsiTheme="minorHAnsi" w:cstheme="minorHAnsi"/>
                <w:bCs/>
              </w:rPr>
              <w:t>6/20/2024</w:t>
            </w:r>
          </w:p>
        </w:tc>
        <w:tc>
          <w:tcPr>
            <w:tcW w:w="990" w:type="dxa"/>
            <w:shd w:val="clear" w:color="auto" w:fill="FFFFFF" w:themeFill="background1"/>
            <w:vAlign w:val="center"/>
          </w:tcPr>
          <w:p w14:paraId="0419B8DE" w14:textId="2FFDEFC0" w:rsidR="00926939" w:rsidRPr="009230C4" w:rsidRDefault="00926939" w:rsidP="00E02407">
            <w:pPr>
              <w:jc w:val="center"/>
              <w:rPr>
                <w:rFonts w:asciiTheme="minorHAnsi" w:hAnsiTheme="minorHAnsi" w:cstheme="minorHAnsi"/>
                <w:bCs/>
              </w:rPr>
            </w:pPr>
            <w:r w:rsidRPr="009230C4">
              <w:rPr>
                <w:rFonts w:asciiTheme="minorHAnsi" w:hAnsiTheme="minorHAnsi" w:cstheme="minorHAnsi"/>
                <w:bCs/>
              </w:rPr>
              <w:t>DC_L</w:t>
            </w:r>
          </w:p>
        </w:tc>
        <w:tc>
          <w:tcPr>
            <w:tcW w:w="1889" w:type="dxa"/>
            <w:shd w:val="clear" w:color="auto" w:fill="FFFFFF" w:themeFill="background1"/>
            <w:vAlign w:val="center"/>
          </w:tcPr>
          <w:p w14:paraId="69D5E181" w14:textId="669F2AE4" w:rsidR="00926939" w:rsidRPr="009230C4" w:rsidRDefault="00926939" w:rsidP="00E02407">
            <w:pPr>
              <w:jc w:val="center"/>
              <w:rPr>
                <w:rFonts w:asciiTheme="minorHAnsi" w:hAnsiTheme="minorHAnsi" w:cstheme="minorHAnsi"/>
                <w:bCs/>
              </w:rPr>
            </w:pPr>
            <w:r w:rsidRPr="009230C4">
              <w:rPr>
                <w:rFonts w:asciiTheme="minorHAnsi" w:hAnsiTheme="minorHAnsi" w:cstheme="minorHAnsi"/>
                <w:bCs/>
              </w:rPr>
              <w:t xml:space="preserve">6/20/2024 02:17 – 6/21/2024 17:50 </w:t>
            </w:r>
          </w:p>
        </w:tc>
        <w:tc>
          <w:tcPr>
            <w:tcW w:w="1171" w:type="dxa"/>
            <w:shd w:val="clear" w:color="auto" w:fill="FFFFFF" w:themeFill="background1"/>
            <w:vAlign w:val="center"/>
          </w:tcPr>
          <w:p w14:paraId="4D390F4B" w14:textId="7EB89300" w:rsidR="00926939" w:rsidRPr="009230C4" w:rsidRDefault="00926939" w:rsidP="00E02407">
            <w:pPr>
              <w:jc w:val="center"/>
              <w:rPr>
                <w:rFonts w:asciiTheme="minorHAnsi" w:hAnsiTheme="minorHAnsi" w:cstheme="minorHAnsi"/>
                <w:bCs/>
              </w:rPr>
            </w:pPr>
            <w:r w:rsidRPr="009230C4">
              <w:rPr>
                <w:rFonts w:asciiTheme="minorHAnsi" w:hAnsiTheme="minorHAnsi" w:cstheme="minorHAnsi"/>
                <w:bCs/>
              </w:rPr>
              <w:t>4</w:t>
            </w:r>
          </w:p>
        </w:tc>
        <w:tc>
          <w:tcPr>
            <w:tcW w:w="1801" w:type="dxa"/>
            <w:shd w:val="clear" w:color="auto" w:fill="FFFFFF" w:themeFill="background1"/>
            <w:vAlign w:val="center"/>
          </w:tcPr>
          <w:p w14:paraId="210C8CA3" w14:textId="37F37882" w:rsidR="00926939" w:rsidRPr="009230C4" w:rsidRDefault="00926939" w:rsidP="00E02407">
            <w:pPr>
              <w:jc w:val="center"/>
              <w:rPr>
                <w:rFonts w:asciiTheme="minorHAnsi" w:hAnsiTheme="minorHAnsi" w:cstheme="minorHAnsi"/>
                <w:bCs/>
              </w:rPr>
            </w:pPr>
            <w:r w:rsidRPr="009230C4">
              <w:rPr>
                <w:rFonts w:asciiTheme="minorHAnsi" w:hAnsiTheme="minorHAnsi" w:cstheme="minorHAnsi"/>
                <w:bCs/>
              </w:rPr>
              <w:t>Forced Outage</w:t>
            </w:r>
          </w:p>
        </w:tc>
        <w:tc>
          <w:tcPr>
            <w:tcW w:w="2339" w:type="dxa"/>
            <w:shd w:val="clear" w:color="auto" w:fill="FFFFFF" w:themeFill="background1"/>
            <w:vAlign w:val="center"/>
          </w:tcPr>
          <w:p w14:paraId="797BFB44" w14:textId="77777777" w:rsidR="00926939" w:rsidRPr="009230C4" w:rsidRDefault="00926939" w:rsidP="00E02407">
            <w:pPr>
              <w:jc w:val="center"/>
              <w:rPr>
                <w:rFonts w:asciiTheme="minorHAnsi" w:hAnsiTheme="minorHAnsi" w:cstheme="minorHAnsi"/>
                <w:bCs/>
              </w:rPr>
            </w:pPr>
          </w:p>
        </w:tc>
      </w:tr>
      <w:tr w:rsidR="00926939" w:rsidRPr="000E28F8" w14:paraId="6B2BC5EB" w14:textId="77777777" w:rsidTr="007B3044">
        <w:trPr>
          <w:cantSplit/>
          <w:trHeight w:val="649"/>
          <w:jc w:val="center"/>
        </w:trPr>
        <w:tc>
          <w:tcPr>
            <w:tcW w:w="1165" w:type="dxa"/>
            <w:shd w:val="clear" w:color="auto" w:fill="FFFFFF" w:themeFill="background1"/>
            <w:vAlign w:val="center"/>
          </w:tcPr>
          <w:p w14:paraId="6311530A" w14:textId="5E791110" w:rsidR="00926939" w:rsidRPr="009230C4" w:rsidRDefault="00926939" w:rsidP="00E02407">
            <w:pPr>
              <w:jc w:val="center"/>
              <w:rPr>
                <w:rFonts w:asciiTheme="minorHAnsi" w:hAnsiTheme="minorHAnsi" w:cstheme="minorHAnsi"/>
                <w:bCs/>
              </w:rPr>
            </w:pPr>
            <w:r w:rsidRPr="009230C4">
              <w:rPr>
                <w:rFonts w:asciiTheme="minorHAnsi" w:hAnsiTheme="minorHAnsi" w:cstheme="minorHAnsi"/>
                <w:bCs/>
              </w:rPr>
              <w:t>6/25/2024</w:t>
            </w:r>
          </w:p>
        </w:tc>
        <w:tc>
          <w:tcPr>
            <w:tcW w:w="990" w:type="dxa"/>
            <w:shd w:val="clear" w:color="auto" w:fill="FFFFFF" w:themeFill="background1"/>
            <w:vAlign w:val="center"/>
          </w:tcPr>
          <w:p w14:paraId="2AAB96E1" w14:textId="67869FC8" w:rsidR="00926939" w:rsidRPr="009230C4" w:rsidRDefault="00926939" w:rsidP="00E02407">
            <w:pPr>
              <w:jc w:val="center"/>
              <w:rPr>
                <w:rFonts w:asciiTheme="minorHAnsi" w:hAnsiTheme="minorHAnsi" w:cstheme="minorHAnsi"/>
                <w:bCs/>
              </w:rPr>
            </w:pPr>
            <w:r w:rsidRPr="009230C4">
              <w:rPr>
                <w:rFonts w:asciiTheme="minorHAnsi" w:hAnsiTheme="minorHAnsi" w:cstheme="minorHAnsi"/>
                <w:bCs/>
              </w:rPr>
              <w:t>DC_L</w:t>
            </w:r>
          </w:p>
        </w:tc>
        <w:tc>
          <w:tcPr>
            <w:tcW w:w="1889" w:type="dxa"/>
            <w:shd w:val="clear" w:color="auto" w:fill="FFFFFF" w:themeFill="background1"/>
            <w:vAlign w:val="center"/>
          </w:tcPr>
          <w:p w14:paraId="13C7ECF7" w14:textId="67D13F9C" w:rsidR="00926939" w:rsidRPr="009230C4" w:rsidRDefault="00926939" w:rsidP="00E02407">
            <w:pPr>
              <w:jc w:val="center"/>
              <w:rPr>
                <w:rFonts w:asciiTheme="minorHAnsi" w:hAnsiTheme="minorHAnsi" w:cstheme="minorHAnsi"/>
                <w:bCs/>
              </w:rPr>
            </w:pPr>
            <w:r w:rsidRPr="009230C4">
              <w:rPr>
                <w:rFonts w:asciiTheme="minorHAnsi" w:hAnsiTheme="minorHAnsi" w:cstheme="minorHAnsi"/>
                <w:bCs/>
              </w:rPr>
              <w:t>6/25/2024 04:13 – 7/02/2024</w:t>
            </w:r>
          </w:p>
        </w:tc>
        <w:tc>
          <w:tcPr>
            <w:tcW w:w="1171" w:type="dxa"/>
            <w:shd w:val="clear" w:color="auto" w:fill="FFFFFF" w:themeFill="background1"/>
            <w:vAlign w:val="center"/>
          </w:tcPr>
          <w:p w14:paraId="77DA6E2F" w14:textId="77777777" w:rsidR="00926939" w:rsidRPr="009230C4" w:rsidRDefault="00926939" w:rsidP="00E02407">
            <w:pPr>
              <w:jc w:val="center"/>
              <w:rPr>
                <w:rFonts w:asciiTheme="minorHAnsi" w:hAnsiTheme="minorHAnsi" w:cstheme="minorHAnsi"/>
                <w:bCs/>
              </w:rPr>
            </w:pPr>
          </w:p>
        </w:tc>
        <w:tc>
          <w:tcPr>
            <w:tcW w:w="1801" w:type="dxa"/>
            <w:shd w:val="clear" w:color="auto" w:fill="FFFFFF" w:themeFill="background1"/>
            <w:vAlign w:val="center"/>
          </w:tcPr>
          <w:p w14:paraId="11C1F298" w14:textId="4A7967F3" w:rsidR="00926939" w:rsidRPr="009230C4" w:rsidRDefault="00926939" w:rsidP="00E02407">
            <w:pPr>
              <w:jc w:val="center"/>
              <w:rPr>
                <w:rFonts w:asciiTheme="minorHAnsi" w:hAnsiTheme="minorHAnsi" w:cstheme="minorHAnsi"/>
                <w:bCs/>
              </w:rPr>
            </w:pPr>
            <w:r w:rsidRPr="009230C4">
              <w:rPr>
                <w:rFonts w:asciiTheme="minorHAnsi" w:hAnsiTheme="minorHAnsi" w:cstheme="minorHAnsi"/>
                <w:bCs/>
              </w:rPr>
              <w:t>Forced Outage</w:t>
            </w:r>
          </w:p>
        </w:tc>
        <w:tc>
          <w:tcPr>
            <w:tcW w:w="2339" w:type="dxa"/>
            <w:shd w:val="clear" w:color="auto" w:fill="FFFFFF" w:themeFill="background1"/>
            <w:vAlign w:val="center"/>
          </w:tcPr>
          <w:p w14:paraId="58846BE3" w14:textId="77777777" w:rsidR="00926939" w:rsidRPr="009230C4" w:rsidRDefault="00926939" w:rsidP="00E02407">
            <w:pPr>
              <w:jc w:val="center"/>
              <w:rPr>
                <w:rFonts w:asciiTheme="minorHAnsi" w:hAnsiTheme="minorHAnsi" w:cstheme="minorHAnsi"/>
                <w:bCs/>
              </w:rPr>
            </w:pPr>
          </w:p>
        </w:tc>
      </w:tr>
    </w:tbl>
    <w:p w14:paraId="73B8C93E" w14:textId="77777777" w:rsidR="001E75EB" w:rsidRPr="001E75EB" w:rsidRDefault="001E75EB" w:rsidP="001E75EB">
      <w:pPr>
        <w:rPr>
          <w:highlight w:val="yellow"/>
        </w:rPr>
      </w:pPr>
    </w:p>
    <w:p w14:paraId="1BFB9812" w14:textId="4149E6F8" w:rsidR="00B42572" w:rsidRPr="00020664" w:rsidRDefault="005B1104" w:rsidP="009235D0">
      <w:pPr>
        <w:pStyle w:val="Heading2"/>
      </w:pPr>
      <w:bookmarkStart w:id="291" w:name="_Toc162526269"/>
      <w:bookmarkStart w:id="292" w:name="_Hlk164863863"/>
      <w:r w:rsidRPr="00020664">
        <w:t>TRE/DOE Reportable Events</w:t>
      </w:r>
      <w:bookmarkStart w:id="293" w:name="_Hlk141082606"/>
      <w:bookmarkStart w:id="294" w:name="_Hlk135641502"/>
      <w:bookmarkEnd w:id="291"/>
    </w:p>
    <w:bookmarkEnd w:id="292"/>
    <w:bookmarkEnd w:id="293"/>
    <w:p w14:paraId="7D8EF9A9" w14:textId="05B82244" w:rsidR="00D80DA0" w:rsidRDefault="00D80DA0" w:rsidP="000E28F8">
      <w:pPr>
        <w:rPr>
          <w:rFonts w:cs="Arial"/>
          <w:color w:val="000000"/>
        </w:rPr>
      </w:pPr>
      <w:r w:rsidRPr="00355580">
        <w:rPr>
          <w:rFonts w:cs="Arial"/>
          <w:color w:val="000000"/>
        </w:rPr>
        <w:t xml:space="preserve">BPUB </w:t>
      </w:r>
      <w:r>
        <w:rPr>
          <w:rFonts w:cs="Arial"/>
          <w:color w:val="000000"/>
        </w:rPr>
        <w:t xml:space="preserve">Submitted a DOE 417 for 06/07/2024 </w:t>
      </w:r>
      <w:r w:rsidRPr="00355580">
        <w:rPr>
          <w:rFonts w:cs="Arial"/>
          <w:color w:val="000000"/>
        </w:rPr>
        <w:t>- Suspicious activity to its Facility</w:t>
      </w:r>
      <w:r>
        <w:rPr>
          <w:rFonts w:cs="Arial"/>
          <w:color w:val="000000"/>
        </w:rPr>
        <w:t>.</w:t>
      </w:r>
    </w:p>
    <w:p w14:paraId="4272802E" w14:textId="71B8E212" w:rsidR="000E28F8" w:rsidRDefault="00D80DA0" w:rsidP="000E28F8">
      <w:pPr>
        <w:rPr>
          <w:rFonts w:cs="Arial"/>
          <w:color w:val="000000"/>
        </w:rPr>
      </w:pPr>
      <w:r>
        <w:rPr>
          <w:rFonts w:cs="Arial"/>
          <w:color w:val="000000"/>
        </w:rPr>
        <w:t>ONCOR</w:t>
      </w:r>
      <w:r w:rsidRPr="00FD41F4">
        <w:rPr>
          <w:rFonts w:cs="Arial"/>
          <w:color w:val="000000"/>
        </w:rPr>
        <w:t xml:space="preserve"> </w:t>
      </w:r>
      <w:r>
        <w:rPr>
          <w:rFonts w:cs="Arial"/>
          <w:color w:val="000000"/>
        </w:rPr>
        <w:t xml:space="preserve">Submitted a DOE-417 for 06/10/2024 - </w:t>
      </w:r>
      <w:r w:rsidRPr="00FD41F4">
        <w:rPr>
          <w:rFonts w:cs="Arial"/>
          <w:color w:val="000000"/>
        </w:rPr>
        <w:t>Loss of electric service to more than 50,000 customers for 1 hour or more</w:t>
      </w:r>
      <w:r>
        <w:rPr>
          <w:rFonts w:cs="Arial"/>
          <w:color w:val="000000"/>
        </w:rPr>
        <w:t>.</w:t>
      </w:r>
    </w:p>
    <w:p w14:paraId="79A56577" w14:textId="77777777" w:rsidR="00FC192D" w:rsidRPr="00CC1473" w:rsidRDefault="00FC192D" w:rsidP="00FC192D">
      <w:pPr>
        <w:pStyle w:val="ListParagraph"/>
        <w:rPr>
          <w:rFonts w:cs="Arial"/>
          <w:color w:val="000000"/>
          <w:highlight w:val="yellow"/>
        </w:rPr>
      </w:pPr>
    </w:p>
    <w:p w14:paraId="2E0DE7BA" w14:textId="77777777" w:rsidR="00514E91" w:rsidRPr="00F130D1" w:rsidRDefault="00514E91" w:rsidP="00514E91">
      <w:pPr>
        <w:pStyle w:val="Heading2"/>
      </w:pPr>
      <w:bookmarkStart w:id="295" w:name="_Toc13724670"/>
      <w:bookmarkStart w:id="296" w:name="_Toc162526270"/>
      <w:bookmarkEnd w:id="294"/>
      <w:r w:rsidRPr="00F130D1">
        <w:t>New/Updated Constraint Management Plans</w:t>
      </w:r>
      <w:bookmarkEnd w:id="295"/>
      <w:bookmarkEnd w:id="296"/>
    </w:p>
    <w:p w14:paraId="56B51E6F" w14:textId="77777777" w:rsidR="00F130D1" w:rsidRDefault="00AB25FF" w:rsidP="00F130D1">
      <w:r w:rsidRPr="00AB25FF">
        <w:t>Updated MPs</w:t>
      </w:r>
      <w:r>
        <w:t xml:space="preserve">: </w:t>
      </w:r>
    </w:p>
    <w:p w14:paraId="39816E0A" w14:textId="36870A5B" w:rsidR="00F36F6A" w:rsidRDefault="00F130D1" w:rsidP="00F130D1">
      <w:pPr>
        <w:pStyle w:val="ListParagraph"/>
        <w:numPr>
          <w:ilvl w:val="0"/>
          <w:numId w:val="30"/>
        </w:numPr>
      </w:pPr>
      <w:r>
        <w:t>MP_2024_01, MP_2023_06</w:t>
      </w:r>
    </w:p>
    <w:p w14:paraId="3D08726C" w14:textId="77777777" w:rsidR="00F36F6A" w:rsidRPr="001B0362" w:rsidRDefault="00F36F6A" w:rsidP="001B0362"/>
    <w:p w14:paraId="520CB9BA" w14:textId="77777777" w:rsidR="00514E91" w:rsidRPr="00594AE1" w:rsidRDefault="00514E91" w:rsidP="00514E91">
      <w:pPr>
        <w:pStyle w:val="Heading2"/>
      </w:pPr>
      <w:bookmarkStart w:id="297" w:name="_Toc162526271"/>
      <w:r w:rsidRPr="00594AE1">
        <w:t>New/Modified/Removed RAS</w:t>
      </w:r>
      <w:bookmarkEnd w:id="297"/>
    </w:p>
    <w:p w14:paraId="4D3DEA23" w14:textId="77777777" w:rsidR="00514E91" w:rsidRPr="00594AE1" w:rsidRDefault="00514E91" w:rsidP="00514E91">
      <w:r w:rsidRPr="00594AE1">
        <w:t>None.</w:t>
      </w:r>
    </w:p>
    <w:p w14:paraId="5669B192" w14:textId="77777777" w:rsidR="003576BD" w:rsidRPr="00CC1473" w:rsidRDefault="003576BD" w:rsidP="00670135">
      <w:pPr>
        <w:rPr>
          <w:highlight w:val="yellow"/>
        </w:rPr>
      </w:pPr>
    </w:p>
    <w:p w14:paraId="165902BC" w14:textId="2208D63D" w:rsidR="00F126EA" w:rsidRPr="004B4102" w:rsidRDefault="001708C5" w:rsidP="00F126EA">
      <w:pPr>
        <w:pStyle w:val="Heading2"/>
      </w:pPr>
      <w:bookmarkStart w:id="298" w:name="_Toc162526272"/>
      <w:r w:rsidRPr="004B4102">
        <w:t>New Procedures/Forms/Operating Bulletins</w:t>
      </w:r>
      <w:bookmarkEnd w:id="298"/>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3168"/>
        <w:gridCol w:w="3168"/>
      </w:tblGrid>
      <w:tr w:rsidR="0087486D" w:rsidRPr="005866DE" w14:paraId="7410B936" w14:textId="77777777" w:rsidTr="00172811">
        <w:trPr>
          <w:trHeight w:val="422"/>
          <w:jc w:val="center"/>
        </w:trPr>
        <w:tc>
          <w:tcPr>
            <w:tcW w:w="3168" w:type="dxa"/>
            <w:shd w:val="clear" w:color="auto" w:fill="444D53"/>
            <w:vAlign w:val="center"/>
            <w:hideMark/>
          </w:tcPr>
          <w:p w14:paraId="01C44D96" w14:textId="0B21DF66" w:rsidR="0087486D" w:rsidRPr="005866DE" w:rsidRDefault="0087486D" w:rsidP="00B25B59">
            <w:pPr>
              <w:jc w:val="center"/>
              <w:rPr>
                <w:b/>
                <w:color w:val="FFFFFF"/>
              </w:rPr>
            </w:pPr>
            <w:r w:rsidRPr="005866DE">
              <w:rPr>
                <w:b/>
                <w:color w:val="FFFFFF"/>
              </w:rPr>
              <w:t>Date</w:t>
            </w:r>
          </w:p>
        </w:tc>
        <w:tc>
          <w:tcPr>
            <w:tcW w:w="3168" w:type="dxa"/>
            <w:shd w:val="clear" w:color="auto" w:fill="444D53"/>
            <w:vAlign w:val="center"/>
          </w:tcPr>
          <w:p w14:paraId="7211412C" w14:textId="1A9EF553" w:rsidR="0087486D" w:rsidRPr="005866DE" w:rsidRDefault="0087486D" w:rsidP="0087486D">
            <w:pPr>
              <w:jc w:val="center"/>
              <w:rPr>
                <w:b/>
                <w:color w:val="FFFFFF"/>
              </w:rPr>
            </w:pPr>
            <w:r w:rsidRPr="005866DE">
              <w:rPr>
                <w:b/>
                <w:color w:val="FFFFFF"/>
              </w:rPr>
              <w:t>Subject</w:t>
            </w:r>
          </w:p>
        </w:tc>
        <w:tc>
          <w:tcPr>
            <w:tcW w:w="3168" w:type="dxa"/>
            <w:shd w:val="clear" w:color="auto" w:fill="444D53"/>
            <w:vAlign w:val="center"/>
            <w:hideMark/>
          </w:tcPr>
          <w:p w14:paraId="62E1308F" w14:textId="0F3DD81B" w:rsidR="0087486D" w:rsidRPr="005866DE" w:rsidRDefault="0087486D" w:rsidP="00B25B59">
            <w:pPr>
              <w:jc w:val="center"/>
              <w:rPr>
                <w:b/>
                <w:color w:val="FFFFFF"/>
              </w:rPr>
            </w:pPr>
            <w:r w:rsidRPr="005866DE">
              <w:rPr>
                <w:b/>
                <w:color w:val="FFFFFF"/>
              </w:rPr>
              <w:t>Bulletin No.</w:t>
            </w:r>
          </w:p>
        </w:tc>
      </w:tr>
      <w:tr w:rsidR="0087486D" w:rsidRPr="005866DE" w14:paraId="1AAF92D6" w14:textId="77777777" w:rsidTr="00172811">
        <w:trPr>
          <w:trHeight w:val="300"/>
          <w:jc w:val="center"/>
        </w:trPr>
        <w:tc>
          <w:tcPr>
            <w:tcW w:w="3168" w:type="dxa"/>
            <w:shd w:val="clear" w:color="000000" w:fill="FFFFFF"/>
            <w:noWrap/>
            <w:vAlign w:val="center"/>
          </w:tcPr>
          <w:p w14:paraId="409E469A" w14:textId="21CCABB4" w:rsidR="0087486D" w:rsidRPr="005866DE" w:rsidRDefault="00272872" w:rsidP="00B25B59">
            <w:pPr>
              <w:jc w:val="center"/>
            </w:pPr>
            <w:r w:rsidRPr="005866DE">
              <w:t>0</w:t>
            </w:r>
            <w:r w:rsidR="004B4102">
              <w:t>6</w:t>
            </w:r>
            <w:r w:rsidRPr="005866DE">
              <w:t>/</w:t>
            </w:r>
            <w:r w:rsidR="004B4102">
              <w:t>27</w:t>
            </w:r>
            <w:r w:rsidRPr="005866DE">
              <w:t>/2024</w:t>
            </w:r>
          </w:p>
        </w:tc>
        <w:tc>
          <w:tcPr>
            <w:tcW w:w="3168" w:type="dxa"/>
            <w:shd w:val="clear" w:color="000000" w:fill="FFFFFF"/>
            <w:vAlign w:val="center"/>
          </w:tcPr>
          <w:p w14:paraId="23D2B50E" w14:textId="2E7CFE46" w:rsidR="0087486D" w:rsidRPr="005866DE" w:rsidRDefault="005866DE" w:rsidP="0087486D">
            <w:pPr>
              <w:jc w:val="center"/>
            </w:pPr>
            <w:r w:rsidRPr="005866DE">
              <w:t>Re</w:t>
            </w:r>
            <w:r w:rsidR="004B4102">
              <w:t>al Time Desk V1 Rev 96</w:t>
            </w:r>
            <w:r w:rsidRPr="005866DE">
              <w:tab/>
            </w:r>
          </w:p>
        </w:tc>
        <w:tc>
          <w:tcPr>
            <w:tcW w:w="3168" w:type="dxa"/>
            <w:shd w:val="clear" w:color="000000" w:fill="FFFFFF"/>
            <w:noWrap/>
            <w:vAlign w:val="center"/>
          </w:tcPr>
          <w:p w14:paraId="130750B3" w14:textId="4CC9A5DB" w:rsidR="0087486D" w:rsidRPr="005866DE" w:rsidRDefault="00272872" w:rsidP="00172811">
            <w:pPr>
              <w:jc w:val="center"/>
            </w:pPr>
            <w:r w:rsidRPr="005866DE">
              <w:t>11</w:t>
            </w:r>
            <w:r w:rsidR="004B4102">
              <w:t>42</w:t>
            </w:r>
          </w:p>
        </w:tc>
      </w:tr>
      <w:tr w:rsidR="00573CC2" w:rsidRPr="005866DE" w14:paraId="4C6A6D75" w14:textId="77777777" w:rsidTr="00172811">
        <w:trPr>
          <w:trHeight w:val="300"/>
          <w:jc w:val="center"/>
        </w:trPr>
        <w:tc>
          <w:tcPr>
            <w:tcW w:w="3168" w:type="dxa"/>
            <w:shd w:val="clear" w:color="000000" w:fill="FFFFFF"/>
            <w:noWrap/>
            <w:vAlign w:val="center"/>
          </w:tcPr>
          <w:p w14:paraId="4A20E5E0" w14:textId="521F3883" w:rsidR="00573CC2" w:rsidRPr="005866DE" w:rsidRDefault="00272872" w:rsidP="00573CC2">
            <w:pPr>
              <w:jc w:val="center"/>
            </w:pPr>
            <w:r w:rsidRPr="005866DE">
              <w:t>0</w:t>
            </w:r>
            <w:r w:rsidR="004B4102">
              <w:t>6</w:t>
            </w:r>
            <w:r w:rsidRPr="005866DE">
              <w:t>/</w:t>
            </w:r>
            <w:r w:rsidR="004B4102">
              <w:t>27</w:t>
            </w:r>
            <w:r w:rsidRPr="005866DE">
              <w:t>/2024</w:t>
            </w:r>
          </w:p>
        </w:tc>
        <w:tc>
          <w:tcPr>
            <w:tcW w:w="3168" w:type="dxa"/>
            <w:shd w:val="clear" w:color="000000" w:fill="FFFFFF"/>
            <w:vAlign w:val="center"/>
          </w:tcPr>
          <w:p w14:paraId="6B1F9D69" w14:textId="6624BC49" w:rsidR="00573CC2" w:rsidRPr="005866DE" w:rsidRDefault="004B4102" w:rsidP="00573CC2">
            <w:pPr>
              <w:jc w:val="center"/>
            </w:pPr>
            <w:r>
              <w:t>Transmission and Security Desk V1 Rev 111</w:t>
            </w:r>
          </w:p>
        </w:tc>
        <w:tc>
          <w:tcPr>
            <w:tcW w:w="3168" w:type="dxa"/>
            <w:shd w:val="clear" w:color="000000" w:fill="FFFFFF"/>
            <w:noWrap/>
            <w:vAlign w:val="center"/>
          </w:tcPr>
          <w:p w14:paraId="36E6B996" w14:textId="04CE9707" w:rsidR="00573CC2" w:rsidRPr="005866DE" w:rsidRDefault="00272872" w:rsidP="00573CC2">
            <w:pPr>
              <w:jc w:val="center"/>
            </w:pPr>
            <w:r w:rsidRPr="005866DE">
              <w:t>11</w:t>
            </w:r>
            <w:r w:rsidR="005866DE">
              <w:t>4</w:t>
            </w:r>
            <w:r w:rsidR="004B4102">
              <w:t>3</w:t>
            </w:r>
          </w:p>
        </w:tc>
      </w:tr>
    </w:tbl>
    <w:p w14:paraId="278704EB" w14:textId="50D17958" w:rsidR="001E75EB" w:rsidRPr="00FD16B1" w:rsidRDefault="001E75EB" w:rsidP="005866DE">
      <w:pPr>
        <w:pStyle w:val="Heading1"/>
      </w:pPr>
      <w:bookmarkStart w:id="299" w:name="_Toc162526273"/>
      <w:bookmarkStart w:id="300" w:name="_Toc162526278"/>
      <w:bookmarkStart w:id="301" w:name="_Hlk164863872"/>
      <w:r w:rsidRPr="00FD16B1">
        <w:lastRenderedPageBreak/>
        <w:t>Emergency Conditions</w:t>
      </w:r>
      <w:bookmarkEnd w:id="299"/>
    </w:p>
    <w:p w14:paraId="01D464B2" w14:textId="77777777" w:rsidR="001E75EB" w:rsidRPr="007A3CAE" w:rsidRDefault="001E75EB" w:rsidP="001E75EB">
      <w:pPr>
        <w:pStyle w:val="Heading2"/>
      </w:pPr>
      <w:bookmarkStart w:id="302" w:name="_Toc162526274"/>
      <w:r w:rsidRPr="007A3CAE">
        <w:t>OCNs</w:t>
      </w:r>
      <w:bookmarkEnd w:id="302"/>
    </w:p>
    <w:p w14:paraId="13BA6A67" w14:textId="21EE6C6B" w:rsidR="00615E44" w:rsidRPr="007A3CAE" w:rsidRDefault="007A3CAE" w:rsidP="001E75EB">
      <w:r w:rsidRPr="007A3CAE">
        <w:t>None.</w:t>
      </w:r>
    </w:p>
    <w:p w14:paraId="31A04B00" w14:textId="77777777" w:rsidR="001E75EB" w:rsidRPr="00615E44" w:rsidRDefault="001E75EB" w:rsidP="001E75EB">
      <w:pPr>
        <w:pStyle w:val="Heading2"/>
      </w:pPr>
      <w:bookmarkStart w:id="303" w:name="_Toc162526275"/>
      <w:r w:rsidRPr="00615E44">
        <w:t>Advisories</w:t>
      </w:r>
      <w:bookmarkEnd w:id="303"/>
    </w:p>
    <w:tbl>
      <w:tblPr>
        <w:tblW w:w="9895" w:type="dxa"/>
        <w:tblLook w:val="04A0" w:firstRow="1" w:lastRow="0" w:firstColumn="1" w:lastColumn="0" w:noHBand="0" w:noVBand="1"/>
      </w:tblPr>
      <w:tblGrid>
        <w:gridCol w:w="1615"/>
        <w:gridCol w:w="8280"/>
      </w:tblGrid>
      <w:tr w:rsidR="001E75EB" w:rsidRPr="00CC1473" w14:paraId="46C2AD01" w14:textId="77777777" w:rsidTr="00E02407">
        <w:trPr>
          <w:trHeight w:val="300"/>
        </w:trPr>
        <w:tc>
          <w:tcPr>
            <w:tcW w:w="161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6D69FA91" w14:textId="77777777" w:rsidR="001E75EB" w:rsidRPr="00A312C3" w:rsidRDefault="001E75EB" w:rsidP="00E02407">
            <w:pPr>
              <w:jc w:val="center"/>
              <w:rPr>
                <w:b/>
                <w:color w:val="FFFFFF"/>
              </w:rPr>
            </w:pPr>
            <w:r w:rsidRPr="00A312C3">
              <w:rPr>
                <w:b/>
                <w:color w:val="FFFFFF"/>
              </w:rPr>
              <w:t>Date and Time</w:t>
            </w:r>
          </w:p>
        </w:tc>
        <w:tc>
          <w:tcPr>
            <w:tcW w:w="8280" w:type="dxa"/>
            <w:tcBorders>
              <w:top w:val="single" w:sz="4" w:space="0" w:color="auto"/>
              <w:left w:val="nil"/>
              <w:bottom w:val="single" w:sz="4" w:space="0" w:color="auto"/>
              <w:right w:val="single" w:sz="4" w:space="0" w:color="auto"/>
            </w:tcBorders>
            <w:shd w:val="clear" w:color="auto" w:fill="444D53"/>
            <w:vAlign w:val="center"/>
            <w:hideMark/>
          </w:tcPr>
          <w:p w14:paraId="15BE7607" w14:textId="77777777" w:rsidR="001E75EB" w:rsidRPr="00A312C3" w:rsidRDefault="001E75EB" w:rsidP="00E02407">
            <w:pPr>
              <w:jc w:val="center"/>
              <w:rPr>
                <w:b/>
                <w:color w:val="FFFFFF"/>
              </w:rPr>
            </w:pPr>
            <w:r w:rsidRPr="00A312C3">
              <w:rPr>
                <w:b/>
                <w:color w:val="FFFFFF"/>
              </w:rPr>
              <w:t>Message</w:t>
            </w:r>
          </w:p>
        </w:tc>
      </w:tr>
      <w:tr w:rsidR="00615E44" w:rsidRPr="00CC1473" w14:paraId="05A79B27" w14:textId="77777777" w:rsidTr="00E02407">
        <w:trPr>
          <w:trHeight w:val="300"/>
        </w:trPr>
        <w:tc>
          <w:tcPr>
            <w:tcW w:w="16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2FF91D" w14:textId="3929A065" w:rsidR="00615E44" w:rsidRPr="00615E44" w:rsidRDefault="00615E44" w:rsidP="00E02407">
            <w:pPr>
              <w:jc w:val="center"/>
            </w:pPr>
            <w:r w:rsidRPr="00615E44">
              <w:t xml:space="preserve">Jun 28, </w:t>
            </w:r>
            <w:proofErr w:type="gramStart"/>
            <w:r w:rsidRPr="00615E44">
              <w:t>2024</w:t>
            </w:r>
            <w:proofErr w:type="gramEnd"/>
            <w:r w:rsidRPr="00615E44">
              <w:t xml:space="preserve"> 8:51:00 CST</w:t>
            </w:r>
          </w:p>
        </w:tc>
        <w:tc>
          <w:tcPr>
            <w:tcW w:w="8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74A9EC" w14:textId="08143D57" w:rsidR="00615E44" w:rsidRPr="00A312C3" w:rsidRDefault="00615E44" w:rsidP="00E02407">
            <w:r w:rsidRPr="00A312C3">
              <w:t>Advisory issued for a geomagnetic disturbance of [K-8] until [1</w:t>
            </w:r>
            <w:r>
              <w:t>6:00</w:t>
            </w:r>
            <w:r w:rsidRPr="00A312C3">
              <w:t>].</w:t>
            </w:r>
            <w:r w:rsidRPr="00A312C3">
              <w:tab/>
            </w:r>
          </w:p>
        </w:tc>
      </w:tr>
      <w:tr w:rsidR="001E75EB" w:rsidRPr="00CC1473" w14:paraId="512BE240" w14:textId="77777777" w:rsidTr="00E02407">
        <w:trPr>
          <w:trHeight w:val="300"/>
        </w:trPr>
        <w:tc>
          <w:tcPr>
            <w:tcW w:w="161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73DDA0" w14:textId="24754AFF" w:rsidR="001E75EB" w:rsidRPr="00A312C3" w:rsidRDefault="00615E44" w:rsidP="00E02407">
            <w:pPr>
              <w:jc w:val="center"/>
            </w:pPr>
            <w:r w:rsidRPr="00615E44">
              <w:t xml:space="preserve">Jun 28, </w:t>
            </w:r>
            <w:proofErr w:type="gramStart"/>
            <w:r w:rsidRPr="00615E44">
              <w:t>2024</w:t>
            </w:r>
            <w:proofErr w:type="gramEnd"/>
            <w:r w:rsidRPr="00615E44">
              <w:t xml:space="preserve"> </w:t>
            </w:r>
            <w:r>
              <w:t>9:28</w:t>
            </w:r>
            <w:r w:rsidRPr="00615E44">
              <w:t>:</w:t>
            </w:r>
            <w:r>
              <w:t>41</w:t>
            </w:r>
            <w:r w:rsidRPr="00615E44">
              <w:t xml:space="preserve"> CST</w:t>
            </w:r>
          </w:p>
        </w:tc>
        <w:tc>
          <w:tcPr>
            <w:tcW w:w="8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0A09EF" w14:textId="1D880791" w:rsidR="001E75EB" w:rsidRPr="00A312C3" w:rsidRDefault="00615E44" w:rsidP="00E02407">
            <w:r w:rsidRPr="00A312C3">
              <w:t>Advisory issued for a geomagnetic disturbance of [K-7] until [</w:t>
            </w:r>
            <w:r>
              <w:t>16:00</w:t>
            </w:r>
            <w:r w:rsidRPr="00A312C3">
              <w:t>].</w:t>
            </w:r>
            <w:r w:rsidRPr="00A312C3">
              <w:tab/>
            </w:r>
          </w:p>
        </w:tc>
      </w:tr>
    </w:tbl>
    <w:p w14:paraId="38F07058" w14:textId="77777777" w:rsidR="001E75EB" w:rsidRPr="00CC1473" w:rsidRDefault="001E75EB" w:rsidP="001E75EB">
      <w:pPr>
        <w:ind w:left="720"/>
        <w:rPr>
          <w:highlight w:val="yellow"/>
        </w:rPr>
      </w:pPr>
    </w:p>
    <w:p w14:paraId="7B12B3E3" w14:textId="77777777" w:rsidR="001E75EB" w:rsidRPr="00615E44" w:rsidRDefault="001E75EB" w:rsidP="001E75EB">
      <w:pPr>
        <w:pStyle w:val="Heading2"/>
      </w:pPr>
      <w:bookmarkStart w:id="304" w:name="_80d9cc98_3fba_47ef_93c9_81a9c6258151"/>
      <w:bookmarkStart w:id="305" w:name="_Toc162526276"/>
      <w:bookmarkEnd w:id="304"/>
      <w:r w:rsidRPr="00615E44">
        <w:t>Watches</w:t>
      </w:r>
      <w:bookmarkEnd w:id="305"/>
    </w:p>
    <w:p w14:paraId="6D78D2C5" w14:textId="5C3F115A" w:rsidR="001E75EB" w:rsidRPr="00FD16B1" w:rsidRDefault="00615E44" w:rsidP="001E75EB">
      <w:r>
        <w:t>None.</w:t>
      </w:r>
    </w:p>
    <w:p w14:paraId="4F3ACC79" w14:textId="77777777" w:rsidR="001E75EB" w:rsidRDefault="001E75EB" w:rsidP="001E75EB">
      <w:pPr>
        <w:pStyle w:val="Heading2"/>
      </w:pPr>
      <w:bookmarkStart w:id="306" w:name="_Toc162526277"/>
      <w:r w:rsidRPr="00615E44">
        <w:t>Emergency Notices</w:t>
      </w:r>
      <w:bookmarkEnd w:id="306"/>
    </w:p>
    <w:p w14:paraId="0C92C1E3" w14:textId="5F49EABF" w:rsidR="00615E44" w:rsidRDefault="00615E44" w:rsidP="00615E44">
      <w:r>
        <w:t>None.</w:t>
      </w:r>
    </w:p>
    <w:p w14:paraId="78A5E5E0" w14:textId="77777777" w:rsidR="00A926FC" w:rsidRPr="00615E44" w:rsidRDefault="00A926FC" w:rsidP="00615E44"/>
    <w:p w14:paraId="19A13AA0" w14:textId="61ABDCC9" w:rsidR="005B1104" w:rsidRPr="007A5E8F" w:rsidRDefault="005B1104" w:rsidP="002D2B82">
      <w:pPr>
        <w:pStyle w:val="Heading1"/>
      </w:pPr>
      <w:r w:rsidRPr="007A5E8F">
        <w:t>Application Performance</w:t>
      </w:r>
      <w:bookmarkEnd w:id="300"/>
    </w:p>
    <w:p w14:paraId="2A078BEA" w14:textId="67CEEF95" w:rsidR="00075C8B" w:rsidRPr="007A5E8F" w:rsidRDefault="00B7590B" w:rsidP="00670135">
      <w:pPr>
        <w:pStyle w:val="Heading2"/>
      </w:pPr>
      <w:bookmarkStart w:id="307" w:name="_Toc162526279"/>
      <w:r w:rsidRPr="007A5E8F">
        <w:t>TSAT/VSAT Performance Issues</w:t>
      </w:r>
      <w:bookmarkEnd w:id="307"/>
    </w:p>
    <w:p w14:paraId="08CA1BA5" w14:textId="264E6088" w:rsidR="00794AE0" w:rsidRPr="007A5E8F" w:rsidRDefault="00794AE0" w:rsidP="00794AE0">
      <w:r w:rsidRPr="007A5E8F">
        <w:t>None</w:t>
      </w:r>
    </w:p>
    <w:p w14:paraId="4B157D27" w14:textId="000FE09E" w:rsidR="00B7590B" w:rsidRPr="007A5E8F" w:rsidRDefault="00B7590B" w:rsidP="00670135">
      <w:pPr>
        <w:pStyle w:val="Heading2"/>
      </w:pPr>
      <w:bookmarkStart w:id="308" w:name="_Toc162526280"/>
      <w:r w:rsidRPr="007A5E8F">
        <w:t>Communication Issues</w:t>
      </w:r>
      <w:bookmarkEnd w:id="308"/>
    </w:p>
    <w:bookmarkEnd w:id="301"/>
    <w:p w14:paraId="7C28ABD1" w14:textId="7F4815F0" w:rsidR="00B7590B" w:rsidRPr="007A5E8F" w:rsidRDefault="002F499A" w:rsidP="00670135">
      <w:pPr>
        <w:tabs>
          <w:tab w:val="left" w:pos="1830"/>
        </w:tabs>
      </w:pPr>
      <w:r w:rsidRPr="007A5E8F">
        <w:t>None.</w:t>
      </w:r>
    </w:p>
    <w:p w14:paraId="7CFD30DF" w14:textId="71B271E0" w:rsidR="00B7590B" w:rsidRPr="007A5E8F" w:rsidRDefault="00B7590B" w:rsidP="00670135">
      <w:pPr>
        <w:pStyle w:val="Heading2"/>
      </w:pPr>
      <w:bookmarkStart w:id="309" w:name="_Toc162526281"/>
      <w:bookmarkStart w:id="310" w:name="_Hlk164863883"/>
      <w:r w:rsidRPr="007A5E8F">
        <w:t>Market System Issues</w:t>
      </w:r>
      <w:bookmarkEnd w:id="309"/>
    </w:p>
    <w:bookmarkEnd w:id="310"/>
    <w:p w14:paraId="65C792E3" w14:textId="748685FB" w:rsidR="00794AE0" w:rsidRDefault="00794AE0" w:rsidP="00794AE0">
      <w:r w:rsidRPr="007A5E8F">
        <w:t>None.</w:t>
      </w:r>
    </w:p>
    <w:p w14:paraId="3D887683" w14:textId="77777777" w:rsidR="00B43DF8" w:rsidRPr="007A5E8F" w:rsidRDefault="00B43DF8" w:rsidP="00794AE0"/>
    <w:p w14:paraId="5DA684AD" w14:textId="2063ECEF" w:rsidR="00771B6E" w:rsidRPr="00EE0420" w:rsidRDefault="00771B6E" w:rsidP="002D2B82">
      <w:pPr>
        <w:pStyle w:val="Heading1"/>
      </w:pPr>
      <w:bookmarkStart w:id="311" w:name="_Toc162526282"/>
      <w:r w:rsidRPr="00EE0420">
        <w:t>Model Updates</w:t>
      </w:r>
      <w:bookmarkEnd w:id="311"/>
    </w:p>
    <w:p w14:paraId="04C93F3B" w14:textId="34BC6D97" w:rsidR="007268A9" w:rsidRPr="00D5100F" w:rsidRDefault="007268A9" w:rsidP="007268A9">
      <w:r w:rsidRPr="00D5100F">
        <w:t>The Downstream Production Change (DPC) process allows ERCOT to make changes in the on</w:t>
      </w:r>
      <w:r w:rsidR="00E660AC" w:rsidRPr="00D5100F">
        <w:t>e</w:t>
      </w:r>
      <w:r w:rsidRPr="00D5100F">
        <w:t>-line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378B7EEB" w14:textId="77777777" w:rsidR="007268A9" w:rsidRPr="00D5100F" w:rsidRDefault="007268A9" w:rsidP="007268A9"/>
    <w:p w14:paraId="7D90D7F5" w14:textId="77777777" w:rsidR="007268A9" w:rsidRPr="00D5100F" w:rsidRDefault="007268A9" w:rsidP="007268A9">
      <w:pPr>
        <w:pStyle w:val="ListParagraph"/>
        <w:numPr>
          <w:ilvl w:val="0"/>
          <w:numId w:val="19"/>
        </w:numPr>
      </w:pPr>
      <w:r w:rsidRPr="00D5100F">
        <w:t>Static Line ratings (Interim Update)</w:t>
      </w:r>
    </w:p>
    <w:p w14:paraId="38B9C2FF" w14:textId="77777777" w:rsidR="007268A9" w:rsidRPr="00D5100F" w:rsidRDefault="007268A9" w:rsidP="007268A9">
      <w:pPr>
        <w:pStyle w:val="ListParagraph"/>
        <w:numPr>
          <w:ilvl w:val="0"/>
          <w:numId w:val="19"/>
        </w:numPr>
      </w:pPr>
      <w:r w:rsidRPr="00D5100F">
        <w:t>Dynamic Line ratings (non-Interim Update)</w:t>
      </w:r>
    </w:p>
    <w:p w14:paraId="497A872E" w14:textId="77777777" w:rsidR="007268A9" w:rsidRPr="00D5100F" w:rsidRDefault="007268A9" w:rsidP="007268A9">
      <w:pPr>
        <w:pStyle w:val="ListParagraph"/>
        <w:numPr>
          <w:ilvl w:val="0"/>
          <w:numId w:val="19"/>
        </w:numPr>
      </w:pPr>
      <w:r w:rsidRPr="00D5100F">
        <w:t>Autotransformer ratings (non-Interim Update)</w:t>
      </w:r>
    </w:p>
    <w:p w14:paraId="7CA0C1AE" w14:textId="77777777" w:rsidR="007268A9" w:rsidRPr="00D5100F" w:rsidRDefault="007268A9" w:rsidP="007268A9">
      <w:pPr>
        <w:pStyle w:val="ListParagraph"/>
        <w:numPr>
          <w:ilvl w:val="0"/>
          <w:numId w:val="19"/>
        </w:numPr>
      </w:pPr>
      <w:r w:rsidRPr="00D5100F">
        <w:t>Breaker and Switch Normal status (Interim Update)</w:t>
      </w:r>
    </w:p>
    <w:p w14:paraId="3E332579" w14:textId="77777777" w:rsidR="007268A9" w:rsidRPr="00D5100F" w:rsidRDefault="007268A9" w:rsidP="007268A9">
      <w:pPr>
        <w:pStyle w:val="ListParagraph"/>
        <w:numPr>
          <w:ilvl w:val="0"/>
          <w:numId w:val="19"/>
        </w:numPr>
      </w:pPr>
      <w:r w:rsidRPr="00D5100F">
        <w:t>Contingency Definitions (Interim Update)</w:t>
      </w:r>
    </w:p>
    <w:p w14:paraId="4B317723" w14:textId="77777777" w:rsidR="007268A9" w:rsidRPr="00D5100F" w:rsidRDefault="007268A9" w:rsidP="007268A9">
      <w:pPr>
        <w:pStyle w:val="ListParagraph"/>
        <w:numPr>
          <w:ilvl w:val="0"/>
          <w:numId w:val="19"/>
        </w:numPr>
      </w:pPr>
      <w:r w:rsidRPr="00D5100F">
        <w:t>RAP and RAS changes or additions (Interim Update)</w:t>
      </w:r>
    </w:p>
    <w:p w14:paraId="43B44DEF" w14:textId="77777777" w:rsidR="007268A9" w:rsidRPr="00D5100F" w:rsidRDefault="007268A9" w:rsidP="007268A9">
      <w:pPr>
        <w:pStyle w:val="ListParagraph"/>
        <w:numPr>
          <w:ilvl w:val="0"/>
          <w:numId w:val="19"/>
        </w:numPr>
      </w:pPr>
      <w:r w:rsidRPr="00D5100F">
        <w:t>Net Dependable and Reactive Capability (NDCRC) values (Interim Update)</w:t>
      </w:r>
    </w:p>
    <w:p w14:paraId="771EA9F4" w14:textId="77777777" w:rsidR="007268A9" w:rsidRPr="00D5100F" w:rsidRDefault="007268A9" w:rsidP="007268A9">
      <w:pPr>
        <w:pStyle w:val="ListParagraph"/>
        <w:numPr>
          <w:ilvl w:val="0"/>
          <w:numId w:val="19"/>
        </w:numPr>
      </w:pPr>
      <w:r w:rsidRPr="00D5100F">
        <w:t>Impedance Updates (non-Interim)</w:t>
      </w:r>
    </w:p>
    <w:p w14:paraId="6E6AF790" w14:textId="77777777" w:rsidR="007268A9" w:rsidRPr="00CC1473" w:rsidRDefault="007268A9" w:rsidP="007268A9">
      <w:pPr>
        <w:pStyle w:val="ListParagraph"/>
        <w:rPr>
          <w:highlight w:val="yellow"/>
        </w:rPr>
      </w:pPr>
    </w:p>
    <w:p w14:paraId="4C023FE1" w14:textId="77777777" w:rsidR="003B6CAA" w:rsidRPr="00CC1473" w:rsidRDefault="003B6CAA" w:rsidP="007268A9">
      <w:pPr>
        <w:pStyle w:val="ListParagraph"/>
        <w:rPr>
          <w:highlight w:val="yellow"/>
        </w:rPr>
      </w:pPr>
    </w:p>
    <w:p w14:paraId="257A2FD7" w14:textId="5ADAB923" w:rsidR="007268A9" w:rsidRPr="00CC1473" w:rsidRDefault="00DF4083" w:rsidP="007268A9">
      <w:pPr>
        <w:rPr>
          <w:highlight w:val="yellow"/>
        </w:rPr>
      </w:pPr>
      <w:r>
        <w:rPr>
          <w:noProof/>
        </w:rPr>
        <w:drawing>
          <wp:inline distT="0" distB="0" distL="0" distR="0" wp14:anchorId="13FD52A7" wp14:editId="32C45FCD">
            <wp:extent cx="6029929" cy="439102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34174" cy="4394117"/>
                    </a:xfrm>
                    <a:prstGeom prst="rect">
                      <a:avLst/>
                    </a:prstGeom>
                  </pic:spPr>
                </pic:pic>
              </a:graphicData>
            </a:graphic>
          </wp:inline>
        </w:drawing>
      </w:r>
    </w:p>
    <w:p w14:paraId="7A6C7F16" w14:textId="77777777" w:rsidR="007268A9" w:rsidRPr="00CC1473" w:rsidRDefault="007268A9" w:rsidP="007268A9">
      <w:pPr>
        <w:rPr>
          <w:b/>
          <w:color w:val="FF0000"/>
          <w:highlight w:val="yellow"/>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9230C4" w:rsidRPr="00CC1473" w14:paraId="7E9F89C0" w14:textId="77777777" w:rsidTr="000A319E">
        <w:trPr>
          <w:cantSplit/>
          <w:trHeight w:val="674"/>
          <w:jc w:val="center"/>
        </w:trPr>
        <w:tc>
          <w:tcPr>
            <w:tcW w:w="4059" w:type="dxa"/>
            <w:shd w:val="clear" w:color="auto" w:fill="595959" w:themeFill="text1" w:themeFillTint="A6"/>
            <w:vAlign w:val="center"/>
          </w:tcPr>
          <w:p w14:paraId="2F547484" w14:textId="2E3EA4A5" w:rsidR="00B43DF8" w:rsidRPr="00B43DF8" w:rsidRDefault="009230C4" w:rsidP="00B43DF8">
            <w:pPr>
              <w:jc w:val="center"/>
            </w:pPr>
            <w:r w:rsidRPr="00A77FBA">
              <w:rPr>
                <w:b/>
                <w:color w:val="FFFFFF" w:themeColor="background1"/>
              </w:rPr>
              <w:t>Transmission Operator</w:t>
            </w:r>
          </w:p>
        </w:tc>
        <w:tc>
          <w:tcPr>
            <w:tcW w:w="2631" w:type="dxa"/>
            <w:shd w:val="clear" w:color="auto" w:fill="595959" w:themeFill="text1" w:themeFillTint="A6"/>
            <w:vAlign w:val="center"/>
          </w:tcPr>
          <w:p w14:paraId="5606B9CD" w14:textId="77777777" w:rsidR="009230C4" w:rsidRPr="00A77FBA" w:rsidRDefault="009230C4" w:rsidP="000A319E">
            <w:pPr>
              <w:jc w:val="center"/>
              <w:rPr>
                <w:b/>
                <w:color w:val="FFFFFF" w:themeColor="background1"/>
              </w:rPr>
            </w:pPr>
            <w:r w:rsidRPr="00A77FBA">
              <w:rPr>
                <w:b/>
                <w:color w:val="FFFFFF" w:themeColor="background1"/>
              </w:rPr>
              <w:t>Number of DPCs</w:t>
            </w:r>
          </w:p>
        </w:tc>
      </w:tr>
      <w:tr w:rsidR="009230C4" w:rsidRPr="00CC1473" w14:paraId="2CB0305C" w14:textId="77777777" w:rsidTr="00B43DF8">
        <w:trPr>
          <w:cantSplit/>
          <w:trHeight w:val="638"/>
          <w:jc w:val="center"/>
        </w:trPr>
        <w:tc>
          <w:tcPr>
            <w:tcW w:w="4059" w:type="dxa"/>
            <w:vAlign w:val="center"/>
          </w:tcPr>
          <w:p w14:paraId="4974901F" w14:textId="5B8F9471" w:rsidR="00B43DF8" w:rsidRPr="00B43DF8" w:rsidRDefault="009230C4" w:rsidP="00B43DF8">
            <w:pPr>
              <w:jc w:val="center"/>
            </w:pPr>
            <w:r w:rsidRPr="00A77FBA">
              <w:t>AEP TEXAS COMPANY (TDSP)</w:t>
            </w:r>
          </w:p>
        </w:tc>
        <w:tc>
          <w:tcPr>
            <w:tcW w:w="2631" w:type="dxa"/>
            <w:vAlign w:val="center"/>
          </w:tcPr>
          <w:p w14:paraId="17C9DB64" w14:textId="0EACEB3C" w:rsidR="009230C4" w:rsidRPr="00A77FBA" w:rsidRDefault="009230C4" w:rsidP="008D061C">
            <w:pPr>
              <w:jc w:val="center"/>
              <w:rPr>
                <w:rFonts w:cs="Arial"/>
              </w:rPr>
            </w:pPr>
            <w:r>
              <w:rPr>
                <w:rFonts w:cs="Arial"/>
              </w:rPr>
              <w:t>0</w:t>
            </w:r>
          </w:p>
        </w:tc>
      </w:tr>
      <w:tr w:rsidR="009230C4" w:rsidRPr="00CC1473" w14:paraId="209D5AFD" w14:textId="77777777" w:rsidTr="009230C4">
        <w:trPr>
          <w:cantSplit/>
          <w:trHeight w:val="432"/>
          <w:jc w:val="center"/>
        </w:trPr>
        <w:tc>
          <w:tcPr>
            <w:tcW w:w="4059" w:type="dxa"/>
            <w:vAlign w:val="center"/>
          </w:tcPr>
          <w:p w14:paraId="7E3BF85C" w14:textId="77777777" w:rsidR="009230C4" w:rsidRPr="00A77FBA" w:rsidRDefault="009230C4" w:rsidP="008D061C">
            <w:pPr>
              <w:jc w:val="center"/>
              <w:rPr>
                <w:sz w:val="18"/>
                <w:szCs w:val="18"/>
              </w:rPr>
            </w:pPr>
            <w:r w:rsidRPr="00A77FBA">
              <w:t>BRAZOS ELECTRIC POWER CO OP INC (TDSP)</w:t>
            </w:r>
          </w:p>
        </w:tc>
        <w:tc>
          <w:tcPr>
            <w:tcW w:w="2631" w:type="dxa"/>
            <w:vAlign w:val="center"/>
          </w:tcPr>
          <w:p w14:paraId="5DB3D170" w14:textId="07E58B25" w:rsidR="009230C4" w:rsidRPr="00A77FBA" w:rsidRDefault="009230C4" w:rsidP="008D061C">
            <w:pPr>
              <w:jc w:val="center"/>
              <w:rPr>
                <w:rFonts w:cs="Arial"/>
                <w:color w:val="000000"/>
              </w:rPr>
            </w:pPr>
            <w:r w:rsidRPr="00A77FBA">
              <w:rPr>
                <w:rFonts w:cs="Arial"/>
                <w:color w:val="000000"/>
                <w:sz w:val="18"/>
                <w:szCs w:val="18"/>
              </w:rPr>
              <w:t>0</w:t>
            </w:r>
          </w:p>
        </w:tc>
      </w:tr>
      <w:tr w:rsidR="009230C4" w:rsidRPr="00CC1473" w14:paraId="20BA327E" w14:textId="77777777" w:rsidTr="009230C4">
        <w:trPr>
          <w:cantSplit/>
          <w:trHeight w:val="432"/>
          <w:jc w:val="center"/>
        </w:trPr>
        <w:tc>
          <w:tcPr>
            <w:tcW w:w="4059" w:type="dxa"/>
            <w:vAlign w:val="center"/>
          </w:tcPr>
          <w:p w14:paraId="4FB861D1" w14:textId="77777777" w:rsidR="009230C4" w:rsidRPr="00A77FBA" w:rsidRDefault="009230C4" w:rsidP="008D061C">
            <w:pPr>
              <w:jc w:val="center"/>
            </w:pPr>
            <w:r w:rsidRPr="00A77FBA">
              <w:lastRenderedPageBreak/>
              <w:t>BROWNSVILLE PUBLIC UTILITIES BOARD (TDSP)</w:t>
            </w:r>
          </w:p>
        </w:tc>
        <w:tc>
          <w:tcPr>
            <w:tcW w:w="2631" w:type="dxa"/>
            <w:vAlign w:val="center"/>
          </w:tcPr>
          <w:p w14:paraId="6F8D7AD2" w14:textId="24F0B020" w:rsidR="009230C4" w:rsidRPr="00A77FBA" w:rsidRDefault="009230C4" w:rsidP="008D061C">
            <w:pPr>
              <w:jc w:val="center"/>
            </w:pPr>
            <w:r w:rsidRPr="00A77FBA">
              <w:rPr>
                <w:rFonts w:cs="Arial"/>
                <w:color w:val="000000"/>
                <w:sz w:val="18"/>
                <w:szCs w:val="18"/>
              </w:rPr>
              <w:t>0</w:t>
            </w:r>
          </w:p>
        </w:tc>
      </w:tr>
      <w:tr w:rsidR="009230C4" w:rsidRPr="00CC1473" w14:paraId="78BF3FFA" w14:textId="77777777" w:rsidTr="009230C4">
        <w:trPr>
          <w:cantSplit/>
          <w:trHeight w:val="432"/>
          <w:jc w:val="center"/>
        </w:trPr>
        <w:tc>
          <w:tcPr>
            <w:tcW w:w="4059" w:type="dxa"/>
            <w:vAlign w:val="center"/>
          </w:tcPr>
          <w:p w14:paraId="222FC82B" w14:textId="77777777" w:rsidR="009230C4" w:rsidRPr="00A77FBA" w:rsidRDefault="009230C4" w:rsidP="008D061C">
            <w:pPr>
              <w:jc w:val="center"/>
            </w:pPr>
            <w:r w:rsidRPr="00A77FBA">
              <w:t>BRYAN TEXAS UTILITIES (TDSP)</w:t>
            </w:r>
          </w:p>
        </w:tc>
        <w:tc>
          <w:tcPr>
            <w:tcW w:w="2631" w:type="dxa"/>
            <w:vAlign w:val="center"/>
          </w:tcPr>
          <w:p w14:paraId="1E1EDC89" w14:textId="0FBFF7EC" w:rsidR="009230C4" w:rsidRPr="00A77FBA" w:rsidRDefault="009230C4" w:rsidP="008D061C">
            <w:pPr>
              <w:jc w:val="center"/>
              <w:rPr>
                <w:rFonts w:cs="Arial"/>
                <w:color w:val="000000"/>
              </w:rPr>
            </w:pPr>
            <w:r w:rsidRPr="00A77FBA">
              <w:rPr>
                <w:rFonts w:cs="Arial"/>
                <w:color w:val="000000"/>
                <w:sz w:val="18"/>
                <w:szCs w:val="18"/>
              </w:rPr>
              <w:t>0</w:t>
            </w:r>
          </w:p>
        </w:tc>
      </w:tr>
      <w:tr w:rsidR="009230C4" w:rsidRPr="00CC1473" w14:paraId="04B5D371" w14:textId="77777777" w:rsidTr="009230C4">
        <w:trPr>
          <w:cantSplit/>
          <w:trHeight w:val="432"/>
          <w:jc w:val="center"/>
        </w:trPr>
        <w:tc>
          <w:tcPr>
            <w:tcW w:w="4059" w:type="dxa"/>
            <w:vAlign w:val="center"/>
          </w:tcPr>
          <w:p w14:paraId="5C064EDB" w14:textId="77777777" w:rsidR="009230C4" w:rsidRPr="00A77FBA" w:rsidRDefault="009230C4" w:rsidP="008D061C">
            <w:pPr>
              <w:jc w:val="center"/>
              <w:rPr>
                <w:b/>
                <w:color w:val="FFFFFF" w:themeColor="background1"/>
                <w:sz w:val="18"/>
                <w:szCs w:val="18"/>
              </w:rPr>
            </w:pPr>
            <w:r w:rsidRPr="00A77FBA">
              <w:t>CENTERPOINT ENERGY HOUSTON ELECTRIC LLC (TDSP)</w:t>
            </w:r>
          </w:p>
        </w:tc>
        <w:tc>
          <w:tcPr>
            <w:tcW w:w="2631" w:type="dxa"/>
            <w:vAlign w:val="center"/>
          </w:tcPr>
          <w:p w14:paraId="790C1D45" w14:textId="30D80434" w:rsidR="009230C4" w:rsidRPr="00A77FBA" w:rsidRDefault="009230C4" w:rsidP="008D061C">
            <w:pPr>
              <w:jc w:val="center"/>
              <w:rPr>
                <w:rFonts w:cs="Arial"/>
                <w:color w:val="000000"/>
              </w:rPr>
            </w:pPr>
            <w:r>
              <w:rPr>
                <w:rFonts w:cs="Arial"/>
                <w:color w:val="000000"/>
              </w:rPr>
              <w:t>0</w:t>
            </w:r>
          </w:p>
        </w:tc>
      </w:tr>
      <w:tr w:rsidR="009230C4" w:rsidRPr="00CC1473" w14:paraId="2888F367" w14:textId="77777777" w:rsidTr="009230C4">
        <w:trPr>
          <w:cantSplit/>
          <w:trHeight w:val="432"/>
          <w:jc w:val="center"/>
        </w:trPr>
        <w:tc>
          <w:tcPr>
            <w:tcW w:w="4059" w:type="dxa"/>
            <w:vAlign w:val="center"/>
          </w:tcPr>
          <w:p w14:paraId="4E7D3DC3" w14:textId="77777777" w:rsidR="009230C4" w:rsidRPr="00A77FBA" w:rsidRDefault="009230C4" w:rsidP="008D061C">
            <w:pPr>
              <w:jc w:val="center"/>
              <w:rPr>
                <w:rFonts w:cs="Arial"/>
                <w:color w:val="000000"/>
                <w:sz w:val="18"/>
                <w:szCs w:val="18"/>
              </w:rPr>
            </w:pPr>
            <w:r w:rsidRPr="00A77FBA">
              <w:t>CITY OF AUSTIN DBA AUSTIN ENERGY (TDSP)</w:t>
            </w:r>
          </w:p>
        </w:tc>
        <w:tc>
          <w:tcPr>
            <w:tcW w:w="2631" w:type="dxa"/>
            <w:vAlign w:val="center"/>
          </w:tcPr>
          <w:p w14:paraId="35B74605" w14:textId="0FBF0900" w:rsidR="009230C4" w:rsidRPr="00A77FBA" w:rsidRDefault="009230C4" w:rsidP="008D061C">
            <w:pPr>
              <w:jc w:val="center"/>
              <w:rPr>
                <w:rFonts w:cs="Arial"/>
                <w:color w:val="000000"/>
              </w:rPr>
            </w:pPr>
            <w:r w:rsidRPr="00A77FBA">
              <w:rPr>
                <w:rFonts w:cs="Arial"/>
                <w:color w:val="000000"/>
                <w:sz w:val="18"/>
                <w:szCs w:val="18"/>
              </w:rPr>
              <w:t>0</w:t>
            </w:r>
          </w:p>
        </w:tc>
      </w:tr>
      <w:tr w:rsidR="009230C4" w:rsidRPr="00CC1473" w14:paraId="4DCAD18D" w14:textId="77777777" w:rsidTr="009230C4">
        <w:trPr>
          <w:cantSplit/>
          <w:trHeight w:val="432"/>
          <w:jc w:val="center"/>
        </w:trPr>
        <w:tc>
          <w:tcPr>
            <w:tcW w:w="4059" w:type="dxa"/>
            <w:vAlign w:val="center"/>
          </w:tcPr>
          <w:p w14:paraId="28EE91FB" w14:textId="77777777" w:rsidR="009230C4" w:rsidRPr="00A77FBA" w:rsidRDefault="009230C4" w:rsidP="008D061C">
            <w:pPr>
              <w:jc w:val="center"/>
            </w:pPr>
            <w:r w:rsidRPr="00A77FBA">
              <w:t>CITY OF COLLEGE STATION (TDSP)</w:t>
            </w:r>
          </w:p>
        </w:tc>
        <w:tc>
          <w:tcPr>
            <w:tcW w:w="2631" w:type="dxa"/>
            <w:vAlign w:val="center"/>
          </w:tcPr>
          <w:p w14:paraId="636322AC" w14:textId="5498DEB3" w:rsidR="009230C4" w:rsidRPr="00A77FBA" w:rsidRDefault="009230C4" w:rsidP="008D061C">
            <w:pPr>
              <w:jc w:val="center"/>
              <w:rPr>
                <w:rFonts w:cs="Arial"/>
                <w:color w:val="000000"/>
              </w:rPr>
            </w:pPr>
            <w:r w:rsidRPr="00A77FBA">
              <w:rPr>
                <w:rFonts w:cs="Arial"/>
                <w:color w:val="000000"/>
                <w:sz w:val="18"/>
                <w:szCs w:val="18"/>
              </w:rPr>
              <w:t>0</w:t>
            </w:r>
          </w:p>
        </w:tc>
      </w:tr>
      <w:tr w:rsidR="009230C4" w:rsidRPr="00CC1473" w14:paraId="48C0F9FF" w14:textId="77777777" w:rsidTr="009230C4">
        <w:trPr>
          <w:cantSplit/>
          <w:trHeight w:val="432"/>
          <w:jc w:val="center"/>
        </w:trPr>
        <w:tc>
          <w:tcPr>
            <w:tcW w:w="4059" w:type="dxa"/>
            <w:vAlign w:val="center"/>
          </w:tcPr>
          <w:p w14:paraId="78D5FC24" w14:textId="77777777" w:rsidR="009230C4" w:rsidRPr="00A77FBA" w:rsidRDefault="009230C4" w:rsidP="008D061C">
            <w:pPr>
              <w:jc w:val="center"/>
              <w:rPr>
                <w:rFonts w:cs="Arial"/>
                <w:color w:val="000000"/>
                <w:sz w:val="18"/>
                <w:szCs w:val="18"/>
              </w:rPr>
            </w:pPr>
            <w:r w:rsidRPr="00A77FBA">
              <w:t>CITY OF GARLAND (TDSP)</w:t>
            </w:r>
          </w:p>
        </w:tc>
        <w:tc>
          <w:tcPr>
            <w:tcW w:w="2631" w:type="dxa"/>
            <w:vAlign w:val="center"/>
          </w:tcPr>
          <w:p w14:paraId="4436DCD3" w14:textId="17BC411C" w:rsidR="009230C4" w:rsidRPr="00A77FBA" w:rsidRDefault="009230C4" w:rsidP="008D061C">
            <w:pPr>
              <w:jc w:val="center"/>
              <w:rPr>
                <w:rFonts w:cs="Arial"/>
                <w:color w:val="000000"/>
              </w:rPr>
            </w:pPr>
            <w:r w:rsidRPr="00A77FBA">
              <w:rPr>
                <w:rFonts w:cs="Arial"/>
                <w:color w:val="000000"/>
                <w:sz w:val="18"/>
                <w:szCs w:val="18"/>
              </w:rPr>
              <w:t>0</w:t>
            </w:r>
          </w:p>
        </w:tc>
      </w:tr>
      <w:tr w:rsidR="009230C4" w:rsidRPr="00CC1473" w14:paraId="034EB400" w14:textId="77777777" w:rsidTr="009230C4">
        <w:trPr>
          <w:cantSplit/>
          <w:trHeight w:val="432"/>
          <w:jc w:val="center"/>
        </w:trPr>
        <w:tc>
          <w:tcPr>
            <w:tcW w:w="4059" w:type="dxa"/>
            <w:vAlign w:val="center"/>
          </w:tcPr>
          <w:p w14:paraId="2E437E6F" w14:textId="77777777" w:rsidR="009230C4" w:rsidRPr="00A77FBA" w:rsidRDefault="009230C4" w:rsidP="008D061C">
            <w:pPr>
              <w:jc w:val="center"/>
              <w:rPr>
                <w:sz w:val="18"/>
                <w:szCs w:val="18"/>
              </w:rPr>
            </w:pPr>
            <w:r w:rsidRPr="00A77FBA">
              <w:t>CPS ENERGY (TDSP)</w:t>
            </w:r>
          </w:p>
        </w:tc>
        <w:tc>
          <w:tcPr>
            <w:tcW w:w="2631" w:type="dxa"/>
            <w:vAlign w:val="center"/>
          </w:tcPr>
          <w:p w14:paraId="6E563725" w14:textId="55EC900F" w:rsidR="009230C4" w:rsidRPr="00A77FBA" w:rsidRDefault="009230C4" w:rsidP="008D061C">
            <w:pPr>
              <w:jc w:val="center"/>
              <w:rPr>
                <w:rFonts w:cs="Arial"/>
                <w:color w:val="000000"/>
              </w:rPr>
            </w:pPr>
            <w:r w:rsidRPr="00A77FBA">
              <w:rPr>
                <w:rFonts w:cs="Arial"/>
                <w:color w:val="000000"/>
                <w:sz w:val="18"/>
                <w:szCs w:val="18"/>
              </w:rPr>
              <w:t>0</w:t>
            </w:r>
          </w:p>
        </w:tc>
      </w:tr>
      <w:tr w:rsidR="009230C4" w:rsidRPr="00CC1473" w14:paraId="404BC762" w14:textId="77777777" w:rsidTr="009230C4">
        <w:trPr>
          <w:cantSplit/>
          <w:trHeight w:val="432"/>
          <w:jc w:val="center"/>
        </w:trPr>
        <w:tc>
          <w:tcPr>
            <w:tcW w:w="4059" w:type="dxa"/>
            <w:vAlign w:val="center"/>
          </w:tcPr>
          <w:p w14:paraId="7D5C288E" w14:textId="77777777" w:rsidR="009230C4" w:rsidRPr="00A77FBA" w:rsidRDefault="009230C4" w:rsidP="008D061C">
            <w:pPr>
              <w:jc w:val="center"/>
              <w:rPr>
                <w:sz w:val="18"/>
                <w:szCs w:val="18"/>
              </w:rPr>
            </w:pPr>
            <w:r w:rsidRPr="00A77FBA">
              <w:t>DENTON MUNICIPAL ELECTRIC (TDSP)</w:t>
            </w:r>
          </w:p>
        </w:tc>
        <w:tc>
          <w:tcPr>
            <w:tcW w:w="2631" w:type="dxa"/>
            <w:vAlign w:val="center"/>
          </w:tcPr>
          <w:p w14:paraId="538CD782" w14:textId="073C1538" w:rsidR="009230C4" w:rsidRPr="00A77FBA" w:rsidRDefault="009230C4" w:rsidP="008D061C">
            <w:pPr>
              <w:jc w:val="center"/>
              <w:rPr>
                <w:rFonts w:cs="Arial"/>
                <w:color w:val="000000"/>
              </w:rPr>
            </w:pPr>
            <w:r w:rsidRPr="00A77FBA">
              <w:rPr>
                <w:rFonts w:cs="Arial"/>
                <w:color w:val="000000"/>
                <w:sz w:val="18"/>
                <w:szCs w:val="18"/>
              </w:rPr>
              <w:t>0</w:t>
            </w:r>
          </w:p>
        </w:tc>
      </w:tr>
      <w:tr w:rsidR="009230C4" w:rsidRPr="00CC1473" w14:paraId="49BB4224" w14:textId="77777777" w:rsidTr="009230C4">
        <w:trPr>
          <w:cantSplit/>
          <w:trHeight w:val="432"/>
          <w:jc w:val="center"/>
        </w:trPr>
        <w:tc>
          <w:tcPr>
            <w:tcW w:w="4059" w:type="dxa"/>
            <w:vAlign w:val="center"/>
          </w:tcPr>
          <w:p w14:paraId="362CC5C1" w14:textId="77777777" w:rsidR="009230C4" w:rsidRPr="00A77FBA" w:rsidRDefault="009230C4" w:rsidP="008D061C">
            <w:pPr>
              <w:jc w:val="center"/>
              <w:rPr>
                <w:rFonts w:cs="Arial"/>
                <w:color w:val="000000"/>
                <w:sz w:val="18"/>
                <w:szCs w:val="18"/>
              </w:rPr>
            </w:pPr>
            <w:r w:rsidRPr="00A77FBA">
              <w:t>ELECTRIC TRANSMISSION TEXAS LLC (TDSP)</w:t>
            </w:r>
          </w:p>
        </w:tc>
        <w:tc>
          <w:tcPr>
            <w:tcW w:w="2631" w:type="dxa"/>
            <w:vAlign w:val="center"/>
          </w:tcPr>
          <w:p w14:paraId="6EAB5E11" w14:textId="3E0ECA94" w:rsidR="009230C4" w:rsidRPr="00A77FBA" w:rsidRDefault="009230C4" w:rsidP="008D061C">
            <w:pPr>
              <w:jc w:val="center"/>
              <w:rPr>
                <w:rFonts w:cs="Arial"/>
                <w:color w:val="000000"/>
              </w:rPr>
            </w:pPr>
            <w:r w:rsidRPr="00A77FBA">
              <w:rPr>
                <w:rFonts w:cs="Arial"/>
                <w:color w:val="000000"/>
                <w:sz w:val="18"/>
                <w:szCs w:val="18"/>
              </w:rPr>
              <w:t>0</w:t>
            </w:r>
          </w:p>
        </w:tc>
      </w:tr>
      <w:tr w:rsidR="009230C4" w:rsidRPr="00CC1473" w14:paraId="014CEC1F" w14:textId="77777777" w:rsidTr="009230C4">
        <w:trPr>
          <w:cantSplit/>
          <w:trHeight w:val="432"/>
          <w:jc w:val="center"/>
        </w:trPr>
        <w:tc>
          <w:tcPr>
            <w:tcW w:w="4059" w:type="dxa"/>
            <w:vAlign w:val="center"/>
          </w:tcPr>
          <w:p w14:paraId="2FE53180" w14:textId="77777777" w:rsidR="009230C4" w:rsidRPr="00A77FBA" w:rsidRDefault="009230C4" w:rsidP="008D061C">
            <w:pPr>
              <w:jc w:val="center"/>
              <w:rPr>
                <w:b/>
                <w:color w:val="FFFFFF" w:themeColor="background1"/>
                <w:sz w:val="18"/>
                <w:szCs w:val="18"/>
              </w:rPr>
            </w:pPr>
            <w:r w:rsidRPr="00A77FBA">
              <w:t>ERCOT</w:t>
            </w:r>
          </w:p>
        </w:tc>
        <w:tc>
          <w:tcPr>
            <w:tcW w:w="2631" w:type="dxa"/>
            <w:vAlign w:val="center"/>
          </w:tcPr>
          <w:p w14:paraId="06A8CDDA" w14:textId="50846724" w:rsidR="009230C4" w:rsidRPr="00A77FBA" w:rsidRDefault="009230C4" w:rsidP="008D061C">
            <w:pPr>
              <w:jc w:val="center"/>
              <w:rPr>
                <w:rFonts w:cs="Arial"/>
                <w:color w:val="000000"/>
              </w:rPr>
            </w:pPr>
            <w:r>
              <w:rPr>
                <w:rFonts w:cs="Arial"/>
                <w:color w:val="000000"/>
              </w:rPr>
              <w:t>0</w:t>
            </w:r>
          </w:p>
        </w:tc>
      </w:tr>
      <w:tr w:rsidR="009230C4" w:rsidRPr="00CC1473" w14:paraId="177C0A41" w14:textId="77777777" w:rsidTr="009230C4">
        <w:trPr>
          <w:cantSplit/>
          <w:trHeight w:val="432"/>
          <w:jc w:val="center"/>
        </w:trPr>
        <w:tc>
          <w:tcPr>
            <w:tcW w:w="4059" w:type="dxa"/>
            <w:vAlign w:val="center"/>
          </w:tcPr>
          <w:p w14:paraId="7F0B0A05" w14:textId="77777777" w:rsidR="009230C4" w:rsidRPr="00A77FBA" w:rsidRDefault="009230C4" w:rsidP="008D061C">
            <w:pPr>
              <w:jc w:val="center"/>
              <w:rPr>
                <w:sz w:val="18"/>
                <w:szCs w:val="18"/>
              </w:rPr>
            </w:pPr>
            <w:r w:rsidRPr="00A77FBA">
              <w:t>LCRA TRANSMISSION SERVICES CORPORATION (TDSP)</w:t>
            </w:r>
          </w:p>
        </w:tc>
        <w:tc>
          <w:tcPr>
            <w:tcW w:w="2631" w:type="dxa"/>
            <w:vAlign w:val="center"/>
          </w:tcPr>
          <w:p w14:paraId="658C5AD3" w14:textId="7A1DCA59" w:rsidR="009230C4" w:rsidRPr="00A77FBA" w:rsidRDefault="009230C4" w:rsidP="008D061C">
            <w:pPr>
              <w:jc w:val="center"/>
              <w:rPr>
                <w:rFonts w:cs="Arial"/>
                <w:color w:val="000000"/>
              </w:rPr>
            </w:pPr>
            <w:r>
              <w:rPr>
                <w:rFonts w:cs="Arial"/>
                <w:color w:val="000000"/>
              </w:rPr>
              <w:t>0</w:t>
            </w:r>
          </w:p>
        </w:tc>
      </w:tr>
      <w:tr w:rsidR="009230C4" w:rsidRPr="00CC1473" w14:paraId="3CE81E68" w14:textId="77777777" w:rsidTr="009230C4">
        <w:trPr>
          <w:cantSplit/>
          <w:trHeight w:val="432"/>
          <w:jc w:val="center"/>
        </w:trPr>
        <w:tc>
          <w:tcPr>
            <w:tcW w:w="4059" w:type="dxa"/>
            <w:vAlign w:val="center"/>
          </w:tcPr>
          <w:p w14:paraId="0CA2174A" w14:textId="77777777" w:rsidR="009230C4" w:rsidRPr="00A77FBA" w:rsidRDefault="009230C4" w:rsidP="008D061C">
            <w:pPr>
              <w:jc w:val="center"/>
              <w:rPr>
                <w:rFonts w:cs="Arial"/>
                <w:color w:val="000000"/>
                <w:sz w:val="18"/>
                <w:szCs w:val="18"/>
              </w:rPr>
            </w:pPr>
            <w:r w:rsidRPr="00A77FBA">
              <w:t>LONE STAR TRANSMISSION LLC (TSP)</w:t>
            </w:r>
          </w:p>
        </w:tc>
        <w:tc>
          <w:tcPr>
            <w:tcW w:w="2631" w:type="dxa"/>
            <w:vAlign w:val="center"/>
          </w:tcPr>
          <w:p w14:paraId="416423C9" w14:textId="7E1CDE41" w:rsidR="009230C4" w:rsidRPr="00A77FBA" w:rsidRDefault="009230C4" w:rsidP="008D061C">
            <w:pPr>
              <w:jc w:val="center"/>
              <w:rPr>
                <w:rFonts w:cs="Arial"/>
                <w:color w:val="000000"/>
                <w:sz w:val="18"/>
                <w:szCs w:val="18"/>
              </w:rPr>
            </w:pPr>
            <w:r w:rsidRPr="00A77FBA">
              <w:rPr>
                <w:rFonts w:cs="Arial"/>
                <w:color w:val="000000"/>
                <w:sz w:val="18"/>
                <w:szCs w:val="18"/>
              </w:rPr>
              <w:t>0</w:t>
            </w:r>
          </w:p>
        </w:tc>
      </w:tr>
      <w:tr w:rsidR="009230C4" w:rsidRPr="00CC1473" w14:paraId="0D0DAAFD" w14:textId="77777777" w:rsidTr="009230C4">
        <w:trPr>
          <w:cantSplit/>
          <w:trHeight w:val="432"/>
          <w:jc w:val="center"/>
        </w:trPr>
        <w:tc>
          <w:tcPr>
            <w:tcW w:w="4059" w:type="dxa"/>
            <w:vAlign w:val="center"/>
          </w:tcPr>
          <w:p w14:paraId="2FE34224" w14:textId="77777777" w:rsidR="009230C4" w:rsidRPr="00A77FBA" w:rsidRDefault="009230C4" w:rsidP="008D061C">
            <w:pPr>
              <w:jc w:val="center"/>
              <w:rPr>
                <w:b/>
                <w:color w:val="FFFFFF" w:themeColor="background1"/>
                <w:sz w:val="18"/>
                <w:szCs w:val="18"/>
              </w:rPr>
            </w:pPr>
            <w:r w:rsidRPr="00A77FBA">
              <w:t>ONCOR ELECTRIC DELIVERY COMPANY LLC (TDSP)</w:t>
            </w:r>
          </w:p>
        </w:tc>
        <w:tc>
          <w:tcPr>
            <w:tcW w:w="2631" w:type="dxa"/>
            <w:vAlign w:val="center"/>
          </w:tcPr>
          <w:p w14:paraId="3C6D280F" w14:textId="6E30B427" w:rsidR="009230C4" w:rsidRPr="00A77FBA" w:rsidRDefault="009230C4" w:rsidP="008D061C">
            <w:pPr>
              <w:jc w:val="center"/>
              <w:rPr>
                <w:rFonts w:cs="Arial"/>
                <w:color w:val="000000"/>
              </w:rPr>
            </w:pPr>
            <w:r>
              <w:rPr>
                <w:rFonts w:cs="Arial"/>
                <w:color w:val="000000"/>
              </w:rPr>
              <w:t>0</w:t>
            </w:r>
          </w:p>
        </w:tc>
      </w:tr>
      <w:tr w:rsidR="009230C4" w:rsidRPr="00CC1473" w14:paraId="7996A470" w14:textId="77777777" w:rsidTr="009230C4">
        <w:trPr>
          <w:cantSplit/>
          <w:trHeight w:val="432"/>
          <w:jc w:val="center"/>
        </w:trPr>
        <w:tc>
          <w:tcPr>
            <w:tcW w:w="4059" w:type="dxa"/>
            <w:vAlign w:val="center"/>
          </w:tcPr>
          <w:p w14:paraId="60657291" w14:textId="77777777" w:rsidR="009230C4" w:rsidRPr="00A77FBA" w:rsidRDefault="009230C4" w:rsidP="008D061C">
            <w:pPr>
              <w:jc w:val="center"/>
            </w:pPr>
            <w:r w:rsidRPr="00A77FBA">
              <w:t>PEDERNALES ELECTRIC CO OP INC (TDSP)</w:t>
            </w:r>
          </w:p>
        </w:tc>
        <w:tc>
          <w:tcPr>
            <w:tcW w:w="2631" w:type="dxa"/>
            <w:vAlign w:val="center"/>
          </w:tcPr>
          <w:p w14:paraId="2EE90988" w14:textId="1F0A4979" w:rsidR="009230C4" w:rsidRPr="00A77FBA" w:rsidRDefault="009230C4" w:rsidP="008D061C">
            <w:pPr>
              <w:jc w:val="center"/>
              <w:rPr>
                <w:rFonts w:cs="Arial"/>
                <w:color w:val="000000"/>
                <w:sz w:val="18"/>
                <w:szCs w:val="18"/>
              </w:rPr>
            </w:pPr>
            <w:r w:rsidRPr="00A77FBA">
              <w:rPr>
                <w:rFonts w:cs="Arial"/>
                <w:color w:val="000000"/>
                <w:sz w:val="18"/>
                <w:szCs w:val="18"/>
              </w:rPr>
              <w:t>0</w:t>
            </w:r>
          </w:p>
        </w:tc>
      </w:tr>
      <w:tr w:rsidR="009230C4" w:rsidRPr="00CC1473" w14:paraId="1523E3E3" w14:textId="77777777" w:rsidTr="009230C4">
        <w:trPr>
          <w:cantSplit/>
          <w:trHeight w:val="432"/>
          <w:jc w:val="center"/>
        </w:trPr>
        <w:tc>
          <w:tcPr>
            <w:tcW w:w="4059" w:type="dxa"/>
            <w:vAlign w:val="center"/>
          </w:tcPr>
          <w:p w14:paraId="232F61FD" w14:textId="77777777" w:rsidR="009230C4" w:rsidRPr="00A77FBA" w:rsidRDefault="009230C4" w:rsidP="008D061C">
            <w:pPr>
              <w:jc w:val="center"/>
              <w:rPr>
                <w:sz w:val="18"/>
                <w:szCs w:val="18"/>
              </w:rPr>
            </w:pPr>
            <w:r w:rsidRPr="00A77FBA">
              <w:t>RAYBURN COUNTRY CO OP DBA RAYBURN ELECTRIC (TDSP)</w:t>
            </w:r>
          </w:p>
        </w:tc>
        <w:tc>
          <w:tcPr>
            <w:tcW w:w="2631" w:type="dxa"/>
            <w:vAlign w:val="center"/>
          </w:tcPr>
          <w:p w14:paraId="6BCEDFC7" w14:textId="7D643C07" w:rsidR="009230C4" w:rsidRPr="00A77FBA" w:rsidRDefault="009230C4" w:rsidP="008D061C">
            <w:pPr>
              <w:jc w:val="center"/>
              <w:rPr>
                <w:rFonts w:cs="Arial"/>
                <w:color w:val="000000"/>
              </w:rPr>
            </w:pPr>
            <w:r w:rsidRPr="00A77FBA">
              <w:rPr>
                <w:rFonts w:cs="Arial"/>
                <w:color w:val="000000"/>
                <w:sz w:val="18"/>
                <w:szCs w:val="18"/>
              </w:rPr>
              <w:t>0</w:t>
            </w:r>
          </w:p>
        </w:tc>
      </w:tr>
      <w:tr w:rsidR="009230C4" w:rsidRPr="00CC1473" w14:paraId="4C49D5FA" w14:textId="77777777" w:rsidTr="009230C4">
        <w:trPr>
          <w:cantSplit/>
          <w:trHeight w:val="432"/>
          <w:jc w:val="center"/>
        </w:trPr>
        <w:tc>
          <w:tcPr>
            <w:tcW w:w="4059" w:type="dxa"/>
            <w:vAlign w:val="center"/>
          </w:tcPr>
          <w:p w14:paraId="1CEA25F4" w14:textId="77777777" w:rsidR="009230C4" w:rsidRPr="00A77FBA" w:rsidRDefault="009230C4" w:rsidP="008D061C">
            <w:pPr>
              <w:jc w:val="center"/>
              <w:rPr>
                <w:sz w:val="18"/>
                <w:szCs w:val="18"/>
              </w:rPr>
            </w:pPr>
            <w:r w:rsidRPr="00A77FBA">
              <w:t>SHARYLAND UTILITIES LP (TDSP)</w:t>
            </w:r>
          </w:p>
        </w:tc>
        <w:tc>
          <w:tcPr>
            <w:tcW w:w="2631" w:type="dxa"/>
            <w:vAlign w:val="center"/>
          </w:tcPr>
          <w:p w14:paraId="5DBEB4BE" w14:textId="6E6FF544" w:rsidR="009230C4" w:rsidRPr="00A77FBA" w:rsidRDefault="009230C4" w:rsidP="008D061C">
            <w:pPr>
              <w:jc w:val="center"/>
              <w:rPr>
                <w:rFonts w:cs="Arial"/>
                <w:color w:val="000000"/>
              </w:rPr>
            </w:pPr>
            <w:r w:rsidRPr="00A77FBA">
              <w:rPr>
                <w:rFonts w:cs="Arial"/>
                <w:color w:val="000000"/>
                <w:sz w:val="18"/>
                <w:szCs w:val="18"/>
              </w:rPr>
              <w:t>0</w:t>
            </w:r>
          </w:p>
        </w:tc>
      </w:tr>
      <w:tr w:rsidR="009230C4" w:rsidRPr="00CC1473" w14:paraId="5FC95767" w14:textId="77777777" w:rsidTr="009230C4">
        <w:trPr>
          <w:cantSplit/>
          <w:trHeight w:val="432"/>
          <w:jc w:val="center"/>
        </w:trPr>
        <w:tc>
          <w:tcPr>
            <w:tcW w:w="4059" w:type="dxa"/>
            <w:vAlign w:val="center"/>
          </w:tcPr>
          <w:p w14:paraId="47A2A42C" w14:textId="77777777" w:rsidR="009230C4" w:rsidRPr="00A77FBA" w:rsidRDefault="009230C4" w:rsidP="008D061C">
            <w:pPr>
              <w:jc w:val="center"/>
              <w:rPr>
                <w:rFonts w:cs="Arial"/>
                <w:color w:val="000000"/>
                <w:sz w:val="18"/>
                <w:szCs w:val="18"/>
              </w:rPr>
            </w:pPr>
            <w:r w:rsidRPr="00A77FBA">
              <w:t>SOUTH TEXAS ELECTRIC CO OP INC (TDSP)</w:t>
            </w:r>
          </w:p>
        </w:tc>
        <w:tc>
          <w:tcPr>
            <w:tcW w:w="2631" w:type="dxa"/>
            <w:vAlign w:val="center"/>
          </w:tcPr>
          <w:p w14:paraId="45810958" w14:textId="31AC60D6" w:rsidR="009230C4" w:rsidRPr="00A77FBA" w:rsidRDefault="009230C4" w:rsidP="008D061C">
            <w:pPr>
              <w:jc w:val="center"/>
              <w:rPr>
                <w:rFonts w:cs="Arial"/>
                <w:color w:val="000000"/>
              </w:rPr>
            </w:pPr>
            <w:r w:rsidRPr="00A77FBA">
              <w:rPr>
                <w:rFonts w:cs="Arial"/>
                <w:color w:val="000000"/>
                <w:sz w:val="18"/>
                <w:szCs w:val="18"/>
              </w:rPr>
              <w:t>0</w:t>
            </w:r>
          </w:p>
        </w:tc>
      </w:tr>
      <w:tr w:rsidR="009230C4" w:rsidRPr="00CC1473" w14:paraId="4C074D8B" w14:textId="77777777" w:rsidTr="009230C4">
        <w:trPr>
          <w:cantSplit/>
          <w:trHeight w:val="432"/>
          <w:jc w:val="center"/>
        </w:trPr>
        <w:tc>
          <w:tcPr>
            <w:tcW w:w="4059" w:type="dxa"/>
            <w:vAlign w:val="center"/>
          </w:tcPr>
          <w:p w14:paraId="4A2AEA41" w14:textId="77777777" w:rsidR="009230C4" w:rsidRPr="00A77FBA" w:rsidRDefault="009230C4" w:rsidP="008D061C">
            <w:pPr>
              <w:jc w:val="center"/>
              <w:rPr>
                <w:sz w:val="18"/>
                <w:szCs w:val="18"/>
              </w:rPr>
            </w:pPr>
            <w:r w:rsidRPr="00A77FBA">
              <w:t>TEXAS MUNICIPAL POWER AGENCY (TDSP)</w:t>
            </w:r>
          </w:p>
        </w:tc>
        <w:tc>
          <w:tcPr>
            <w:tcW w:w="2631" w:type="dxa"/>
            <w:vAlign w:val="center"/>
          </w:tcPr>
          <w:p w14:paraId="6B69964E" w14:textId="7319F433" w:rsidR="009230C4" w:rsidRPr="00A77FBA" w:rsidRDefault="009230C4" w:rsidP="008D061C">
            <w:pPr>
              <w:jc w:val="center"/>
              <w:rPr>
                <w:rFonts w:cs="Arial"/>
                <w:color w:val="000000"/>
              </w:rPr>
            </w:pPr>
            <w:r w:rsidRPr="00A77FBA">
              <w:rPr>
                <w:rFonts w:cs="Arial"/>
                <w:color w:val="000000"/>
                <w:sz w:val="18"/>
                <w:szCs w:val="18"/>
              </w:rPr>
              <w:t>0</w:t>
            </w:r>
          </w:p>
        </w:tc>
      </w:tr>
      <w:tr w:rsidR="009230C4" w:rsidRPr="00CC1473" w14:paraId="6DADBE16" w14:textId="77777777" w:rsidTr="009230C4">
        <w:trPr>
          <w:cantSplit/>
          <w:trHeight w:val="70"/>
          <w:jc w:val="center"/>
        </w:trPr>
        <w:tc>
          <w:tcPr>
            <w:tcW w:w="4059" w:type="dxa"/>
            <w:vAlign w:val="center"/>
          </w:tcPr>
          <w:p w14:paraId="4F36B259" w14:textId="77777777" w:rsidR="009230C4" w:rsidRPr="00A77FBA" w:rsidRDefault="009230C4" w:rsidP="008D061C">
            <w:pPr>
              <w:jc w:val="center"/>
              <w:rPr>
                <w:rFonts w:cs="Arial"/>
                <w:color w:val="000000"/>
                <w:sz w:val="18"/>
                <w:szCs w:val="18"/>
              </w:rPr>
            </w:pPr>
            <w:r w:rsidRPr="00A77FBA">
              <w:t>TEXAS-NEW MEXICO POWER CO (TDSP)</w:t>
            </w:r>
          </w:p>
        </w:tc>
        <w:tc>
          <w:tcPr>
            <w:tcW w:w="2631" w:type="dxa"/>
            <w:vAlign w:val="center"/>
          </w:tcPr>
          <w:p w14:paraId="0064ECE8" w14:textId="027DF654" w:rsidR="009230C4" w:rsidRPr="00A77FBA" w:rsidRDefault="009230C4" w:rsidP="008D061C">
            <w:pPr>
              <w:jc w:val="center"/>
            </w:pPr>
            <w:r>
              <w:t>0</w:t>
            </w:r>
          </w:p>
        </w:tc>
      </w:tr>
      <w:tr w:rsidR="009230C4" w:rsidRPr="00CC1473" w14:paraId="17D8B806" w14:textId="77777777" w:rsidTr="009230C4">
        <w:trPr>
          <w:cantSplit/>
          <w:trHeight w:val="432"/>
          <w:jc w:val="center"/>
        </w:trPr>
        <w:tc>
          <w:tcPr>
            <w:tcW w:w="4059" w:type="dxa"/>
            <w:vAlign w:val="center"/>
          </w:tcPr>
          <w:p w14:paraId="3D623F8A" w14:textId="77777777" w:rsidR="009230C4" w:rsidRPr="00A77FBA" w:rsidRDefault="009230C4" w:rsidP="008D061C">
            <w:pPr>
              <w:jc w:val="center"/>
            </w:pPr>
            <w:r w:rsidRPr="00A77FBA">
              <w:t>WIND ENERGY TRANSMISSION TEXAS LLC (TSP)</w:t>
            </w:r>
          </w:p>
        </w:tc>
        <w:tc>
          <w:tcPr>
            <w:tcW w:w="2631" w:type="dxa"/>
            <w:vAlign w:val="center"/>
          </w:tcPr>
          <w:p w14:paraId="7D2C5A2F" w14:textId="1FE0276F" w:rsidR="009230C4" w:rsidRPr="00A77FBA" w:rsidRDefault="009230C4" w:rsidP="008D061C">
            <w:pPr>
              <w:jc w:val="center"/>
            </w:pPr>
            <w:r w:rsidRPr="00A77FBA">
              <w:rPr>
                <w:rFonts w:cs="Arial"/>
                <w:color w:val="000000"/>
                <w:sz w:val="18"/>
                <w:szCs w:val="18"/>
              </w:rPr>
              <w:t>0</w:t>
            </w:r>
          </w:p>
        </w:tc>
      </w:tr>
    </w:tbl>
    <w:p w14:paraId="4F81B343" w14:textId="49047F2C" w:rsidR="00B7590B" w:rsidRPr="0089577A" w:rsidRDefault="00B7590B" w:rsidP="00670135">
      <w:pPr>
        <w:pStyle w:val="Heading1"/>
        <w:numPr>
          <w:ilvl w:val="0"/>
          <w:numId w:val="0"/>
        </w:numPr>
      </w:pPr>
      <w:bookmarkStart w:id="312" w:name="_Toc162526283"/>
      <w:r w:rsidRPr="00EB2C6A">
        <w:lastRenderedPageBreak/>
        <w:t>Appendix A: Real-Time Constraints</w:t>
      </w:r>
      <w:bookmarkEnd w:id="312"/>
    </w:p>
    <w:p w14:paraId="6C1988AB" w14:textId="77777777" w:rsidR="00BD682C" w:rsidRDefault="00B7590B" w:rsidP="00BD682C">
      <w:pPr>
        <w:rPr>
          <w:rFonts w:cs="Arial"/>
          <w:szCs w:val="22"/>
        </w:rPr>
      </w:pPr>
      <w:r w:rsidRPr="0089577A">
        <w:rPr>
          <w:rFonts w:cs="Arial"/>
          <w:szCs w:val="22"/>
        </w:rPr>
        <w:t>The following is a complete list of constraints act</w:t>
      </w:r>
      <w:r w:rsidR="00BA21B3" w:rsidRPr="0089577A">
        <w:rPr>
          <w:rFonts w:cs="Arial"/>
          <w:szCs w:val="22"/>
        </w:rPr>
        <w:t>ivated in SCED</w:t>
      </w:r>
      <w:r w:rsidRPr="0089577A">
        <w:rPr>
          <w:rFonts w:cs="Arial"/>
          <w:szCs w:val="22"/>
        </w:rPr>
        <w:t>.</w:t>
      </w:r>
      <w:r w:rsidR="00D661D8" w:rsidRPr="0089577A">
        <w:rPr>
          <w:rFonts w:cs="Arial"/>
          <w:szCs w:val="22"/>
        </w:rPr>
        <w:t xml:space="preserve"> </w:t>
      </w:r>
      <w:r w:rsidRPr="0089577A">
        <w:rPr>
          <w:rFonts w:cs="Arial"/>
          <w:szCs w:val="22"/>
        </w:rPr>
        <w:t xml:space="preserve">Full contingency descriptions can be found in the Standard Contingencies List located on the MIS secure site at Grid </w:t>
      </w:r>
      <w:r w:rsidRPr="0089577A">
        <w:rPr>
          <w:rFonts w:cs="Arial"/>
          <w:szCs w:val="22"/>
        </w:rPr>
        <w:sym w:font="Wingdings" w:char="F0E0"/>
      </w:r>
      <w:r w:rsidRPr="0089577A">
        <w:rPr>
          <w:rFonts w:cs="Arial"/>
          <w:szCs w:val="22"/>
        </w:rPr>
        <w:t xml:space="preserve"> Generation </w:t>
      </w:r>
      <w:r w:rsidRPr="0089577A">
        <w:rPr>
          <w:rFonts w:cs="Arial"/>
          <w:szCs w:val="22"/>
        </w:rPr>
        <w:sym w:font="Wingdings" w:char="F0E0"/>
      </w:r>
      <w:r w:rsidRPr="0089577A">
        <w:rPr>
          <w:rFonts w:cs="Arial"/>
          <w:szCs w:val="22"/>
        </w:rPr>
        <w:t xml:space="preserve"> Reliability Unit Commitment.</w:t>
      </w:r>
    </w:p>
    <w:p w14:paraId="7D3B2054" w14:textId="77777777" w:rsidR="0089577A" w:rsidRDefault="0089577A" w:rsidP="00BD682C">
      <w:pPr>
        <w:rPr>
          <w:rFonts w:cs="Arial"/>
          <w:szCs w:val="22"/>
          <w:highlight w:val="yellow"/>
        </w:rPr>
      </w:pPr>
    </w:p>
    <w:tbl>
      <w:tblPr>
        <w:tblW w:w="9206" w:type="dxa"/>
        <w:tblLook w:val="04A0" w:firstRow="1" w:lastRow="0" w:firstColumn="1" w:lastColumn="0" w:noHBand="0" w:noVBand="1"/>
      </w:tblPr>
      <w:tblGrid>
        <w:gridCol w:w="536"/>
        <w:gridCol w:w="1564"/>
        <w:gridCol w:w="1562"/>
        <w:gridCol w:w="1958"/>
        <w:gridCol w:w="1169"/>
        <w:gridCol w:w="1132"/>
        <w:gridCol w:w="1287"/>
      </w:tblGrid>
      <w:tr w:rsidR="00D616D1" w:rsidRPr="00D616D1" w14:paraId="750E0F0D" w14:textId="77777777" w:rsidTr="00D616D1">
        <w:trPr>
          <w:trHeight w:val="255"/>
        </w:trPr>
        <w:tc>
          <w:tcPr>
            <w:tcW w:w="536" w:type="dxa"/>
            <w:tcBorders>
              <w:top w:val="single" w:sz="8" w:space="0" w:color="C0C0C0"/>
              <w:left w:val="single" w:sz="8" w:space="0" w:color="C0C0C0"/>
              <w:bottom w:val="nil"/>
              <w:right w:val="single" w:sz="8" w:space="0" w:color="C0C0C0"/>
            </w:tcBorders>
            <w:shd w:val="clear" w:color="000000" w:fill="FFFF00"/>
            <w:noWrap/>
            <w:hideMark/>
          </w:tcPr>
          <w:p w14:paraId="57E3D62B" w14:textId="77777777" w:rsidR="00D616D1" w:rsidRPr="00D616D1" w:rsidRDefault="00D616D1" w:rsidP="00D616D1">
            <w:pPr>
              <w:spacing w:after="0" w:line="240" w:lineRule="auto"/>
              <w:jc w:val="center"/>
              <w:rPr>
                <w:rFonts w:ascii="Andale WT" w:hAnsi="Andale WT" w:cs="Tahoma"/>
                <w:color w:val="333333"/>
                <w:sz w:val="16"/>
                <w:szCs w:val="16"/>
              </w:rPr>
            </w:pPr>
            <w:r w:rsidRPr="00D616D1">
              <w:rPr>
                <w:rFonts w:ascii="Andale WT" w:hAnsi="Andale WT" w:cs="Tahoma"/>
                <w:color w:val="333333"/>
                <w:sz w:val="16"/>
                <w:szCs w:val="16"/>
              </w:rPr>
              <w:t>Year</w:t>
            </w:r>
          </w:p>
        </w:tc>
        <w:tc>
          <w:tcPr>
            <w:tcW w:w="1564" w:type="dxa"/>
            <w:tcBorders>
              <w:top w:val="single" w:sz="8" w:space="0" w:color="C0C0C0"/>
              <w:left w:val="nil"/>
              <w:bottom w:val="nil"/>
              <w:right w:val="single" w:sz="8" w:space="0" w:color="C0C0C0"/>
            </w:tcBorders>
            <w:shd w:val="clear" w:color="000000" w:fill="FFFF00"/>
            <w:noWrap/>
            <w:hideMark/>
          </w:tcPr>
          <w:p w14:paraId="5A9C06B0" w14:textId="77777777" w:rsidR="00D616D1" w:rsidRPr="00D616D1" w:rsidRDefault="00D616D1" w:rsidP="00D616D1">
            <w:pPr>
              <w:spacing w:after="0" w:line="240" w:lineRule="auto"/>
              <w:jc w:val="center"/>
              <w:rPr>
                <w:rFonts w:ascii="Andale WT" w:hAnsi="Andale WT" w:cs="Tahoma"/>
                <w:color w:val="333333"/>
                <w:sz w:val="16"/>
                <w:szCs w:val="16"/>
              </w:rPr>
            </w:pPr>
            <w:r w:rsidRPr="00D616D1">
              <w:rPr>
                <w:rFonts w:ascii="Andale WT" w:hAnsi="Andale WT" w:cs="Tahoma"/>
                <w:color w:val="333333"/>
                <w:sz w:val="16"/>
                <w:szCs w:val="16"/>
              </w:rPr>
              <w:t>Month of the Year</w:t>
            </w:r>
          </w:p>
        </w:tc>
        <w:tc>
          <w:tcPr>
            <w:tcW w:w="1562" w:type="dxa"/>
            <w:tcBorders>
              <w:top w:val="single" w:sz="8" w:space="0" w:color="C0C0C0"/>
              <w:left w:val="nil"/>
              <w:bottom w:val="nil"/>
              <w:right w:val="single" w:sz="8" w:space="0" w:color="C0C0C0"/>
            </w:tcBorders>
            <w:shd w:val="clear" w:color="000000" w:fill="FFFF00"/>
            <w:noWrap/>
            <w:hideMark/>
          </w:tcPr>
          <w:p w14:paraId="2EB96A53" w14:textId="77777777" w:rsidR="00D616D1" w:rsidRPr="00D616D1" w:rsidRDefault="00D616D1" w:rsidP="00D616D1">
            <w:pPr>
              <w:spacing w:after="0" w:line="240" w:lineRule="auto"/>
              <w:jc w:val="center"/>
              <w:rPr>
                <w:rFonts w:ascii="Andale WT" w:hAnsi="Andale WT" w:cs="Tahoma"/>
                <w:color w:val="333333"/>
                <w:sz w:val="16"/>
                <w:szCs w:val="16"/>
              </w:rPr>
            </w:pPr>
            <w:r w:rsidRPr="00D616D1">
              <w:rPr>
                <w:rFonts w:ascii="Andale WT" w:hAnsi="Andale WT" w:cs="Tahoma"/>
                <w:color w:val="333333"/>
                <w:sz w:val="16"/>
                <w:szCs w:val="16"/>
              </w:rPr>
              <w:t>Contingency Name</w:t>
            </w:r>
          </w:p>
        </w:tc>
        <w:tc>
          <w:tcPr>
            <w:tcW w:w="1958" w:type="dxa"/>
            <w:tcBorders>
              <w:top w:val="single" w:sz="8" w:space="0" w:color="C0C0C0"/>
              <w:left w:val="nil"/>
              <w:bottom w:val="nil"/>
              <w:right w:val="single" w:sz="8" w:space="0" w:color="C0C0C0"/>
            </w:tcBorders>
            <w:shd w:val="clear" w:color="000000" w:fill="FFFF00"/>
            <w:noWrap/>
            <w:hideMark/>
          </w:tcPr>
          <w:p w14:paraId="1A30CA92" w14:textId="77777777" w:rsidR="00D616D1" w:rsidRPr="00D616D1" w:rsidRDefault="00D616D1" w:rsidP="00D616D1">
            <w:pPr>
              <w:spacing w:after="0" w:line="240" w:lineRule="auto"/>
              <w:jc w:val="center"/>
              <w:rPr>
                <w:rFonts w:ascii="Andale WT" w:hAnsi="Andale WT" w:cs="Tahoma"/>
                <w:color w:val="333333"/>
                <w:sz w:val="16"/>
                <w:szCs w:val="16"/>
              </w:rPr>
            </w:pPr>
            <w:r w:rsidRPr="00D616D1">
              <w:rPr>
                <w:rFonts w:ascii="Andale WT" w:hAnsi="Andale WT" w:cs="Tahoma"/>
                <w:color w:val="333333"/>
                <w:sz w:val="16"/>
                <w:szCs w:val="16"/>
              </w:rPr>
              <w:t>Overloaded Element</w:t>
            </w:r>
          </w:p>
        </w:tc>
        <w:tc>
          <w:tcPr>
            <w:tcW w:w="1169" w:type="dxa"/>
            <w:tcBorders>
              <w:top w:val="single" w:sz="8" w:space="0" w:color="C0C0C0"/>
              <w:left w:val="nil"/>
              <w:bottom w:val="nil"/>
              <w:right w:val="single" w:sz="8" w:space="0" w:color="C0C0C0"/>
            </w:tcBorders>
            <w:shd w:val="clear" w:color="000000" w:fill="FFFF00"/>
            <w:noWrap/>
            <w:hideMark/>
          </w:tcPr>
          <w:p w14:paraId="5CD80367" w14:textId="77777777" w:rsidR="00D616D1" w:rsidRPr="00D616D1" w:rsidRDefault="00D616D1" w:rsidP="00D616D1">
            <w:pPr>
              <w:spacing w:after="0" w:line="240" w:lineRule="auto"/>
              <w:jc w:val="center"/>
              <w:rPr>
                <w:rFonts w:ascii="Andale WT" w:hAnsi="Andale WT" w:cs="Tahoma"/>
                <w:color w:val="333333"/>
                <w:sz w:val="16"/>
                <w:szCs w:val="16"/>
              </w:rPr>
            </w:pPr>
            <w:r w:rsidRPr="00D616D1">
              <w:rPr>
                <w:rFonts w:ascii="Andale WT" w:hAnsi="Andale WT" w:cs="Tahoma"/>
                <w:color w:val="333333"/>
                <w:sz w:val="16"/>
                <w:szCs w:val="16"/>
              </w:rPr>
              <w:t>From Station</w:t>
            </w:r>
          </w:p>
        </w:tc>
        <w:tc>
          <w:tcPr>
            <w:tcW w:w="1130" w:type="dxa"/>
            <w:tcBorders>
              <w:top w:val="single" w:sz="8" w:space="0" w:color="C0C0C0"/>
              <w:left w:val="nil"/>
              <w:bottom w:val="nil"/>
              <w:right w:val="single" w:sz="8" w:space="0" w:color="C0C0C0"/>
            </w:tcBorders>
            <w:shd w:val="clear" w:color="000000" w:fill="FFFF00"/>
            <w:noWrap/>
            <w:hideMark/>
          </w:tcPr>
          <w:p w14:paraId="66076161" w14:textId="77777777" w:rsidR="00D616D1" w:rsidRPr="00D616D1" w:rsidRDefault="00D616D1" w:rsidP="00D616D1">
            <w:pPr>
              <w:spacing w:after="0" w:line="240" w:lineRule="auto"/>
              <w:jc w:val="center"/>
              <w:rPr>
                <w:rFonts w:ascii="Andale WT" w:hAnsi="Andale WT" w:cs="Tahoma"/>
                <w:color w:val="333333"/>
                <w:sz w:val="16"/>
                <w:szCs w:val="16"/>
              </w:rPr>
            </w:pPr>
            <w:r w:rsidRPr="00D616D1">
              <w:rPr>
                <w:rFonts w:ascii="Andale WT" w:hAnsi="Andale WT" w:cs="Tahoma"/>
                <w:color w:val="333333"/>
                <w:sz w:val="16"/>
                <w:szCs w:val="16"/>
              </w:rPr>
              <w:t>To Station</w:t>
            </w:r>
          </w:p>
        </w:tc>
        <w:tc>
          <w:tcPr>
            <w:tcW w:w="1287" w:type="dxa"/>
            <w:tcBorders>
              <w:top w:val="single" w:sz="8" w:space="0" w:color="C0C0C0"/>
              <w:left w:val="nil"/>
              <w:bottom w:val="nil"/>
              <w:right w:val="single" w:sz="8" w:space="0" w:color="C0C0C0"/>
            </w:tcBorders>
            <w:shd w:val="clear" w:color="000000" w:fill="FFFF00"/>
            <w:noWrap/>
            <w:hideMark/>
          </w:tcPr>
          <w:p w14:paraId="442FB3B5" w14:textId="77777777" w:rsidR="00D616D1" w:rsidRPr="00D616D1" w:rsidRDefault="00D616D1" w:rsidP="00D616D1">
            <w:pPr>
              <w:spacing w:after="0" w:line="240" w:lineRule="auto"/>
              <w:jc w:val="center"/>
              <w:rPr>
                <w:rFonts w:ascii="Andale WT" w:hAnsi="Andale WT" w:cs="Tahoma"/>
                <w:color w:val="333333"/>
                <w:sz w:val="16"/>
                <w:szCs w:val="16"/>
              </w:rPr>
            </w:pPr>
            <w:r w:rsidRPr="00D616D1">
              <w:rPr>
                <w:rFonts w:ascii="Andale WT" w:hAnsi="Andale WT" w:cs="Tahoma"/>
                <w:color w:val="333333"/>
                <w:sz w:val="16"/>
                <w:szCs w:val="16"/>
              </w:rPr>
              <w:t>Count of Days</w:t>
            </w:r>
          </w:p>
        </w:tc>
      </w:tr>
      <w:tr w:rsidR="00D616D1" w:rsidRPr="00D616D1" w14:paraId="524F6327" w14:textId="77777777" w:rsidTr="00D616D1">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hideMark/>
          </w:tcPr>
          <w:p w14:paraId="37645FE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single" w:sz="8" w:space="0" w:color="E2E2E2"/>
              <w:left w:val="nil"/>
              <w:bottom w:val="single" w:sz="8" w:space="0" w:color="E2E2E2"/>
              <w:right w:val="single" w:sz="8" w:space="0" w:color="E2E2E2"/>
            </w:tcBorders>
            <w:shd w:val="clear" w:color="auto" w:fill="auto"/>
            <w:noWrap/>
            <w:hideMark/>
          </w:tcPr>
          <w:p w14:paraId="20C1113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single" w:sz="8" w:space="0" w:color="E2E2E2"/>
              <w:left w:val="nil"/>
              <w:bottom w:val="single" w:sz="8" w:space="0" w:color="E2E2E2"/>
              <w:right w:val="single" w:sz="8" w:space="0" w:color="E2E2E2"/>
            </w:tcBorders>
            <w:shd w:val="clear" w:color="auto" w:fill="auto"/>
            <w:noWrap/>
            <w:hideMark/>
          </w:tcPr>
          <w:p w14:paraId="29BD559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BASE CASE</w:t>
            </w:r>
          </w:p>
        </w:tc>
        <w:tc>
          <w:tcPr>
            <w:tcW w:w="1958" w:type="dxa"/>
            <w:tcBorders>
              <w:top w:val="single" w:sz="8" w:space="0" w:color="E2E2E2"/>
              <w:left w:val="nil"/>
              <w:bottom w:val="single" w:sz="8" w:space="0" w:color="E2E2E2"/>
              <w:right w:val="single" w:sz="8" w:space="0" w:color="E2E2E2"/>
            </w:tcBorders>
            <w:shd w:val="clear" w:color="auto" w:fill="auto"/>
            <w:noWrap/>
            <w:hideMark/>
          </w:tcPr>
          <w:p w14:paraId="5F88BAE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NE_LOB</w:t>
            </w:r>
          </w:p>
        </w:tc>
        <w:tc>
          <w:tcPr>
            <w:tcW w:w="1169" w:type="dxa"/>
            <w:tcBorders>
              <w:top w:val="single" w:sz="8" w:space="0" w:color="E2E2E2"/>
              <w:left w:val="nil"/>
              <w:bottom w:val="single" w:sz="8" w:space="0" w:color="E2E2E2"/>
              <w:right w:val="single" w:sz="8" w:space="0" w:color="E2E2E2"/>
            </w:tcBorders>
            <w:shd w:val="clear" w:color="auto" w:fill="auto"/>
            <w:noWrap/>
            <w:hideMark/>
          </w:tcPr>
          <w:p w14:paraId="1B76E2D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n/a</w:t>
            </w:r>
          </w:p>
        </w:tc>
        <w:tc>
          <w:tcPr>
            <w:tcW w:w="1130" w:type="dxa"/>
            <w:tcBorders>
              <w:top w:val="single" w:sz="8" w:space="0" w:color="E2E2E2"/>
              <w:left w:val="nil"/>
              <w:bottom w:val="single" w:sz="8" w:space="0" w:color="E2E2E2"/>
              <w:right w:val="single" w:sz="8" w:space="0" w:color="E2E2E2"/>
            </w:tcBorders>
            <w:shd w:val="clear" w:color="auto" w:fill="auto"/>
            <w:noWrap/>
            <w:hideMark/>
          </w:tcPr>
          <w:p w14:paraId="3AEA4C4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n/a</w:t>
            </w:r>
          </w:p>
        </w:tc>
        <w:tc>
          <w:tcPr>
            <w:tcW w:w="1287" w:type="dxa"/>
            <w:tcBorders>
              <w:top w:val="single" w:sz="8" w:space="0" w:color="E2E2E2"/>
              <w:left w:val="nil"/>
              <w:bottom w:val="single" w:sz="8" w:space="0" w:color="E2E2E2"/>
              <w:right w:val="single" w:sz="8" w:space="0" w:color="E2E2E2"/>
            </w:tcBorders>
            <w:shd w:val="clear" w:color="auto" w:fill="auto"/>
            <w:noWrap/>
            <w:hideMark/>
          </w:tcPr>
          <w:p w14:paraId="497CC2F1"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27</w:t>
            </w:r>
          </w:p>
        </w:tc>
      </w:tr>
      <w:tr w:rsidR="00D616D1" w:rsidRPr="00D616D1" w14:paraId="2C7EE6BB"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A9BB39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5244D12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35190C0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BASE CASE</w:t>
            </w:r>
          </w:p>
        </w:tc>
        <w:tc>
          <w:tcPr>
            <w:tcW w:w="1958" w:type="dxa"/>
            <w:tcBorders>
              <w:top w:val="nil"/>
              <w:left w:val="nil"/>
              <w:bottom w:val="single" w:sz="8" w:space="0" w:color="E2E2E2"/>
              <w:right w:val="single" w:sz="8" w:space="0" w:color="E2E2E2"/>
            </w:tcBorders>
            <w:shd w:val="clear" w:color="auto" w:fill="auto"/>
            <w:noWrap/>
            <w:hideMark/>
          </w:tcPr>
          <w:p w14:paraId="1CEF453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ZAPSTR</w:t>
            </w:r>
          </w:p>
        </w:tc>
        <w:tc>
          <w:tcPr>
            <w:tcW w:w="1169" w:type="dxa"/>
            <w:tcBorders>
              <w:top w:val="nil"/>
              <w:left w:val="nil"/>
              <w:bottom w:val="single" w:sz="8" w:space="0" w:color="E2E2E2"/>
              <w:right w:val="single" w:sz="8" w:space="0" w:color="E2E2E2"/>
            </w:tcBorders>
            <w:shd w:val="clear" w:color="auto" w:fill="auto"/>
            <w:noWrap/>
            <w:hideMark/>
          </w:tcPr>
          <w:p w14:paraId="223FB65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n/a</w:t>
            </w:r>
          </w:p>
        </w:tc>
        <w:tc>
          <w:tcPr>
            <w:tcW w:w="1130" w:type="dxa"/>
            <w:tcBorders>
              <w:top w:val="nil"/>
              <w:left w:val="nil"/>
              <w:bottom w:val="single" w:sz="8" w:space="0" w:color="E2E2E2"/>
              <w:right w:val="single" w:sz="8" w:space="0" w:color="E2E2E2"/>
            </w:tcBorders>
            <w:shd w:val="clear" w:color="auto" w:fill="auto"/>
            <w:noWrap/>
            <w:hideMark/>
          </w:tcPr>
          <w:p w14:paraId="0143BDA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n/a</w:t>
            </w:r>
          </w:p>
        </w:tc>
        <w:tc>
          <w:tcPr>
            <w:tcW w:w="1287" w:type="dxa"/>
            <w:tcBorders>
              <w:top w:val="nil"/>
              <w:left w:val="nil"/>
              <w:bottom w:val="single" w:sz="8" w:space="0" w:color="E2E2E2"/>
              <w:right w:val="single" w:sz="8" w:space="0" w:color="E2E2E2"/>
            </w:tcBorders>
            <w:shd w:val="clear" w:color="auto" w:fill="auto"/>
            <w:noWrap/>
            <w:hideMark/>
          </w:tcPr>
          <w:p w14:paraId="1ECFFF39"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26</w:t>
            </w:r>
          </w:p>
        </w:tc>
      </w:tr>
      <w:tr w:rsidR="00D616D1" w:rsidRPr="00D616D1" w14:paraId="3B9D3C09"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B665BA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40D7E5D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359906B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MHARNED5</w:t>
            </w:r>
          </w:p>
        </w:tc>
        <w:tc>
          <w:tcPr>
            <w:tcW w:w="1958" w:type="dxa"/>
            <w:tcBorders>
              <w:top w:val="nil"/>
              <w:left w:val="nil"/>
              <w:bottom w:val="single" w:sz="8" w:space="0" w:color="E2E2E2"/>
              <w:right w:val="single" w:sz="8" w:space="0" w:color="E2E2E2"/>
            </w:tcBorders>
            <w:shd w:val="clear" w:color="auto" w:fill="auto"/>
            <w:noWrap/>
            <w:hideMark/>
          </w:tcPr>
          <w:p w14:paraId="4AA4677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HAINE__LA_PAL1_1</w:t>
            </w:r>
          </w:p>
        </w:tc>
        <w:tc>
          <w:tcPr>
            <w:tcW w:w="1169" w:type="dxa"/>
            <w:tcBorders>
              <w:top w:val="nil"/>
              <w:left w:val="nil"/>
              <w:bottom w:val="single" w:sz="8" w:space="0" w:color="E2E2E2"/>
              <w:right w:val="single" w:sz="8" w:space="0" w:color="E2E2E2"/>
            </w:tcBorders>
            <w:shd w:val="clear" w:color="auto" w:fill="auto"/>
            <w:noWrap/>
            <w:hideMark/>
          </w:tcPr>
          <w:p w14:paraId="2021FBC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LA_PALMA</w:t>
            </w:r>
          </w:p>
        </w:tc>
        <w:tc>
          <w:tcPr>
            <w:tcW w:w="1130" w:type="dxa"/>
            <w:tcBorders>
              <w:top w:val="nil"/>
              <w:left w:val="nil"/>
              <w:bottom w:val="single" w:sz="8" w:space="0" w:color="E2E2E2"/>
              <w:right w:val="single" w:sz="8" w:space="0" w:color="E2E2E2"/>
            </w:tcBorders>
            <w:shd w:val="clear" w:color="auto" w:fill="auto"/>
            <w:noWrap/>
            <w:hideMark/>
          </w:tcPr>
          <w:p w14:paraId="52C5AA7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HAINE_DR</w:t>
            </w:r>
          </w:p>
        </w:tc>
        <w:tc>
          <w:tcPr>
            <w:tcW w:w="1287" w:type="dxa"/>
            <w:tcBorders>
              <w:top w:val="nil"/>
              <w:left w:val="nil"/>
              <w:bottom w:val="single" w:sz="8" w:space="0" w:color="E2E2E2"/>
              <w:right w:val="single" w:sz="8" w:space="0" w:color="E2E2E2"/>
            </w:tcBorders>
            <w:shd w:val="clear" w:color="auto" w:fill="auto"/>
            <w:noWrap/>
            <w:hideMark/>
          </w:tcPr>
          <w:p w14:paraId="0429332F"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26</w:t>
            </w:r>
          </w:p>
        </w:tc>
      </w:tr>
      <w:tr w:rsidR="00D616D1" w:rsidRPr="00D616D1" w14:paraId="37D7E3AB"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A14F45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30EDB97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2AF0F59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DWLFMOS5</w:t>
            </w:r>
          </w:p>
        </w:tc>
        <w:tc>
          <w:tcPr>
            <w:tcW w:w="1958" w:type="dxa"/>
            <w:tcBorders>
              <w:top w:val="nil"/>
              <w:left w:val="nil"/>
              <w:bottom w:val="single" w:sz="8" w:space="0" w:color="E2E2E2"/>
              <w:right w:val="single" w:sz="8" w:space="0" w:color="E2E2E2"/>
            </w:tcBorders>
            <w:shd w:val="clear" w:color="auto" w:fill="auto"/>
            <w:noWrap/>
            <w:hideMark/>
          </w:tcPr>
          <w:p w14:paraId="790AF9F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6520__E</w:t>
            </w:r>
          </w:p>
        </w:tc>
        <w:tc>
          <w:tcPr>
            <w:tcW w:w="1169" w:type="dxa"/>
            <w:tcBorders>
              <w:top w:val="nil"/>
              <w:left w:val="nil"/>
              <w:bottom w:val="single" w:sz="8" w:space="0" w:color="E2E2E2"/>
              <w:right w:val="single" w:sz="8" w:space="0" w:color="E2E2E2"/>
            </w:tcBorders>
            <w:shd w:val="clear" w:color="auto" w:fill="auto"/>
            <w:noWrap/>
            <w:hideMark/>
          </w:tcPr>
          <w:p w14:paraId="3523B36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ODEHV</w:t>
            </w:r>
          </w:p>
        </w:tc>
        <w:tc>
          <w:tcPr>
            <w:tcW w:w="1130" w:type="dxa"/>
            <w:tcBorders>
              <w:top w:val="nil"/>
              <w:left w:val="nil"/>
              <w:bottom w:val="single" w:sz="8" w:space="0" w:color="E2E2E2"/>
              <w:right w:val="single" w:sz="8" w:space="0" w:color="E2E2E2"/>
            </w:tcBorders>
            <w:shd w:val="clear" w:color="auto" w:fill="auto"/>
            <w:noWrap/>
            <w:hideMark/>
          </w:tcPr>
          <w:p w14:paraId="35A70F7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YARBR</w:t>
            </w:r>
          </w:p>
        </w:tc>
        <w:tc>
          <w:tcPr>
            <w:tcW w:w="1287" w:type="dxa"/>
            <w:tcBorders>
              <w:top w:val="nil"/>
              <w:left w:val="nil"/>
              <w:bottom w:val="single" w:sz="8" w:space="0" w:color="E2E2E2"/>
              <w:right w:val="single" w:sz="8" w:space="0" w:color="E2E2E2"/>
            </w:tcBorders>
            <w:shd w:val="clear" w:color="auto" w:fill="auto"/>
            <w:noWrap/>
            <w:hideMark/>
          </w:tcPr>
          <w:p w14:paraId="65097B9B"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25</w:t>
            </w:r>
          </w:p>
        </w:tc>
      </w:tr>
      <w:tr w:rsidR="00D616D1" w:rsidRPr="00D616D1" w14:paraId="217E667D"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045E25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4409584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358BB36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MHARNED5</w:t>
            </w:r>
          </w:p>
        </w:tc>
        <w:tc>
          <w:tcPr>
            <w:tcW w:w="1958" w:type="dxa"/>
            <w:tcBorders>
              <w:top w:val="nil"/>
              <w:left w:val="nil"/>
              <w:bottom w:val="single" w:sz="8" w:space="0" w:color="E2E2E2"/>
              <w:right w:val="single" w:sz="8" w:space="0" w:color="E2E2E2"/>
            </w:tcBorders>
            <w:shd w:val="clear" w:color="auto" w:fill="auto"/>
            <w:noWrap/>
            <w:hideMark/>
          </w:tcPr>
          <w:p w14:paraId="4B6EE8B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BURNS_RIOHONDO_1</w:t>
            </w:r>
          </w:p>
        </w:tc>
        <w:tc>
          <w:tcPr>
            <w:tcW w:w="1169" w:type="dxa"/>
            <w:tcBorders>
              <w:top w:val="nil"/>
              <w:left w:val="nil"/>
              <w:bottom w:val="single" w:sz="8" w:space="0" w:color="E2E2E2"/>
              <w:right w:val="single" w:sz="8" w:space="0" w:color="E2E2E2"/>
            </w:tcBorders>
            <w:shd w:val="clear" w:color="auto" w:fill="auto"/>
            <w:noWrap/>
            <w:hideMark/>
          </w:tcPr>
          <w:p w14:paraId="78E35E7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RIOHONDO</w:t>
            </w:r>
          </w:p>
        </w:tc>
        <w:tc>
          <w:tcPr>
            <w:tcW w:w="1130" w:type="dxa"/>
            <w:tcBorders>
              <w:top w:val="nil"/>
              <w:left w:val="nil"/>
              <w:bottom w:val="single" w:sz="8" w:space="0" w:color="E2E2E2"/>
              <w:right w:val="single" w:sz="8" w:space="0" w:color="E2E2E2"/>
            </w:tcBorders>
            <w:shd w:val="clear" w:color="auto" w:fill="auto"/>
            <w:noWrap/>
            <w:hideMark/>
          </w:tcPr>
          <w:p w14:paraId="45AC0A3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MV_BURNS</w:t>
            </w:r>
          </w:p>
        </w:tc>
        <w:tc>
          <w:tcPr>
            <w:tcW w:w="1287" w:type="dxa"/>
            <w:tcBorders>
              <w:top w:val="nil"/>
              <w:left w:val="nil"/>
              <w:bottom w:val="single" w:sz="8" w:space="0" w:color="E2E2E2"/>
              <w:right w:val="single" w:sz="8" w:space="0" w:color="E2E2E2"/>
            </w:tcBorders>
            <w:shd w:val="clear" w:color="auto" w:fill="auto"/>
            <w:noWrap/>
            <w:hideMark/>
          </w:tcPr>
          <w:p w14:paraId="740FE984"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25</w:t>
            </w:r>
          </w:p>
        </w:tc>
      </w:tr>
      <w:tr w:rsidR="00D616D1" w:rsidRPr="00D616D1" w14:paraId="1368602A"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92E94D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5B11B8C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51E98F1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DSALHUT5</w:t>
            </w:r>
          </w:p>
        </w:tc>
        <w:tc>
          <w:tcPr>
            <w:tcW w:w="1958" w:type="dxa"/>
            <w:tcBorders>
              <w:top w:val="nil"/>
              <w:left w:val="nil"/>
              <w:bottom w:val="single" w:sz="8" w:space="0" w:color="E2E2E2"/>
              <w:right w:val="single" w:sz="8" w:space="0" w:color="E2E2E2"/>
            </w:tcBorders>
            <w:shd w:val="clear" w:color="auto" w:fill="auto"/>
            <w:noWrap/>
            <w:hideMark/>
          </w:tcPr>
          <w:p w14:paraId="082444E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1710__C</w:t>
            </w:r>
          </w:p>
        </w:tc>
        <w:tc>
          <w:tcPr>
            <w:tcW w:w="1169" w:type="dxa"/>
            <w:tcBorders>
              <w:top w:val="nil"/>
              <w:left w:val="nil"/>
              <w:bottom w:val="single" w:sz="8" w:space="0" w:color="E2E2E2"/>
              <w:right w:val="single" w:sz="8" w:space="0" w:color="E2E2E2"/>
            </w:tcBorders>
            <w:shd w:val="clear" w:color="auto" w:fill="auto"/>
            <w:noWrap/>
            <w:hideMark/>
          </w:tcPr>
          <w:p w14:paraId="7274CF1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BELCNTY</w:t>
            </w:r>
          </w:p>
        </w:tc>
        <w:tc>
          <w:tcPr>
            <w:tcW w:w="1130" w:type="dxa"/>
            <w:tcBorders>
              <w:top w:val="nil"/>
              <w:left w:val="nil"/>
              <w:bottom w:val="single" w:sz="8" w:space="0" w:color="E2E2E2"/>
              <w:right w:val="single" w:sz="8" w:space="0" w:color="E2E2E2"/>
            </w:tcBorders>
            <w:shd w:val="clear" w:color="auto" w:fill="auto"/>
            <w:noWrap/>
            <w:hideMark/>
          </w:tcPr>
          <w:p w14:paraId="0639E93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SALSW</w:t>
            </w:r>
          </w:p>
        </w:tc>
        <w:tc>
          <w:tcPr>
            <w:tcW w:w="1287" w:type="dxa"/>
            <w:tcBorders>
              <w:top w:val="nil"/>
              <w:left w:val="nil"/>
              <w:bottom w:val="single" w:sz="8" w:space="0" w:color="E2E2E2"/>
              <w:right w:val="single" w:sz="8" w:space="0" w:color="E2E2E2"/>
            </w:tcBorders>
            <w:shd w:val="clear" w:color="auto" w:fill="auto"/>
            <w:noWrap/>
            <w:hideMark/>
          </w:tcPr>
          <w:p w14:paraId="76B4DBFD"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25</w:t>
            </w:r>
          </w:p>
        </w:tc>
      </w:tr>
      <w:tr w:rsidR="00D616D1" w:rsidRPr="00D616D1" w14:paraId="4C4CD6E8"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63DEA6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30570FC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1705C16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DSALTM58</w:t>
            </w:r>
          </w:p>
        </w:tc>
        <w:tc>
          <w:tcPr>
            <w:tcW w:w="1958" w:type="dxa"/>
            <w:tcBorders>
              <w:top w:val="nil"/>
              <w:left w:val="nil"/>
              <w:bottom w:val="single" w:sz="8" w:space="0" w:color="E2E2E2"/>
              <w:right w:val="single" w:sz="8" w:space="0" w:color="E2E2E2"/>
            </w:tcBorders>
            <w:shd w:val="clear" w:color="auto" w:fill="auto"/>
            <w:noWrap/>
            <w:hideMark/>
          </w:tcPr>
          <w:p w14:paraId="52DA54E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SEA_AAT1</w:t>
            </w:r>
          </w:p>
        </w:tc>
        <w:tc>
          <w:tcPr>
            <w:tcW w:w="1169" w:type="dxa"/>
            <w:tcBorders>
              <w:top w:val="nil"/>
              <w:left w:val="nil"/>
              <w:bottom w:val="single" w:sz="8" w:space="0" w:color="E2E2E2"/>
              <w:right w:val="single" w:sz="8" w:space="0" w:color="E2E2E2"/>
            </w:tcBorders>
            <w:shd w:val="clear" w:color="auto" w:fill="auto"/>
            <w:noWrap/>
            <w:hideMark/>
          </w:tcPr>
          <w:p w14:paraId="1CF807B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SEA</w:t>
            </w:r>
          </w:p>
        </w:tc>
        <w:tc>
          <w:tcPr>
            <w:tcW w:w="1130" w:type="dxa"/>
            <w:tcBorders>
              <w:top w:val="nil"/>
              <w:left w:val="nil"/>
              <w:bottom w:val="single" w:sz="8" w:space="0" w:color="E2E2E2"/>
              <w:right w:val="single" w:sz="8" w:space="0" w:color="E2E2E2"/>
            </w:tcBorders>
            <w:shd w:val="clear" w:color="auto" w:fill="auto"/>
            <w:noWrap/>
            <w:hideMark/>
          </w:tcPr>
          <w:p w14:paraId="724DFE7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SEA</w:t>
            </w:r>
          </w:p>
        </w:tc>
        <w:tc>
          <w:tcPr>
            <w:tcW w:w="1287" w:type="dxa"/>
            <w:tcBorders>
              <w:top w:val="nil"/>
              <w:left w:val="nil"/>
              <w:bottom w:val="single" w:sz="8" w:space="0" w:color="E2E2E2"/>
              <w:right w:val="single" w:sz="8" w:space="0" w:color="E2E2E2"/>
            </w:tcBorders>
            <w:shd w:val="clear" w:color="auto" w:fill="auto"/>
            <w:noWrap/>
            <w:hideMark/>
          </w:tcPr>
          <w:p w14:paraId="3527A0B4"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24</w:t>
            </w:r>
          </w:p>
        </w:tc>
      </w:tr>
      <w:tr w:rsidR="00D616D1" w:rsidRPr="00D616D1" w14:paraId="130134F4"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ADD60F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59DEBA8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50A6A71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SRAYRI38</w:t>
            </w:r>
          </w:p>
        </w:tc>
        <w:tc>
          <w:tcPr>
            <w:tcW w:w="1958" w:type="dxa"/>
            <w:tcBorders>
              <w:top w:val="nil"/>
              <w:left w:val="nil"/>
              <w:bottom w:val="single" w:sz="8" w:space="0" w:color="E2E2E2"/>
              <w:right w:val="single" w:sz="8" w:space="0" w:color="E2E2E2"/>
            </w:tcBorders>
            <w:shd w:val="clear" w:color="auto" w:fill="auto"/>
            <w:noWrap/>
            <w:hideMark/>
          </w:tcPr>
          <w:p w14:paraId="24659D6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HAINE__LA_PAL1_1</w:t>
            </w:r>
          </w:p>
        </w:tc>
        <w:tc>
          <w:tcPr>
            <w:tcW w:w="1169" w:type="dxa"/>
            <w:tcBorders>
              <w:top w:val="nil"/>
              <w:left w:val="nil"/>
              <w:bottom w:val="single" w:sz="8" w:space="0" w:color="E2E2E2"/>
              <w:right w:val="single" w:sz="8" w:space="0" w:color="E2E2E2"/>
            </w:tcBorders>
            <w:shd w:val="clear" w:color="auto" w:fill="auto"/>
            <w:noWrap/>
            <w:hideMark/>
          </w:tcPr>
          <w:p w14:paraId="6953ABF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LA_PALMA</w:t>
            </w:r>
          </w:p>
        </w:tc>
        <w:tc>
          <w:tcPr>
            <w:tcW w:w="1130" w:type="dxa"/>
            <w:tcBorders>
              <w:top w:val="nil"/>
              <w:left w:val="nil"/>
              <w:bottom w:val="single" w:sz="8" w:space="0" w:color="E2E2E2"/>
              <w:right w:val="single" w:sz="8" w:space="0" w:color="E2E2E2"/>
            </w:tcBorders>
            <w:shd w:val="clear" w:color="auto" w:fill="auto"/>
            <w:noWrap/>
            <w:hideMark/>
          </w:tcPr>
          <w:p w14:paraId="49F9FE9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HAINE_DR</w:t>
            </w:r>
          </w:p>
        </w:tc>
        <w:tc>
          <w:tcPr>
            <w:tcW w:w="1287" w:type="dxa"/>
            <w:tcBorders>
              <w:top w:val="nil"/>
              <w:left w:val="nil"/>
              <w:bottom w:val="single" w:sz="8" w:space="0" w:color="E2E2E2"/>
              <w:right w:val="single" w:sz="8" w:space="0" w:color="E2E2E2"/>
            </w:tcBorders>
            <w:shd w:val="clear" w:color="auto" w:fill="auto"/>
            <w:noWrap/>
            <w:hideMark/>
          </w:tcPr>
          <w:p w14:paraId="16AA0151"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23</w:t>
            </w:r>
          </w:p>
        </w:tc>
      </w:tr>
      <w:tr w:rsidR="00D616D1" w:rsidRPr="00D616D1" w14:paraId="42473213"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05934C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694AA2B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6F5119F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SBENS_M8</w:t>
            </w:r>
          </w:p>
        </w:tc>
        <w:tc>
          <w:tcPr>
            <w:tcW w:w="1958" w:type="dxa"/>
            <w:tcBorders>
              <w:top w:val="nil"/>
              <w:left w:val="nil"/>
              <w:bottom w:val="single" w:sz="8" w:space="0" w:color="E2E2E2"/>
              <w:right w:val="single" w:sz="8" w:space="0" w:color="E2E2E2"/>
            </w:tcBorders>
            <w:shd w:val="clear" w:color="auto" w:fill="auto"/>
            <w:noWrap/>
            <w:hideMark/>
          </w:tcPr>
          <w:p w14:paraId="155D667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BENTS_FRTER_1B_1</w:t>
            </w:r>
          </w:p>
        </w:tc>
        <w:tc>
          <w:tcPr>
            <w:tcW w:w="1169" w:type="dxa"/>
            <w:tcBorders>
              <w:top w:val="nil"/>
              <w:left w:val="nil"/>
              <w:bottom w:val="single" w:sz="8" w:space="0" w:color="E2E2E2"/>
              <w:right w:val="single" w:sz="8" w:space="0" w:color="E2E2E2"/>
            </w:tcBorders>
            <w:shd w:val="clear" w:color="auto" w:fill="auto"/>
            <w:noWrap/>
            <w:hideMark/>
          </w:tcPr>
          <w:p w14:paraId="3B304EA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S_MISSIN</w:t>
            </w:r>
          </w:p>
        </w:tc>
        <w:tc>
          <w:tcPr>
            <w:tcW w:w="1130" w:type="dxa"/>
            <w:tcBorders>
              <w:top w:val="nil"/>
              <w:left w:val="nil"/>
              <w:bottom w:val="single" w:sz="8" w:space="0" w:color="E2E2E2"/>
              <w:right w:val="single" w:sz="8" w:space="0" w:color="E2E2E2"/>
            </w:tcBorders>
            <w:shd w:val="clear" w:color="auto" w:fill="auto"/>
            <w:noWrap/>
            <w:hideMark/>
          </w:tcPr>
          <w:p w14:paraId="47452BD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FRONTERA</w:t>
            </w:r>
          </w:p>
        </w:tc>
        <w:tc>
          <w:tcPr>
            <w:tcW w:w="1287" w:type="dxa"/>
            <w:tcBorders>
              <w:top w:val="nil"/>
              <w:left w:val="nil"/>
              <w:bottom w:val="single" w:sz="8" w:space="0" w:color="E2E2E2"/>
              <w:right w:val="single" w:sz="8" w:space="0" w:color="E2E2E2"/>
            </w:tcBorders>
            <w:shd w:val="clear" w:color="auto" w:fill="auto"/>
            <w:noWrap/>
            <w:hideMark/>
          </w:tcPr>
          <w:p w14:paraId="43AF972B"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21</w:t>
            </w:r>
          </w:p>
        </w:tc>
      </w:tr>
      <w:tr w:rsidR="00D616D1" w:rsidRPr="00D616D1" w14:paraId="0361B1C0"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058DA7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2BC2FA9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7213BB5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SBENS_M8</w:t>
            </w:r>
          </w:p>
        </w:tc>
        <w:tc>
          <w:tcPr>
            <w:tcW w:w="1958" w:type="dxa"/>
            <w:tcBorders>
              <w:top w:val="nil"/>
              <w:left w:val="nil"/>
              <w:bottom w:val="single" w:sz="8" w:space="0" w:color="E2E2E2"/>
              <w:right w:val="single" w:sz="8" w:space="0" w:color="E2E2E2"/>
            </w:tcBorders>
            <w:shd w:val="clear" w:color="auto" w:fill="auto"/>
            <w:noWrap/>
            <w:hideMark/>
          </w:tcPr>
          <w:p w14:paraId="7A06953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BENTS_FRTER_1B_1</w:t>
            </w:r>
          </w:p>
        </w:tc>
        <w:tc>
          <w:tcPr>
            <w:tcW w:w="1169" w:type="dxa"/>
            <w:tcBorders>
              <w:top w:val="nil"/>
              <w:left w:val="nil"/>
              <w:bottom w:val="single" w:sz="8" w:space="0" w:color="E2E2E2"/>
              <w:right w:val="single" w:sz="8" w:space="0" w:color="E2E2E2"/>
            </w:tcBorders>
            <w:shd w:val="clear" w:color="auto" w:fill="auto"/>
            <w:noWrap/>
            <w:hideMark/>
          </w:tcPr>
          <w:p w14:paraId="6997BAE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FRONTERA</w:t>
            </w:r>
          </w:p>
        </w:tc>
        <w:tc>
          <w:tcPr>
            <w:tcW w:w="1130" w:type="dxa"/>
            <w:tcBorders>
              <w:top w:val="nil"/>
              <w:left w:val="nil"/>
              <w:bottom w:val="single" w:sz="8" w:space="0" w:color="E2E2E2"/>
              <w:right w:val="single" w:sz="8" w:space="0" w:color="E2E2E2"/>
            </w:tcBorders>
            <w:shd w:val="clear" w:color="auto" w:fill="auto"/>
            <w:noWrap/>
            <w:hideMark/>
          </w:tcPr>
          <w:p w14:paraId="7CE9C18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S_MISSIN</w:t>
            </w:r>
          </w:p>
        </w:tc>
        <w:tc>
          <w:tcPr>
            <w:tcW w:w="1287" w:type="dxa"/>
            <w:tcBorders>
              <w:top w:val="nil"/>
              <w:left w:val="nil"/>
              <w:bottom w:val="single" w:sz="8" w:space="0" w:color="E2E2E2"/>
              <w:right w:val="single" w:sz="8" w:space="0" w:color="E2E2E2"/>
            </w:tcBorders>
            <w:shd w:val="clear" w:color="auto" w:fill="auto"/>
            <w:noWrap/>
            <w:hideMark/>
          </w:tcPr>
          <w:p w14:paraId="2EB225D2"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21</w:t>
            </w:r>
          </w:p>
        </w:tc>
      </w:tr>
      <w:tr w:rsidR="00D616D1" w:rsidRPr="00D616D1" w14:paraId="4C731315"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5ECB8A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7575282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2A92243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BASE CASE</w:t>
            </w:r>
          </w:p>
        </w:tc>
        <w:tc>
          <w:tcPr>
            <w:tcW w:w="1958" w:type="dxa"/>
            <w:tcBorders>
              <w:top w:val="nil"/>
              <w:left w:val="nil"/>
              <w:bottom w:val="single" w:sz="8" w:space="0" w:color="E2E2E2"/>
              <w:right w:val="single" w:sz="8" w:space="0" w:color="E2E2E2"/>
            </w:tcBorders>
            <w:shd w:val="clear" w:color="auto" w:fill="auto"/>
            <w:noWrap/>
            <w:hideMark/>
          </w:tcPr>
          <w:p w14:paraId="4383B60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PNHNDL</w:t>
            </w:r>
          </w:p>
        </w:tc>
        <w:tc>
          <w:tcPr>
            <w:tcW w:w="1169" w:type="dxa"/>
            <w:tcBorders>
              <w:top w:val="nil"/>
              <w:left w:val="nil"/>
              <w:bottom w:val="single" w:sz="8" w:space="0" w:color="E2E2E2"/>
              <w:right w:val="single" w:sz="8" w:space="0" w:color="E2E2E2"/>
            </w:tcBorders>
            <w:shd w:val="clear" w:color="auto" w:fill="auto"/>
            <w:noWrap/>
            <w:hideMark/>
          </w:tcPr>
          <w:p w14:paraId="2EEB344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n/a</w:t>
            </w:r>
          </w:p>
        </w:tc>
        <w:tc>
          <w:tcPr>
            <w:tcW w:w="1130" w:type="dxa"/>
            <w:tcBorders>
              <w:top w:val="nil"/>
              <w:left w:val="nil"/>
              <w:bottom w:val="single" w:sz="8" w:space="0" w:color="E2E2E2"/>
              <w:right w:val="single" w:sz="8" w:space="0" w:color="E2E2E2"/>
            </w:tcBorders>
            <w:shd w:val="clear" w:color="auto" w:fill="auto"/>
            <w:noWrap/>
            <w:hideMark/>
          </w:tcPr>
          <w:p w14:paraId="1040C2A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n/a</w:t>
            </w:r>
          </w:p>
        </w:tc>
        <w:tc>
          <w:tcPr>
            <w:tcW w:w="1287" w:type="dxa"/>
            <w:tcBorders>
              <w:top w:val="nil"/>
              <w:left w:val="nil"/>
              <w:bottom w:val="single" w:sz="8" w:space="0" w:color="E2E2E2"/>
              <w:right w:val="single" w:sz="8" w:space="0" w:color="E2E2E2"/>
            </w:tcBorders>
            <w:shd w:val="clear" w:color="auto" w:fill="auto"/>
            <w:noWrap/>
            <w:hideMark/>
          </w:tcPr>
          <w:p w14:paraId="1F77A7F5"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21</w:t>
            </w:r>
          </w:p>
        </w:tc>
      </w:tr>
      <w:tr w:rsidR="00D616D1" w:rsidRPr="00D616D1" w14:paraId="3CB86F86"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5AFE57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7803FCF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4C0BB89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DCONLNG5</w:t>
            </w:r>
          </w:p>
        </w:tc>
        <w:tc>
          <w:tcPr>
            <w:tcW w:w="1958" w:type="dxa"/>
            <w:tcBorders>
              <w:top w:val="nil"/>
              <w:left w:val="nil"/>
              <w:bottom w:val="single" w:sz="8" w:space="0" w:color="E2E2E2"/>
              <w:right w:val="single" w:sz="8" w:space="0" w:color="E2E2E2"/>
            </w:tcBorders>
            <w:shd w:val="clear" w:color="auto" w:fill="auto"/>
            <w:noWrap/>
            <w:hideMark/>
          </w:tcPr>
          <w:p w14:paraId="78B5494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6471__C</w:t>
            </w:r>
          </w:p>
        </w:tc>
        <w:tc>
          <w:tcPr>
            <w:tcW w:w="1169" w:type="dxa"/>
            <w:tcBorders>
              <w:top w:val="nil"/>
              <w:left w:val="nil"/>
              <w:bottom w:val="single" w:sz="8" w:space="0" w:color="E2E2E2"/>
              <w:right w:val="single" w:sz="8" w:space="0" w:color="E2E2E2"/>
            </w:tcBorders>
            <w:shd w:val="clear" w:color="auto" w:fill="auto"/>
            <w:noWrap/>
            <w:hideMark/>
          </w:tcPr>
          <w:p w14:paraId="5DC818A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MGSES</w:t>
            </w:r>
          </w:p>
        </w:tc>
        <w:tc>
          <w:tcPr>
            <w:tcW w:w="1130" w:type="dxa"/>
            <w:tcBorders>
              <w:top w:val="nil"/>
              <w:left w:val="nil"/>
              <w:bottom w:val="single" w:sz="8" w:space="0" w:color="E2E2E2"/>
              <w:right w:val="single" w:sz="8" w:space="0" w:color="E2E2E2"/>
            </w:tcBorders>
            <w:shd w:val="clear" w:color="auto" w:fill="auto"/>
            <w:noWrap/>
            <w:hideMark/>
          </w:tcPr>
          <w:p w14:paraId="6065C66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NAVIG</w:t>
            </w:r>
          </w:p>
        </w:tc>
        <w:tc>
          <w:tcPr>
            <w:tcW w:w="1287" w:type="dxa"/>
            <w:tcBorders>
              <w:top w:val="nil"/>
              <w:left w:val="nil"/>
              <w:bottom w:val="single" w:sz="8" w:space="0" w:color="E2E2E2"/>
              <w:right w:val="single" w:sz="8" w:space="0" w:color="E2E2E2"/>
            </w:tcBorders>
            <w:shd w:val="clear" w:color="auto" w:fill="auto"/>
            <w:noWrap/>
            <w:hideMark/>
          </w:tcPr>
          <w:p w14:paraId="3B796F87"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18</w:t>
            </w:r>
          </w:p>
        </w:tc>
      </w:tr>
      <w:tr w:rsidR="00D616D1" w:rsidRPr="00D616D1" w14:paraId="5AC4872F"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A9B4D9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02FC282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1E9DC7B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MW_LVLT5</w:t>
            </w:r>
          </w:p>
        </w:tc>
        <w:tc>
          <w:tcPr>
            <w:tcW w:w="1958" w:type="dxa"/>
            <w:tcBorders>
              <w:top w:val="nil"/>
              <w:left w:val="nil"/>
              <w:bottom w:val="single" w:sz="8" w:space="0" w:color="E2E2E2"/>
              <w:right w:val="single" w:sz="8" w:space="0" w:color="E2E2E2"/>
            </w:tcBorders>
            <w:shd w:val="clear" w:color="auto" w:fill="auto"/>
            <w:noWrap/>
            <w:hideMark/>
          </w:tcPr>
          <w:p w14:paraId="2602DBD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15060__B</w:t>
            </w:r>
          </w:p>
        </w:tc>
        <w:tc>
          <w:tcPr>
            <w:tcW w:w="1169" w:type="dxa"/>
            <w:tcBorders>
              <w:top w:val="nil"/>
              <w:left w:val="nil"/>
              <w:bottom w:val="single" w:sz="8" w:space="0" w:color="E2E2E2"/>
              <w:right w:val="single" w:sz="8" w:space="0" w:color="E2E2E2"/>
            </w:tcBorders>
            <w:shd w:val="clear" w:color="auto" w:fill="auto"/>
            <w:noWrap/>
            <w:hideMark/>
          </w:tcPr>
          <w:p w14:paraId="56B8D8B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VEALMOOR</w:t>
            </w:r>
          </w:p>
        </w:tc>
        <w:tc>
          <w:tcPr>
            <w:tcW w:w="1130" w:type="dxa"/>
            <w:tcBorders>
              <w:top w:val="nil"/>
              <w:left w:val="nil"/>
              <w:bottom w:val="single" w:sz="8" w:space="0" w:color="E2E2E2"/>
              <w:right w:val="single" w:sz="8" w:space="0" w:color="E2E2E2"/>
            </w:tcBorders>
            <w:shd w:val="clear" w:color="auto" w:fill="auto"/>
            <w:noWrap/>
            <w:hideMark/>
          </w:tcPr>
          <w:p w14:paraId="0C5DD55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KOCHTAP</w:t>
            </w:r>
          </w:p>
        </w:tc>
        <w:tc>
          <w:tcPr>
            <w:tcW w:w="1287" w:type="dxa"/>
            <w:tcBorders>
              <w:top w:val="nil"/>
              <w:left w:val="nil"/>
              <w:bottom w:val="single" w:sz="8" w:space="0" w:color="E2E2E2"/>
              <w:right w:val="single" w:sz="8" w:space="0" w:color="E2E2E2"/>
            </w:tcBorders>
            <w:shd w:val="clear" w:color="auto" w:fill="auto"/>
            <w:noWrap/>
            <w:hideMark/>
          </w:tcPr>
          <w:p w14:paraId="06CF538A"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18</w:t>
            </w:r>
          </w:p>
        </w:tc>
      </w:tr>
      <w:tr w:rsidR="00D616D1" w:rsidRPr="00D616D1" w14:paraId="70E017BE"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082FCC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7C291F6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50A7D2C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DSTEXP12</w:t>
            </w:r>
          </w:p>
        </w:tc>
        <w:tc>
          <w:tcPr>
            <w:tcW w:w="1958" w:type="dxa"/>
            <w:tcBorders>
              <w:top w:val="nil"/>
              <w:left w:val="nil"/>
              <w:bottom w:val="single" w:sz="8" w:space="0" w:color="E2E2E2"/>
              <w:right w:val="single" w:sz="8" w:space="0" w:color="E2E2E2"/>
            </w:tcBorders>
            <w:shd w:val="clear" w:color="auto" w:fill="auto"/>
            <w:noWrap/>
            <w:hideMark/>
          </w:tcPr>
          <w:p w14:paraId="514E9E1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BLESSI_LOLITA1_1</w:t>
            </w:r>
          </w:p>
        </w:tc>
        <w:tc>
          <w:tcPr>
            <w:tcW w:w="1169" w:type="dxa"/>
            <w:tcBorders>
              <w:top w:val="nil"/>
              <w:left w:val="nil"/>
              <w:bottom w:val="single" w:sz="8" w:space="0" w:color="E2E2E2"/>
              <w:right w:val="single" w:sz="8" w:space="0" w:color="E2E2E2"/>
            </w:tcBorders>
            <w:shd w:val="clear" w:color="auto" w:fill="auto"/>
            <w:noWrap/>
            <w:hideMark/>
          </w:tcPr>
          <w:p w14:paraId="5014E61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LOLITA</w:t>
            </w:r>
          </w:p>
        </w:tc>
        <w:tc>
          <w:tcPr>
            <w:tcW w:w="1130" w:type="dxa"/>
            <w:tcBorders>
              <w:top w:val="nil"/>
              <w:left w:val="nil"/>
              <w:bottom w:val="single" w:sz="8" w:space="0" w:color="E2E2E2"/>
              <w:right w:val="single" w:sz="8" w:space="0" w:color="E2E2E2"/>
            </w:tcBorders>
            <w:shd w:val="clear" w:color="auto" w:fill="auto"/>
            <w:noWrap/>
            <w:hideMark/>
          </w:tcPr>
          <w:p w14:paraId="4CCB466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BLESSING</w:t>
            </w:r>
          </w:p>
        </w:tc>
        <w:tc>
          <w:tcPr>
            <w:tcW w:w="1287" w:type="dxa"/>
            <w:tcBorders>
              <w:top w:val="nil"/>
              <w:left w:val="nil"/>
              <w:bottom w:val="single" w:sz="8" w:space="0" w:color="E2E2E2"/>
              <w:right w:val="single" w:sz="8" w:space="0" w:color="E2E2E2"/>
            </w:tcBorders>
            <w:shd w:val="clear" w:color="auto" w:fill="auto"/>
            <w:noWrap/>
            <w:hideMark/>
          </w:tcPr>
          <w:p w14:paraId="2D5A00DE"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17</w:t>
            </w:r>
          </w:p>
        </w:tc>
      </w:tr>
      <w:tr w:rsidR="00D616D1" w:rsidRPr="00D616D1" w14:paraId="33CFEF83"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FFBBEB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57D08BD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769249C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DBIGKEN5</w:t>
            </w:r>
          </w:p>
        </w:tc>
        <w:tc>
          <w:tcPr>
            <w:tcW w:w="1958" w:type="dxa"/>
            <w:tcBorders>
              <w:top w:val="nil"/>
              <w:left w:val="nil"/>
              <w:bottom w:val="single" w:sz="8" w:space="0" w:color="E2E2E2"/>
              <w:right w:val="single" w:sz="8" w:space="0" w:color="E2E2E2"/>
            </w:tcBorders>
            <w:shd w:val="clear" w:color="auto" w:fill="auto"/>
            <w:noWrap/>
            <w:hideMark/>
          </w:tcPr>
          <w:p w14:paraId="6525C68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TREADW_YELWJC1_1</w:t>
            </w:r>
          </w:p>
        </w:tc>
        <w:tc>
          <w:tcPr>
            <w:tcW w:w="1169" w:type="dxa"/>
            <w:tcBorders>
              <w:top w:val="nil"/>
              <w:left w:val="nil"/>
              <w:bottom w:val="single" w:sz="8" w:space="0" w:color="E2E2E2"/>
              <w:right w:val="single" w:sz="8" w:space="0" w:color="E2E2E2"/>
            </w:tcBorders>
            <w:shd w:val="clear" w:color="auto" w:fill="auto"/>
            <w:noWrap/>
            <w:hideMark/>
          </w:tcPr>
          <w:p w14:paraId="753E753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TREADWEL</w:t>
            </w:r>
          </w:p>
        </w:tc>
        <w:tc>
          <w:tcPr>
            <w:tcW w:w="1130" w:type="dxa"/>
            <w:tcBorders>
              <w:top w:val="nil"/>
              <w:left w:val="nil"/>
              <w:bottom w:val="single" w:sz="8" w:space="0" w:color="E2E2E2"/>
              <w:right w:val="single" w:sz="8" w:space="0" w:color="E2E2E2"/>
            </w:tcBorders>
            <w:shd w:val="clear" w:color="auto" w:fill="auto"/>
            <w:noWrap/>
            <w:hideMark/>
          </w:tcPr>
          <w:p w14:paraId="7823E46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YELWJCKT</w:t>
            </w:r>
          </w:p>
        </w:tc>
        <w:tc>
          <w:tcPr>
            <w:tcW w:w="1287" w:type="dxa"/>
            <w:tcBorders>
              <w:top w:val="nil"/>
              <w:left w:val="nil"/>
              <w:bottom w:val="single" w:sz="8" w:space="0" w:color="E2E2E2"/>
              <w:right w:val="single" w:sz="8" w:space="0" w:color="E2E2E2"/>
            </w:tcBorders>
            <w:shd w:val="clear" w:color="auto" w:fill="auto"/>
            <w:noWrap/>
            <w:hideMark/>
          </w:tcPr>
          <w:p w14:paraId="13FEDF79"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17</w:t>
            </w:r>
          </w:p>
        </w:tc>
      </w:tr>
      <w:tr w:rsidR="00D616D1" w:rsidRPr="00D616D1" w14:paraId="61BB03F6"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B24442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4957D55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49A0AC3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DCONLNG5</w:t>
            </w:r>
          </w:p>
        </w:tc>
        <w:tc>
          <w:tcPr>
            <w:tcW w:w="1958" w:type="dxa"/>
            <w:tcBorders>
              <w:top w:val="nil"/>
              <w:left w:val="nil"/>
              <w:bottom w:val="single" w:sz="8" w:space="0" w:color="E2E2E2"/>
              <w:right w:val="single" w:sz="8" w:space="0" w:color="E2E2E2"/>
            </w:tcBorders>
            <w:shd w:val="clear" w:color="auto" w:fill="auto"/>
            <w:noWrap/>
            <w:hideMark/>
          </w:tcPr>
          <w:p w14:paraId="33FBC7F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14040__A</w:t>
            </w:r>
          </w:p>
        </w:tc>
        <w:tc>
          <w:tcPr>
            <w:tcW w:w="1169" w:type="dxa"/>
            <w:tcBorders>
              <w:top w:val="nil"/>
              <w:left w:val="nil"/>
              <w:bottom w:val="single" w:sz="8" w:space="0" w:color="E2E2E2"/>
              <w:right w:val="single" w:sz="8" w:space="0" w:color="E2E2E2"/>
            </w:tcBorders>
            <w:shd w:val="clear" w:color="auto" w:fill="auto"/>
            <w:noWrap/>
            <w:hideMark/>
          </w:tcPr>
          <w:p w14:paraId="5D3356F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PCTSW</w:t>
            </w:r>
          </w:p>
        </w:tc>
        <w:tc>
          <w:tcPr>
            <w:tcW w:w="1130" w:type="dxa"/>
            <w:tcBorders>
              <w:top w:val="nil"/>
              <w:left w:val="nil"/>
              <w:bottom w:val="single" w:sz="8" w:space="0" w:color="E2E2E2"/>
              <w:right w:val="single" w:sz="8" w:space="0" w:color="E2E2E2"/>
            </w:tcBorders>
            <w:shd w:val="clear" w:color="auto" w:fill="auto"/>
            <w:noWrap/>
            <w:hideMark/>
          </w:tcPr>
          <w:p w14:paraId="159B8AA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DEWTP</w:t>
            </w:r>
          </w:p>
        </w:tc>
        <w:tc>
          <w:tcPr>
            <w:tcW w:w="1287" w:type="dxa"/>
            <w:tcBorders>
              <w:top w:val="nil"/>
              <w:left w:val="nil"/>
              <w:bottom w:val="single" w:sz="8" w:space="0" w:color="E2E2E2"/>
              <w:right w:val="single" w:sz="8" w:space="0" w:color="E2E2E2"/>
            </w:tcBorders>
            <w:shd w:val="clear" w:color="auto" w:fill="auto"/>
            <w:noWrap/>
            <w:hideMark/>
          </w:tcPr>
          <w:p w14:paraId="0B233BD5"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17</w:t>
            </w:r>
          </w:p>
        </w:tc>
      </w:tr>
      <w:tr w:rsidR="00D616D1" w:rsidRPr="00D616D1" w14:paraId="5B2899C5"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E93ED4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6C03834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5DCF3E1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DWPWFWP5</w:t>
            </w:r>
          </w:p>
        </w:tc>
        <w:tc>
          <w:tcPr>
            <w:tcW w:w="1958" w:type="dxa"/>
            <w:tcBorders>
              <w:top w:val="nil"/>
              <w:left w:val="nil"/>
              <w:bottom w:val="single" w:sz="8" w:space="0" w:color="E2E2E2"/>
              <w:right w:val="single" w:sz="8" w:space="0" w:color="E2E2E2"/>
            </w:tcBorders>
            <w:shd w:val="clear" w:color="auto" w:fill="auto"/>
            <w:noWrap/>
            <w:hideMark/>
          </w:tcPr>
          <w:p w14:paraId="728EAEC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STPWAP39_1</w:t>
            </w:r>
          </w:p>
        </w:tc>
        <w:tc>
          <w:tcPr>
            <w:tcW w:w="1169" w:type="dxa"/>
            <w:tcBorders>
              <w:top w:val="nil"/>
              <w:left w:val="nil"/>
              <w:bottom w:val="single" w:sz="8" w:space="0" w:color="E2E2E2"/>
              <w:right w:val="single" w:sz="8" w:space="0" w:color="E2E2E2"/>
            </w:tcBorders>
            <w:shd w:val="clear" w:color="auto" w:fill="auto"/>
            <w:noWrap/>
            <w:hideMark/>
          </w:tcPr>
          <w:p w14:paraId="66D41D1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STP</w:t>
            </w:r>
          </w:p>
        </w:tc>
        <w:tc>
          <w:tcPr>
            <w:tcW w:w="1130" w:type="dxa"/>
            <w:tcBorders>
              <w:top w:val="nil"/>
              <w:left w:val="nil"/>
              <w:bottom w:val="single" w:sz="8" w:space="0" w:color="E2E2E2"/>
              <w:right w:val="single" w:sz="8" w:space="0" w:color="E2E2E2"/>
            </w:tcBorders>
            <w:shd w:val="clear" w:color="auto" w:fill="auto"/>
            <w:noWrap/>
            <w:hideMark/>
          </w:tcPr>
          <w:p w14:paraId="726D3E6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WAP</w:t>
            </w:r>
          </w:p>
        </w:tc>
        <w:tc>
          <w:tcPr>
            <w:tcW w:w="1287" w:type="dxa"/>
            <w:tcBorders>
              <w:top w:val="nil"/>
              <w:left w:val="nil"/>
              <w:bottom w:val="single" w:sz="8" w:space="0" w:color="E2E2E2"/>
              <w:right w:val="single" w:sz="8" w:space="0" w:color="E2E2E2"/>
            </w:tcBorders>
            <w:shd w:val="clear" w:color="auto" w:fill="auto"/>
            <w:noWrap/>
            <w:hideMark/>
          </w:tcPr>
          <w:p w14:paraId="63FF7B43"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17</w:t>
            </w:r>
          </w:p>
        </w:tc>
      </w:tr>
      <w:tr w:rsidR="00D616D1" w:rsidRPr="00D616D1" w14:paraId="7837F67E"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FA0120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7ADF785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6A199D5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SBRAPIN8</w:t>
            </w:r>
          </w:p>
        </w:tc>
        <w:tc>
          <w:tcPr>
            <w:tcW w:w="1958" w:type="dxa"/>
            <w:tcBorders>
              <w:top w:val="nil"/>
              <w:left w:val="nil"/>
              <w:bottom w:val="single" w:sz="8" w:space="0" w:color="E2E2E2"/>
              <w:right w:val="single" w:sz="8" w:space="0" w:color="E2E2E2"/>
            </w:tcBorders>
            <w:shd w:val="clear" w:color="auto" w:fill="auto"/>
            <w:noWrap/>
            <w:hideMark/>
          </w:tcPr>
          <w:p w14:paraId="73B601B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HAMILT_MAVERI1_1</w:t>
            </w:r>
          </w:p>
        </w:tc>
        <w:tc>
          <w:tcPr>
            <w:tcW w:w="1169" w:type="dxa"/>
            <w:tcBorders>
              <w:top w:val="nil"/>
              <w:left w:val="nil"/>
              <w:bottom w:val="single" w:sz="8" w:space="0" w:color="E2E2E2"/>
              <w:right w:val="single" w:sz="8" w:space="0" w:color="E2E2E2"/>
            </w:tcBorders>
            <w:shd w:val="clear" w:color="auto" w:fill="auto"/>
            <w:noWrap/>
            <w:hideMark/>
          </w:tcPr>
          <w:p w14:paraId="286CFE5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HAMILTON</w:t>
            </w:r>
          </w:p>
        </w:tc>
        <w:tc>
          <w:tcPr>
            <w:tcW w:w="1130" w:type="dxa"/>
            <w:tcBorders>
              <w:top w:val="nil"/>
              <w:left w:val="nil"/>
              <w:bottom w:val="single" w:sz="8" w:space="0" w:color="E2E2E2"/>
              <w:right w:val="single" w:sz="8" w:space="0" w:color="E2E2E2"/>
            </w:tcBorders>
            <w:shd w:val="clear" w:color="auto" w:fill="auto"/>
            <w:noWrap/>
            <w:hideMark/>
          </w:tcPr>
          <w:p w14:paraId="7866D57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MAVERICK</w:t>
            </w:r>
          </w:p>
        </w:tc>
        <w:tc>
          <w:tcPr>
            <w:tcW w:w="1287" w:type="dxa"/>
            <w:tcBorders>
              <w:top w:val="nil"/>
              <w:left w:val="nil"/>
              <w:bottom w:val="single" w:sz="8" w:space="0" w:color="E2E2E2"/>
              <w:right w:val="single" w:sz="8" w:space="0" w:color="E2E2E2"/>
            </w:tcBorders>
            <w:shd w:val="clear" w:color="auto" w:fill="auto"/>
            <w:noWrap/>
            <w:hideMark/>
          </w:tcPr>
          <w:p w14:paraId="1C18A328"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16</w:t>
            </w:r>
          </w:p>
        </w:tc>
      </w:tr>
      <w:tr w:rsidR="00D616D1" w:rsidRPr="00D616D1" w14:paraId="1A3CC157"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5F82C1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6CC16DE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53A27CE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SBRAPIN8</w:t>
            </w:r>
          </w:p>
        </w:tc>
        <w:tc>
          <w:tcPr>
            <w:tcW w:w="1958" w:type="dxa"/>
            <w:tcBorders>
              <w:top w:val="nil"/>
              <w:left w:val="nil"/>
              <w:bottom w:val="single" w:sz="8" w:space="0" w:color="E2E2E2"/>
              <w:right w:val="single" w:sz="8" w:space="0" w:color="E2E2E2"/>
            </w:tcBorders>
            <w:shd w:val="clear" w:color="auto" w:fill="auto"/>
            <w:noWrap/>
            <w:hideMark/>
          </w:tcPr>
          <w:p w14:paraId="1B9D99A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HAMILT_MAVERI1_1</w:t>
            </w:r>
          </w:p>
        </w:tc>
        <w:tc>
          <w:tcPr>
            <w:tcW w:w="1169" w:type="dxa"/>
            <w:tcBorders>
              <w:top w:val="nil"/>
              <w:left w:val="nil"/>
              <w:bottom w:val="single" w:sz="8" w:space="0" w:color="E2E2E2"/>
              <w:right w:val="single" w:sz="8" w:space="0" w:color="E2E2E2"/>
            </w:tcBorders>
            <w:shd w:val="clear" w:color="auto" w:fill="auto"/>
            <w:noWrap/>
            <w:hideMark/>
          </w:tcPr>
          <w:p w14:paraId="081D8F2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MAVERICK</w:t>
            </w:r>
          </w:p>
        </w:tc>
        <w:tc>
          <w:tcPr>
            <w:tcW w:w="1130" w:type="dxa"/>
            <w:tcBorders>
              <w:top w:val="nil"/>
              <w:left w:val="nil"/>
              <w:bottom w:val="single" w:sz="8" w:space="0" w:color="E2E2E2"/>
              <w:right w:val="single" w:sz="8" w:space="0" w:color="E2E2E2"/>
            </w:tcBorders>
            <w:shd w:val="clear" w:color="auto" w:fill="auto"/>
            <w:noWrap/>
            <w:hideMark/>
          </w:tcPr>
          <w:p w14:paraId="710A07C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HAMILTON</w:t>
            </w:r>
          </w:p>
        </w:tc>
        <w:tc>
          <w:tcPr>
            <w:tcW w:w="1287" w:type="dxa"/>
            <w:tcBorders>
              <w:top w:val="nil"/>
              <w:left w:val="nil"/>
              <w:bottom w:val="single" w:sz="8" w:space="0" w:color="E2E2E2"/>
              <w:right w:val="single" w:sz="8" w:space="0" w:color="E2E2E2"/>
            </w:tcBorders>
            <w:shd w:val="clear" w:color="auto" w:fill="auto"/>
            <w:noWrap/>
            <w:hideMark/>
          </w:tcPr>
          <w:p w14:paraId="28D8A4F3"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16</w:t>
            </w:r>
          </w:p>
        </w:tc>
      </w:tr>
      <w:tr w:rsidR="00D616D1" w:rsidRPr="00D616D1" w14:paraId="41CAA692"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7D1EFE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3BECA3A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004FA68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BASE CASE</w:t>
            </w:r>
          </w:p>
        </w:tc>
        <w:tc>
          <w:tcPr>
            <w:tcW w:w="1958" w:type="dxa"/>
            <w:tcBorders>
              <w:top w:val="nil"/>
              <w:left w:val="nil"/>
              <w:bottom w:val="single" w:sz="8" w:space="0" w:color="E2E2E2"/>
              <w:right w:val="single" w:sz="8" w:space="0" w:color="E2E2E2"/>
            </w:tcBorders>
            <w:shd w:val="clear" w:color="auto" w:fill="auto"/>
            <w:noWrap/>
            <w:hideMark/>
          </w:tcPr>
          <w:p w14:paraId="0AB5110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WESTEX</w:t>
            </w:r>
          </w:p>
        </w:tc>
        <w:tc>
          <w:tcPr>
            <w:tcW w:w="1169" w:type="dxa"/>
            <w:tcBorders>
              <w:top w:val="nil"/>
              <w:left w:val="nil"/>
              <w:bottom w:val="single" w:sz="8" w:space="0" w:color="E2E2E2"/>
              <w:right w:val="single" w:sz="8" w:space="0" w:color="E2E2E2"/>
            </w:tcBorders>
            <w:shd w:val="clear" w:color="auto" w:fill="auto"/>
            <w:noWrap/>
            <w:hideMark/>
          </w:tcPr>
          <w:p w14:paraId="5F5A9D3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n/a</w:t>
            </w:r>
          </w:p>
        </w:tc>
        <w:tc>
          <w:tcPr>
            <w:tcW w:w="1130" w:type="dxa"/>
            <w:tcBorders>
              <w:top w:val="nil"/>
              <w:left w:val="nil"/>
              <w:bottom w:val="single" w:sz="8" w:space="0" w:color="E2E2E2"/>
              <w:right w:val="single" w:sz="8" w:space="0" w:color="E2E2E2"/>
            </w:tcBorders>
            <w:shd w:val="clear" w:color="auto" w:fill="auto"/>
            <w:noWrap/>
            <w:hideMark/>
          </w:tcPr>
          <w:p w14:paraId="324E629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n/a</w:t>
            </w:r>
          </w:p>
        </w:tc>
        <w:tc>
          <w:tcPr>
            <w:tcW w:w="1287" w:type="dxa"/>
            <w:tcBorders>
              <w:top w:val="nil"/>
              <w:left w:val="nil"/>
              <w:bottom w:val="single" w:sz="8" w:space="0" w:color="E2E2E2"/>
              <w:right w:val="single" w:sz="8" w:space="0" w:color="E2E2E2"/>
            </w:tcBorders>
            <w:shd w:val="clear" w:color="auto" w:fill="auto"/>
            <w:noWrap/>
            <w:hideMark/>
          </w:tcPr>
          <w:p w14:paraId="04295C68"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15</w:t>
            </w:r>
          </w:p>
        </w:tc>
      </w:tr>
      <w:tr w:rsidR="00D616D1" w:rsidRPr="00D616D1" w14:paraId="3594D2C3"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665100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3E23852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73B6EE2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SBWDDBM5</w:t>
            </w:r>
          </w:p>
        </w:tc>
        <w:tc>
          <w:tcPr>
            <w:tcW w:w="1958" w:type="dxa"/>
            <w:tcBorders>
              <w:top w:val="nil"/>
              <w:left w:val="nil"/>
              <w:bottom w:val="single" w:sz="8" w:space="0" w:color="E2E2E2"/>
              <w:right w:val="single" w:sz="8" w:space="0" w:color="E2E2E2"/>
            </w:tcBorders>
            <w:shd w:val="clear" w:color="auto" w:fill="auto"/>
            <w:noWrap/>
            <w:hideMark/>
          </w:tcPr>
          <w:p w14:paraId="4BDAF34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LPLMK_LPLNE_1</w:t>
            </w:r>
          </w:p>
        </w:tc>
        <w:tc>
          <w:tcPr>
            <w:tcW w:w="1169" w:type="dxa"/>
            <w:tcBorders>
              <w:top w:val="nil"/>
              <w:left w:val="nil"/>
              <w:bottom w:val="single" w:sz="8" w:space="0" w:color="E2E2E2"/>
              <w:right w:val="single" w:sz="8" w:space="0" w:color="E2E2E2"/>
            </w:tcBorders>
            <w:shd w:val="clear" w:color="auto" w:fill="auto"/>
            <w:noWrap/>
            <w:hideMark/>
          </w:tcPr>
          <w:p w14:paraId="29B3018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LPLMK</w:t>
            </w:r>
          </w:p>
        </w:tc>
        <w:tc>
          <w:tcPr>
            <w:tcW w:w="1130" w:type="dxa"/>
            <w:tcBorders>
              <w:top w:val="nil"/>
              <w:left w:val="nil"/>
              <w:bottom w:val="single" w:sz="8" w:space="0" w:color="E2E2E2"/>
              <w:right w:val="single" w:sz="8" w:space="0" w:color="E2E2E2"/>
            </w:tcBorders>
            <w:shd w:val="clear" w:color="auto" w:fill="auto"/>
            <w:noWrap/>
            <w:hideMark/>
          </w:tcPr>
          <w:p w14:paraId="534E1D4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LPLNE</w:t>
            </w:r>
          </w:p>
        </w:tc>
        <w:tc>
          <w:tcPr>
            <w:tcW w:w="1287" w:type="dxa"/>
            <w:tcBorders>
              <w:top w:val="nil"/>
              <w:left w:val="nil"/>
              <w:bottom w:val="single" w:sz="8" w:space="0" w:color="E2E2E2"/>
              <w:right w:val="single" w:sz="8" w:space="0" w:color="E2E2E2"/>
            </w:tcBorders>
            <w:shd w:val="clear" w:color="auto" w:fill="auto"/>
            <w:noWrap/>
            <w:hideMark/>
          </w:tcPr>
          <w:p w14:paraId="76C66EC7"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15</w:t>
            </w:r>
          </w:p>
        </w:tc>
      </w:tr>
      <w:tr w:rsidR="00D616D1" w:rsidRPr="00D616D1" w14:paraId="36EF485C"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966501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551B669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173C49D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DBIGKEN5</w:t>
            </w:r>
          </w:p>
        </w:tc>
        <w:tc>
          <w:tcPr>
            <w:tcW w:w="1958" w:type="dxa"/>
            <w:tcBorders>
              <w:top w:val="nil"/>
              <w:left w:val="nil"/>
              <w:bottom w:val="single" w:sz="8" w:space="0" w:color="E2E2E2"/>
              <w:right w:val="single" w:sz="8" w:space="0" w:color="E2E2E2"/>
            </w:tcBorders>
            <w:shd w:val="clear" w:color="auto" w:fill="auto"/>
            <w:noWrap/>
            <w:hideMark/>
          </w:tcPr>
          <w:p w14:paraId="7EEA58E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REDCRE_WEISS1_1</w:t>
            </w:r>
          </w:p>
        </w:tc>
        <w:tc>
          <w:tcPr>
            <w:tcW w:w="1169" w:type="dxa"/>
            <w:tcBorders>
              <w:top w:val="nil"/>
              <w:left w:val="nil"/>
              <w:bottom w:val="single" w:sz="8" w:space="0" w:color="E2E2E2"/>
              <w:right w:val="single" w:sz="8" w:space="0" w:color="E2E2E2"/>
            </w:tcBorders>
            <w:shd w:val="clear" w:color="auto" w:fill="auto"/>
            <w:noWrap/>
            <w:hideMark/>
          </w:tcPr>
          <w:p w14:paraId="7F62A4C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REDCREEK</w:t>
            </w:r>
          </w:p>
        </w:tc>
        <w:tc>
          <w:tcPr>
            <w:tcW w:w="1130" w:type="dxa"/>
            <w:tcBorders>
              <w:top w:val="nil"/>
              <w:left w:val="nil"/>
              <w:bottom w:val="single" w:sz="8" w:space="0" w:color="E2E2E2"/>
              <w:right w:val="single" w:sz="8" w:space="0" w:color="E2E2E2"/>
            </w:tcBorders>
            <w:shd w:val="clear" w:color="auto" w:fill="auto"/>
            <w:noWrap/>
            <w:hideMark/>
          </w:tcPr>
          <w:p w14:paraId="0657A1E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WEISS</w:t>
            </w:r>
          </w:p>
        </w:tc>
        <w:tc>
          <w:tcPr>
            <w:tcW w:w="1287" w:type="dxa"/>
            <w:tcBorders>
              <w:top w:val="nil"/>
              <w:left w:val="nil"/>
              <w:bottom w:val="single" w:sz="8" w:space="0" w:color="E2E2E2"/>
              <w:right w:val="single" w:sz="8" w:space="0" w:color="E2E2E2"/>
            </w:tcBorders>
            <w:shd w:val="clear" w:color="auto" w:fill="auto"/>
            <w:noWrap/>
            <w:hideMark/>
          </w:tcPr>
          <w:p w14:paraId="6AEA3B3B"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15</w:t>
            </w:r>
          </w:p>
        </w:tc>
      </w:tr>
      <w:tr w:rsidR="00D616D1" w:rsidRPr="00D616D1" w14:paraId="7042B821"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4B7CA1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69CF9D1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5CC9FD3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BASE CASE</w:t>
            </w:r>
          </w:p>
        </w:tc>
        <w:tc>
          <w:tcPr>
            <w:tcW w:w="1958" w:type="dxa"/>
            <w:tcBorders>
              <w:top w:val="nil"/>
              <w:left w:val="nil"/>
              <w:bottom w:val="single" w:sz="8" w:space="0" w:color="E2E2E2"/>
              <w:right w:val="single" w:sz="8" w:space="0" w:color="E2E2E2"/>
            </w:tcBorders>
            <w:shd w:val="clear" w:color="auto" w:fill="auto"/>
            <w:noWrap/>
            <w:hideMark/>
          </w:tcPr>
          <w:p w14:paraId="4C0488A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NELRIO</w:t>
            </w:r>
          </w:p>
        </w:tc>
        <w:tc>
          <w:tcPr>
            <w:tcW w:w="1169" w:type="dxa"/>
            <w:tcBorders>
              <w:top w:val="nil"/>
              <w:left w:val="nil"/>
              <w:bottom w:val="single" w:sz="8" w:space="0" w:color="E2E2E2"/>
              <w:right w:val="single" w:sz="8" w:space="0" w:color="E2E2E2"/>
            </w:tcBorders>
            <w:shd w:val="clear" w:color="auto" w:fill="auto"/>
            <w:noWrap/>
            <w:hideMark/>
          </w:tcPr>
          <w:p w14:paraId="64FBBF7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n/a</w:t>
            </w:r>
          </w:p>
        </w:tc>
        <w:tc>
          <w:tcPr>
            <w:tcW w:w="1130" w:type="dxa"/>
            <w:tcBorders>
              <w:top w:val="nil"/>
              <w:left w:val="nil"/>
              <w:bottom w:val="single" w:sz="8" w:space="0" w:color="E2E2E2"/>
              <w:right w:val="single" w:sz="8" w:space="0" w:color="E2E2E2"/>
            </w:tcBorders>
            <w:shd w:val="clear" w:color="auto" w:fill="auto"/>
            <w:noWrap/>
            <w:hideMark/>
          </w:tcPr>
          <w:p w14:paraId="28EE278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n/a</w:t>
            </w:r>
          </w:p>
        </w:tc>
        <w:tc>
          <w:tcPr>
            <w:tcW w:w="1287" w:type="dxa"/>
            <w:tcBorders>
              <w:top w:val="nil"/>
              <w:left w:val="nil"/>
              <w:bottom w:val="single" w:sz="8" w:space="0" w:color="E2E2E2"/>
              <w:right w:val="single" w:sz="8" w:space="0" w:color="E2E2E2"/>
            </w:tcBorders>
            <w:shd w:val="clear" w:color="auto" w:fill="auto"/>
            <w:noWrap/>
            <w:hideMark/>
          </w:tcPr>
          <w:p w14:paraId="536F4F51"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14</w:t>
            </w:r>
          </w:p>
        </w:tc>
      </w:tr>
      <w:tr w:rsidR="00D616D1" w:rsidRPr="00D616D1" w14:paraId="4CD45052"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A9EC4C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47F094D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738B921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MLOBFOR5</w:t>
            </w:r>
          </w:p>
        </w:tc>
        <w:tc>
          <w:tcPr>
            <w:tcW w:w="1958" w:type="dxa"/>
            <w:tcBorders>
              <w:top w:val="nil"/>
              <w:left w:val="nil"/>
              <w:bottom w:val="single" w:sz="8" w:space="0" w:color="E2E2E2"/>
              <w:right w:val="single" w:sz="8" w:space="0" w:color="E2E2E2"/>
            </w:tcBorders>
            <w:shd w:val="clear" w:color="auto" w:fill="auto"/>
            <w:noWrap/>
            <w:hideMark/>
          </w:tcPr>
          <w:p w14:paraId="4C7051D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ASHERT_CATARI1_1</w:t>
            </w:r>
          </w:p>
        </w:tc>
        <w:tc>
          <w:tcPr>
            <w:tcW w:w="1169" w:type="dxa"/>
            <w:tcBorders>
              <w:top w:val="nil"/>
              <w:left w:val="nil"/>
              <w:bottom w:val="single" w:sz="8" w:space="0" w:color="E2E2E2"/>
              <w:right w:val="single" w:sz="8" w:space="0" w:color="E2E2E2"/>
            </w:tcBorders>
            <w:shd w:val="clear" w:color="auto" w:fill="auto"/>
            <w:noWrap/>
            <w:hideMark/>
          </w:tcPr>
          <w:p w14:paraId="0C00D56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CATARINA</w:t>
            </w:r>
          </w:p>
        </w:tc>
        <w:tc>
          <w:tcPr>
            <w:tcW w:w="1130" w:type="dxa"/>
            <w:tcBorders>
              <w:top w:val="nil"/>
              <w:left w:val="nil"/>
              <w:bottom w:val="single" w:sz="8" w:space="0" w:color="E2E2E2"/>
              <w:right w:val="single" w:sz="8" w:space="0" w:color="E2E2E2"/>
            </w:tcBorders>
            <w:shd w:val="clear" w:color="auto" w:fill="auto"/>
            <w:noWrap/>
            <w:hideMark/>
          </w:tcPr>
          <w:p w14:paraId="1708065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ASHERTON</w:t>
            </w:r>
          </w:p>
        </w:tc>
        <w:tc>
          <w:tcPr>
            <w:tcW w:w="1287" w:type="dxa"/>
            <w:tcBorders>
              <w:top w:val="nil"/>
              <w:left w:val="nil"/>
              <w:bottom w:val="single" w:sz="8" w:space="0" w:color="E2E2E2"/>
              <w:right w:val="single" w:sz="8" w:space="0" w:color="E2E2E2"/>
            </w:tcBorders>
            <w:shd w:val="clear" w:color="auto" w:fill="auto"/>
            <w:noWrap/>
            <w:hideMark/>
          </w:tcPr>
          <w:p w14:paraId="29E838B5"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13</w:t>
            </w:r>
          </w:p>
        </w:tc>
      </w:tr>
      <w:tr w:rsidR="00D616D1" w:rsidRPr="00D616D1" w14:paraId="12B7E9D4"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81A281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6E80CD1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5E48401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DBIGSCH5</w:t>
            </w:r>
          </w:p>
        </w:tc>
        <w:tc>
          <w:tcPr>
            <w:tcW w:w="1958" w:type="dxa"/>
            <w:tcBorders>
              <w:top w:val="nil"/>
              <w:left w:val="nil"/>
              <w:bottom w:val="single" w:sz="8" w:space="0" w:color="E2E2E2"/>
              <w:right w:val="single" w:sz="8" w:space="0" w:color="E2E2E2"/>
            </w:tcBorders>
            <w:shd w:val="clear" w:color="auto" w:fill="auto"/>
            <w:noWrap/>
            <w:hideMark/>
          </w:tcPr>
          <w:p w14:paraId="14D0C69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PALOUS_WOLFCA1_1</w:t>
            </w:r>
          </w:p>
        </w:tc>
        <w:tc>
          <w:tcPr>
            <w:tcW w:w="1169" w:type="dxa"/>
            <w:tcBorders>
              <w:top w:val="nil"/>
              <w:left w:val="nil"/>
              <w:bottom w:val="single" w:sz="8" w:space="0" w:color="E2E2E2"/>
              <w:right w:val="single" w:sz="8" w:space="0" w:color="E2E2E2"/>
            </w:tcBorders>
            <w:shd w:val="clear" w:color="auto" w:fill="auto"/>
            <w:noWrap/>
            <w:hideMark/>
          </w:tcPr>
          <w:p w14:paraId="285F8D3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PALOUSE</w:t>
            </w:r>
          </w:p>
        </w:tc>
        <w:tc>
          <w:tcPr>
            <w:tcW w:w="1130" w:type="dxa"/>
            <w:tcBorders>
              <w:top w:val="nil"/>
              <w:left w:val="nil"/>
              <w:bottom w:val="single" w:sz="8" w:space="0" w:color="E2E2E2"/>
              <w:right w:val="single" w:sz="8" w:space="0" w:color="E2E2E2"/>
            </w:tcBorders>
            <w:shd w:val="clear" w:color="auto" w:fill="auto"/>
            <w:noWrap/>
            <w:hideMark/>
          </w:tcPr>
          <w:p w14:paraId="74B8275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WOLFCAMP</w:t>
            </w:r>
          </w:p>
        </w:tc>
        <w:tc>
          <w:tcPr>
            <w:tcW w:w="1287" w:type="dxa"/>
            <w:tcBorders>
              <w:top w:val="nil"/>
              <w:left w:val="nil"/>
              <w:bottom w:val="single" w:sz="8" w:space="0" w:color="E2E2E2"/>
              <w:right w:val="single" w:sz="8" w:space="0" w:color="E2E2E2"/>
            </w:tcBorders>
            <w:shd w:val="clear" w:color="auto" w:fill="auto"/>
            <w:noWrap/>
            <w:hideMark/>
          </w:tcPr>
          <w:p w14:paraId="57CA9B62"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13</w:t>
            </w:r>
          </w:p>
        </w:tc>
      </w:tr>
      <w:tr w:rsidR="00D616D1" w:rsidRPr="00D616D1" w14:paraId="13337906"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4921AB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6417E13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03286CD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SNWEWES8</w:t>
            </w:r>
          </w:p>
        </w:tc>
        <w:tc>
          <w:tcPr>
            <w:tcW w:w="1958" w:type="dxa"/>
            <w:tcBorders>
              <w:top w:val="nil"/>
              <w:left w:val="nil"/>
              <w:bottom w:val="single" w:sz="8" w:space="0" w:color="E2E2E2"/>
              <w:right w:val="single" w:sz="8" w:space="0" w:color="E2E2E2"/>
            </w:tcBorders>
            <w:shd w:val="clear" w:color="auto" w:fill="auto"/>
            <w:noWrap/>
            <w:hideMark/>
          </w:tcPr>
          <w:p w14:paraId="40E4A78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BURNS_RIOHONDO_1</w:t>
            </w:r>
          </w:p>
        </w:tc>
        <w:tc>
          <w:tcPr>
            <w:tcW w:w="1169" w:type="dxa"/>
            <w:tcBorders>
              <w:top w:val="nil"/>
              <w:left w:val="nil"/>
              <w:bottom w:val="single" w:sz="8" w:space="0" w:color="E2E2E2"/>
              <w:right w:val="single" w:sz="8" w:space="0" w:color="E2E2E2"/>
            </w:tcBorders>
            <w:shd w:val="clear" w:color="auto" w:fill="auto"/>
            <w:noWrap/>
            <w:hideMark/>
          </w:tcPr>
          <w:p w14:paraId="1EFCF3E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RIOHONDO</w:t>
            </w:r>
          </w:p>
        </w:tc>
        <w:tc>
          <w:tcPr>
            <w:tcW w:w="1130" w:type="dxa"/>
            <w:tcBorders>
              <w:top w:val="nil"/>
              <w:left w:val="nil"/>
              <w:bottom w:val="single" w:sz="8" w:space="0" w:color="E2E2E2"/>
              <w:right w:val="single" w:sz="8" w:space="0" w:color="E2E2E2"/>
            </w:tcBorders>
            <w:shd w:val="clear" w:color="auto" w:fill="auto"/>
            <w:noWrap/>
            <w:hideMark/>
          </w:tcPr>
          <w:p w14:paraId="6926361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MV_BURNS</w:t>
            </w:r>
          </w:p>
        </w:tc>
        <w:tc>
          <w:tcPr>
            <w:tcW w:w="1287" w:type="dxa"/>
            <w:tcBorders>
              <w:top w:val="nil"/>
              <w:left w:val="nil"/>
              <w:bottom w:val="single" w:sz="8" w:space="0" w:color="E2E2E2"/>
              <w:right w:val="single" w:sz="8" w:space="0" w:color="E2E2E2"/>
            </w:tcBorders>
            <w:shd w:val="clear" w:color="auto" w:fill="auto"/>
            <w:noWrap/>
            <w:hideMark/>
          </w:tcPr>
          <w:p w14:paraId="79F6FC21"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13</w:t>
            </w:r>
          </w:p>
        </w:tc>
      </w:tr>
      <w:tr w:rsidR="00D616D1" w:rsidRPr="00D616D1" w14:paraId="4704E309"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8B6988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500703A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3823305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SHAYZO25</w:t>
            </w:r>
          </w:p>
        </w:tc>
        <w:tc>
          <w:tcPr>
            <w:tcW w:w="1958" w:type="dxa"/>
            <w:tcBorders>
              <w:top w:val="nil"/>
              <w:left w:val="nil"/>
              <w:bottom w:val="single" w:sz="8" w:space="0" w:color="E2E2E2"/>
              <w:right w:val="single" w:sz="8" w:space="0" w:color="E2E2E2"/>
            </w:tcBorders>
            <w:shd w:val="clear" w:color="auto" w:fill="auto"/>
            <w:noWrap/>
            <w:hideMark/>
          </w:tcPr>
          <w:p w14:paraId="39029FA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6T227_1</w:t>
            </w:r>
          </w:p>
        </w:tc>
        <w:tc>
          <w:tcPr>
            <w:tcW w:w="1169" w:type="dxa"/>
            <w:tcBorders>
              <w:top w:val="nil"/>
              <w:left w:val="nil"/>
              <w:bottom w:val="single" w:sz="8" w:space="0" w:color="E2E2E2"/>
              <w:right w:val="single" w:sz="8" w:space="0" w:color="E2E2E2"/>
            </w:tcBorders>
            <w:shd w:val="clear" w:color="auto" w:fill="auto"/>
            <w:noWrap/>
            <w:hideMark/>
          </w:tcPr>
          <w:p w14:paraId="34B36A9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HAYSEN</w:t>
            </w:r>
          </w:p>
        </w:tc>
        <w:tc>
          <w:tcPr>
            <w:tcW w:w="1130" w:type="dxa"/>
            <w:tcBorders>
              <w:top w:val="nil"/>
              <w:left w:val="nil"/>
              <w:bottom w:val="single" w:sz="8" w:space="0" w:color="E2E2E2"/>
              <w:right w:val="single" w:sz="8" w:space="0" w:color="E2E2E2"/>
            </w:tcBorders>
            <w:shd w:val="clear" w:color="auto" w:fill="auto"/>
            <w:noWrap/>
            <w:hideMark/>
          </w:tcPr>
          <w:p w14:paraId="620BE62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ZORN</w:t>
            </w:r>
          </w:p>
        </w:tc>
        <w:tc>
          <w:tcPr>
            <w:tcW w:w="1287" w:type="dxa"/>
            <w:tcBorders>
              <w:top w:val="nil"/>
              <w:left w:val="nil"/>
              <w:bottom w:val="single" w:sz="8" w:space="0" w:color="E2E2E2"/>
              <w:right w:val="single" w:sz="8" w:space="0" w:color="E2E2E2"/>
            </w:tcBorders>
            <w:shd w:val="clear" w:color="auto" w:fill="auto"/>
            <w:noWrap/>
            <w:hideMark/>
          </w:tcPr>
          <w:p w14:paraId="7D8A8B09"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13</w:t>
            </w:r>
          </w:p>
        </w:tc>
      </w:tr>
      <w:tr w:rsidR="00D616D1" w:rsidRPr="00D616D1" w14:paraId="02F89205"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186B96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48832B7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6B272A8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DMGSCON5</w:t>
            </w:r>
          </w:p>
        </w:tc>
        <w:tc>
          <w:tcPr>
            <w:tcW w:w="1958" w:type="dxa"/>
            <w:tcBorders>
              <w:top w:val="nil"/>
              <w:left w:val="nil"/>
              <w:bottom w:val="single" w:sz="8" w:space="0" w:color="E2E2E2"/>
              <w:right w:val="single" w:sz="8" w:space="0" w:color="E2E2E2"/>
            </w:tcBorders>
            <w:shd w:val="clear" w:color="auto" w:fill="auto"/>
            <w:noWrap/>
            <w:hideMark/>
          </w:tcPr>
          <w:p w14:paraId="5898578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6471__C</w:t>
            </w:r>
          </w:p>
        </w:tc>
        <w:tc>
          <w:tcPr>
            <w:tcW w:w="1169" w:type="dxa"/>
            <w:tcBorders>
              <w:top w:val="nil"/>
              <w:left w:val="nil"/>
              <w:bottom w:val="single" w:sz="8" w:space="0" w:color="E2E2E2"/>
              <w:right w:val="single" w:sz="8" w:space="0" w:color="E2E2E2"/>
            </w:tcBorders>
            <w:shd w:val="clear" w:color="auto" w:fill="auto"/>
            <w:noWrap/>
            <w:hideMark/>
          </w:tcPr>
          <w:p w14:paraId="676212D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MGSES</w:t>
            </w:r>
          </w:p>
        </w:tc>
        <w:tc>
          <w:tcPr>
            <w:tcW w:w="1130" w:type="dxa"/>
            <w:tcBorders>
              <w:top w:val="nil"/>
              <w:left w:val="nil"/>
              <w:bottom w:val="single" w:sz="8" w:space="0" w:color="E2E2E2"/>
              <w:right w:val="single" w:sz="8" w:space="0" w:color="E2E2E2"/>
            </w:tcBorders>
            <w:shd w:val="clear" w:color="auto" w:fill="auto"/>
            <w:noWrap/>
            <w:hideMark/>
          </w:tcPr>
          <w:p w14:paraId="387951D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NAVIG</w:t>
            </w:r>
          </w:p>
        </w:tc>
        <w:tc>
          <w:tcPr>
            <w:tcW w:w="1287" w:type="dxa"/>
            <w:tcBorders>
              <w:top w:val="nil"/>
              <w:left w:val="nil"/>
              <w:bottom w:val="single" w:sz="8" w:space="0" w:color="E2E2E2"/>
              <w:right w:val="single" w:sz="8" w:space="0" w:color="E2E2E2"/>
            </w:tcBorders>
            <w:shd w:val="clear" w:color="auto" w:fill="auto"/>
            <w:noWrap/>
            <w:hideMark/>
          </w:tcPr>
          <w:p w14:paraId="2145847E"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13</w:t>
            </w:r>
          </w:p>
        </w:tc>
      </w:tr>
      <w:tr w:rsidR="00D616D1" w:rsidRPr="00D616D1" w14:paraId="6C7E63C2"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5067EC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353AF55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31E2A89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MLOBFOR5</w:t>
            </w:r>
          </w:p>
        </w:tc>
        <w:tc>
          <w:tcPr>
            <w:tcW w:w="1958" w:type="dxa"/>
            <w:tcBorders>
              <w:top w:val="nil"/>
              <w:left w:val="nil"/>
              <w:bottom w:val="single" w:sz="8" w:space="0" w:color="E2E2E2"/>
              <w:right w:val="single" w:sz="8" w:space="0" w:color="E2E2E2"/>
            </w:tcBorders>
            <w:shd w:val="clear" w:color="auto" w:fill="auto"/>
            <w:noWrap/>
            <w:hideMark/>
          </w:tcPr>
          <w:p w14:paraId="5F6A026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ASHERT_CATARI1_1</w:t>
            </w:r>
          </w:p>
        </w:tc>
        <w:tc>
          <w:tcPr>
            <w:tcW w:w="1169" w:type="dxa"/>
            <w:tcBorders>
              <w:top w:val="nil"/>
              <w:left w:val="nil"/>
              <w:bottom w:val="single" w:sz="8" w:space="0" w:color="E2E2E2"/>
              <w:right w:val="single" w:sz="8" w:space="0" w:color="E2E2E2"/>
            </w:tcBorders>
            <w:shd w:val="clear" w:color="auto" w:fill="auto"/>
            <w:noWrap/>
            <w:hideMark/>
          </w:tcPr>
          <w:p w14:paraId="00EB95B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ASHERTON</w:t>
            </w:r>
          </w:p>
        </w:tc>
        <w:tc>
          <w:tcPr>
            <w:tcW w:w="1130" w:type="dxa"/>
            <w:tcBorders>
              <w:top w:val="nil"/>
              <w:left w:val="nil"/>
              <w:bottom w:val="single" w:sz="8" w:space="0" w:color="E2E2E2"/>
              <w:right w:val="single" w:sz="8" w:space="0" w:color="E2E2E2"/>
            </w:tcBorders>
            <w:shd w:val="clear" w:color="auto" w:fill="auto"/>
            <w:noWrap/>
            <w:hideMark/>
          </w:tcPr>
          <w:p w14:paraId="68DC6FD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CATARINA</w:t>
            </w:r>
          </w:p>
        </w:tc>
        <w:tc>
          <w:tcPr>
            <w:tcW w:w="1287" w:type="dxa"/>
            <w:tcBorders>
              <w:top w:val="nil"/>
              <w:left w:val="nil"/>
              <w:bottom w:val="single" w:sz="8" w:space="0" w:color="E2E2E2"/>
              <w:right w:val="single" w:sz="8" w:space="0" w:color="E2E2E2"/>
            </w:tcBorders>
            <w:shd w:val="clear" w:color="auto" w:fill="auto"/>
            <w:noWrap/>
            <w:hideMark/>
          </w:tcPr>
          <w:p w14:paraId="6BBA7DF0"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13</w:t>
            </w:r>
          </w:p>
        </w:tc>
      </w:tr>
      <w:tr w:rsidR="00D616D1" w:rsidRPr="00D616D1" w14:paraId="2D06E860"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7C6082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1334AC8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66CC368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MLOBFOR5</w:t>
            </w:r>
          </w:p>
        </w:tc>
        <w:tc>
          <w:tcPr>
            <w:tcW w:w="1958" w:type="dxa"/>
            <w:tcBorders>
              <w:top w:val="nil"/>
              <w:left w:val="nil"/>
              <w:bottom w:val="single" w:sz="8" w:space="0" w:color="E2E2E2"/>
              <w:right w:val="single" w:sz="8" w:space="0" w:color="E2E2E2"/>
            </w:tcBorders>
            <w:shd w:val="clear" w:color="auto" w:fill="auto"/>
            <w:noWrap/>
            <w:hideMark/>
          </w:tcPr>
          <w:p w14:paraId="435581D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LARDVN_LASCRU1_1</w:t>
            </w:r>
          </w:p>
        </w:tc>
        <w:tc>
          <w:tcPr>
            <w:tcW w:w="1169" w:type="dxa"/>
            <w:tcBorders>
              <w:top w:val="nil"/>
              <w:left w:val="nil"/>
              <w:bottom w:val="single" w:sz="8" w:space="0" w:color="E2E2E2"/>
              <w:right w:val="single" w:sz="8" w:space="0" w:color="E2E2E2"/>
            </w:tcBorders>
            <w:shd w:val="clear" w:color="auto" w:fill="auto"/>
            <w:noWrap/>
            <w:hideMark/>
          </w:tcPr>
          <w:p w14:paraId="4262B49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LARDVNTH</w:t>
            </w:r>
          </w:p>
        </w:tc>
        <w:tc>
          <w:tcPr>
            <w:tcW w:w="1130" w:type="dxa"/>
            <w:tcBorders>
              <w:top w:val="nil"/>
              <w:left w:val="nil"/>
              <w:bottom w:val="single" w:sz="8" w:space="0" w:color="E2E2E2"/>
              <w:right w:val="single" w:sz="8" w:space="0" w:color="E2E2E2"/>
            </w:tcBorders>
            <w:shd w:val="clear" w:color="auto" w:fill="auto"/>
            <w:noWrap/>
            <w:hideMark/>
          </w:tcPr>
          <w:p w14:paraId="5FB6505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LASCRUCE</w:t>
            </w:r>
          </w:p>
        </w:tc>
        <w:tc>
          <w:tcPr>
            <w:tcW w:w="1287" w:type="dxa"/>
            <w:tcBorders>
              <w:top w:val="nil"/>
              <w:left w:val="nil"/>
              <w:bottom w:val="single" w:sz="8" w:space="0" w:color="E2E2E2"/>
              <w:right w:val="single" w:sz="8" w:space="0" w:color="E2E2E2"/>
            </w:tcBorders>
            <w:shd w:val="clear" w:color="auto" w:fill="auto"/>
            <w:noWrap/>
            <w:hideMark/>
          </w:tcPr>
          <w:p w14:paraId="70349A0D"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13</w:t>
            </w:r>
          </w:p>
        </w:tc>
      </w:tr>
      <w:tr w:rsidR="00D616D1" w:rsidRPr="00D616D1" w14:paraId="0C4D0D40"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D0D63E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05BE2AC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6B7CAF7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DMTSCOS5</w:t>
            </w:r>
          </w:p>
        </w:tc>
        <w:tc>
          <w:tcPr>
            <w:tcW w:w="1958" w:type="dxa"/>
            <w:tcBorders>
              <w:top w:val="nil"/>
              <w:left w:val="nil"/>
              <w:bottom w:val="single" w:sz="8" w:space="0" w:color="E2E2E2"/>
              <w:right w:val="single" w:sz="8" w:space="0" w:color="E2E2E2"/>
            </w:tcBorders>
            <w:shd w:val="clear" w:color="auto" w:fill="auto"/>
            <w:noWrap/>
            <w:hideMark/>
          </w:tcPr>
          <w:p w14:paraId="2963925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6437__F</w:t>
            </w:r>
          </w:p>
        </w:tc>
        <w:tc>
          <w:tcPr>
            <w:tcW w:w="1169" w:type="dxa"/>
            <w:tcBorders>
              <w:top w:val="nil"/>
              <w:left w:val="nil"/>
              <w:bottom w:val="single" w:sz="8" w:space="0" w:color="E2E2E2"/>
              <w:right w:val="single" w:sz="8" w:space="0" w:color="E2E2E2"/>
            </w:tcBorders>
            <w:shd w:val="clear" w:color="auto" w:fill="auto"/>
            <w:noWrap/>
            <w:hideMark/>
          </w:tcPr>
          <w:p w14:paraId="6BF2CDA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SCRCV</w:t>
            </w:r>
          </w:p>
        </w:tc>
        <w:tc>
          <w:tcPr>
            <w:tcW w:w="1130" w:type="dxa"/>
            <w:tcBorders>
              <w:top w:val="nil"/>
              <w:left w:val="nil"/>
              <w:bottom w:val="single" w:sz="8" w:space="0" w:color="E2E2E2"/>
              <w:right w:val="single" w:sz="8" w:space="0" w:color="E2E2E2"/>
            </w:tcBorders>
            <w:shd w:val="clear" w:color="auto" w:fill="auto"/>
            <w:noWrap/>
            <w:hideMark/>
          </w:tcPr>
          <w:p w14:paraId="5CC77D2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KNAPP</w:t>
            </w:r>
          </w:p>
        </w:tc>
        <w:tc>
          <w:tcPr>
            <w:tcW w:w="1287" w:type="dxa"/>
            <w:tcBorders>
              <w:top w:val="nil"/>
              <w:left w:val="nil"/>
              <w:bottom w:val="single" w:sz="8" w:space="0" w:color="E2E2E2"/>
              <w:right w:val="single" w:sz="8" w:space="0" w:color="E2E2E2"/>
            </w:tcBorders>
            <w:shd w:val="clear" w:color="auto" w:fill="auto"/>
            <w:noWrap/>
            <w:hideMark/>
          </w:tcPr>
          <w:p w14:paraId="6C18BE65"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13</w:t>
            </w:r>
          </w:p>
        </w:tc>
      </w:tr>
      <w:tr w:rsidR="00D616D1" w:rsidRPr="00D616D1" w14:paraId="22CA192D"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301FAB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7DFCD7C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67EE290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BASE CASE</w:t>
            </w:r>
          </w:p>
        </w:tc>
        <w:tc>
          <w:tcPr>
            <w:tcW w:w="1958" w:type="dxa"/>
            <w:tcBorders>
              <w:top w:val="nil"/>
              <w:left w:val="nil"/>
              <w:bottom w:val="single" w:sz="8" w:space="0" w:color="E2E2E2"/>
              <w:right w:val="single" w:sz="8" w:space="0" w:color="E2E2E2"/>
            </w:tcBorders>
            <w:shd w:val="clear" w:color="auto" w:fill="auto"/>
            <w:noWrap/>
            <w:hideMark/>
          </w:tcPr>
          <w:p w14:paraId="36A91CE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E_PASP</w:t>
            </w:r>
          </w:p>
        </w:tc>
        <w:tc>
          <w:tcPr>
            <w:tcW w:w="1169" w:type="dxa"/>
            <w:tcBorders>
              <w:top w:val="nil"/>
              <w:left w:val="nil"/>
              <w:bottom w:val="single" w:sz="8" w:space="0" w:color="E2E2E2"/>
              <w:right w:val="single" w:sz="8" w:space="0" w:color="E2E2E2"/>
            </w:tcBorders>
            <w:shd w:val="clear" w:color="auto" w:fill="auto"/>
            <w:noWrap/>
            <w:hideMark/>
          </w:tcPr>
          <w:p w14:paraId="10C6B39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n/a</w:t>
            </w:r>
          </w:p>
        </w:tc>
        <w:tc>
          <w:tcPr>
            <w:tcW w:w="1130" w:type="dxa"/>
            <w:tcBorders>
              <w:top w:val="nil"/>
              <w:left w:val="nil"/>
              <w:bottom w:val="single" w:sz="8" w:space="0" w:color="E2E2E2"/>
              <w:right w:val="single" w:sz="8" w:space="0" w:color="E2E2E2"/>
            </w:tcBorders>
            <w:shd w:val="clear" w:color="auto" w:fill="auto"/>
            <w:noWrap/>
            <w:hideMark/>
          </w:tcPr>
          <w:p w14:paraId="31E39FD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n/a</w:t>
            </w:r>
          </w:p>
        </w:tc>
        <w:tc>
          <w:tcPr>
            <w:tcW w:w="1287" w:type="dxa"/>
            <w:tcBorders>
              <w:top w:val="nil"/>
              <w:left w:val="nil"/>
              <w:bottom w:val="single" w:sz="8" w:space="0" w:color="E2E2E2"/>
              <w:right w:val="single" w:sz="8" w:space="0" w:color="E2E2E2"/>
            </w:tcBorders>
            <w:shd w:val="clear" w:color="auto" w:fill="auto"/>
            <w:noWrap/>
            <w:hideMark/>
          </w:tcPr>
          <w:p w14:paraId="0478A121"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11</w:t>
            </w:r>
          </w:p>
        </w:tc>
      </w:tr>
      <w:tr w:rsidR="00D616D1" w:rsidRPr="00D616D1" w14:paraId="6C3A796E"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E3490F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01A92CD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522B06C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SBAKCED5</w:t>
            </w:r>
          </w:p>
        </w:tc>
        <w:tc>
          <w:tcPr>
            <w:tcW w:w="1958" w:type="dxa"/>
            <w:tcBorders>
              <w:top w:val="nil"/>
              <w:left w:val="nil"/>
              <w:bottom w:val="single" w:sz="8" w:space="0" w:color="E2E2E2"/>
              <w:right w:val="single" w:sz="8" w:space="0" w:color="E2E2E2"/>
            </w:tcBorders>
            <w:shd w:val="clear" w:color="auto" w:fill="auto"/>
            <w:noWrap/>
            <w:hideMark/>
          </w:tcPr>
          <w:p w14:paraId="57B0011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6056__A</w:t>
            </w:r>
          </w:p>
        </w:tc>
        <w:tc>
          <w:tcPr>
            <w:tcW w:w="1169" w:type="dxa"/>
            <w:tcBorders>
              <w:top w:val="nil"/>
              <w:left w:val="nil"/>
              <w:bottom w:val="single" w:sz="8" w:space="0" w:color="E2E2E2"/>
              <w:right w:val="single" w:sz="8" w:space="0" w:color="E2E2E2"/>
            </w:tcBorders>
            <w:shd w:val="clear" w:color="auto" w:fill="auto"/>
            <w:noWrap/>
            <w:hideMark/>
          </w:tcPr>
          <w:p w14:paraId="1626E43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LNGSW</w:t>
            </w:r>
          </w:p>
        </w:tc>
        <w:tc>
          <w:tcPr>
            <w:tcW w:w="1130" w:type="dxa"/>
            <w:tcBorders>
              <w:top w:val="nil"/>
              <w:left w:val="nil"/>
              <w:bottom w:val="single" w:sz="8" w:space="0" w:color="E2E2E2"/>
              <w:right w:val="single" w:sz="8" w:space="0" w:color="E2E2E2"/>
            </w:tcBorders>
            <w:shd w:val="clear" w:color="auto" w:fill="auto"/>
            <w:noWrap/>
            <w:hideMark/>
          </w:tcPr>
          <w:p w14:paraId="6D0ECEE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CONSW</w:t>
            </w:r>
          </w:p>
        </w:tc>
        <w:tc>
          <w:tcPr>
            <w:tcW w:w="1287" w:type="dxa"/>
            <w:tcBorders>
              <w:top w:val="nil"/>
              <w:left w:val="nil"/>
              <w:bottom w:val="single" w:sz="8" w:space="0" w:color="E2E2E2"/>
              <w:right w:val="single" w:sz="8" w:space="0" w:color="E2E2E2"/>
            </w:tcBorders>
            <w:shd w:val="clear" w:color="auto" w:fill="auto"/>
            <w:noWrap/>
            <w:hideMark/>
          </w:tcPr>
          <w:p w14:paraId="6C2540F9"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11</w:t>
            </w:r>
          </w:p>
        </w:tc>
      </w:tr>
      <w:tr w:rsidR="00D616D1" w:rsidRPr="00D616D1" w14:paraId="70557E75"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A515D3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3E728C6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4B8141C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MLOBFOR5</w:t>
            </w:r>
          </w:p>
        </w:tc>
        <w:tc>
          <w:tcPr>
            <w:tcW w:w="1958" w:type="dxa"/>
            <w:tcBorders>
              <w:top w:val="nil"/>
              <w:left w:val="nil"/>
              <w:bottom w:val="single" w:sz="8" w:space="0" w:color="E2E2E2"/>
              <w:right w:val="single" w:sz="8" w:space="0" w:color="E2E2E2"/>
            </w:tcBorders>
            <w:shd w:val="clear" w:color="auto" w:fill="auto"/>
            <w:noWrap/>
            <w:hideMark/>
          </w:tcPr>
          <w:p w14:paraId="38C6556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CATARI_PILONC1_1</w:t>
            </w:r>
          </w:p>
        </w:tc>
        <w:tc>
          <w:tcPr>
            <w:tcW w:w="1169" w:type="dxa"/>
            <w:tcBorders>
              <w:top w:val="nil"/>
              <w:left w:val="nil"/>
              <w:bottom w:val="single" w:sz="8" w:space="0" w:color="E2E2E2"/>
              <w:right w:val="single" w:sz="8" w:space="0" w:color="E2E2E2"/>
            </w:tcBorders>
            <w:shd w:val="clear" w:color="auto" w:fill="auto"/>
            <w:noWrap/>
            <w:hideMark/>
          </w:tcPr>
          <w:p w14:paraId="2BC6200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PILONCIL</w:t>
            </w:r>
          </w:p>
        </w:tc>
        <w:tc>
          <w:tcPr>
            <w:tcW w:w="1130" w:type="dxa"/>
            <w:tcBorders>
              <w:top w:val="nil"/>
              <w:left w:val="nil"/>
              <w:bottom w:val="single" w:sz="8" w:space="0" w:color="E2E2E2"/>
              <w:right w:val="single" w:sz="8" w:space="0" w:color="E2E2E2"/>
            </w:tcBorders>
            <w:shd w:val="clear" w:color="auto" w:fill="auto"/>
            <w:noWrap/>
            <w:hideMark/>
          </w:tcPr>
          <w:p w14:paraId="6AC7E32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CATARINA</w:t>
            </w:r>
          </w:p>
        </w:tc>
        <w:tc>
          <w:tcPr>
            <w:tcW w:w="1287" w:type="dxa"/>
            <w:tcBorders>
              <w:top w:val="nil"/>
              <w:left w:val="nil"/>
              <w:bottom w:val="single" w:sz="8" w:space="0" w:color="E2E2E2"/>
              <w:right w:val="single" w:sz="8" w:space="0" w:color="E2E2E2"/>
            </w:tcBorders>
            <w:shd w:val="clear" w:color="auto" w:fill="auto"/>
            <w:noWrap/>
            <w:hideMark/>
          </w:tcPr>
          <w:p w14:paraId="1161CF2C"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11</w:t>
            </w:r>
          </w:p>
        </w:tc>
      </w:tr>
      <w:tr w:rsidR="00D616D1" w:rsidRPr="00D616D1" w14:paraId="6DB25CF1"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AE1468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4F5BF5A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15ECA3A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MLOBFOR5</w:t>
            </w:r>
          </w:p>
        </w:tc>
        <w:tc>
          <w:tcPr>
            <w:tcW w:w="1958" w:type="dxa"/>
            <w:tcBorders>
              <w:top w:val="nil"/>
              <w:left w:val="nil"/>
              <w:bottom w:val="single" w:sz="8" w:space="0" w:color="E2E2E2"/>
              <w:right w:val="single" w:sz="8" w:space="0" w:color="E2E2E2"/>
            </w:tcBorders>
            <w:shd w:val="clear" w:color="auto" w:fill="auto"/>
            <w:noWrap/>
            <w:hideMark/>
          </w:tcPr>
          <w:p w14:paraId="324EDAD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CATARI_PILONC1_1</w:t>
            </w:r>
          </w:p>
        </w:tc>
        <w:tc>
          <w:tcPr>
            <w:tcW w:w="1169" w:type="dxa"/>
            <w:tcBorders>
              <w:top w:val="nil"/>
              <w:left w:val="nil"/>
              <w:bottom w:val="single" w:sz="8" w:space="0" w:color="E2E2E2"/>
              <w:right w:val="single" w:sz="8" w:space="0" w:color="E2E2E2"/>
            </w:tcBorders>
            <w:shd w:val="clear" w:color="auto" w:fill="auto"/>
            <w:noWrap/>
            <w:hideMark/>
          </w:tcPr>
          <w:p w14:paraId="162D50A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CATARINA</w:t>
            </w:r>
          </w:p>
        </w:tc>
        <w:tc>
          <w:tcPr>
            <w:tcW w:w="1130" w:type="dxa"/>
            <w:tcBorders>
              <w:top w:val="nil"/>
              <w:left w:val="nil"/>
              <w:bottom w:val="single" w:sz="8" w:space="0" w:color="E2E2E2"/>
              <w:right w:val="single" w:sz="8" w:space="0" w:color="E2E2E2"/>
            </w:tcBorders>
            <w:shd w:val="clear" w:color="auto" w:fill="auto"/>
            <w:noWrap/>
            <w:hideMark/>
          </w:tcPr>
          <w:p w14:paraId="637BF08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PILONCIL</w:t>
            </w:r>
          </w:p>
        </w:tc>
        <w:tc>
          <w:tcPr>
            <w:tcW w:w="1287" w:type="dxa"/>
            <w:tcBorders>
              <w:top w:val="nil"/>
              <w:left w:val="nil"/>
              <w:bottom w:val="single" w:sz="8" w:space="0" w:color="E2E2E2"/>
              <w:right w:val="single" w:sz="8" w:space="0" w:color="E2E2E2"/>
            </w:tcBorders>
            <w:shd w:val="clear" w:color="auto" w:fill="auto"/>
            <w:noWrap/>
            <w:hideMark/>
          </w:tcPr>
          <w:p w14:paraId="24C67CE6"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11</w:t>
            </w:r>
          </w:p>
        </w:tc>
      </w:tr>
      <w:tr w:rsidR="00D616D1" w:rsidRPr="00D616D1" w14:paraId="59F3398B"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EA47E2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3787F6D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7615156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DBIGKEN5</w:t>
            </w:r>
          </w:p>
        </w:tc>
        <w:tc>
          <w:tcPr>
            <w:tcW w:w="1958" w:type="dxa"/>
            <w:tcBorders>
              <w:top w:val="nil"/>
              <w:left w:val="nil"/>
              <w:bottom w:val="single" w:sz="8" w:space="0" w:color="E2E2E2"/>
              <w:right w:val="single" w:sz="8" w:space="0" w:color="E2E2E2"/>
            </w:tcBorders>
            <w:shd w:val="clear" w:color="auto" w:fill="auto"/>
            <w:noWrap/>
            <w:hideMark/>
          </w:tcPr>
          <w:p w14:paraId="21E404D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HAMILT_MAXWEL1_1</w:t>
            </w:r>
          </w:p>
        </w:tc>
        <w:tc>
          <w:tcPr>
            <w:tcW w:w="1169" w:type="dxa"/>
            <w:tcBorders>
              <w:top w:val="nil"/>
              <w:left w:val="nil"/>
              <w:bottom w:val="single" w:sz="8" w:space="0" w:color="E2E2E2"/>
              <w:right w:val="single" w:sz="8" w:space="0" w:color="E2E2E2"/>
            </w:tcBorders>
            <w:shd w:val="clear" w:color="auto" w:fill="auto"/>
            <w:noWrap/>
            <w:hideMark/>
          </w:tcPr>
          <w:p w14:paraId="4399701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MAXWELL</w:t>
            </w:r>
          </w:p>
        </w:tc>
        <w:tc>
          <w:tcPr>
            <w:tcW w:w="1130" w:type="dxa"/>
            <w:tcBorders>
              <w:top w:val="nil"/>
              <w:left w:val="nil"/>
              <w:bottom w:val="single" w:sz="8" w:space="0" w:color="E2E2E2"/>
              <w:right w:val="single" w:sz="8" w:space="0" w:color="E2E2E2"/>
            </w:tcBorders>
            <w:shd w:val="clear" w:color="auto" w:fill="auto"/>
            <w:noWrap/>
            <w:hideMark/>
          </w:tcPr>
          <w:p w14:paraId="706EC62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HAMILTON</w:t>
            </w:r>
          </w:p>
        </w:tc>
        <w:tc>
          <w:tcPr>
            <w:tcW w:w="1287" w:type="dxa"/>
            <w:tcBorders>
              <w:top w:val="nil"/>
              <w:left w:val="nil"/>
              <w:bottom w:val="single" w:sz="8" w:space="0" w:color="E2E2E2"/>
              <w:right w:val="single" w:sz="8" w:space="0" w:color="E2E2E2"/>
            </w:tcBorders>
            <w:shd w:val="clear" w:color="auto" w:fill="auto"/>
            <w:noWrap/>
            <w:hideMark/>
          </w:tcPr>
          <w:p w14:paraId="64B39F4D"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11</w:t>
            </w:r>
          </w:p>
        </w:tc>
      </w:tr>
      <w:tr w:rsidR="00D616D1" w:rsidRPr="00D616D1" w14:paraId="21BE16B2"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2F36AE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2F58FED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0435D05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SBONNED5</w:t>
            </w:r>
          </w:p>
        </w:tc>
        <w:tc>
          <w:tcPr>
            <w:tcW w:w="1958" w:type="dxa"/>
            <w:tcBorders>
              <w:top w:val="nil"/>
              <w:left w:val="nil"/>
              <w:bottom w:val="single" w:sz="8" w:space="0" w:color="E2E2E2"/>
              <w:right w:val="single" w:sz="8" w:space="0" w:color="E2E2E2"/>
            </w:tcBorders>
            <w:shd w:val="clear" w:color="auto" w:fill="auto"/>
            <w:noWrap/>
            <w:hideMark/>
          </w:tcPr>
          <w:p w14:paraId="1F8700C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BURNS_RIOHONDO_1</w:t>
            </w:r>
          </w:p>
        </w:tc>
        <w:tc>
          <w:tcPr>
            <w:tcW w:w="1169" w:type="dxa"/>
            <w:tcBorders>
              <w:top w:val="nil"/>
              <w:left w:val="nil"/>
              <w:bottom w:val="single" w:sz="8" w:space="0" w:color="E2E2E2"/>
              <w:right w:val="single" w:sz="8" w:space="0" w:color="E2E2E2"/>
            </w:tcBorders>
            <w:shd w:val="clear" w:color="auto" w:fill="auto"/>
            <w:noWrap/>
            <w:hideMark/>
          </w:tcPr>
          <w:p w14:paraId="1934FA2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RIOHONDO</w:t>
            </w:r>
          </w:p>
        </w:tc>
        <w:tc>
          <w:tcPr>
            <w:tcW w:w="1130" w:type="dxa"/>
            <w:tcBorders>
              <w:top w:val="nil"/>
              <w:left w:val="nil"/>
              <w:bottom w:val="single" w:sz="8" w:space="0" w:color="E2E2E2"/>
              <w:right w:val="single" w:sz="8" w:space="0" w:color="E2E2E2"/>
            </w:tcBorders>
            <w:shd w:val="clear" w:color="auto" w:fill="auto"/>
            <w:noWrap/>
            <w:hideMark/>
          </w:tcPr>
          <w:p w14:paraId="206E792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MV_BURNS</w:t>
            </w:r>
          </w:p>
        </w:tc>
        <w:tc>
          <w:tcPr>
            <w:tcW w:w="1287" w:type="dxa"/>
            <w:tcBorders>
              <w:top w:val="nil"/>
              <w:left w:val="nil"/>
              <w:bottom w:val="single" w:sz="8" w:space="0" w:color="E2E2E2"/>
              <w:right w:val="single" w:sz="8" w:space="0" w:color="E2E2E2"/>
            </w:tcBorders>
            <w:shd w:val="clear" w:color="auto" w:fill="auto"/>
            <w:noWrap/>
            <w:hideMark/>
          </w:tcPr>
          <w:p w14:paraId="492B6B3E"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11</w:t>
            </w:r>
          </w:p>
        </w:tc>
      </w:tr>
      <w:tr w:rsidR="00D616D1" w:rsidRPr="00D616D1" w14:paraId="755608C1"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479771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12DA91B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6613C8B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SHCKRNK5</w:t>
            </w:r>
          </w:p>
        </w:tc>
        <w:tc>
          <w:tcPr>
            <w:tcW w:w="1958" w:type="dxa"/>
            <w:tcBorders>
              <w:top w:val="nil"/>
              <w:left w:val="nil"/>
              <w:bottom w:val="single" w:sz="8" w:space="0" w:color="E2E2E2"/>
              <w:right w:val="single" w:sz="8" w:space="0" w:color="E2E2E2"/>
            </w:tcBorders>
            <w:shd w:val="clear" w:color="auto" w:fill="auto"/>
            <w:noWrap/>
            <w:hideMark/>
          </w:tcPr>
          <w:p w14:paraId="200885D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106__A</w:t>
            </w:r>
          </w:p>
        </w:tc>
        <w:tc>
          <w:tcPr>
            <w:tcW w:w="1169" w:type="dxa"/>
            <w:tcBorders>
              <w:top w:val="nil"/>
              <w:left w:val="nil"/>
              <w:bottom w:val="single" w:sz="8" w:space="0" w:color="E2E2E2"/>
              <w:right w:val="single" w:sz="8" w:space="0" w:color="E2E2E2"/>
            </w:tcBorders>
            <w:shd w:val="clear" w:color="auto" w:fill="auto"/>
            <w:noWrap/>
            <w:hideMark/>
          </w:tcPr>
          <w:p w14:paraId="0202CBF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HCKSW</w:t>
            </w:r>
          </w:p>
        </w:tc>
        <w:tc>
          <w:tcPr>
            <w:tcW w:w="1130" w:type="dxa"/>
            <w:tcBorders>
              <w:top w:val="nil"/>
              <w:left w:val="nil"/>
              <w:bottom w:val="single" w:sz="8" w:space="0" w:color="E2E2E2"/>
              <w:right w:val="single" w:sz="8" w:space="0" w:color="E2E2E2"/>
            </w:tcBorders>
            <w:shd w:val="clear" w:color="auto" w:fill="auto"/>
            <w:noWrap/>
            <w:hideMark/>
          </w:tcPr>
          <w:p w14:paraId="4057942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ALLNC</w:t>
            </w:r>
          </w:p>
        </w:tc>
        <w:tc>
          <w:tcPr>
            <w:tcW w:w="1287" w:type="dxa"/>
            <w:tcBorders>
              <w:top w:val="nil"/>
              <w:left w:val="nil"/>
              <w:bottom w:val="single" w:sz="8" w:space="0" w:color="E2E2E2"/>
              <w:right w:val="single" w:sz="8" w:space="0" w:color="E2E2E2"/>
            </w:tcBorders>
            <w:shd w:val="clear" w:color="auto" w:fill="auto"/>
            <w:noWrap/>
            <w:hideMark/>
          </w:tcPr>
          <w:p w14:paraId="7ADC6D32"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10</w:t>
            </w:r>
          </w:p>
        </w:tc>
      </w:tr>
      <w:tr w:rsidR="00D616D1" w:rsidRPr="00D616D1" w14:paraId="41073393"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09ABC0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4B2CA31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0A78E8C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DRESMCM8</w:t>
            </w:r>
          </w:p>
        </w:tc>
        <w:tc>
          <w:tcPr>
            <w:tcW w:w="1958" w:type="dxa"/>
            <w:tcBorders>
              <w:top w:val="nil"/>
              <w:left w:val="nil"/>
              <w:bottom w:val="single" w:sz="8" w:space="0" w:color="E2E2E2"/>
              <w:right w:val="single" w:sz="8" w:space="0" w:color="E2E2E2"/>
            </w:tcBorders>
            <w:shd w:val="clear" w:color="auto" w:fill="auto"/>
            <w:noWrap/>
            <w:hideMark/>
          </w:tcPr>
          <w:p w14:paraId="5B869CD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RINCON_WHITE_2_1</w:t>
            </w:r>
          </w:p>
        </w:tc>
        <w:tc>
          <w:tcPr>
            <w:tcW w:w="1169" w:type="dxa"/>
            <w:tcBorders>
              <w:top w:val="nil"/>
              <w:left w:val="nil"/>
              <w:bottom w:val="single" w:sz="8" w:space="0" w:color="E2E2E2"/>
              <w:right w:val="single" w:sz="8" w:space="0" w:color="E2E2E2"/>
            </w:tcBorders>
            <w:shd w:val="clear" w:color="auto" w:fill="auto"/>
            <w:noWrap/>
            <w:hideMark/>
          </w:tcPr>
          <w:p w14:paraId="563BC4B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RINCON</w:t>
            </w:r>
          </w:p>
        </w:tc>
        <w:tc>
          <w:tcPr>
            <w:tcW w:w="1130" w:type="dxa"/>
            <w:tcBorders>
              <w:top w:val="nil"/>
              <w:left w:val="nil"/>
              <w:bottom w:val="single" w:sz="8" w:space="0" w:color="E2E2E2"/>
              <w:right w:val="single" w:sz="8" w:space="0" w:color="E2E2E2"/>
            </w:tcBorders>
            <w:shd w:val="clear" w:color="auto" w:fill="auto"/>
            <w:noWrap/>
            <w:hideMark/>
          </w:tcPr>
          <w:p w14:paraId="4DF572F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WHITE_PT</w:t>
            </w:r>
          </w:p>
        </w:tc>
        <w:tc>
          <w:tcPr>
            <w:tcW w:w="1287" w:type="dxa"/>
            <w:tcBorders>
              <w:top w:val="nil"/>
              <w:left w:val="nil"/>
              <w:bottom w:val="single" w:sz="8" w:space="0" w:color="E2E2E2"/>
              <w:right w:val="single" w:sz="8" w:space="0" w:color="E2E2E2"/>
            </w:tcBorders>
            <w:shd w:val="clear" w:color="auto" w:fill="auto"/>
            <w:noWrap/>
            <w:hideMark/>
          </w:tcPr>
          <w:p w14:paraId="5C47940A"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9</w:t>
            </w:r>
          </w:p>
        </w:tc>
      </w:tr>
      <w:tr w:rsidR="00D616D1" w:rsidRPr="00D616D1" w14:paraId="42621E0C"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C52767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lastRenderedPageBreak/>
              <w:t>2024</w:t>
            </w:r>
          </w:p>
        </w:tc>
        <w:tc>
          <w:tcPr>
            <w:tcW w:w="1564" w:type="dxa"/>
            <w:tcBorders>
              <w:top w:val="nil"/>
              <w:left w:val="nil"/>
              <w:bottom w:val="single" w:sz="8" w:space="0" w:color="E2E2E2"/>
              <w:right w:val="single" w:sz="8" w:space="0" w:color="E2E2E2"/>
            </w:tcBorders>
            <w:shd w:val="clear" w:color="auto" w:fill="auto"/>
            <w:noWrap/>
            <w:hideMark/>
          </w:tcPr>
          <w:p w14:paraId="12980BA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6E02C2C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SFORYEL8</w:t>
            </w:r>
          </w:p>
        </w:tc>
        <w:tc>
          <w:tcPr>
            <w:tcW w:w="1958" w:type="dxa"/>
            <w:tcBorders>
              <w:top w:val="nil"/>
              <w:left w:val="nil"/>
              <w:bottom w:val="single" w:sz="8" w:space="0" w:color="E2E2E2"/>
              <w:right w:val="single" w:sz="8" w:space="0" w:color="E2E2E2"/>
            </w:tcBorders>
            <w:shd w:val="clear" w:color="auto" w:fill="auto"/>
            <w:noWrap/>
            <w:hideMark/>
          </w:tcPr>
          <w:p w14:paraId="7AF73B5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HEXT_MASONS1_1</w:t>
            </w:r>
          </w:p>
        </w:tc>
        <w:tc>
          <w:tcPr>
            <w:tcW w:w="1169" w:type="dxa"/>
            <w:tcBorders>
              <w:top w:val="nil"/>
              <w:left w:val="nil"/>
              <w:bottom w:val="single" w:sz="8" w:space="0" w:color="E2E2E2"/>
              <w:right w:val="single" w:sz="8" w:space="0" w:color="E2E2E2"/>
            </w:tcBorders>
            <w:shd w:val="clear" w:color="auto" w:fill="auto"/>
            <w:noWrap/>
            <w:hideMark/>
          </w:tcPr>
          <w:p w14:paraId="79AC339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MASONSW</w:t>
            </w:r>
          </w:p>
        </w:tc>
        <w:tc>
          <w:tcPr>
            <w:tcW w:w="1130" w:type="dxa"/>
            <w:tcBorders>
              <w:top w:val="nil"/>
              <w:left w:val="nil"/>
              <w:bottom w:val="single" w:sz="8" w:space="0" w:color="E2E2E2"/>
              <w:right w:val="single" w:sz="8" w:space="0" w:color="E2E2E2"/>
            </w:tcBorders>
            <w:shd w:val="clear" w:color="auto" w:fill="auto"/>
            <w:noWrap/>
            <w:hideMark/>
          </w:tcPr>
          <w:p w14:paraId="5E43667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HEXT</w:t>
            </w:r>
          </w:p>
        </w:tc>
        <w:tc>
          <w:tcPr>
            <w:tcW w:w="1287" w:type="dxa"/>
            <w:tcBorders>
              <w:top w:val="nil"/>
              <w:left w:val="nil"/>
              <w:bottom w:val="single" w:sz="8" w:space="0" w:color="E2E2E2"/>
              <w:right w:val="single" w:sz="8" w:space="0" w:color="E2E2E2"/>
            </w:tcBorders>
            <w:shd w:val="clear" w:color="auto" w:fill="auto"/>
            <w:noWrap/>
            <w:hideMark/>
          </w:tcPr>
          <w:p w14:paraId="5ABDE75F"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9</w:t>
            </w:r>
          </w:p>
        </w:tc>
      </w:tr>
      <w:tr w:rsidR="00D616D1" w:rsidRPr="00D616D1" w14:paraId="24F664E4"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92799D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0F457AA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777F900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SFORYEL8</w:t>
            </w:r>
          </w:p>
        </w:tc>
        <w:tc>
          <w:tcPr>
            <w:tcW w:w="1958" w:type="dxa"/>
            <w:tcBorders>
              <w:top w:val="nil"/>
              <w:left w:val="nil"/>
              <w:bottom w:val="single" w:sz="8" w:space="0" w:color="E2E2E2"/>
              <w:right w:val="single" w:sz="8" w:space="0" w:color="E2E2E2"/>
            </w:tcBorders>
            <w:shd w:val="clear" w:color="auto" w:fill="auto"/>
            <w:noWrap/>
            <w:hideMark/>
          </w:tcPr>
          <w:p w14:paraId="73C4D57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HEXT_MASONS1_1</w:t>
            </w:r>
          </w:p>
        </w:tc>
        <w:tc>
          <w:tcPr>
            <w:tcW w:w="1169" w:type="dxa"/>
            <w:tcBorders>
              <w:top w:val="nil"/>
              <w:left w:val="nil"/>
              <w:bottom w:val="single" w:sz="8" w:space="0" w:color="E2E2E2"/>
              <w:right w:val="single" w:sz="8" w:space="0" w:color="E2E2E2"/>
            </w:tcBorders>
            <w:shd w:val="clear" w:color="auto" w:fill="auto"/>
            <w:noWrap/>
            <w:hideMark/>
          </w:tcPr>
          <w:p w14:paraId="613F66A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HEXT</w:t>
            </w:r>
          </w:p>
        </w:tc>
        <w:tc>
          <w:tcPr>
            <w:tcW w:w="1130" w:type="dxa"/>
            <w:tcBorders>
              <w:top w:val="nil"/>
              <w:left w:val="nil"/>
              <w:bottom w:val="single" w:sz="8" w:space="0" w:color="E2E2E2"/>
              <w:right w:val="single" w:sz="8" w:space="0" w:color="E2E2E2"/>
            </w:tcBorders>
            <w:shd w:val="clear" w:color="auto" w:fill="auto"/>
            <w:noWrap/>
            <w:hideMark/>
          </w:tcPr>
          <w:p w14:paraId="5851850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MASONSW</w:t>
            </w:r>
          </w:p>
        </w:tc>
        <w:tc>
          <w:tcPr>
            <w:tcW w:w="1287" w:type="dxa"/>
            <w:tcBorders>
              <w:top w:val="nil"/>
              <w:left w:val="nil"/>
              <w:bottom w:val="single" w:sz="8" w:space="0" w:color="E2E2E2"/>
              <w:right w:val="single" w:sz="8" w:space="0" w:color="E2E2E2"/>
            </w:tcBorders>
            <w:shd w:val="clear" w:color="auto" w:fill="auto"/>
            <w:noWrap/>
            <w:hideMark/>
          </w:tcPr>
          <w:p w14:paraId="4A6878FD"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9</w:t>
            </w:r>
          </w:p>
        </w:tc>
      </w:tr>
      <w:tr w:rsidR="00D616D1" w:rsidRPr="00D616D1" w14:paraId="36387E08"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B8956A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7ECDCD4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38493F1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SRRDLCS5</w:t>
            </w:r>
          </w:p>
        </w:tc>
        <w:tc>
          <w:tcPr>
            <w:tcW w:w="1958" w:type="dxa"/>
            <w:tcBorders>
              <w:top w:val="nil"/>
              <w:left w:val="nil"/>
              <w:bottom w:val="single" w:sz="8" w:space="0" w:color="E2E2E2"/>
              <w:right w:val="single" w:sz="8" w:space="0" w:color="E2E2E2"/>
            </w:tcBorders>
            <w:shd w:val="clear" w:color="auto" w:fill="auto"/>
            <w:noWrap/>
            <w:hideMark/>
          </w:tcPr>
          <w:p w14:paraId="6D06199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245__A</w:t>
            </w:r>
          </w:p>
        </w:tc>
        <w:tc>
          <w:tcPr>
            <w:tcW w:w="1169" w:type="dxa"/>
            <w:tcBorders>
              <w:top w:val="nil"/>
              <w:left w:val="nil"/>
              <w:bottom w:val="single" w:sz="8" w:space="0" w:color="E2E2E2"/>
              <w:right w:val="single" w:sz="8" w:space="0" w:color="E2E2E2"/>
            </w:tcBorders>
            <w:shd w:val="clear" w:color="auto" w:fill="auto"/>
            <w:noWrap/>
            <w:hideMark/>
          </w:tcPr>
          <w:p w14:paraId="1E11881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SJNSW</w:t>
            </w:r>
          </w:p>
        </w:tc>
        <w:tc>
          <w:tcPr>
            <w:tcW w:w="1130" w:type="dxa"/>
            <w:tcBorders>
              <w:top w:val="nil"/>
              <w:left w:val="nil"/>
              <w:bottom w:val="single" w:sz="8" w:space="0" w:color="E2E2E2"/>
              <w:right w:val="single" w:sz="8" w:space="0" w:color="E2E2E2"/>
            </w:tcBorders>
            <w:shd w:val="clear" w:color="auto" w:fill="auto"/>
            <w:noWrap/>
            <w:hideMark/>
          </w:tcPr>
          <w:p w14:paraId="219E64C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BALSW</w:t>
            </w:r>
          </w:p>
        </w:tc>
        <w:tc>
          <w:tcPr>
            <w:tcW w:w="1287" w:type="dxa"/>
            <w:tcBorders>
              <w:top w:val="nil"/>
              <w:left w:val="nil"/>
              <w:bottom w:val="single" w:sz="8" w:space="0" w:color="E2E2E2"/>
              <w:right w:val="single" w:sz="8" w:space="0" w:color="E2E2E2"/>
            </w:tcBorders>
            <w:shd w:val="clear" w:color="auto" w:fill="auto"/>
            <w:noWrap/>
            <w:hideMark/>
          </w:tcPr>
          <w:p w14:paraId="548CBCEC"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9</w:t>
            </w:r>
          </w:p>
        </w:tc>
      </w:tr>
      <w:tr w:rsidR="00D616D1" w:rsidRPr="00D616D1" w14:paraId="3A266F0A"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047B9A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4AA9C66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6E2C767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DRESMCM8</w:t>
            </w:r>
          </w:p>
        </w:tc>
        <w:tc>
          <w:tcPr>
            <w:tcW w:w="1958" w:type="dxa"/>
            <w:tcBorders>
              <w:top w:val="nil"/>
              <w:left w:val="nil"/>
              <w:bottom w:val="single" w:sz="8" w:space="0" w:color="E2E2E2"/>
              <w:right w:val="single" w:sz="8" w:space="0" w:color="E2E2E2"/>
            </w:tcBorders>
            <w:shd w:val="clear" w:color="auto" w:fill="auto"/>
            <w:noWrap/>
            <w:hideMark/>
          </w:tcPr>
          <w:p w14:paraId="3AC99D6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RINCON_WHITE_2_1</w:t>
            </w:r>
          </w:p>
        </w:tc>
        <w:tc>
          <w:tcPr>
            <w:tcW w:w="1169" w:type="dxa"/>
            <w:tcBorders>
              <w:top w:val="nil"/>
              <w:left w:val="nil"/>
              <w:bottom w:val="single" w:sz="8" w:space="0" w:color="E2E2E2"/>
              <w:right w:val="single" w:sz="8" w:space="0" w:color="E2E2E2"/>
            </w:tcBorders>
            <w:shd w:val="clear" w:color="auto" w:fill="auto"/>
            <w:noWrap/>
            <w:hideMark/>
          </w:tcPr>
          <w:p w14:paraId="63A8611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WHITE_PT</w:t>
            </w:r>
          </w:p>
        </w:tc>
        <w:tc>
          <w:tcPr>
            <w:tcW w:w="1130" w:type="dxa"/>
            <w:tcBorders>
              <w:top w:val="nil"/>
              <w:left w:val="nil"/>
              <w:bottom w:val="single" w:sz="8" w:space="0" w:color="E2E2E2"/>
              <w:right w:val="single" w:sz="8" w:space="0" w:color="E2E2E2"/>
            </w:tcBorders>
            <w:shd w:val="clear" w:color="auto" w:fill="auto"/>
            <w:noWrap/>
            <w:hideMark/>
          </w:tcPr>
          <w:p w14:paraId="4DA1A60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RINCON</w:t>
            </w:r>
          </w:p>
        </w:tc>
        <w:tc>
          <w:tcPr>
            <w:tcW w:w="1287" w:type="dxa"/>
            <w:tcBorders>
              <w:top w:val="nil"/>
              <w:left w:val="nil"/>
              <w:bottom w:val="single" w:sz="8" w:space="0" w:color="E2E2E2"/>
              <w:right w:val="single" w:sz="8" w:space="0" w:color="E2E2E2"/>
            </w:tcBorders>
            <w:shd w:val="clear" w:color="auto" w:fill="auto"/>
            <w:noWrap/>
            <w:hideMark/>
          </w:tcPr>
          <w:p w14:paraId="4D6BC30C"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9</w:t>
            </w:r>
          </w:p>
        </w:tc>
      </w:tr>
      <w:tr w:rsidR="00D616D1" w:rsidRPr="00D616D1" w14:paraId="3107E1C9"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F7E97A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668C539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306F4F4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MPEAMOO8</w:t>
            </w:r>
          </w:p>
        </w:tc>
        <w:tc>
          <w:tcPr>
            <w:tcW w:w="1958" w:type="dxa"/>
            <w:tcBorders>
              <w:top w:val="nil"/>
              <w:left w:val="nil"/>
              <w:bottom w:val="single" w:sz="8" w:space="0" w:color="E2E2E2"/>
              <w:right w:val="single" w:sz="8" w:space="0" w:color="E2E2E2"/>
            </w:tcBorders>
            <w:shd w:val="clear" w:color="auto" w:fill="auto"/>
            <w:noWrap/>
            <w:hideMark/>
          </w:tcPr>
          <w:p w14:paraId="3941099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PALDRO_DILLEY_1</w:t>
            </w:r>
          </w:p>
        </w:tc>
        <w:tc>
          <w:tcPr>
            <w:tcW w:w="1169" w:type="dxa"/>
            <w:tcBorders>
              <w:top w:val="nil"/>
              <w:left w:val="nil"/>
              <w:bottom w:val="single" w:sz="8" w:space="0" w:color="E2E2E2"/>
              <w:right w:val="single" w:sz="8" w:space="0" w:color="E2E2E2"/>
            </w:tcBorders>
            <w:shd w:val="clear" w:color="auto" w:fill="auto"/>
            <w:noWrap/>
            <w:hideMark/>
          </w:tcPr>
          <w:p w14:paraId="0F19EBE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PALODURO</w:t>
            </w:r>
          </w:p>
        </w:tc>
        <w:tc>
          <w:tcPr>
            <w:tcW w:w="1130" w:type="dxa"/>
            <w:tcBorders>
              <w:top w:val="nil"/>
              <w:left w:val="nil"/>
              <w:bottom w:val="single" w:sz="8" w:space="0" w:color="E2E2E2"/>
              <w:right w:val="single" w:sz="8" w:space="0" w:color="E2E2E2"/>
            </w:tcBorders>
            <w:shd w:val="clear" w:color="auto" w:fill="auto"/>
            <w:noWrap/>
            <w:hideMark/>
          </w:tcPr>
          <w:p w14:paraId="707BD50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DILLEYSW</w:t>
            </w:r>
          </w:p>
        </w:tc>
        <w:tc>
          <w:tcPr>
            <w:tcW w:w="1287" w:type="dxa"/>
            <w:tcBorders>
              <w:top w:val="nil"/>
              <w:left w:val="nil"/>
              <w:bottom w:val="single" w:sz="8" w:space="0" w:color="E2E2E2"/>
              <w:right w:val="single" w:sz="8" w:space="0" w:color="E2E2E2"/>
            </w:tcBorders>
            <w:shd w:val="clear" w:color="auto" w:fill="auto"/>
            <w:noWrap/>
            <w:hideMark/>
          </w:tcPr>
          <w:p w14:paraId="59A8851F"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9</w:t>
            </w:r>
          </w:p>
        </w:tc>
      </w:tr>
      <w:tr w:rsidR="00D616D1" w:rsidRPr="00D616D1" w14:paraId="50386D10"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66DA89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07E9C17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2DB08BF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DZORHAY5</w:t>
            </w:r>
          </w:p>
        </w:tc>
        <w:tc>
          <w:tcPr>
            <w:tcW w:w="1958" w:type="dxa"/>
            <w:tcBorders>
              <w:top w:val="nil"/>
              <w:left w:val="nil"/>
              <w:bottom w:val="single" w:sz="8" w:space="0" w:color="E2E2E2"/>
              <w:right w:val="single" w:sz="8" w:space="0" w:color="E2E2E2"/>
            </w:tcBorders>
            <w:shd w:val="clear" w:color="auto" w:fill="auto"/>
            <w:noWrap/>
            <w:hideMark/>
          </w:tcPr>
          <w:p w14:paraId="68F6350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BERGHE_AT1L</w:t>
            </w:r>
          </w:p>
        </w:tc>
        <w:tc>
          <w:tcPr>
            <w:tcW w:w="1169" w:type="dxa"/>
            <w:tcBorders>
              <w:top w:val="nil"/>
              <w:left w:val="nil"/>
              <w:bottom w:val="single" w:sz="8" w:space="0" w:color="E2E2E2"/>
              <w:right w:val="single" w:sz="8" w:space="0" w:color="E2E2E2"/>
            </w:tcBorders>
            <w:shd w:val="clear" w:color="auto" w:fill="auto"/>
            <w:noWrap/>
            <w:hideMark/>
          </w:tcPr>
          <w:p w14:paraId="485C62F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BERGHE</w:t>
            </w:r>
          </w:p>
        </w:tc>
        <w:tc>
          <w:tcPr>
            <w:tcW w:w="1130" w:type="dxa"/>
            <w:tcBorders>
              <w:top w:val="nil"/>
              <w:left w:val="nil"/>
              <w:bottom w:val="single" w:sz="8" w:space="0" w:color="E2E2E2"/>
              <w:right w:val="single" w:sz="8" w:space="0" w:color="E2E2E2"/>
            </w:tcBorders>
            <w:shd w:val="clear" w:color="auto" w:fill="auto"/>
            <w:noWrap/>
            <w:hideMark/>
          </w:tcPr>
          <w:p w14:paraId="1B4E9F3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BERGHE</w:t>
            </w:r>
          </w:p>
        </w:tc>
        <w:tc>
          <w:tcPr>
            <w:tcW w:w="1287" w:type="dxa"/>
            <w:tcBorders>
              <w:top w:val="nil"/>
              <w:left w:val="nil"/>
              <w:bottom w:val="single" w:sz="8" w:space="0" w:color="E2E2E2"/>
              <w:right w:val="single" w:sz="8" w:space="0" w:color="E2E2E2"/>
            </w:tcBorders>
            <w:shd w:val="clear" w:color="auto" w:fill="auto"/>
            <w:noWrap/>
            <w:hideMark/>
          </w:tcPr>
          <w:p w14:paraId="323FAF64"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8</w:t>
            </w:r>
          </w:p>
        </w:tc>
      </w:tr>
      <w:tr w:rsidR="00D616D1" w:rsidRPr="00D616D1" w14:paraId="0E9FB1BD"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FBCE19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2C2660F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57622BF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DGRMGRS8</w:t>
            </w:r>
          </w:p>
        </w:tc>
        <w:tc>
          <w:tcPr>
            <w:tcW w:w="1958" w:type="dxa"/>
            <w:tcBorders>
              <w:top w:val="nil"/>
              <w:left w:val="nil"/>
              <w:bottom w:val="single" w:sz="8" w:space="0" w:color="E2E2E2"/>
              <w:right w:val="single" w:sz="8" w:space="0" w:color="E2E2E2"/>
            </w:tcBorders>
            <w:shd w:val="clear" w:color="auto" w:fill="auto"/>
            <w:noWrap/>
            <w:hideMark/>
          </w:tcPr>
          <w:p w14:paraId="6C3E36F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6830__B</w:t>
            </w:r>
          </w:p>
        </w:tc>
        <w:tc>
          <w:tcPr>
            <w:tcW w:w="1169" w:type="dxa"/>
            <w:tcBorders>
              <w:top w:val="nil"/>
              <w:left w:val="nil"/>
              <w:bottom w:val="single" w:sz="8" w:space="0" w:color="E2E2E2"/>
              <w:right w:val="single" w:sz="8" w:space="0" w:color="E2E2E2"/>
            </w:tcBorders>
            <w:shd w:val="clear" w:color="auto" w:fill="auto"/>
            <w:noWrap/>
            <w:hideMark/>
          </w:tcPr>
          <w:p w14:paraId="29D07CF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CRDSW</w:t>
            </w:r>
          </w:p>
        </w:tc>
        <w:tc>
          <w:tcPr>
            <w:tcW w:w="1130" w:type="dxa"/>
            <w:tcBorders>
              <w:top w:val="nil"/>
              <w:left w:val="nil"/>
              <w:bottom w:val="single" w:sz="8" w:space="0" w:color="E2E2E2"/>
              <w:right w:val="single" w:sz="8" w:space="0" w:color="E2E2E2"/>
            </w:tcBorders>
            <w:shd w:val="clear" w:color="auto" w:fill="auto"/>
            <w:noWrap/>
            <w:hideMark/>
          </w:tcPr>
          <w:p w14:paraId="3E5645A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OLNEY</w:t>
            </w:r>
          </w:p>
        </w:tc>
        <w:tc>
          <w:tcPr>
            <w:tcW w:w="1287" w:type="dxa"/>
            <w:tcBorders>
              <w:top w:val="nil"/>
              <w:left w:val="nil"/>
              <w:bottom w:val="single" w:sz="8" w:space="0" w:color="E2E2E2"/>
              <w:right w:val="single" w:sz="8" w:space="0" w:color="E2E2E2"/>
            </w:tcBorders>
            <w:shd w:val="clear" w:color="auto" w:fill="auto"/>
            <w:noWrap/>
            <w:hideMark/>
          </w:tcPr>
          <w:p w14:paraId="0EB9F2AE"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8</w:t>
            </w:r>
          </w:p>
        </w:tc>
      </w:tr>
      <w:tr w:rsidR="00D616D1" w:rsidRPr="00D616D1" w14:paraId="64562287"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F725FC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01D2018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709191E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SFORYEL8</w:t>
            </w:r>
          </w:p>
        </w:tc>
        <w:tc>
          <w:tcPr>
            <w:tcW w:w="1958" w:type="dxa"/>
            <w:tcBorders>
              <w:top w:val="nil"/>
              <w:left w:val="nil"/>
              <w:bottom w:val="single" w:sz="8" w:space="0" w:color="E2E2E2"/>
              <w:right w:val="single" w:sz="8" w:space="0" w:color="E2E2E2"/>
            </w:tcBorders>
            <w:shd w:val="clear" w:color="auto" w:fill="auto"/>
            <w:noWrap/>
            <w:hideMark/>
          </w:tcPr>
          <w:p w14:paraId="1B96258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HEXT_YELWJC1_1</w:t>
            </w:r>
          </w:p>
        </w:tc>
        <w:tc>
          <w:tcPr>
            <w:tcW w:w="1169" w:type="dxa"/>
            <w:tcBorders>
              <w:top w:val="nil"/>
              <w:left w:val="nil"/>
              <w:bottom w:val="single" w:sz="8" w:space="0" w:color="E2E2E2"/>
              <w:right w:val="single" w:sz="8" w:space="0" w:color="E2E2E2"/>
            </w:tcBorders>
            <w:shd w:val="clear" w:color="auto" w:fill="auto"/>
            <w:noWrap/>
            <w:hideMark/>
          </w:tcPr>
          <w:p w14:paraId="6A2B87A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YELWJCKT</w:t>
            </w:r>
          </w:p>
        </w:tc>
        <w:tc>
          <w:tcPr>
            <w:tcW w:w="1130" w:type="dxa"/>
            <w:tcBorders>
              <w:top w:val="nil"/>
              <w:left w:val="nil"/>
              <w:bottom w:val="single" w:sz="8" w:space="0" w:color="E2E2E2"/>
              <w:right w:val="single" w:sz="8" w:space="0" w:color="E2E2E2"/>
            </w:tcBorders>
            <w:shd w:val="clear" w:color="auto" w:fill="auto"/>
            <w:noWrap/>
            <w:hideMark/>
          </w:tcPr>
          <w:p w14:paraId="22FF43E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HEXT</w:t>
            </w:r>
          </w:p>
        </w:tc>
        <w:tc>
          <w:tcPr>
            <w:tcW w:w="1287" w:type="dxa"/>
            <w:tcBorders>
              <w:top w:val="nil"/>
              <w:left w:val="nil"/>
              <w:bottom w:val="single" w:sz="8" w:space="0" w:color="E2E2E2"/>
              <w:right w:val="single" w:sz="8" w:space="0" w:color="E2E2E2"/>
            </w:tcBorders>
            <w:shd w:val="clear" w:color="auto" w:fill="auto"/>
            <w:noWrap/>
            <w:hideMark/>
          </w:tcPr>
          <w:p w14:paraId="35DC6D34"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8</w:t>
            </w:r>
          </w:p>
        </w:tc>
      </w:tr>
      <w:tr w:rsidR="00D616D1" w:rsidRPr="00D616D1" w14:paraId="49ECF04F"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7778F8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20CAED6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2401CEA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SFORYEL8</w:t>
            </w:r>
          </w:p>
        </w:tc>
        <w:tc>
          <w:tcPr>
            <w:tcW w:w="1958" w:type="dxa"/>
            <w:tcBorders>
              <w:top w:val="nil"/>
              <w:left w:val="nil"/>
              <w:bottom w:val="single" w:sz="8" w:space="0" w:color="E2E2E2"/>
              <w:right w:val="single" w:sz="8" w:space="0" w:color="E2E2E2"/>
            </w:tcBorders>
            <w:shd w:val="clear" w:color="auto" w:fill="auto"/>
            <w:noWrap/>
            <w:hideMark/>
          </w:tcPr>
          <w:p w14:paraId="74618E6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HEXT_YELWJC1_1</w:t>
            </w:r>
          </w:p>
        </w:tc>
        <w:tc>
          <w:tcPr>
            <w:tcW w:w="1169" w:type="dxa"/>
            <w:tcBorders>
              <w:top w:val="nil"/>
              <w:left w:val="nil"/>
              <w:bottom w:val="single" w:sz="8" w:space="0" w:color="E2E2E2"/>
              <w:right w:val="single" w:sz="8" w:space="0" w:color="E2E2E2"/>
            </w:tcBorders>
            <w:shd w:val="clear" w:color="auto" w:fill="auto"/>
            <w:noWrap/>
            <w:hideMark/>
          </w:tcPr>
          <w:p w14:paraId="5DA1901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HEXT</w:t>
            </w:r>
          </w:p>
        </w:tc>
        <w:tc>
          <w:tcPr>
            <w:tcW w:w="1130" w:type="dxa"/>
            <w:tcBorders>
              <w:top w:val="nil"/>
              <w:left w:val="nil"/>
              <w:bottom w:val="single" w:sz="8" w:space="0" w:color="E2E2E2"/>
              <w:right w:val="single" w:sz="8" w:space="0" w:color="E2E2E2"/>
            </w:tcBorders>
            <w:shd w:val="clear" w:color="auto" w:fill="auto"/>
            <w:noWrap/>
            <w:hideMark/>
          </w:tcPr>
          <w:p w14:paraId="1A21878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YELWJCKT</w:t>
            </w:r>
          </w:p>
        </w:tc>
        <w:tc>
          <w:tcPr>
            <w:tcW w:w="1287" w:type="dxa"/>
            <w:tcBorders>
              <w:top w:val="nil"/>
              <w:left w:val="nil"/>
              <w:bottom w:val="single" w:sz="8" w:space="0" w:color="E2E2E2"/>
              <w:right w:val="single" w:sz="8" w:space="0" w:color="E2E2E2"/>
            </w:tcBorders>
            <w:shd w:val="clear" w:color="auto" w:fill="auto"/>
            <w:noWrap/>
            <w:hideMark/>
          </w:tcPr>
          <w:p w14:paraId="13589F88"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8</w:t>
            </w:r>
          </w:p>
        </w:tc>
      </w:tr>
      <w:tr w:rsidR="00D616D1" w:rsidRPr="00D616D1" w14:paraId="3403DBA6"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1CBE09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2574BFA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0AEA251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DBIGSCH5</w:t>
            </w:r>
          </w:p>
        </w:tc>
        <w:tc>
          <w:tcPr>
            <w:tcW w:w="1958" w:type="dxa"/>
            <w:tcBorders>
              <w:top w:val="nil"/>
              <w:left w:val="nil"/>
              <w:bottom w:val="single" w:sz="8" w:space="0" w:color="E2E2E2"/>
              <w:right w:val="single" w:sz="8" w:space="0" w:color="E2E2E2"/>
            </w:tcBorders>
            <w:shd w:val="clear" w:color="auto" w:fill="auto"/>
            <w:noWrap/>
            <w:hideMark/>
          </w:tcPr>
          <w:p w14:paraId="539EBE7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BAKRFLD_CEDCAN_1</w:t>
            </w:r>
          </w:p>
        </w:tc>
        <w:tc>
          <w:tcPr>
            <w:tcW w:w="1169" w:type="dxa"/>
            <w:tcBorders>
              <w:top w:val="nil"/>
              <w:left w:val="nil"/>
              <w:bottom w:val="single" w:sz="8" w:space="0" w:color="E2E2E2"/>
              <w:right w:val="single" w:sz="8" w:space="0" w:color="E2E2E2"/>
            </w:tcBorders>
            <w:shd w:val="clear" w:color="auto" w:fill="auto"/>
            <w:noWrap/>
            <w:hideMark/>
          </w:tcPr>
          <w:p w14:paraId="0BFEFCB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CEDACA</w:t>
            </w:r>
          </w:p>
        </w:tc>
        <w:tc>
          <w:tcPr>
            <w:tcW w:w="1130" w:type="dxa"/>
            <w:tcBorders>
              <w:top w:val="nil"/>
              <w:left w:val="nil"/>
              <w:bottom w:val="single" w:sz="8" w:space="0" w:color="E2E2E2"/>
              <w:right w:val="single" w:sz="8" w:space="0" w:color="E2E2E2"/>
            </w:tcBorders>
            <w:shd w:val="clear" w:color="auto" w:fill="auto"/>
            <w:noWrap/>
            <w:hideMark/>
          </w:tcPr>
          <w:p w14:paraId="50326FA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BAKESW</w:t>
            </w:r>
          </w:p>
        </w:tc>
        <w:tc>
          <w:tcPr>
            <w:tcW w:w="1287" w:type="dxa"/>
            <w:tcBorders>
              <w:top w:val="nil"/>
              <w:left w:val="nil"/>
              <w:bottom w:val="single" w:sz="8" w:space="0" w:color="E2E2E2"/>
              <w:right w:val="single" w:sz="8" w:space="0" w:color="E2E2E2"/>
            </w:tcBorders>
            <w:shd w:val="clear" w:color="auto" w:fill="auto"/>
            <w:noWrap/>
            <w:hideMark/>
          </w:tcPr>
          <w:p w14:paraId="39F2D5E1"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7</w:t>
            </w:r>
          </w:p>
        </w:tc>
      </w:tr>
      <w:tr w:rsidR="00D616D1" w:rsidRPr="00D616D1" w14:paraId="1B9C855F"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30E510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2746B48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5E88BA7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SN_SAJO5</w:t>
            </w:r>
          </w:p>
        </w:tc>
        <w:tc>
          <w:tcPr>
            <w:tcW w:w="1958" w:type="dxa"/>
            <w:tcBorders>
              <w:top w:val="nil"/>
              <w:left w:val="nil"/>
              <w:bottom w:val="single" w:sz="8" w:space="0" w:color="E2E2E2"/>
              <w:right w:val="single" w:sz="8" w:space="0" w:color="E2E2E2"/>
            </w:tcBorders>
            <w:shd w:val="clear" w:color="auto" w:fill="auto"/>
            <w:noWrap/>
            <w:hideMark/>
          </w:tcPr>
          <w:p w14:paraId="3E65769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LASPUL_RAYMND1_1</w:t>
            </w:r>
          </w:p>
        </w:tc>
        <w:tc>
          <w:tcPr>
            <w:tcW w:w="1169" w:type="dxa"/>
            <w:tcBorders>
              <w:top w:val="nil"/>
              <w:left w:val="nil"/>
              <w:bottom w:val="single" w:sz="8" w:space="0" w:color="E2E2E2"/>
              <w:right w:val="single" w:sz="8" w:space="0" w:color="E2E2E2"/>
            </w:tcBorders>
            <w:shd w:val="clear" w:color="auto" w:fill="auto"/>
            <w:noWrap/>
            <w:hideMark/>
          </w:tcPr>
          <w:p w14:paraId="55843EA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LASPULGA</w:t>
            </w:r>
          </w:p>
        </w:tc>
        <w:tc>
          <w:tcPr>
            <w:tcW w:w="1130" w:type="dxa"/>
            <w:tcBorders>
              <w:top w:val="nil"/>
              <w:left w:val="nil"/>
              <w:bottom w:val="single" w:sz="8" w:space="0" w:color="E2E2E2"/>
              <w:right w:val="single" w:sz="8" w:space="0" w:color="E2E2E2"/>
            </w:tcBorders>
            <w:shd w:val="clear" w:color="auto" w:fill="auto"/>
            <w:noWrap/>
            <w:hideMark/>
          </w:tcPr>
          <w:p w14:paraId="4D64496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RAYMND2</w:t>
            </w:r>
          </w:p>
        </w:tc>
        <w:tc>
          <w:tcPr>
            <w:tcW w:w="1287" w:type="dxa"/>
            <w:tcBorders>
              <w:top w:val="nil"/>
              <w:left w:val="nil"/>
              <w:bottom w:val="single" w:sz="8" w:space="0" w:color="E2E2E2"/>
              <w:right w:val="single" w:sz="8" w:space="0" w:color="E2E2E2"/>
            </w:tcBorders>
            <w:shd w:val="clear" w:color="auto" w:fill="auto"/>
            <w:noWrap/>
            <w:hideMark/>
          </w:tcPr>
          <w:p w14:paraId="1B620D14"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7</w:t>
            </w:r>
          </w:p>
        </w:tc>
      </w:tr>
      <w:tr w:rsidR="00D616D1" w:rsidRPr="00D616D1" w14:paraId="497EB5A5"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EB53D7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6A03E1A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31F4EBA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SDBMFID5</w:t>
            </w:r>
          </w:p>
        </w:tc>
        <w:tc>
          <w:tcPr>
            <w:tcW w:w="1958" w:type="dxa"/>
            <w:tcBorders>
              <w:top w:val="nil"/>
              <w:left w:val="nil"/>
              <w:bottom w:val="single" w:sz="8" w:space="0" w:color="E2E2E2"/>
              <w:right w:val="single" w:sz="8" w:space="0" w:color="E2E2E2"/>
            </w:tcBorders>
            <w:shd w:val="clear" w:color="auto" w:fill="auto"/>
            <w:noWrap/>
            <w:hideMark/>
          </w:tcPr>
          <w:p w14:paraId="1C016F0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LPLHY_LPLDB_1</w:t>
            </w:r>
          </w:p>
        </w:tc>
        <w:tc>
          <w:tcPr>
            <w:tcW w:w="1169" w:type="dxa"/>
            <w:tcBorders>
              <w:top w:val="nil"/>
              <w:left w:val="nil"/>
              <w:bottom w:val="single" w:sz="8" w:space="0" w:color="E2E2E2"/>
              <w:right w:val="single" w:sz="8" w:space="0" w:color="E2E2E2"/>
            </w:tcBorders>
            <w:shd w:val="clear" w:color="auto" w:fill="auto"/>
            <w:noWrap/>
            <w:hideMark/>
          </w:tcPr>
          <w:p w14:paraId="7E0C9DE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LPLDB</w:t>
            </w:r>
          </w:p>
        </w:tc>
        <w:tc>
          <w:tcPr>
            <w:tcW w:w="1130" w:type="dxa"/>
            <w:tcBorders>
              <w:top w:val="nil"/>
              <w:left w:val="nil"/>
              <w:bottom w:val="single" w:sz="8" w:space="0" w:color="E2E2E2"/>
              <w:right w:val="single" w:sz="8" w:space="0" w:color="E2E2E2"/>
            </w:tcBorders>
            <w:shd w:val="clear" w:color="auto" w:fill="auto"/>
            <w:noWrap/>
            <w:hideMark/>
          </w:tcPr>
          <w:p w14:paraId="4512A2A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LPLHY</w:t>
            </w:r>
          </w:p>
        </w:tc>
        <w:tc>
          <w:tcPr>
            <w:tcW w:w="1287" w:type="dxa"/>
            <w:tcBorders>
              <w:top w:val="nil"/>
              <w:left w:val="nil"/>
              <w:bottom w:val="single" w:sz="8" w:space="0" w:color="E2E2E2"/>
              <w:right w:val="single" w:sz="8" w:space="0" w:color="E2E2E2"/>
            </w:tcBorders>
            <w:shd w:val="clear" w:color="auto" w:fill="auto"/>
            <w:noWrap/>
            <w:hideMark/>
          </w:tcPr>
          <w:p w14:paraId="76F5A9C4"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7</w:t>
            </w:r>
          </w:p>
        </w:tc>
      </w:tr>
      <w:tr w:rsidR="00D616D1" w:rsidRPr="00D616D1" w14:paraId="53468D81"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D0B551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56CBCDC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63A36D7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SBTPBNT8</w:t>
            </w:r>
          </w:p>
        </w:tc>
        <w:tc>
          <w:tcPr>
            <w:tcW w:w="1958" w:type="dxa"/>
            <w:tcBorders>
              <w:top w:val="nil"/>
              <w:left w:val="nil"/>
              <w:bottom w:val="single" w:sz="8" w:space="0" w:color="E2E2E2"/>
              <w:right w:val="single" w:sz="8" w:space="0" w:color="E2E2E2"/>
            </w:tcBorders>
            <w:shd w:val="clear" w:color="auto" w:fill="auto"/>
            <w:noWrap/>
            <w:hideMark/>
          </w:tcPr>
          <w:p w14:paraId="0FAB645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MYRA_VAL_1</w:t>
            </w:r>
          </w:p>
        </w:tc>
        <w:tc>
          <w:tcPr>
            <w:tcW w:w="1169" w:type="dxa"/>
            <w:tcBorders>
              <w:top w:val="nil"/>
              <w:left w:val="nil"/>
              <w:bottom w:val="single" w:sz="8" w:space="0" w:color="E2E2E2"/>
              <w:right w:val="single" w:sz="8" w:space="0" w:color="E2E2E2"/>
            </w:tcBorders>
            <w:shd w:val="clear" w:color="auto" w:fill="auto"/>
            <w:noWrap/>
            <w:hideMark/>
          </w:tcPr>
          <w:p w14:paraId="3D345B7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MYRA</w:t>
            </w:r>
          </w:p>
        </w:tc>
        <w:tc>
          <w:tcPr>
            <w:tcW w:w="1130" w:type="dxa"/>
            <w:tcBorders>
              <w:top w:val="nil"/>
              <w:left w:val="nil"/>
              <w:bottom w:val="single" w:sz="8" w:space="0" w:color="E2E2E2"/>
              <w:right w:val="single" w:sz="8" w:space="0" w:color="E2E2E2"/>
            </w:tcBorders>
            <w:shd w:val="clear" w:color="auto" w:fill="auto"/>
            <w:noWrap/>
            <w:hideMark/>
          </w:tcPr>
          <w:p w14:paraId="1CA55DC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VALYVIEW</w:t>
            </w:r>
          </w:p>
        </w:tc>
        <w:tc>
          <w:tcPr>
            <w:tcW w:w="1287" w:type="dxa"/>
            <w:tcBorders>
              <w:top w:val="nil"/>
              <w:left w:val="nil"/>
              <w:bottom w:val="single" w:sz="8" w:space="0" w:color="E2E2E2"/>
              <w:right w:val="single" w:sz="8" w:space="0" w:color="E2E2E2"/>
            </w:tcBorders>
            <w:shd w:val="clear" w:color="auto" w:fill="auto"/>
            <w:noWrap/>
            <w:hideMark/>
          </w:tcPr>
          <w:p w14:paraId="0F0BD066"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7</w:t>
            </w:r>
          </w:p>
        </w:tc>
      </w:tr>
      <w:tr w:rsidR="00D616D1" w:rsidRPr="00D616D1" w14:paraId="64015111"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4AF6D6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6904AC3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73504CE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MRACNED8</w:t>
            </w:r>
          </w:p>
        </w:tc>
        <w:tc>
          <w:tcPr>
            <w:tcW w:w="1958" w:type="dxa"/>
            <w:tcBorders>
              <w:top w:val="nil"/>
              <w:left w:val="nil"/>
              <w:bottom w:val="single" w:sz="8" w:space="0" w:color="E2E2E2"/>
              <w:right w:val="single" w:sz="8" w:space="0" w:color="E2E2E2"/>
            </w:tcBorders>
            <w:shd w:val="clear" w:color="auto" w:fill="auto"/>
            <w:noWrap/>
            <w:hideMark/>
          </w:tcPr>
          <w:p w14:paraId="6AA2B18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BURNS_RIOHONDO_1</w:t>
            </w:r>
          </w:p>
        </w:tc>
        <w:tc>
          <w:tcPr>
            <w:tcW w:w="1169" w:type="dxa"/>
            <w:tcBorders>
              <w:top w:val="nil"/>
              <w:left w:val="nil"/>
              <w:bottom w:val="single" w:sz="8" w:space="0" w:color="E2E2E2"/>
              <w:right w:val="single" w:sz="8" w:space="0" w:color="E2E2E2"/>
            </w:tcBorders>
            <w:shd w:val="clear" w:color="auto" w:fill="auto"/>
            <w:noWrap/>
            <w:hideMark/>
          </w:tcPr>
          <w:p w14:paraId="7E8154B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RIOHONDO</w:t>
            </w:r>
          </w:p>
        </w:tc>
        <w:tc>
          <w:tcPr>
            <w:tcW w:w="1130" w:type="dxa"/>
            <w:tcBorders>
              <w:top w:val="nil"/>
              <w:left w:val="nil"/>
              <w:bottom w:val="single" w:sz="8" w:space="0" w:color="E2E2E2"/>
              <w:right w:val="single" w:sz="8" w:space="0" w:color="E2E2E2"/>
            </w:tcBorders>
            <w:shd w:val="clear" w:color="auto" w:fill="auto"/>
            <w:noWrap/>
            <w:hideMark/>
          </w:tcPr>
          <w:p w14:paraId="429B038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MV_BURNS</w:t>
            </w:r>
          </w:p>
        </w:tc>
        <w:tc>
          <w:tcPr>
            <w:tcW w:w="1287" w:type="dxa"/>
            <w:tcBorders>
              <w:top w:val="nil"/>
              <w:left w:val="nil"/>
              <w:bottom w:val="single" w:sz="8" w:space="0" w:color="E2E2E2"/>
              <w:right w:val="single" w:sz="8" w:space="0" w:color="E2E2E2"/>
            </w:tcBorders>
            <w:shd w:val="clear" w:color="auto" w:fill="auto"/>
            <w:noWrap/>
            <w:hideMark/>
          </w:tcPr>
          <w:p w14:paraId="4FE374B6"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7</w:t>
            </w:r>
          </w:p>
        </w:tc>
      </w:tr>
      <w:tr w:rsidR="00D616D1" w:rsidRPr="00D616D1" w14:paraId="56DB5020"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18FE90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28EC2C1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0764CAE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DCAGCI58</w:t>
            </w:r>
          </w:p>
        </w:tc>
        <w:tc>
          <w:tcPr>
            <w:tcW w:w="1958" w:type="dxa"/>
            <w:tcBorders>
              <w:top w:val="nil"/>
              <w:left w:val="nil"/>
              <w:bottom w:val="single" w:sz="8" w:space="0" w:color="E2E2E2"/>
              <w:right w:val="single" w:sz="8" w:space="0" w:color="E2E2E2"/>
            </w:tcBorders>
            <w:shd w:val="clear" w:color="auto" w:fill="auto"/>
            <w:noWrap/>
            <w:hideMark/>
          </w:tcPr>
          <w:p w14:paraId="40C7964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255T279_1</w:t>
            </w:r>
          </w:p>
        </w:tc>
        <w:tc>
          <w:tcPr>
            <w:tcW w:w="1169" w:type="dxa"/>
            <w:tcBorders>
              <w:top w:val="nil"/>
              <w:left w:val="nil"/>
              <w:bottom w:val="single" w:sz="8" w:space="0" w:color="E2E2E2"/>
              <w:right w:val="single" w:sz="8" w:space="0" w:color="E2E2E2"/>
            </w:tcBorders>
            <w:shd w:val="clear" w:color="auto" w:fill="auto"/>
            <w:noWrap/>
            <w:hideMark/>
          </w:tcPr>
          <w:p w14:paraId="43DD877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PIPECR</w:t>
            </w:r>
          </w:p>
        </w:tc>
        <w:tc>
          <w:tcPr>
            <w:tcW w:w="1130" w:type="dxa"/>
            <w:tcBorders>
              <w:top w:val="nil"/>
              <w:left w:val="nil"/>
              <w:bottom w:val="single" w:sz="8" w:space="0" w:color="E2E2E2"/>
              <w:right w:val="single" w:sz="8" w:space="0" w:color="E2E2E2"/>
            </w:tcBorders>
            <w:shd w:val="clear" w:color="auto" w:fill="auto"/>
            <w:noWrap/>
            <w:hideMark/>
          </w:tcPr>
          <w:p w14:paraId="24A2163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MEDILA</w:t>
            </w:r>
          </w:p>
        </w:tc>
        <w:tc>
          <w:tcPr>
            <w:tcW w:w="1287" w:type="dxa"/>
            <w:tcBorders>
              <w:top w:val="nil"/>
              <w:left w:val="nil"/>
              <w:bottom w:val="single" w:sz="8" w:space="0" w:color="E2E2E2"/>
              <w:right w:val="single" w:sz="8" w:space="0" w:color="E2E2E2"/>
            </w:tcBorders>
            <w:shd w:val="clear" w:color="auto" w:fill="auto"/>
            <w:noWrap/>
            <w:hideMark/>
          </w:tcPr>
          <w:p w14:paraId="793A910B"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7</w:t>
            </w:r>
          </w:p>
        </w:tc>
      </w:tr>
      <w:tr w:rsidR="00D616D1" w:rsidRPr="00D616D1" w14:paraId="6526ABA2"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69DC2A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5D41512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2DD2AF1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DCAGCO58</w:t>
            </w:r>
          </w:p>
        </w:tc>
        <w:tc>
          <w:tcPr>
            <w:tcW w:w="1958" w:type="dxa"/>
            <w:tcBorders>
              <w:top w:val="nil"/>
              <w:left w:val="nil"/>
              <w:bottom w:val="single" w:sz="8" w:space="0" w:color="E2E2E2"/>
              <w:right w:val="single" w:sz="8" w:space="0" w:color="E2E2E2"/>
            </w:tcBorders>
            <w:shd w:val="clear" w:color="auto" w:fill="auto"/>
            <w:noWrap/>
            <w:hideMark/>
          </w:tcPr>
          <w:p w14:paraId="0692E29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656T656_1</w:t>
            </w:r>
          </w:p>
        </w:tc>
        <w:tc>
          <w:tcPr>
            <w:tcW w:w="1169" w:type="dxa"/>
            <w:tcBorders>
              <w:top w:val="nil"/>
              <w:left w:val="nil"/>
              <w:bottom w:val="single" w:sz="8" w:space="0" w:color="E2E2E2"/>
              <w:right w:val="single" w:sz="8" w:space="0" w:color="E2E2E2"/>
            </w:tcBorders>
            <w:shd w:val="clear" w:color="auto" w:fill="auto"/>
            <w:noWrap/>
            <w:hideMark/>
          </w:tcPr>
          <w:p w14:paraId="4C0C66C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KENDAL</w:t>
            </w:r>
          </w:p>
        </w:tc>
        <w:tc>
          <w:tcPr>
            <w:tcW w:w="1130" w:type="dxa"/>
            <w:tcBorders>
              <w:top w:val="nil"/>
              <w:left w:val="nil"/>
              <w:bottom w:val="single" w:sz="8" w:space="0" w:color="E2E2E2"/>
              <w:right w:val="single" w:sz="8" w:space="0" w:color="E2E2E2"/>
            </w:tcBorders>
            <w:shd w:val="clear" w:color="auto" w:fill="auto"/>
            <w:noWrap/>
            <w:hideMark/>
          </w:tcPr>
          <w:p w14:paraId="12D057B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BERGHE</w:t>
            </w:r>
          </w:p>
        </w:tc>
        <w:tc>
          <w:tcPr>
            <w:tcW w:w="1287" w:type="dxa"/>
            <w:tcBorders>
              <w:top w:val="nil"/>
              <w:left w:val="nil"/>
              <w:bottom w:val="single" w:sz="8" w:space="0" w:color="E2E2E2"/>
              <w:right w:val="single" w:sz="8" w:space="0" w:color="E2E2E2"/>
            </w:tcBorders>
            <w:shd w:val="clear" w:color="auto" w:fill="auto"/>
            <w:noWrap/>
            <w:hideMark/>
          </w:tcPr>
          <w:p w14:paraId="5DC18C0D"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7</w:t>
            </w:r>
          </w:p>
        </w:tc>
      </w:tr>
      <w:tr w:rsidR="00D616D1" w:rsidRPr="00D616D1" w14:paraId="1A8514C6"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79348A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08582B7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3987DEB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SBRAUVA8</w:t>
            </w:r>
          </w:p>
        </w:tc>
        <w:tc>
          <w:tcPr>
            <w:tcW w:w="1958" w:type="dxa"/>
            <w:tcBorders>
              <w:top w:val="nil"/>
              <w:left w:val="nil"/>
              <w:bottom w:val="single" w:sz="8" w:space="0" w:color="E2E2E2"/>
              <w:right w:val="single" w:sz="8" w:space="0" w:color="E2E2E2"/>
            </w:tcBorders>
            <w:shd w:val="clear" w:color="auto" w:fill="auto"/>
            <w:noWrap/>
            <w:hideMark/>
          </w:tcPr>
          <w:p w14:paraId="2C785A6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BRACKE_ESCOND1_1</w:t>
            </w:r>
          </w:p>
        </w:tc>
        <w:tc>
          <w:tcPr>
            <w:tcW w:w="1169" w:type="dxa"/>
            <w:tcBorders>
              <w:top w:val="nil"/>
              <w:left w:val="nil"/>
              <w:bottom w:val="single" w:sz="8" w:space="0" w:color="E2E2E2"/>
              <w:right w:val="single" w:sz="8" w:space="0" w:color="E2E2E2"/>
            </w:tcBorders>
            <w:shd w:val="clear" w:color="auto" w:fill="auto"/>
            <w:noWrap/>
            <w:hideMark/>
          </w:tcPr>
          <w:p w14:paraId="2030797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BRACKETT</w:t>
            </w:r>
          </w:p>
        </w:tc>
        <w:tc>
          <w:tcPr>
            <w:tcW w:w="1130" w:type="dxa"/>
            <w:tcBorders>
              <w:top w:val="nil"/>
              <w:left w:val="nil"/>
              <w:bottom w:val="single" w:sz="8" w:space="0" w:color="E2E2E2"/>
              <w:right w:val="single" w:sz="8" w:space="0" w:color="E2E2E2"/>
            </w:tcBorders>
            <w:shd w:val="clear" w:color="auto" w:fill="auto"/>
            <w:noWrap/>
            <w:hideMark/>
          </w:tcPr>
          <w:p w14:paraId="7EB144A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ESCONDID</w:t>
            </w:r>
          </w:p>
        </w:tc>
        <w:tc>
          <w:tcPr>
            <w:tcW w:w="1287" w:type="dxa"/>
            <w:tcBorders>
              <w:top w:val="nil"/>
              <w:left w:val="nil"/>
              <w:bottom w:val="single" w:sz="8" w:space="0" w:color="E2E2E2"/>
              <w:right w:val="single" w:sz="8" w:space="0" w:color="E2E2E2"/>
            </w:tcBorders>
            <w:shd w:val="clear" w:color="auto" w:fill="auto"/>
            <w:noWrap/>
            <w:hideMark/>
          </w:tcPr>
          <w:p w14:paraId="71A32310"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7</w:t>
            </w:r>
          </w:p>
        </w:tc>
      </w:tr>
      <w:tr w:rsidR="00D616D1" w:rsidRPr="00D616D1" w14:paraId="5BD16BCE"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E7AC26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4681A8E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7739E04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DBAKCED5</w:t>
            </w:r>
          </w:p>
        </w:tc>
        <w:tc>
          <w:tcPr>
            <w:tcW w:w="1958" w:type="dxa"/>
            <w:tcBorders>
              <w:top w:val="nil"/>
              <w:left w:val="nil"/>
              <w:bottom w:val="single" w:sz="8" w:space="0" w:color="E2E2E2"/>
              <w:right w:val="single" w:sz="8" w:space="0" w:color="E2E2E2"/>
            </w:tcBorders>
            <w:shd w:val="clear" w:color="auto" w:fill="auto"/>
            <w:noWrap/>
            <w:hideMark/>
          </w:tcPr>
          <w:p w14:paraId="025D609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6056__A</w:t>
            </w:r>
          </w:p>
        </w:tc>
        <w:tc>
          <w:tcPr>
            <w:tcW w:w="1169" w:type="dxa"/>
            <w:tcBorders>
              <w:top w:val="nil"/>
              <w:left w:val="nil"/>
              <w:bottom w:val="single" w:sz="8" w:space="0" w:color="E2E2E2"/>
              <w:right w:val="single" w:sz="8" w:space="0" w:color="E2E2E2"/>
            </w:tcBorders>
            <w:shd w:val="clear" w:color="auto" w:fill="auto"/>
            <w:noWrap/>
            <w:hideMark/>
          </w:tcPr>
          <w:p w14:paraId="534ED98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LNGSW</w:t>
            </w:r>
          </w:p>
        </w:tc>
        <w:tc>
          <w:tcPr>
            <w:tcW w:w="1130" w:type="dxa"/>
            <w:tcBorders>
              <w:top w:val="nil"/>
              <w:left w:val="nil"/>
              <w:bottom w:val="single" w:sz="8" w:space="0" w:color="E2E2E2"/>
              <w:right w:val="single" w:sz="8" w:space="0" w:color="E2E2E2"/>
            </w:tcBorders>
            <w:shd w:val="clear" w:color="auto" w:fill="auto"/>
            <w:noWrap/>
            <w:hideMark/>
          </w:tcPr>
          <w:p w14:paraId="12FB8F4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CONSW</w:t>
            </w:r>
          </w:p>
        </w:tc>
        <w:tc>
          <w:tcPr>
            <w:tcW w:w="1287" w:type="dxa"/>
            <w:tcBorders>
              <w:top w:val="nil"/>
              <w:left w:val="nil"/>
              <w:bottom w:val="single" w:sz="8" w:space="0" w:color="E2E2E2"/>
              <w:right w:val="single" w:sz="8" w:space="0" w:color="E2E2E2"/>
            </w:tcBorders>
            <w:shd w:val="clear" w:color="auto" w:fill="auto"/>
            <w:noWrap/>
            <w:hideMark/>
          </w:tcPr>
          <w:p w14:paraId="57B52821"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7</w:t>
            </w:r>
          </w:p>
        </w:tc>
      </w:tr>
      <w:tr w:rsidR="00D616D1" w:rsidRPr="00D616D1" w14:paraId="103E9C10"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C21944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7F433F5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51E1BFA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DTMPBE58</w:t>
            </w:r>
          </w:p>
        </w:tc>
        <w:tc>
          <w:tcPr>
            <w:tcW w:w="1958" w:type="dxa"/>
            <w:tcBorders>
              <w:top w:val="nil"/>
              <w:left w:val="nil"/>
              <w:bottom w:val="single" w:sz="8" w:space="0" w:color="E2E2E2"/>
              <w:right w:val="single" w:sz="8" w:space="0" w:color="E2E2E2"/>
            </w:tcBorders>
            <w:shd w:val="clear" w:color="auto" w:fill="auto"/>
            <w:noWrap/>
            <w:hideMark/>
          </w:tcPr>
          <w:p w14:paraId="5C8140D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1680__A</w:t>
            </w:r>
          </w:p>
        </w:tc>
        <w:tc>
          <w:tcPr>
            <w:tcW w:w="1169" w:type="dxa"/>
            <w:tcBorders>
              <w:top w:val="nil"/>
              <w:left w:val="nil"/>
              <w:bottom w:val="single" w:sz="8" w:space="0" w:color="E2E2E2"/>
              <w:right w:val="single" w:sz="8" w:space="0" w:color="E2E2E2"/>
            </w:tcBorders>
            <w:shd w:val="clear" w:color="auto" w:fill="auto"/>
            <w:noWrap/>
            <w:hideMark/>
          </w:tcPr>
          <w:p w14:paraId="65A1E25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RRWES</w:t>
            </w:r>
          </w:p>
        </w:tc>
        <w:tc>
          <w:tcPr>
            <w:tcW w:w="1130" w:type="dxa"/>
            <w:tcBorders>
              <w:top w:val="nil"/>
              <w:left w:val="nil"/>
              <w:bottom w:val="single" w:sz="8" w:space="0" w:color="E2E2E2"/>
              <w:right w:val="single" w:sz="8" w:space="0" w:color="E2E2E2"/>
            </w:tcBorders>
            <w:shd w:val="clear" w:color="auto" w:fill="auto"/>
            <w:noWrap/>
            <w:hideMark/>
          </w:tcPr>
          <w:p w14:paraId="0E74A96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GEORSO</w:t>
            </w:r>
          </w:p>
        </w:tc>
        <w:tc>
          <w:tcPr>
            <w:tcW w:w="1287" w:type="dxa"/>
            <w:tcBorders>
              <w:top w:val="nil"/>
              <w:left w:val="nil"/>
              <w:bottom w:val="single" w:sz="8" w:space="0" w:color="E2E2E2"/>
              <w:right w:val="single" w:sz="8" w:space="0" w:color="E2E2E2"/>
            </w:tcBorders>
            <w:shd w:val="clear" w:color="auto" w:fill="auto"/>
            <w:noWrap/>
            <w:hideMark/>
          </w:tcPr>
          <w:p w14:paraId="2C92A131"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6</w:t>
            </w:r>
          </w:p>
        </w:tc>
      </w:tr>
      <w:tr w:rsidR="00D616D1" w:rsidRPr="00D616D1" w14:paraId="01D65BB5"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CF5BB5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0A202AC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0F15128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MPASTNE5</w:t>
            </w:r>
          </w:p>
        </w:tc>
        <w:tc>
          <w:tcPr>
            <w:tcW w:w="1958" w:type="dxa"/>
            <w:tcBorders>
              <w:top w:val="nil"/>
              <w:left w:val="nil"/>
              <w:bottom w:val="single" w:sz="8" w:space="0" w:color="E2E2E2"/>
              <w:right w:val="single" w:sz="8" w:space="0" w:color="E2E2E2"/>
            </w:tcBorders>
            <w:shd w:val="clear" w:color="auto" w:fill="auto"/>
            <w:noWrap/>
            <w:hideMark/>
          </w:tcPr>
          <w:p w14:paraId="36743B1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BURNS_RIOHONDO_1</w:t>
            </w:r>
          </w:p>
        </w:tc>
        <w:tc>
          <w:tcPr>
            <w:tcW w:w="1169" w:type="dxa"/>
            <w:tcBorders>
              <w:top w:val="nil"/>
              <w:left w:val="nil"/>
              <w:bottom w:val="single" w:sz="8" w:space="0" w:color="E2E2E2"/>
              <w:right w:val="single" w:sz="8" w:space="0" w:color="E2E2E2"/>
            </w:tcBorders>
            <w:shd w:val="clear" w:color="auto" w:fill="auto"/>
            <w:noWrap/>
            <w:hideMark/>
          </w:tcPr>
          <w:p w14:paraId="240B420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RIOHONDO</w:t>
            </w:r>
          </w:p>
        </w:tc>
        <w:tc>
          <w:tcPr>
            <w:tcW w:w="1130" w:type="dxa"/>
            <w:tcBorders>
              <w:top w:val="nil"/>
              <w:left w:val="nil"/>
              <w:bottom w:val="single" w:sz="8" w:space="0" w:color="E2E2E2"/>
              <w:right w:val="single" w:sz="8" w:space="0" w:color="E2E2E2"/>
            </w:tcBorders>
            <w:shd w:val="clear" w:color="auto" w:fill="auto"/>
            <w:noWrap/>
            <w:hideMark/>
          </w:tcPr>
          <w:p w14:paraId="5EF12FF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MV_BURNS</w:t>
            </w:r>
          </w:p>
        </w:tc>
        <w:tc>
          <w:tcPr>
            <w:tcW w:w="1287" w:type="dxa"/>
            <w:tcBorders>
              <w:top w:val="nil"/>
              <w:left w:val="nil"/>
              <w:bottom w:val="single" w:sz="8" w:space="0" w:color="E2E2E2"/>
              <w:right w:val="single" w:sz="8" w:space="0" w:color="E2E2E2"/>
            </w:tcBorders>
            <w:shd w:val="clear" w:color="auto" w:fill="auto"/>
            <w:noWrap/>
            <w:hideMark/>
          </w:tcPr>
          <w:p w14:paraId="65C997ED"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6</w:t>
            </w:r>
          </w:p>
        </w:tc>
      </w:tr>
      <w:tr w:rsidR="00D616D1" w:rsidRPr="00D616D1" w14:paraId="0F725CDB"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788E4D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79C05E9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63F94D5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DBIGKEN5</w:t>
            </w:r>
          </w:p>
        </w:tc>
        <w:tc>
          <w:tcPr>
            <w:tcW w:w="1958" w:type="dxa"/>
            <w:tcBorders>
              <w:top w:val="nil"/>
              <w:left w:val="nil"/>
              <w:bottom w:val="single" w:sz="8" w:space="0" w:color="E2E2E2"/>
              <w:right w:val="single" w:sz="8" w:space="0" w:color="E2E2E2"/>
            </w:tcBorders>
            <w:shd w:val="clear" w:color="auto" w:fill="auto"/>
            <w:noWrap/>
            <w:hideMark/>
          </w:tcPr>
          <w:p w14:paraId="6E1A2E3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ORNT_REDCRE1_1</w:t>
            </w:r>
          </w:p>
        </w:tc>
        <w:tc>
          <w:tcPr>
            <w:tcW w:w="1169" w:type="dxa"/>
            <w:tcBorders>
              <w:top w:val="nil"/>
              <w:left w:val="nil"/>
              <w:bottom w:val="single" w:sz="8" w:space="0" w:color="E2E2E2"/>
              <w:right w:val="single" w:sz="8" w:space="0" w:color="E2E2E2"/>
            </w:tcBorders>
            <w:shd w:val="clear" w:color="auto" w:fill="auto"/>
            <w:noWrap/>
            <w:hideMark/>
          </w:tcPr>
          <w:p w14:paraId="7D6C0C1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REDCREEK</w:t>
            </w:r>
          </w:p>
        </w:tc>
        <w:tc>
          <w:tcPr>
            <w:tcW w:w="1130" w:type="dxa"/>
            <w:tcBorders>
              <w:top w:val="nil"/>
              <w:left w:val="nil"/>
              <w:bottom w:val="single" w:sz="8" w:space="0" w:color="E2E2E2"/>
              <w:right w:val="single" w:sz="8" w:space="0" w:color="E2E2E2"/>
            </w:tcBorders>
            <w:shd w:val="clear" w:color="auto" w:fill="auto"/>
            <w:noWrap/>
            <w:hideMark/>
          </w:tcPr>
          <w:p w14:paraId="351877A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ORNT</w:t>
            </w:r>
          </w:p>
        </w:tc>
        <w:tc>
          <w:tcPr>
            <w:tcW w:w="1287" w:type="dxa"/>
            <w:tcBorders>
              <w:top w:val="nil"/>
              <w:left w:val="nil"/>
              <w:bottom w:val="single" w:sz="8" w:space="0" w:color="E2E2E2"/>
              <w:right w:val="single" w:sz="8" w:space="0" w:color="E2E2E2"/>
            </w:tcBorders>
            <w:shd w:val="clear" w:color="auto" w:fill="auto"/>
            <w:noWrap/>
            <w:hideMark/>
          </w:tcPr>
          <w:p w14:paraId="06B2ABB8"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6</w:t>
            </w:r>
          </w:p>
        </w:tc>
      </w:tr>
      <w:tr w:rsidR="00D616D1" w:rsidRPr="00D616D1" w14:paraId="179B1536"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160FB1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708CE69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6877DF4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DHUTGEA8</w:t>
            </w:r>
          </w:p>
        </w:tc>
        <w:tc>
          <w:tcPr>
            <w:tcW w:w="1958" w:type="dxa"/>
            <w:tcBorders>
              <w:top w:val="nil"/>
              <w:left w:val="nil"/>
              <w:bottom w:val="single" w:sz="8" w:space="0" w:color="E2E2E2"/>
              <w:right w:val="single" w:sz="8" w:space="0" w:color="E2E2E2"/>
            </w:tcBorders>
            <w:shd w:val="clear" w:color="auto" w:fill="auto"/>
            <w:noWrap/>
            <w:hideMark/>
          </w:tcPr>
          <w:p w14:paraId="59BDF40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1710__C</w:t>
            </w:r>
          </w:p>
        </w:tc>
        <w:tc>
          <w:tcPr>
            <w:tcW w:w="1169" w:type="dxa"/>
            <w:tcBorders>
              <w:top w:val="nil"/>
              <w:left w:val="nil"/>
              <w:bottom w:val="single" w:sz="8" w:space="0" w:color="E2E2E2"/>
              <w:right w:val="single" w:sz="8" w:space="0" w:color="E2E2E2"/>
            </w:tcBorders>
            <w:shd w:val="clear" w:color="auto" w:fill="auto"/>
            <w:noWrap/>
            <w:hideMark/>
          </w:tcPr>
          <w:p w14:paraId="6747515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BELCNTY</w:t>
            </w:r>
          </w:p>
        </w:tc>
        <w:tc>
          <w:tcPr>
            <w:tcW w:w="1130" w:type="dxa"/>
            <w:tcBorders>
              <w:top w:val="nil"/>
              <w:left w:val="nil"/>
              <w:bottom w:val="single" w:sz="8" w:space="0" w:color="E2E2E2"/>
              <w:right w:val="single" w:sz="8" w:space="0" w:color="E2E2E2"/>
            </w:tcBorders>
            <w:shd w:val="clear" w:color="auto" w:fill="auto"/>
            <w:noWrap/>
            <w:hideMark/>
          </w:tcPr>
          <w:p w14:paraId="360925B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SALSW</w:t>
            </w:r>
          </w:p>
        </w:tc>
        <w:tc>
          <w:tcPr>
            <w:tcW w:w="1287" w:type="dxa"/>
            <w:tcBorders>
              <w:top w:val="nil"/>
              <w:left w:val="nil"/>
              <w:bottom w:val="single" w:sz="8" w:space="0" w:color="E2E2E2"/>
              <w:right w:val="single" w:sz="8" w:space="0" w:color="E2E2E2"/>
            </w:tcBorders>
            <w:shd w:val="clear" w:color="auto" w:fill="auto"/>
            <w:noWrap/>
            <w:hideMark/>
          </w:tcPr>
          <w:p w14:paraId="17F7C707"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6</w:t>
            </w:r>
          </w:p>
        </w:tc>
      </w:tr>
      <w:tr w:rsidR="00D616D1" w:rsidRPr="00D616D1" w14:paraId="7C3C4F46"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3897EE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3CD625E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7E79F64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DCAGCO58</w:t>
            </w:r>
          </w:p>
        </w:tc>
        <w:tc>
          <w:tcPr>
            <w:tcW w:w="1958" w:type="dxa"/>
            <w:tcBorders>
              <w:top w:val="nil"/>
              <w:left w:val="nil"/>
              <w:bottom w:val="single" w:sz="8" w:space="0" w:color="E2E2E2"/>
              <w:right w:val="single" w:sz="8" w:space="0" w:color="E2E2E2"/>
            </w:tcBorders>
            <w:shd w:val="clear" w:color="auto" w:fill="auto"/>
            <w:noWrap/>
            <w:hideMark/>
          </w:tcPr>
          <w:p w14:paraId="27E9BAF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583T583_1</w:t>
            </w:r>
          </w:p>
        </w:tc>
        <w:tc>
          <w:tcPr>
            <w:tcW w:w="1169" w:type="dxa"/>
            <w:tcBorders>
              <w:top w:val="nil"/>
              <w:left w:val="nil"/>
              <w:bottom w:val="single" w:sz="8" w:space="0" w:color="E2E2E2"/>
              <w:right w:val="single" w:sz="8" w:space="0" w:color="E2E2E2"/>
            </w:tcBorders>
            <w:shd w:val="clear" w:color="auto" w:fill="auto"/>
            <w:noWrap/>
            <w:hideMark/>
          </w:tcPr>
          <w:p w14:paraId="4CB65FF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BANDER</w:t>
            </w:r>
          </w:p>
        </w:tc>
        <w:tc>
          <w:tcPr>
            <w:tcW w:w="1130" w:type="dxa"/>
            <w:tcBorders>
              <w:top w:val="nil"/>
              <w:left w:val="nil"/>
              <w:bottom w:val="single" w:sz="8" w:space="0" w:color="E2E2E2"/>
              <w:right w:val="single" w:sz="8" w:space="0" w:color="E2E2E2"/>
            </w:tcBorders>
            <w:shd w:val="clear" w:color="auto" w:fill="auto"/>
            <w:noWrap/>
            <w:hideMark/>
          </w:tcPr>
          <w:p w14:paraId="0B8D209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MASOCR</w:t>
            </w:r>
          </w:p>
        </w:tc>
        <w:tc>
          <w:tcPr>
            <w:tcW w:w="1287" w:type="dxa"/>
            <w:tcBorders>
              <w:top w:val="nil"/>
              <w:left w:val="nil"/>
              <w:bottom w:val="single" w:sz="8" w:space="0" w:color="E2E2E2"/>
              <w:right w:val="single" w:sz="8" w:space="0" w:color="E2E2E2"/>
            </w:tcBorders>
            <w:shd w:val="clear" w:color="auto" w:fill="auto"/>
            <w:noWrap/>
            <w:hideMark/>
          </w:tcPr>
          <w:p w14:paraId="4028E740"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6</w:t>
            </w:r>
          </w:p>
        </w:tc>
      </w:tr>
      <w:tr w:rsidR="00D616D1" w:rsidRPr="00D616D1" w14:paraId="0CFC065B"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0BA262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70561AB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324B4D4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DVLSPAC5</w:t>
            </w:r>
          </w:p>
        </w:tc>
        <w:tc>
          <w:tcPr>
            <w:tcW w:w="1958" w:type="dxa"/>
            <w:tcBorders>
              <w:top w:val="nil"/>
              <w:left w:val="nil"/>
              <w:bottom w:val="single" w:sz="8" w:space="0" w:color="E2E2E2"/>
              <w:right w:val="single" w:sz="8" w:space="0" w:color="E2E2E2"/>
            </w:tcBorders>
            <w:shd w:val="clear" w:color="auto" w:fill="auto"/>
            <w:noWrap/>
            <w:hideMark/>
          </w:tcPr>
          <w:p w14:paraId="0DDF4C6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871__A</w:t>
            </w:r>
          </w:p>
        </w:tc>
        <w:tc>
          <w:tcPr>
            <w:tcW w:w="1169" w:type="dxa"/>
            <w:tcBorders>
              <w:top w:val="nil"/>
              <w:left w:val="nil"/>
              <w:bottom w:val="single" w:sz="8" w:space="0" w:color="E2E2E2"/>
              <w:right w:val="single" w:sz="8" w:space="0" w:color="E2E2E2"/>
            </w:tcBorders>
            <w:shd w:val="clear" w:color="auto" w:fill="auto"/>
            <w:noWrap/>
            <w:hideMark/>
          </w:tcPr>
          <w:p w14:paraId="4A83793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COMRC</w:t>
            </w:r>
          </w:p>
        </w:tc>
        <w:tc>
          <w:tcPr>
            <w:tcW w:w="1130" w:type="dxa"/>
            <w:tcBorders>
              <w:top w:val="nil"/>
              <w:left w:val="nil"/>
              <w:bottom w:val="single" w:sz="8" w:space="0" w:color="E2E2E2"/>
              <w:right w:val="single" w:sz="8" w:space="0" w:color="E2E2E2"/>
            </w:tcBorders>
            <w:shd w:val="clear" w:color="auto" w:fill="auto"/>
            <w:noWrap/>
            <w:hideMark/>
          </w:tcPr>
          <w:p w14:paraId="30CF073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COMSW</w:t>
            </w:r>
          </w:p>
        </w:tc>
        <w:tc>
          <w:tcPr>
            <w:tcW w:w="1287" w:type="dxa"/>
            <w:tcBorders>
              <w:top w:val="nil"/>
              <w:left w:val="nil"/>
              <w:bottom w:val="single" w:sz="8" w:space="0" w:color="E2E2E2"/>
              <w:right w:val="single" w:sz="8" w:space="0" w:color="E2E2E2"/>
            </w:tcBorders>
            <w:shd w:val="clear" w:color="auto" w:fill="auto"/>
            <w:noWrap/>
            <w:hideMark/>
          </w:tcPr>
          <w:p w14:paraId="115535C2"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6</w:t>
            </w:r>
          </w:p>
        </w:tc>
      </w:tr>
      <w:tr w:rsidR="00D616D1" w:rsidRPr="00D616D1" w14:paraId="7255D57E"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B8C915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1AB0D75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0D417CB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SCRMSAR8</w:t>
            </w:r>
          </w:p>
        </w:tc>
        <w:tc>
          <w:tcPr>
            <w:tcW w:w="1958" w:type="dxa"/>
            <w:tcBorders>
              <w:top w:val="nil"/>
              <w:left w:val="nil"/>
              <w:bottom w:val="single" w:sz="8" w:space="0" w:color="E2E2E2"/>
              <w:right w:val="single" w:sz="8" w:space="0" w:color="E2E2E2"/>
            </w:tcBorders>
            <w:shd w:val="clear" w:color="auto" w:fill="auto"/>
            <w:noWrap/>
            <w:hideMark/>
          </w:tcPr>
          <w:p w14:paraId="245B6CF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ORNT_REDCRE1_1</w:t>
            </w:r>
          </w:p>
        </w:tc>
        <w:tc>
          <w:tcPr>
            <w:tcW w:w="1169" w:type="dxa"/>
            <w:tcBorders>
              <w:top w:val="nil"/>
              <w:left w:val="nil"/>
              <w:bottom w:val="single" w:sz="8" w:space="0" w:color="E2E2E2"/>
              <w:right w:val="single" w:sz="8" w:space="0" w:color="E2E2E2"/>
            </w:tcBorders>
            <w:shd w:val="clear" w:color="auto" w:fill="auto"/>
            <w:noWrap/>
            <w:hideMark/>
          </w:tcPr>
          <w:p w14:paraId="626F7DA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REDCREEK</w:t>
            </w:r>
          </w:p>
        </w:tc>
        <w:tc>
          <w:tcPr>
            <w:tcW w:w="1130" w:type="dxa"/>
            <w:tcBorders>
              <w:top w:val="nil"/>
              <w:left w:val="nil"/>
              <w:bottom w:val="single" w:sz="8" w:space="0" w:color="E2E2E2"/>
              <w:right w:val="single" w:sz="8" w:space="0" w:color="E2E2E2"/>
            </w:tcBorders>
            <w:shd w:val="clear" w:color="auto" w:fill="auto"/>
            <w:noWrap/>
            <w:hideMark/>
          </w:tcPr>
          <w:p w14:paraId="6A33F4D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ORNT</w:t>
            </w:r>
          </w:p>
        </w:tc>
        <w:tc>
          <w:tcPr>
            <w:tcW w:w="1287" w:type="dxa"/>
            <w:tcBorders>
              <w:top w:val="nil"/>
              <w:left w:val="nil"/>
              <w:bottom w:val="single" w:sz="8" w:space="0" w:color="E2E2E2"/>
              <w:right w:val="single" w:sz="8" w:space="0" w:color="E2E2E2"/>
            </w:tcBorders>
            <w:shd w:val="clear" w:color="auto" w:fill="auto"/>
            <w:noWrap/>
            <w:hideMark/>
          </w:tcPr>
          <w:p w14:paraId="6644A409"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6</w:t>
            </w:r>
          </w:p>
        </w:tc>
      </w:tr>
      <w:tr w:rsidR="00D616D1" w:rsidRPr="00D616D1" w14:paraId="11DAC6BB"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1EC360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3DE0F90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7ABDE5D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SMADSAP8</w:t>
            </w:r>
          </w:p>
        </w:tc>
        <w:tc>
          <w:tcPr>
            <w:tcW w:w="1958" w:type="dxa"/>
            <w:tcBorders>
              <w:top w:val="nil"/>
              <w:left w:val="nil"/>
              <w:bottom w:val="single" w:sz="8" w:space="0" w:color="E2E2E2"/>
              <w:right w:val="single" w:sz="8" w:space="0" w:color="E2E2E2"/>
            </w:tcBorders>
            <w:shd w:val="clear" w:color="auto" w:fill="auto"/>
            <w:noWrap/>
            <w:hideMark/>
          </w:tcPr>
          <w:p w14:paraId="62267B2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MADDUX_SAPOWE2_1</w:t>
            </w:r>
          </w:p>
        </w:tc>
        <w:tc>
          <w:tcPr>
            <w:tcW w:w="1169" w:type="dxa"/>
            <w:tcBorders>
              <w:top w:val="nil"/>
              <w:left w:val="nil"/>
              <w:bottom w:val="single" w:sz="8" w:space="0" w:color="E2E2E2"/>
              <w:right w:val="single" w:sz="8" w:space="0" w:color="E2E2E2"/>
            </w:tcBorders>
            <w:shd w:val="clear" w:color="auto" w:fill="auto"/>
            <w:noWrap/>
            <w:hideMark/>
          </w:tcPr>
          <w:p w14:paraId="7950A87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SAPOWER</w:t>
            </w:r>
          </w:p>
        </w:tc>
        <w:tc>
          <w:tcPr>
            <w:tcW w:w="1130" w:type="dxa"/>
            <w:tcBorders>
              <w:top w:val="nil"/>
              <w:left w:val="nil"/>
              <w:bottom w:val="single" w:sz="8" w:space="0" w:color="E2E2E2"/>
              <w:right w:val="single" w:sz="8" w:space="0" w:color="E2E2E2"/>
            </w:tcBorders>
            <w:shd w:val="clear" w:color="auto" w:fill="auto"/>
            <w:noWrap/>
            <w:hideMark/>
          </w:tcPr>
          <w:p w14:paraId="265AE63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MADDUX</w:t>
            </w:r>
          </w:p>
        </w:tc>
        <w:tc>
          <w:tcPr>
            <w:tcW w:w="1287" w:type="dxa"/>
            <w:tcBorders>
              <w:top w:val="nil"/>
              <w:left w:val="nil"/>
              <w:bottom w:val="single" w:sz="8" w:space="0" w:color="E2E2E2"/>
              <w:right w:val="single" w:sz="8" w:space="0" w:color="E2E2E2"/>
            </w:tcBorders>
            <w:shd w:val="clear" w:color="auto" w:fill="auto"/>
            <w:noWrap/>
            <w:hideMark/>
          </w:tcPr>
          <w:p w14:paraId="083FC7A5"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6</w:t>
            </w:r>
          </w:p>
        </w:tc>
      </w:tr>
      <w:tr w:rsidR="00D616D1" w:rsidRPr="00D616D1" w14:paraId="61FBE4FE"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106B9D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4A14590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09A7446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DVLSPAC5</w:t>
            </w:r>
          </w:p>
        </w:tc>
        <w:tc>
          <w:tcPr>
            <w:tcW w:w="1958" w:type="dxa"/>
            <w:tcBorders>
              <w:top w:val="nil"/>
              <w:left w:val="nil"/>
              <w:bottom w:val="single" w:sz="8" w:space="0" w:color="E2E2E2"/>
              <w:right w:val="single" w:sz="8" w:space="0" w:color="E2E2E2"/>
            </w:tcBorders>
            <w:shd w:val="clear" w:color="auto" w:fill="auto"/>
            <w:noWrap/>
            <w:hideMark/>
          </w:tcPr>
          <w:p w14:paraId="70F89A8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389__A</w:t>
            </w:r>
          </w:p>
        </w:tc>
        <w:tc>
          <w:tcPr>
            <w:tcW w:w="1169" w:type="dxa"/>
            <w:tcBorders>
              <w:top w:val="nil"/>
              <w:left w:val="nil"/>
              <w:bottom w:val="single" w:sz="8" w:space="0" w:color="E2E2E2"/>
              <w:right w:val="single" w:sz="8" w:space="0" w:color="E2E2E2"/>
            </w:tcBorders>
            <w:shd w:val="clear" w:color="auto" w:fill="auto"/>
            <w:noWrap/>
            <w:hideMark/>
          </w:tcPr>
          <w:p w14:paraId="0C4D2F3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WDDSW</w:t>
            </w:r>
          </w:p>
        </w:tc>
        <w:tc>
          <w:tcPr>
            <w:tcW w:w="1130" w:type="dxa"/>
            <w:tcBorders>
              <w:top w:val="nil"/>
              <w:left w:val="nil"/>
              <w:bottom w:val="single" w:sz="8" w:space="0" w:color="E2E2E2"/>
              <w:right w:val="single" w:sz="8" w:space="0" w:color="E2E2E2"/>
            </w:tcBorders>
            <w:shd w:val="clear" w:color="auto" w:fill="auto"/>
            <w:noWrap/>
            <w:hideMark/>
          </w:tcPr>
          <w:p w14:paraId="0818584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MNSES</w:t>
            </w:r>
          </w:p>
        </w:tc>
        <w:tc>
          <w:tcPr>
            <w:tcW w:w="1287" w:type="dxa"/>
            <w:tcBorders>
              <w:top w:val="nil"/>
              <w:left w:val="nil"/>
              <w:bottom w:val="single" w:sz="8" w:space="0" w:color="E2E2E2"/>
              <w:right w:val="single" w:sz="8" w:space="0" w:color="E2E2E2"/>
            </w:tcBorders>
            <w:shd w:val="clear" w:color="auto" w:fill="auto"/>
            <w:noWrap/>
            <w:hideMark/>
          </w:tcPr>
          <w:p w14:paraId="28FF375E"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6</w:t>
            </w:r>
          </w:p>
        </w:tc>
      </w:tr>
      <w:tr w:rsidR="00D616D1" w:rsidRPr="00D616D1" w14:paraId="3039097E"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78CC7E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0EDEBF4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125C6A5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SCMNCPS5</w:t>
            </w:r>
          </w:p>
        </w:tc>
        <w:tc>
          <w:tcPr>
            <w:tcW w:w="1958" w:type="dxa"/>
            <w:tcBorders>
              <w:top w:val="nil"/>
              <w:left w:val="nil"/>
              <w:bottom w:val="single" w:sz="8" w:space="0" w:color="E2E2E2"/>
              <w:right w:val="single" w:sz="8" w:space="0" w:color="E2E2E2"/>
            </w:tcBorders>
            <w:shd w:val="clear" w:color="auto" w:fill="auto"/>
            <w:noWrap/>
            <w:hideMark/>
          </w:tcPr>
          <w:p w14:paraId="7E67A4B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651__B</w:t>
            </w:r>
          </w:p>
        </w:tc>
        <w:tc>
          <w:tcPr>
            <w:tcW w:w="1169" w:type="dxa"/>
            <w:tcBorders>
              <w:top w:val="nil"/>
              <w:left w:val="nil"/>
              <w:bottom w:val="single" w:sz="8" w:space="0" w:color="E2E2E2"/>
              <w:right w:val="single" w:sz="8" w:space="0" w:color="E2E2E2"/>
            </w:tcBorders>
            <w:shd w:val="clear" w:color="auto" w:fill="auto"/>
            <w:noWrap/>
            <w:hideMark/>
          </w:tcPr>
          <w:p w14:paraId="692764B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CMNSW</w:t>
            </w:r>
          </w:p>
        </w:tc>
        <w:tc>
          <w:tcPr>
            <w:tcW w:w="1130" w:type="dxa"/>
            <w:tcBorders>
              <w:top w:val="nil"/>
              <w:left w:val="nil"/>
              <w:bottom w:val="single" w:sz="8" w:space="0" w:color="E2E2E2"/>
              <w:right w:val="single" w:sz="8" w:space="0" w:color="E2E2E2"/>
            </w:tcBorders>
            <w:shd w:val="clear" w:color="auto" w:fill="auto"/>
            <w:noWrap/>
            <w:hideMark/>
          </w:tcPr>
          <w:p w14:paraId="274F7EB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CMNTP</w:t>
            </w:r>
          </w:p>
        </w:tc>
        <w:tc>
          <w:tcPr>
            <w:tcW w:w="1287" w:type="dxa"/>
            <w:tcBorders>
              <w:top w:val="nil"/>
              <w:left w:val="nil"/>
              <w:bottom w:val="single" w:sz="8" w:space="0" w:color="E2E2E2"/>
              <w:right w:val="single" w:sz="8" w:space="0" w:color="E2E2E2"/>
            </w:tcBorders>
            <w:shd w:val="clear" w:color="auto" w:fill="auto"/>
            <w:noWrap/>
            <w:hideMark/>
          </w:tcPr>
          <w:p w14:paraId="2FBE3D0E"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6</w:t>
            </w:r>
          </w:p>
        </w:tc>
      </w:tr>
      <w:tr w:rsidR="00D616D1" w:rsidRPr="00D616D1" w14:paraId="70A57A35"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72E049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5B72B1D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5A1DDD5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SRAYHAR8</w:t>
            </w:r>
          </w:p>
        </w:tc>
        <w:tc>
          <w:tcPr>
            <w:tcW w:w="1958" w:type="dxa"/>
            <w:tcBorders>
              <w:top w:val="nil"/>
              <w:left w:val="nil"/>
              <w:bottom w:val="single" w:sz="8" w:space="0" w:color="E2E2E2"/>
              <w:right w:val="single" w:sz="8" w:space="0" w:color="E2E2E2"/>
            </w:tcBorders>
            <w:shd w:val="clear" w:color="auto" w:fill="auto"/>
            <w:noWrap/>
            <w:hideMark/>
          </w:tcPr>
          <w:p w14:paraId="46C1816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HAINE__LA_PAL1_1</w:t>
            </w:r>
          </w:p>
        </w:tc>
        <w:tc>
          <w:tcPr>
            <w:tcW w:w="1169" w:type="dxa"/>
            <w:tcBorders>
              <w:top w:val="nil"/>
              <w:left w:val="nil"/>
              <w:bottom w:val="single" w:sz="8" w:space="0" w:color="E2E2E2"/>
              <w:right w:val="single" w:sz="8" w:space="0" w:color="E2E2E2"/>
            </w:tcBorders>
            <w:shd w:val="clear" w:color="auto" w:fill="auto"/>
            <w:noWrap/>
            <w:hideMark/>
          </w:tcPr>
          <w:p w14:paraId="088E906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LA_PALMA</w:t>
            </w:r>
          </w:p>
        </w:tc>
        <w:tc>
          <w:tcPr>
            <w:tcW w:w="1130" w:type="dxa"/>
            <w:tcBorders>
              <w:top w:val="nil"/>
              <w:left w:val="nil"/>
              <w:bottom w:val="single" w:sz="8" w:space="0" w:color="E2E2E2"/>
              <w:right w:val="single" w:sz="8" w:space="0" w:color="E2E2E2"/>
            </w:tcBorders>
            <w:shd w:val="clear" w:color="auto" w:fill="auto"/>
            <w:noWrap/>
            <w:hideMark/>
          </w:tcPr>
          <w:p w14:paraId="6047AC6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HAINE_DR</w:t>
            </w:r>
          </w:p>
        </w:tc>
        <w:tc>
          <w:tcPr>
            <w:tcW w:w="1287" w:type="dxa"/>
            <w:tcBorders>
              <w:top w:val="nil"/>
              <w:left w:val="nil"/>
              <w:bottom w:val="single" w:sz="8" w:space="0" w:color="E2E2E2"/>
              <w:right w:val="single" w:sz="8" w:space="0" w:color="E2E2E2"/>
            </w:tcBorders>
            <w:shd w:val="clear" w:color="auto" w:fill="auto"/>
            <w:noWrap/>
            <w:hideMark/>
          </w:tcPr>
          <w:p w14:paraId="38AD6FC4"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6</w:t>
            </w:r>
          </w:p>
        </w:tc>
      </w:tr>
      <w:tr w:rsidR="00D616D1" w:rsidRPr="00D616D1" w14:paraId="52C67B75"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74E327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2DF22E8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3EEFFF8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SMADSAP8</w:t>
            </w:r>
          </w:p>
        </w:tc>
        <w:tc>
          <w:tcPr>
            <w:tcW w:w="1958" w:type="dxa"/>
            <w:tcBorders>
              <w:top w:val="nil"/>
              <w:left w:val="nil"/>
              <w:bottom w:val="single" w:sz="8" w:space="0" w:color="E2E2E2"/>
              <w:right w:val="single" w:sz="8" w:space="0" w:color="E2E2E2"/>
            </w:tcBorders>
            <w:shd w:val="clear" w:color="auto" w:fill="auto"/>
            <w:noWrap/>
            <w:hideMark/>
          </w:tcPr>
          <w:p w14:paraId="182BD6D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MADDUX_SAPOWE2_1</w:t>
            </w:r>
          </w:p>
        </w:tc>
        <w:tc>
          <w:tcPr>
            <w:tcW w:w="1169" w:type="dxa"/>
            <w:tcBorders>
              <w:top w:val="nil"/>
              <w:left w:val="nil"/>
              <w:bottom w:val="single" w:sz="8" w:space="0" w:color="E2E2E2"/>
              <w:right w:val="single" w:sz="8" w:space="0" w:color="E2E2E2"/>
            </w:tcBorders>
            <w:shd w:val="clear" w:color="auto" w:fill="auto"/>
            <w:noWrap/>
            <w:hideMark/>
          </w:tcPr>
          <w:p w14:paraId="64DE7B7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MADDUX</w:t>
            </w:r>
          </w:p>
        </w:tc>
        <w:tc>
          <w:tcPr>
            <w:tcW w:w="1130" w:type="dxa"/>
            <w:tcBorders>
              <w:top w:val="nil"/>
              <w:left w:val="nil"/>
              <w:bottom w:val="single" w:sz="8" w:space="0" w:color="E2E2E2"/>
              <w:right w:val="single" w:sz="8" w:space="0" w:color="E2E2E2"/>
            </w:tcBorders>
            <w:shd w:val="clear" w:color="auto" w:fill="auto"/>
            <w:noWrap/>
            <w:hideMark/>
          </w:tcPr>
          <w:p w14:paraId="4633008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SAPOWER</w:t>
            </w:r>
          </w:p>
        </w:tc>
        <w:tc>
          <w:tcPr>
            <w:tcW w:w="1287" w:type="dxa"/>
            <w:tcBorders>
              <w:top w:val="nil"/>
              <w:left w:val="nil"/>
              <w:bottom w:val="single" w:sz="8" w:space="0" w:color="E2E2E2"/>
              <w:right w:val="single" w:sz="8" w:space="0" w:color="E2E2E2"/>
            </w:tcBorders>
            <w:shd w:val="clear" w:color="auto" w:fill="auto"/>
            <w:noWrap/>
            <w:hideMark/>
          </w:tcPr>
          <w:p w14:paraId="2DA94B9C"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6</w:t>
            </w:r>
          </w:p>
        </w:tc>
      </w:tr>
      <w:tr w:rsidR="00D616D1" w:rsidRPr="00D616D1" w14:paraId="0860EE6E"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37B24E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46436CE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23B5186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SRICGRS8</w:t>
            </w:r>
          </w:p>
        </w:tc>
        <w:tc>
          <w:tcPr>
            <w:tcW w:w="1958" w:type="dxa"/>
            <w:tcBorders>
              <w:top w:val="nil"/>
              <w:left w:val="nil"/>
              <w:bottom w:val="single" w:sz="8" w:space="0" w:color="E2E2E2"/>
              <w:right w:val="single" w:sz="8" w:space="0" w:color="E2E2E2"/>
            </w:tcBorders>
            <w:shd w:val="clear" w:color="auto" w:fill="auto"/>
            <w:noWrap/>
            <w:hideMark/>
          </w:tcPr>
          <w:p w14:paraId="7577173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6840__B</w:t>
            </w:r>
          </w:p>
        </w:tc>
        <w:tc>
          <w:tcPr>
            <w:tcW w:w="1169" w:type="dxa"/>
            <w:tcBorders>
              <w:top w:val="nil"/>
              <w:left w:val="nil"/>
              <w:bottom w:val="single" w:sz="8" w:space="0" w:color="E2E2E2"/>
              <w:right w:val="single" w:sz="8" w:space="0" w:color="E2E2E2"/>
            </w:tcBorders>
            <w:shd w:val="clear" w:color="auto" w:fill="auto"/>
            <w:noWrap/>
            <w:hideMark/>
          </w:tcPr>
          <w:p w14:paraId="74C372D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NVKSW</w:t>
            </w:r>
          </w:p>
        </w:tc>
        <w:tc>
          <w:tcPr>
            <w:tcW w:w="1130" w:type="dxa"/>
            <w:tcBorders>
              <w:top w:val="nil"/>
              <w:left w:val="nil"/>
              <w:bottom w:val="single" w:sz="8" w:space="0" w:color="E2E2E2"/>
              <w:right w:val="single" w:sz="8" w:space="0" w:color="E2E2E2"/>
            </w:tcBorders>
            <w:shd w:val="clear" w:color="auto" w:fill="auto"/>
            <w:noWrap/>
            <w:hideMark/>
          </w:tcPr>
          <w:p w14:paraId="0919DA0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ANARN</w:t>
            </w:r>
          </w:p>
        </w:tc>
        <w:tc>
          <w:tcPr>
            <w:tcW w:w="1287" w:type="dxa"/>
            <w:tcBorders>
              <w:top w:val="nil"/>
              <w:left w:val="nil"/>
              <w:bottom w:val="single" w:sz="8" w:space="0" w:color="E2E2E2"/>
              <w:right w:val="single" w:sz="8" w:space="0" w:color="E2E2E2"/>
            </w:tcBorders>
            <w:shd w:val="clear" w:color="auto" w:fill="auto"/>
            <w:noWrap/>
            <w:hideMark/>
          </w:tcPr>
          <w:p w14:paraId="3FCF223A"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6</w:t>
            </w:r>
          </w:p>
        </w:tc>
      </w:tr>
      <w:tr w:rsidR="00D616D1" w:rsidRPr="00D616D1" w14:paraId="60293A98"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9A79FE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7EADD4E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6DCE85E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SW_GODE5</w:t>
            </w:r>
          </w:p>
        </w:tc>
        <w:tc>
          <w:tcPr>
            <w:tcW w:w="1958" w:type="dxa"/>
            <w:tcBorders>
              <w:top w:val="nil"/>
              <w:left w:val="nil"/>
              <w:bottom w:val="single" w:sz="8" w:space="0" w:color="E2E2E2"/>
              <w:right w:val="single" w:sz="8" w:space="0" w:color="E2E2E2"/>
            </w:tcBorders>
            <w:shd w:val="clear" w:color="auto" w:fill="auto"/>
            <w:noWrap/>
            <w:hideMark/>
          </w:tcPr>
          <w:p w14:paraId="26F3C7D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15060__B</w:t>
            </w:r>
          </w:p>
        </w:tc>
        <w:tc>
          <w:tcPr>
            <w:tcW w:w="1169" w:type="dxa"/>
            <w:tcBorders>
              <w:top w:val="nil"/>
              <w:left w:val="nil"/>
              <w:bottom w:val="single" w:sz="8" w:space="0" w:color="E2E2E2"/>
              <w:right w:val="single" w:sz="8" w:space="0" w:color="E2E2E2"/>
            </w:tcBorders>
            <w:shd w:val="clear" w:color="auto" w:fill="auto"/>
            <w:noWrap/>
            <w:hideMark/>
          </w:tcPr>
          <w:p w14:paraId="71470DC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VEALMOOR</w:t>
            </w:r>
          </w:p>
        </w:tc>
        <w:tc>
          <w:tcPr>
            <w:tcW w:w="1130" w:type="dxa"/>
            <w:tcBorders>
              <w:top w:val="nil"/>
              <w:left w:val="nil"/>
              <w:bottom w:val="single" w:sz="8" w:space="0" w:color="E2E2E2"/>
              <w:right w:val="single" w:sz="8" w:space="0" w:color="E2E2E2"/>
            </w:tcBorders>
            <w:shd w:val="clear" w:color="auto" w:fill="auto"/>
            <w:noWrap/>
            <w:hideMark/>
          </w:tcPr>
          <w:p w14:paraId="4DE8506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KOCHTAP</w:t>
            </w:r>
          </w:p>
        </w:tc>
        <w:tc>
          <w:tcPr>
            <w:tcW w:w="1287" w:type="dxa"/>
            <w:tcBorders>
              <w:top w:val="nil"/>
              <w:left w:val="nil"/>
              <w:bottom w:val="single" w:sz="8" w:space="0" w:color="E2E2E2"/>
              <w:right w:val="single" w:sz="8" w:space="0" w:color="E2E2E2"/>
            </w:tcBorders>
            <w:shd w:val="clear" w:color="auto" w:fill="auto"/>
            <w:noWrap/>
            <w:hideMark/>
          </w:tcPr>
          <w:p w14:paraId="64605EFF"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5</w:t>
            </w:r>
          </w:p>
        </w:tc>
      </w:tr>
      <w:tr w:rsidR="00D616D1" w:rsidRPr="00D616D1" w14:paraId="26ED2D67"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8B9D0E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7B8F24A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3D7DD72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DWPWFCK5</w:t>
            </w:r>
          </w:p>
        </w:tc>
        <w:tc>
          <w:tcPr>
            <w:tcW w:w="1958" w:type="dxa"/>
            <w:tcBorders>
              <w:top w:val="nil"/>
              <w:left w:val="nil"/>
              <w:bottom w:val="single" w:sz="8" w:space="0" w:color="E2E2E2"/>
              <w:right w:val="single" w:sz="8" w:space="0" w:color="E2E2E2"/>
            </w:tcBorders>
            <w:shd w:val="clear" w:color="auto" w:fill="auto"/>
            <w:noWrap/>
            <w:hideMark/>
          </w:tcPr>
          <w:p w14:paraId="1FB323A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STPWAP39_1</w:t>
            </w:r>
          </w:p>
        </w:tc>
        <w:tc>
          <w:tcPr>
            <w:tcW w:w="1169" w:type="dxa"/>
            <w:tcBorders>
              <w:top w:val="nil"/>
              <w:left w:val="nil"/>
              <w:bottom w:val="single" w:sz="8" w:space="0" w:color="E2E2E2"/>
              <w:right w:val="single" w:sz="8" w:space="0" w:color="E2E2E2"/>
            </w:tcBorders>
            <w:shd w:val="clear" w:color="auto" w:fill="auto"/>
            <w:noWrap/>
            <w:hideMark/>
          </w:tcPr>
          <w:p w14:paraId="366C3BA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STP</w:t>
            </w:r>
          </w:p>
        </w:tc>
        <w:tc>
          <w:tcPr>
            <w:tcW w:w="1130" w:type="dxa"/>
            <w:tcBorders>
              <w:top w:val="nil"/>
              <w:left w:val="nil"/>
              <w:bottom w:val="single" w:sz="8" w:space="0" w:color="E2E2E2"/>
              <w:right w:val="single" w:sz="8" w:space="0" w:color="E2E2E2"/>
            </w:tcBorders>
            <w:shd w:val="clear" w:color="auto" w:fill="auto"/>
            <w:noWrap/>
            <w:hideMark/>
          </w:tcPr>
          <w:p w14:paraId="713A2C8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WAP</w:t>
            </w:r>
          </w:p>
        </w:tc>
        <w:tc>
          <w:tcPr>
            <w:tcW w:w="1287" w:type="dxa"/>
            <w:tcBorders>
              <w:top w:val="nil"/>
              <w:left w:val="nil"/>
              <w:bottom w:val="single" w:sz="8" w:space="0" w:color="E2E2E2"/>
              <w:right w:val="single" w:sz="8" w:space="0" w:color="E2E2E2"/>
            </w:tcBorders>
            <w:shd w:val="clear" w:color="auto" w:fill="auto"/>
            <w:noWrap/>
            <w:hideMark/>
          </w:tcPr>
          <w:p w14:paraId="5FCBC263"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5</w:t>
            </w:r>
          </w:p>
        </w:tc>
      </w:tr>
      <w:tr w:rsidR="00D616D1" w:rsidRPr="00D616D1" w14:paraId="5C59B07A"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3F38F4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61CD505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1C91066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MMDOOAS5</w:t>
            </w:r>
          </w:p>
        </w:tc>
        <w:tc>
          <w:tcPr>
            <w:tcW w:w="1958" w:type="dxa"/>
            <w:tcBorders>
              <w:top w:val="nil"/>
              <w:left w:val="nil"/>
              <w:bottom w:val="single" w:sz="8" w:space="0" w:color="E2E2E2"/>
              <w:right w:val="single" w:sz="8" w:space="0" w:color="E2E2E2"/>
            </w:tcBorders>
            <w:shd w:val="clear" w:color="auto" w:fill="auto"/>
            <w:noWrap/>
            <w:hideMark/>
          </w:tcPr>
          <w:p w14:paraId="02B0937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MSNPET04_A</w:t>
            </w:r>
          </w:p>
        </w:tc>
        <w:tc>
          <w:tcPr>
            <w:tcW w:w="1169" w:type="dxa"/>
            <w:tcBorders>
              <w:top w:val="nil"/>
              <w:left w:val="nil"/>
              <w:bottom w:val="single" w:sz="8" w:space="0" w:color="E2E2E2"/>
              <w:right w:val="single" w:sz="8" w:space="0" w:color="E2E2E2"/>
            </w:tcBorders>
            <w:shd w:val="clear" w:color="auto" w:fill="auto"/>
            <w:noWrap/>
            <w:hideMark/>
          </w:tcPr>
          <w:p w14:paraId="4B15E61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PET</w:t>
            </w:r>
          </w:p>
        </w:tc>
        <w:tc>
          <w:tcPr>
            <w:tcW w:w="1130" w:type="dxa"/>
            <w:tcBorders>
              <w:top w:val="nil"/>
              <w:left w:val="nil"/>
              <w:bottom w:val="single" w:sz="8" w:space="0" w:color="E2E2E2"/>
              <w:right w:val="single" w:sz="8" w:space="0" w:color="E2E2E2"/>
            </w:tcBorders>
            <w:shd w:val="clear" w:color="auto" w:fill="auto"/>
            <w:noWrap/>
            <w:hideMark/>
          </w:tcPr>
          <w:p w14:paraId="2229D4F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MSN</w:t>
            </w:r>
          </w:p>
        </w:tc>
        <w:tc>
          <w:tcPr>
            <w:tcW w:w="1287" w:type="dxa"/>
            <w:tcBorders>
              <w:top w:val="nil"/>
              <w:left w:val="nil"/>
              <w:bottom w:val="single" w:sz="8" w:space="0" w:color="E2E2E2"/>
              <w:right w:val="single" w:sz="8" w:space="0" w:color="E2E2E2"/>
            </w:tcBorders>
            <w:shd w:val="clear" w:color="auto" w:fill="auto"/>
            <w:noWrap/>
            <w:hideMark/>
          </w:tcPr>
          <w:p w14:paraId="39DC87FC"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5</w:t>
            </w:r>
          </w:p>
        </w:tc>
      </w:tr>
      <w:tr w:rsidR="00D616D1" w:rsidRPr="00D616D1" w14:paraId="2798B108"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7D421A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201C85C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0145B38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SNLAGAT8</w:t>
            </w:r>
          </w:p>
        </w:tc>
        <w:tc>
          <w:tcPr>
            <w:tcW w:w="1958" w:type="dxa"/>
            <w:tcBorders>
              <w:top w:val="nil"/>
              <w:left w:val="nil"/>
              <w:bottom w:val="single" w:sz="8" w:space="0" w:color="E2E2E2"/>
              <w:right w:val="single" w:sz="8" w:space="0" w:color="E2E2E2"/>
            </w:tcBorders>
            <w:shd w:val="clear" w:color="auto" w:fill="auto"/>
            <w:noWrap/>
            <w:hideMark/>
          </w:tcPr>
          <w:p w14:paraId="6A04583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DEL_MA_LAREDO1_1</w:t>
            </w:r>
          </w:p>
        </w:tc>
        <w:tc>
          <w:tcPr>
            <w:tcW w:w="1169" w:type="dxa"/>
            <w:tcBorders>
              <w:top w:val="nil"/>
              <w:left w:val="nil"/>
              <w:bottom w:val="single" w:sz="8" w:space="0" w:color="E2E2E2"/>
              <w:right w:val="single" w:sz="8" w:space="0" w:color="E2E2E2"/>
            </w:tcBorders>
            <w:shd w:val="clear" w:color="auto" w:fill="auto"/>
            <w:noWrap/>
            <w:hideMark/>
          </w:tcPr>
          <w:p w14:paraId="43BA307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LAREDO</w:t>
            </w:r>
          </w:p>
        </w:tc>
        <w:tc>
          <w:tcPr>
            <w:tcW w:w="1130" w:type="dxa"/>
            <w:tcBorders>
              <w:top w:val="nil"/>
              <w:left w:val="nil"/>
              <w:bottom w:val="single" w:sz="8" w:space="0" w:color="E2E2E2"/>
              <w:right w:val="single" w:sz="8" w:space="0" w:color="E2E2E2"/>
            </w:tcBorders>
            <w:shd w:val="clear" w:color="auto" w:fill="auto"/>
            <w:noWrap/>
            <w:hideMark/>
          </w:tcPr>
          <w:p w14:paraId="58E1564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DEL_MAR</w:t>
            </w:r>
          </w:p>
        </w:tc>
        <w:tc>
          <w:tcPr>
            <w:tcW w:w="1287" w:type="dxa"/>
            <w:tcBorders>
              <w:top w:val="nil"/>
              <w:left w:val="nil"/>
              <w:bottom w:val="single" w:sz="8" w:space="0" w:color="E2E2E2"/>
              <w:right w:val="single" w:sz="8" w:space="0" w:color="E2E2E2"/>
            </w:tcBorders>
            <w:shd w:val="clear" w:color="auto" w:fill="auto"/>
            <w:noWrap/>
            <w:hideMark/>
          </w:tcPr>
          <w:p w14:paraId="57B721CE"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5</w:t>
            </w:r>
          </w:p>
        </w:tc>
      </w:tr>
      <w:tr w:rsidR="00D616D1" w:rsidRPr="00D616D1" w14:paraId="6750A6F6"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7CC478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62E1457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7733836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DBIGKEN5</w:t>
            </w:r>
          </w:p>
        </w:tc>
        <w:tc>
          <w:tcPr>
            <w:tcW w:w="1958" w:type="dxa"/>
            <w:tcBorders>
              <w:top w:val="nil"/>
              <w:left w:val="nil"/>
              <w:bottom w:val="single" w:sz="8" w:space="0" w:color="E2E2E2"/>
              <w:right w:val="single" w:sz="8" w:space="0" w:color="E2E2E2"/>
            </w:tcBorders>
            <w:shd w:val="clear" w:color="auto" w:fill="auto"/>
            <w:noWrap/>
            <w:hideMark/>
          </w:tcPr>
          <w:p w14:paraId="0E45131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MADDUX_TREADW1_1</w:t>
            </w:r>
          </w:p>
        </w:tc>
        <w:tc>
          <w:tcPr>
            <w:tcW w:w="1169" w:type="dxa"/>
            <w:tcBorders>
              <w:top w:val="nil"/>
              <w:left w:val="nil"/>
              <w:bottom w:val="single" w:sz="8" w:space="0" w:color="E2E2E2"/>
              <w:right w:val="single" w:sz="8" w:space="0" w:color="E2E2E2"/>
            </w:tcBorders>
            <w:shd w:val="clear" w:color="auto" w:fill="auto"/>
            <w:noWrap/>
            <w:hideMark/>
          </w:tcPr>
          <w:p w14:paraId="0AF8FE0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MADDUX</w:t>
            </w:r>
          </w:p>
        </w:tc>
        <w:tc>
          <w:tcPr>
            <w:tcW w:w="1130" w:type="dxa"/>
            <w:tcBorders>
              <w:top w:val="nil"/>
              <w:left w:val="nil"/>
              <w:bottom w:val="single" w:sz="8" w:space="0" w:color="E2E2E2"/>
              <w:right w:val="single" w:sz="8" w:space="0" w:color="E2E2E2"/>
            </w:tcBorders>
            <w:shd w:val="clear" w:color="auto" w:fill="auto"/>
            <w:noWrap/>
            <w:hideMark/>
          </w:tcPr>
          <w:p w14:paraId="0D36AC7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TREADWEL</w:t>
            </w:r>
          </w:p>
        </w:tc>
        <w:tc>
          <w:tcPr>
            <w:tcW w:w="1287" w:type="dxa"/>
            <w:tcBorders>
              <w:top w:val="nil"/>
              <w:left w:val="nil"/>
              <w:bottom w:val="single" w:sz="8" w:space="0" w:color="E2E2E2"/>
              <w:right w:val="single" w:sz="8" w:space="0" w:color="E2E2E2"/>
            </w:tcBorders>
            <w:shd w:val="clear" w:color="auto" w:fill="auto"/>
            <w:noWrap/>
            <w:hideMark/>
          </w:tcPr>
          <w:p w14:paraId="05820042"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5</w:t>
            </w:r>
          </w:p>
        </w:tc>
      </w:tr>
      <w:tr w:rsidR="00D616D1" w:rsidRPr="00D616D1" w14:paraId="4DF5B487"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C22140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6267BA5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4063AAD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DTMPBE58</w:t>
            </w:r>
          </w:p>
        </w:tc>
        <w:tc>
          <w:tcPr>
            <w:tcW w:w="1958" w:type="dxa"/>
            <w:tcBorders>
              <w:top w:val="nil"/>
              <w:left w:val="nil"/>
              <w:bottom w:val="single" w:sz="8" w:space="0" w:color="E2E2E2"/>
              <w:right w:val="single" w:sz="8" w:space="0" w:color="E2E2E2"/>
            </w:tcBorders>
            <w:shd w:val="clear" w:color="auto" w:fill="auto"/>
            <w:noWrap/>
            <w:hideMark/>
          </w:tcPr>
          <w:p w14:paraId="4A9DC5C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1660__C</w:t>
            </w:r>
          </w:p>
        </w:tc>
        <w:tc>
          <w:tcPr>
            <w:tcW w:w="1169" w:type="dxa"/>
            <w:tcBorders>
              <w:top w:val="nil"/>
              <w:left w:val="nil"/>
              <w:bottom w:val="single" w:sz="8" w:space="0" w:color="E2E2E2"/>
              <w:right w:val="single" w:sz="8" w:space="0" w:color="E2E2E2"/>
            </w:tcBorders>
            <w:shd w:val="clear" w:color="auto" w:fill="auto"/>
            <w:noWrap/>
            <w:hideMark/>
          </w:tcPr>
          <w:p w14:paraId="21B9750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HUTTO</w:t>
            </w:r>
          </w:p>
        </w:tc>
        <w:tc>
          <w:tcPr>
            <w:tcW w:w="1130" w:type="dxa"/>
            <w:tcBorders>
              <w:top w:val="nil"/>
              <w:left w:val="nil"/>
              <w:bottom w:val="single" w:sz="8" w:space="0" w:color="E2E2E2"/>
              <w:right w:val="single" w:sz="8" w:space="0" w:color="E2E2E2"/>
            </w:tcBorders>
            <w:shd w:val="clear" w:color="auto" w:fill="auto"/>
            <w:noWrap/>
            <w:hideMark/>
          </w:tcPr>
          <w:p w14:paraId="62CB728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RRNES</w:t>
            </w:r>
          </w:p>
        </w:tc>
        <w:tc>
          <w:tcPr>
            <w:tcW w:w="1287" w:type="dxa"/>
            <w:tcBorders>
              <w:top w:val="nil"/>
              <w:left w:val="nil"/>
              <w:bottom w:val="single" w:sz="8" w:space="0" w:color="E2E2E2"/>
              <w:right w:val="single" w:sz="8" w:space="0" w:color="E2E2E2"/>
            </w:tcBorders>
            <w:shd w:val="clear" w:color="auto" w:fill="auto"/>
            <w:noWrap/>
            <w:hideMark/>
          </w:tcPr>
          <w:p w14:paraId="31F63901"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5</w:t>
            </w:r>
          </w:p>
        </w:tc>
      </w:tr>
      <w:tr w:rsidR="00D616D1" w:rsidRPr="00D616D1" w14:paraId="3CDE265A"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61B7EB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47D97DB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7DB793C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SRRDLCS5</w:t>
            </w:r>
          </w:p>
        </w:tc>
        <w:tc>
          <w:tcPr>
            <w:tcW w:w="1958" w:type="dxa"/>
            <w:tcBorders>
              <w:top w:val="nil"/>
              <w:left w:val="nil"/>
              <w:bottom w:val="single" w:sz="8" w:space="0" w:color="E2E2E2"/>
              <w:right w:val="single" w:sz="8" w:space="0" w:color="E2E2E2"/>
            </w:tcBorders>
            <w:shd w:val="clear" w:color="auto" w:fill="auto"/>
            <w:noWrap/>
            <w:hideMark/>
          </w:tcPr>
          <w:p w14:paraId="06AD97D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235__B</w:t>
            </w:r>
          </w:p>
        </w:tc>
        <w:tc>
          <w:tcPr>
            <w:tcW w:w="1169" w:type="dxa"/>
            <w:tcBorders>
              <w:top w:val="nil"/>
              <w:left w:val="nil"/>
              <w:bottom w:val="single" w:sz="8" w:space="0" w:color="E2E2E2"/>
              <w:right w:val="single" w:sz="8" w:space="0" w:color="E2E2E2"/>
            </w:tcBorders>
            <w:shd w:val="clear" w:color="auto" w:fill="auto"/>
            <w:noWrap/>
            <w:hideMark/>
          </w:tcPr>
          <w:p w14:paraId="4CA68C2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BALSW</w:t>
            </w:r>
          </w:p>
        </w:tc>
        <w:tc>
          <w:tcPr>
            <w:tcW w:w="1130" w:type="dxa"/>
            <w:tcBorders>
              <w:top w:val="nil"/>
              <w:left w:val="nil"/>
              <w:bottom w:val="single" w:sz="8" w:space="0" w:color="E2E2E2"/>
              <w:right w:val="single" w:sz="8" w:space="0" w:color="E2E2E2"/>
            </w:tcBorders>
            <w:shd w:val="clear" w:color="auto" w:fill="auto"/>
            <w:noWrap/>
            <w:hideMark/>
          </w:tcPr>
          <w:p w14:paraId="2C5AF8A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JEWET</w:t>
            </w:r>
          </w:p>
        </w:tc>
        <w:tc>
          <w:tcPr>
            <w:tcW w:w="1287" w:type="dxa"/>
            <w:tcBorders>
              <w:top w:val="nil"/>
              <w:left w:val="nil"/>
              <w:bottom w:val="single" w:sz="8" w:space="0" w:color="E2E2E2"/>
              <w:right w:val="single" w:sz="8" w:space="0" w:color="E2E2E2"/>
            </w:tcBorders>
            <w:shd w:val="clear" w:color="auto" w:fill="auto"/>
            <w:noWrap/>
            <w:hideMark/>
          </w:tcPr>
          <w:p w14:paraId="3902D625"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5</w:t>
            </w:r>
          </w:p>
        </w:tc>
      </w:tr>
      <w:tr w:rsidR="00D616D1" w:rsidRPr="00D616D1" w14:paraId="066C826C"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1722D8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04495DE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0DA5045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SS_MRAI8</w:t>
            </w:r>
          </w:p>
        </w:tc>
        <w:tc>
          <w:tcPr>
            <w:tcW w:w="1958" w:type="dxa"/>
            <w:tcBorders>
              <w:top w:val="nil"/>
              <w:left w:val="nil"/>
              <w:bottom w:val="single" w:sz="8" w:space="0" w:color="E2E2E2"/>
              <w:right w:val="single" w:sz="8" w:space="0" w:color="E2E2E2"/>
            </w:tcBorders>
            <w:shd w:val="clear" w:color="auto" w:fill="auto"/>
            <w:noWrap/>
            <w:hideMark/>
          </w:tcPr>
          <w:p w14:paraId="0EA3929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BENTSE_S_MCAL1_1</w:t>
            </w:r>
          </w:p>
        </w:tc>
        <w:tc>
          <w:tcPr>
            <w:tcW w:w="1169" w:type="dxa"/>
            <w:tcBorders>
              <w:top w:val="nil"/>
              <w:left w:val="nil"/>
              <w:bottom w:val="single" w:sz="8" w:space="0" w:color="E2E2E2"/>
              <w:right w:val="single" w:sz="8" w:space="0" w:color="E2E2E2"/>
            </w:tcBorders>
            <w:shd w:val="clear" w:color="auto" w:fill="auto"/>
            <w:noWrap/>
            <w:hideMark/>
          </w:tcPr>
          <w:p w14:paraId="343C35D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S_MCALLN</w:t>
            </w:r>
          </w:p>
        </w:tc>
        <w:tc>
          <w:tcPr>
            <w:tcW w:w="1130" w:type="dxa"/>
            <w:tcBorders>
              <w:top w:val="nil"/>
              <w:left w:val="nil"/>
              <w:bottom w:val="single" w:sz="8" w:space="0" w:color="E2E2E2"/>
              <w:right w:val="single" w:sz="8" w:space="0" w:color="E2E2E2"/>
            </w:tcBorders>
            <w:shd w:val="clear" w:color="auto" w:fill="auto"/>
            <w:noWrap/>
            <w:hideMark/>
          </w:tcPr>
          <w:p w14:paraId="04E9C09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BENTSEN</w:t>
            </w:r>
          </w:p>
        </w:tc>
        <w:tc>
          <w:tcPr>
            <w:tcW w:w="1287" w:type="dxa"/>
            <w:tcBorders>
              <w:top w:val="nil"/>
              <w:left w:val="nil"/>
              <w:bottom w:val="single" w:sz="8" w:space="0" w:color="E2E2E2"/>
              <w:right w:val="single" w:sz="8" w:space="0" w:color="E2E2E2"/>
            </w:tcBorders>
            <w:shd w:val="clear" w:color="auto" w:fill="auto"/>
            <w:noWrap/>
            <w:hideMark/>
          </w:tcPr>
          <w:p w14:paraId="168EFC2A"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5</w:t>
            </w:r>
          </w:p>
        </w:tc>
      </w:tr>
      <w:tr w:rsidR="00D616D1" w:rsidRPr="00D616D1" w14:paraId="7E2A3D3F"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BD40E5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61365C9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7D8C0AC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DBLBYWF5</w:t>
            </w:r>
          </w:p>
        </w:tc>
        <w:tc>
          <w:tcPr>
            <w:tcW w:w="1958" w:type="dxa"/>
            <w:tcBorders>
              <w:top w:val="nil"/>
              <w:left w:val="nil"/>
              <w:bottom w:val="single" w:sz="8" w:space="0" w:color="E2E2E2"/>
              <w:right w:val="single" w:sz="8" w:space="0" w:color="E2E2E2"/>
            </w:tcBorders>
            <w:shd w:val="clear" w:color="auto" w:fill="auto"/>
            <w:noWrap/>
            <w:hideMark/>
          </w:tcPr>
          <w:p w14:paraId="0085D43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STPWAP39_1</w:t>
            </w:r>
          </w:p>
        </w:tc>
        <w:tc>
          <w:tcPr>
            <w:tcW w:w="1169" w:type="dxa"/>
            <w:tcBorders>
              <w:top w:val="nil"/>
              <w:left w:val="nil"/>
              <w:bottom w:val="single" w:sz="8" w:space="0" w:color="E2E2E2"/>
              <w:right w:val="single" w:sz="8" w:space="0" w:color="E2E2E2"/>
            </w:tcBorders>
            <w:shd w:val="clear" w:color="auto" w:fill="auto"/>
            <w:noWrap/>
            <w:hideMark/>
          </w:tcPr>
          <w:p w14:paraId="292B727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STP</w:t>
            </w:r>
          </w:p>
        </w:tc>
        <w:tc>
          <w:tcPr>
            <w:tcW w:w="1130" w:type="dxa"/>
            <w:tcBorders>
              <w:top w:val="nil"/>
              <w:left w:val="nil"/>
              <w:bottom w:val="single" w:sz="8" w:space="0" w:color="E2E2E2"/>
              <w:right w:val="single" w:sz="8" w:space="0" w:color="E2E2E2"/>
            </w:tcBorders>
            <w:shd w:val="clear" w:color="auto" w:fill="auto"/>
            <w:noWrap/>
            <w:hideMark/>
          </w:tcPr>
          <w:p w14:paraId="02D2037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WAP</w:t>
            </w:r>
          </w:p>
        </w:tc>
        <w:tc>
          <w:tcPr>
            <w:tcW w:w="1287" w:type="dxa"/>
            <w:tcBorders>
              <w:top w:val="nil"/>
              <w:left w:val="nil"/>
              <w:bottom w:val="single" w:sz="8" w:space="0" w:color="E2E2E2"/>
              <w:right w:val="single" w:sz="8" w:space="0" w:color="E2E2E2"/>
            </w:tcBorders>
            <w:shd w:val="clear" w:color="auto" w:fill="auto"/>
            <w:noWrap/>
            <w:hideMark/>
          </w:tcPr>
          <w:p w14:paraId="4DDBA3DD"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5</w:t>
            </w:r>
          </w:p>
        </w:tc>
      </w:tr>
      <w:tr w:rsidR="00D616D1" w:rsidRPr="00D616D1" w14:paraId="2A35E587"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57C9EE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08E82DD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4E32DCC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DRAZSA89</w:t>
            </w:r>
          </w:p>
        </w:tc>
        <w:tc>
          <w:tcPr>
            <w:tcW w:w="1958" w:type="dxa"/>
            <w:tcBorders>
              <w:top w:val="nil"/>
              <w:left w:val="nil"/>
              <w:bottom w:val="single" w:sz="8" w:space="0" w:color="E2E2E2"/>
              <w:right w:val="single" w:sz="8" w:space="0" w:color="E2E2E2"/>
            </w:tcBorders>
            <w:shd w:val="clear" w:color="auto" w:fill="auto"/>
            <w:noWrap/>
            <w:hideMark/>
          </w:tcPr>
          <w:p w14:paraId="104DACE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2585_1</w:t>
            </w:r>
          </w:p>
        </w:tc>
        <w:tc>
          <w:tcPr>
            <w:tcW w:w="1169" w:type="dxa"/>
            <w:tcBorders>
              <w:top w:val="nil"/>
              <w:left w:val="nil"/>
              <w:bottom w:val="single" w:sz="8" w:space="0" w:color="E2E2E2"/>
              <w:right w:val="single" w:sz="8" w:space="0" w:color="E2E2E2"/>
            </w:tcBorders>
            <w:shd w:val="clear" w:color="auto" w:fill="auto"/>
            <w:noWrap/>
            <w:hideMark/>
          </w:tcPr>
          <w:p w14:paraId="0EEF844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DOWNIES</w:t>
            </w:r>
          </w:p>
        </w:tc>
        <w:tc>
          <w:tcPr>
            <w:tcW w:w="1130" w:type="dxa"/>
            <w:tcBorders>
              <w:top w:val="nil"/>
              <w:left w:val="nil"/>
              <w:bottom w:val="single" w:sz="8" w:space="0" w:color="E2E2E2"/>
              <w:right w:val="single" w:sz="8" w:space="0" w:color="E2E2E2"/>
            </w:tcBorders>
            <w:shd w:val="clear" w:color="auto" w:fill="auto"/>
            <w:noWrap/>
            <w:hideMark/>
          </w:tcPr>
          <w:p w14:paraId="15B311A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MOORE</w:t>
            </w:r>
          </w:p>
        </w:tc>
        <w:tc>
          <w:tcPr>
            <w:tcW w:w="1287" w:type="dxa"/>
            <w:tcBorders>
              <w:top w:val="nil"/>
              <w:left w:val="nil"/>
              <w:bottom w:val="single" w:sz="8" w:space="0" w:color="E2E2E2"/>
              <w:right w:val="single" w:sz="8" w:space="0" w:color="E2E2E2"/>
            </w:tcBorders>
            <w:shd w:val="clear" w:color="auto" w:fill="auto"/>
            <w:noWrap/>
            <w:hideMark/>
          </w:tcPr>
          <w:p w14:paraId="11BA1149"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5</w:t>
            </w:r>
          </w:p>
        </w:tc>
      </w:tr>
      <w:tr w:rsidR="00D616D1" w:rsidRPr="00D616D1" w14:paraId="4E4E34B6"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0B334D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26003E2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725C603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SPEBTRU8</w:t>
            </w:r>
          </w:p>
        </w:tc>
        <w:tc>
          <w:tcPr>
            <w:tcW w:w="1958" w:type="dxa"/>
            <w:tcBorders>
              <w:top w:val="nil"/>
              <w:left w:val="nil"/>
              <w:bottom w:val="single" w:sz="8" w:space="0" w:color="E2E2E2"/>
              <w:right w:val="single" w:sz="8" w:space="0" w:color="E2E2E2"/>
            </w:tcBorders>
            <w:shd w:val="clear" w:color="auto" w:fill="auto"/>
            <w:noWrap/>
            <w:hideMark/>
          </w:tcPr>
          <w:p w14:paraId="5CE3EAD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940__A</w:t>
            </w:r>
          </w:p>
        </w:tc>
        <w:tc>
          <w:tcPr>
            <w:tcW w:w="1169" w:type="dxa"/>
            <w:tcBorders>
              <w:top w:val="nil"/>
              <w:left w:val="nil"/>
              <w:bottom w:val="single" w:sz="8" w:space="0" w:color="E2E2E2"/>
              <w:right w:val="single" w:sz="8" w:space="0" w:color="E2E2E2"/>
            </w:tcBorders>
            <w:shd w:val="clear" w:color="auto" w:fill="auto"/>
            <w:noWrap/>
            <w:hideMark/>
          </w:tcPr>
          <w:p w14:paraId="2EB5BB7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ENWSW</w:t>
            </w:r>
          </w:p>
        </w:tc>
        <w:tc>
          <w:tcPr>
            <w:tcW w:w="1130" w:type="dxa"/>
            <w:tcBorders>
              <w:top w:val="nil"/>
              <w:left w:val="nil"/>
              <w:bottom w:val="single" w:sz="8" w:space="0" w:color="E2E2E2"/>
              <w:right w:val="single" w:sz="8" w:space="0" w:color="E2E2E2"/>
            </w:tcBorders>
            <w:shd w:val="clear" w:color="auto" w:fill="auto"/>
            <w:noWrap/>
            <w:hideMark/>
          </w:tcPr>
          <w:p w14:paraId="0CE65B6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TMPTN</w:t>
            </w:r>
          </w:p>
        </w:tc>
        <w:tc>
          <w:tcPr>
            <w:tcW w:w="1287" w:type="dxa"/>
            <w:tcBorders>
              <w:top w:val="nil"/>
              <w:left w:val="nil"/>
              <w:bottom w:val="single" w:sz="8" w:space="0" w:color="E2E2E2"/>
              <w:right w:val="single" w:sz="8" w:space="0" w:color="E2E2E2"/>
            </w:tcBorders>
            <w:shd w:val="clear" w:color="auto" w:fill="auto"/>
            <w:noWrap/>
            <w:hideMark/>
          </w:tcPr>
          <w:p w14:paraId="7C4DC367"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5</w:t>
            </w:r>
          </w:p>
        </w:tc>
      </w:tr>
      <w:tr w:rsidR="00D616D1" w:rsidRPr="00D616D1" w14:paraId="4F08A41C"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949125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735186D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19AEF43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DSALHUT5</w:t>
            </w:r>
          </w:p>
        </w:tc>
        <w:tc>
          <w:tcPr>
            <w:tcW w:w="1958" w:type="dxa"/>
            <w:tcBorders>
              <w:top w:val="nil"/>
              <w:left w:val="nil"/>
              <w:bottom w:val="single" w:sz="8" w:space="0" w:color="E2E2E2"/>
              <w:right w:val="single" w:sz="8" w:space="0" w:color="E2E2E2"/>
            </w:tcBorders>
            <w:shd w:val="clear" w:color="auto" w:fill="auto"/>
            <w:noWrap/>
            <w:hideMark/>
          </w:tcPr>
          <w:p w14:paraId="67DCDE6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1710__E</w:t>
            </w:r>
          </w:p>
        </w:tc>
        <w:tc>
          <w:tcPr>
            <w:tcW w:w="1169" w:type="dxa"/>
            <w:tcBorders>
              <w:top w:val="nil"/>
              <w:left w:val="nil"/>
              <w:bottom w:val="single" w:sz="8" w:space="0" w:color="E2E2E2"/>
              <w:right w:val="single" w:sz="8" w:space="0" w:color="E2E2E2"/>
            </w:tcBorders>
            <w:shd w:val="clear" w:color="auto" w:fill="auto"/>
            <w:noWrap/>
            <w:hideMark/>
          </w:tcPr>
          <w:p w14:paraId="1F4C837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SALSW</w:t>
            </w:r>
          </w:p>
        </w:tc>
        <w:tc>
          <w:tcPr>
            <w:tcW w:w="1130" w:type="dxa"/>
            <w:tcBorders>
              <w:top w:val="nil"/>
              <w:left w:val="nil"/>
              <w:bottom w:val="single" w:sz="8" w:space="0" w:color="E2E2E2"/>
              <w:right w:val="single" w:sz="8" w:space="0" w:color="E2E2E2"/>
            </w:tcBorders>
            <w:shd w:val="clear" w:color="auto" w:fill="auto"/>
            <w:noWrap/>
            <w:hideMark/>
          </w:tcPr>
          <w:p w14:paraId="555B22B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SALDS</w:t>
            </w:r>
          </w:p>
        </w:tc>
        <w:tc>
          <w:tcPr>
            <w:tcW w:w="1287" w:type="dxa"/>
            <w:tcBorders>
              <w:top w:val="nil"/>
              <w:left w:val="nil"/>
              <w:bottom w:val="single" w:sz="8" w:space="0" w:color="E2E2E2"/>
              <w:right w:val="single" w:sz="8" w:space="0" w:color="E2E2E2"/>
            </w:tcBorders>
            <w:shd w:val="clear" w:color="auto" w:fill="auto"/>
            <w:noWrap/>
            <w:hideMark/>
          </w:tcPr>
          <w:p w14:paraId="2450E908"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5</w:t>
            </w:r>
          </w:p>
        </w:tc>
      </w:tr>
      <w:tr w:rsidR="00D616D1" w:rsidRPr="00D616D1" w14:paraId="12D7567E"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98C959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4153D6B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4861E76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DVENFTS5</w:t>
            </w:r>
          </w:p>
        </w:tc>
        <w:tc>
          <w:tcPr>
            <w:tcW w:w="1958" w:type="dxa"/>
            <w:tcBorders>
              <w:top w:val="nil"/>
              <w:left w:val="nil"/>
              <w:bottom w:val="single" w:sz="8" w:space="0" w:color="E2E2E2"/>
              <w:right w:val="single" w:sz="8" w:space="0" w:color="E2E2E2"/>
            </w:tcBorders>
            <w:shd w:val="clear" w:color="auto" w:fill="auto"/>
            <w:noWrap/>
            <w:hideMark/>
          </w:tcPr>
          <w:p w14:paraId="6EF8277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245__A</w:t>
            </w:r>
          </w:p>
        </w:tc>
        <w:tc>
          <w:tcPr>
            <w:tcW w:w="1169" w:type="dxa"/>
            <w:tcBorders>
              <w:top w:val="nil"/>
              <w:left w:val="nil"/>
              <w:bottom w:val="single" w:sz="8" w:space="0" w:color="E2E2E2"/>
              <w:right w:val="single" w:sz="8" w:space="0" w:color="E2E2E2"/>
            </w:tcBorders>
            <w:shd w:val="clear" w:color="auto" w:fill="auto"/>
            <w:noWrap/>
            <w:hideMark/>
          </w:tcPr>
          <w:p w14:paraId="410F35D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SJNSW</w:t>
            </w:r>
          </w:p>
        </w:tc>
        <w:tc>
          <w:tcPr>
            <w:tcW w:w="1130" w:type="dxa"/>
            <w:tcBorders>
              <w:top w:val="nil"/>
              <w:left w:val="nil"/>
              <w:bottom w:val="single" w:sz="8" w:space="0" w:color="E2E2E2"/>
              <w:right w:val="single" w:sz="8" w:space="0" w:color="E2E2E2"/>
            </w:tcBorders>
            <w:shd w:val="clear" w:color="auto" w:fill="auto"/>
            <w:noWrap/>
            <w:hideMark/>
          </w:tcPr>
          <w:p w14:paraId="7F91F7C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BALSW</w:t>
            </w:r>
          </w:p>
        </w:tc>
        <w:tc>
          <w:tcPr>
            <w:tcW w:w="1287" w:type="dxa"/>
            <w:tcBorders>
              <w:top w:val="nil"/>
              <w:left w:val="nil"/>
              <w:bottom w:val="single" w:sz="8" w:space="0" w:color="E2E2E2"/>
              <w:right w:val="single" w:sz="8" w:space="0" w:color="E2E2E2"/>
            </w:tcBorders>
            <w:shd w:val="clear" w:color="auto" w:fill="auto"/>
            <w:noWrap/>
            <w:hideMark/>
          </w:tcPr>
          <w:p w14:paraId="1DDBC312"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5</w:t>
            </w:r>
          </w:p>
        </w:tc>
      </w:tr>
      <w:tr w:rsidR="00D616D1" w:rsidRPr="00D616D1" w14:paraId="4D358AFC"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A1DE82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18600BD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37B3119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DCONLNG5</w:t>
            </w:r>
          </w:p>
        </w:tc>
        <w:tc>
          <w:tcPr>
            <w:tcW w:w="1958" w:type="dxa"/>
            <w:tcBorders>
              <w:top w:val="nil"/>
              <w:left w:val="nil"/>
              <w:bottom w:val="single" w:sz="8" w:space="0" w:color="E2E2E2"/>
              <w:right w:val="single" w:sz="8" w:space="0" w:color="E2E2E2"/>
            </w:tcBorders>
            <w:shd w:val="clear" w:color="auto" w:fill="auto"/>
            <w:noWrap/>
            <w:hideMark/>
          </w:tcPr>
          <w:p w14:paraId="6BB7C46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6046__A</w:t>
            </w:r>
          </w:p>
        </w:tc>
        <w:tc>
          <w:tcPr>
            <w:tcW w:w="1169" w:type="dxa"/>
            <w:tcBorders>
              <w:top w:val="nil"/>
              <w:left w:val="nil"/>
              <w:bottom w:val="single" w:sz="8" w:space="0" w:color="E2E2E2"/>
              <w:right w:val="single" w:sz="8" w:space="0" w:color="E2E2E2"/>
            </w:tcBorders>
            <w:shd w:val="clear" w:color="auto" w:fill="auto"/>
            <w:noWrap/>
            <w:hideMark/>
          </w:tcPr>
          <w:p w14:paraId="03F73DE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MGSES</w:t>
            </w:r>
          </w:p>
        </w:tc>
        <w:tc>
          <w:tcPr>
            <w:tcW w:w="1130" w:type="dxa"/>
            <w:tcBorders>
              <w:top w:val="nil"/>
              <w:left w:val="nil"/>
              <w:bottom w:val="single" w:sz="8" w:space="0" w:color="E2E2E2"/>
              <w:right w:val="single" w:sz="8" w:space="0" w:color="E2E2E2"/>
            </w:tcBorders>
            <w:shd w:val="clear" w:color="auto" w:fill="auto"/>
            <w:noWrap/>
            <w:hideMark/>
          </w:tcPr>
          <w:p w14:paraId="3F0E724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FLCNS</w:t>
            </w:r>
          </w:p>
        </w:tc>
        <w:tc>
          <w:tcPr>
            <w:tcW w:w="1287" w:type="dxa"/>
            <w:tcBorders>
              <w:top w:val="nil"/>
              <w:left w:val="nil"/>
              <w:bottom w:val="single" w:sz="8" w:space="0" w:color="E2E2E2"/>
              <w:right w:val="single" w:sz="8" w:space="0" w:color="E2E2E2"/>
            </w:tcBorders>
            <w:shd w:val="clear" w:color="auto" w:fill="auto"/>
            <w:noWrap/>
            <w:hideMark/>
          </w:tcPr>
          <w:p w14:paraId="2843D455"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5</w:t>
            </w:r>
          </w:p>
        </w:tc>
      </w:tr>
      <w:tr w:rsidR="00D616D1" w:rsidRPr="00D616D1" w14:paraId="4D0FD099"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A21B1A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19AA024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2A27369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MHARRIO5</w:t>
            </w:r>
          </w:p>
        </w:tc>
        <w:tc>
          <w:tcPr>
            <w:tcW w:w="1958" w:type="dxa"/>
            <w:tcBorders>
              <w:top w:val="nil"/>
              <w:left w:val="nil"/>
              <w:bottom w:val="single" w:sz="8" w:space="0" w:color="E2E2E2"/>
              <w:right w:val="single" w:sz="8" w:space="0" w:color="E2E2E2"/>
            </w:tcBorders>
            <w:shd w:val="clear" w:color="auto" w:fill="auto"/>
            <w:noWrap/>
            <w:hideMark/>
          </w:tcPr>
          <w:p w14:paraId="3D66FB6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HAINE__LA_PAL1_1</w:t>
            </w:r>
          </w:p>
        </w:tc>
        <w:tc>
          <w:tcPr>
            <w:tcW w:w="1169" w:type="dxa"/>
            <w:tcBorders>
              <w:top w:val="nil"/>
              <w:left w:val="nil"/>
              <w:bottom w:val="single" w:sz="8" w:space="0" w:color="E2E2E2"/>
              <w:right w:val="single" w:sz="8" w:space="0" w:color="E2E2E2"/>
            </w:tcBorders>
            <w:shd w:val="clear" w:color="auto" w:fill="auto"/>
            <w:noWrap/>
            <w:hideMark/>
          </w:tcPr>
          <w:p w14:paraId="32C86EF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LA_PALMA</w:t>
            </w:r>
          </w:p>
        </w:tc>
        <w:tc>
          <w:tcPr>
            <w:tcW w:w="1130" w:type="dxa"/>
            <w:tcBorders>
              <w:top w:val="nil"/>
              <w:left w:val="nil"/>
              <w:bottom w:val="single" w:sz="8" w:space="0" w:color="E2E2E2"/>
              <w:right w:val="single" w:sz="8" w:space="0" w:color="E2E2E2"/>
            </w:tcBorders>
            <w:shd w:val="clear" w:color="auto" w:fill="auto"/>
            <w:noWrap/>
            <w:hideMark/>
          </w:tcPr>
          <w:p w14:paraId="4E5703C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HAINE_DR</w:t>
            </w:r>
          </w:p>
        </w:tc>
        <w:tc>
          <w:tcPr>
            <w:tcW w:w="1287" w:type="dxa"/>
            <w:tcBorders>
              <w:top w:val="nil"/>
              <w:left w:val="nil"/>
              <w:bottom w:val="single" w:sz="8" w:space="0" w:color="E2E2E2"/>
              <w:right w:val="single" w:sz="8" w:space="0" w:color="E2E2E2"/>
            </w:tcBorders>
            <w:shd w:val="clear" w:color="auto" w:fill="auto"/>
            <w:noWrap/>
            <w:hideMark/>
          </w:tcPr>
          <w:p w14:paraId="7B38CCA5"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5</w:t>
            </w:r>
          </w:p>
        </w:tc>
      </w:tr>
      <w:tr w:rsidR="00D616D1" w:rsidRPr="00D616D1" w14:paraId="765A89FC"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2C264C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26A044E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6D7F8D3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BASE CASE</w:t>
            </w:r>
          </w:p>
        </w:tc>
        <w:tc>
          <w:tcPr>
            <w:tcW w:w="1958" w:type="dxa"/>
            <w:tcBorders>
              <w:top w:val="nil"/>
              <w:left w:val="nil"/>
              <w:bottom w:val="single" w:sz="8" w:space="0" w:color="E2E2E2"/>
              <w:right w:val="single" w:sz="8" w:space="0" w:color="E2E2E2"/>
            </w:tcBorders>
            <w:shd w:val="clear" w:color="auto" w:fill="auto"/>
            <w:noWrap/>
            <w:hideMark/>
          </w:tcPr>
          <w:p w14:paraId="515914C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N_TO_H</w:t>
            </w:r>
          </w:p>
        </w:tc>
        <w:tc>
          <w:tcPr>
            <w:tcW w:w="1169" w:type="dxa"/>
            <w:tcBorders>
              <w:top w:val="nil"/>
              <w:left w:val="nil"/>
              <w:bottom w:val="single" w:sz="8" w:space="0" w:color="E2E2E2"/>
              <w:right w:val="single" w:sz="8" w:space="0" w:color="E2E2E2"/>
            </w:tcBorders>
            <w:shd w:val="clear" w:color="auto" w:fill="auto"/>
            <w:noWrap/>
            <w:hideMark/>
          </w:tcPr>
          <w:p w14:paraId="617FE1B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n/a</w:t>
            </w:r>
          </w:p>
        </w:tc>
        <w:tc>
          <w:tcPr>
            <w:tcW w:w="1130" w:type="dxa"/>
            <w:tcBorders>
              <w:top w:val="nil"/>
              <w:left w:val="nil"/>
              <w:bottom w:val="single" w:sz="8" w:space="0" w:color="E2E2E2"/>
              <w:right w:val="single" w:sz="8" w:space="0" w:color="E2E2E2"/>
            </w:tcBorders>
            <w:shd w:val="clear" w:color="auto" w:fill="auto"/>
            <w:noWrap/>
            <w:hideMark/>
          </w:tcPr>
          <w:p w14:paraId="0202791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n/a</w:t>
            </w:r>
          </w:p>
        </w:tc>
        <w:tc>
          <w:tcPr>
            <w:tcW w:w="1287" w:type="dxa"/>
            <w:tcBorders>
              <w:top w:val="nil"/>
              <w:left w:val="nil"/>
              <w:bottom w:val="single" w:sz="8" w:space="0" w:color="E2E2E2"/>
              <w:right w:val="single" w:sz="8" w:space="0" w:color="E2E2E2"/>
            </w:tcBorders>
            <w:shd w:val="clear" w:color="auto" w:fill="auto"/>
            <w:noWrap/>
            <w:hideMark/>
          </w:tcPr>
          <w:p w14:paraId="33EBC111"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5</w:t>
            </w:r>
          </w:p>
        </w:tc>
      </w:tr>
      <w:tr w:rsidR="00D616D1" w:rsidRPr="00D616D1" w14:paraId="2829E3DB"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A6C6D1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lastRenderedPageBreak/>
              <w:t>2024</w:t>
            </w:r>
          </w:p>
        </w:tc>
        <w:tc>
          <w:tcPr>
            <w:tcW w:w="1564" w:type="dxa"/>
            <w:tcBorders>
              <w:top w:val="nil"/>
              <w:left w:val="nil"/>
              <w:bottom w:val="single" w:sz="8" w:space="0" w:color="E2E2E2"/>
              <w:right w:val="single" w:sz="8" w:space="0" w:color="E2E2E2"/>
            </w:tcBorders>
            <w:shd w:val="clear" w:color="auto" w:fill="auto"/>
            <w:noWrap/>
            <w:hideMark/>
          </w:tcPr>
          <w:p w14:paraId="7CA24F4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79C8C9B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DCAGCI58</w:t>
            </w:r>
          </w:p>
        </w:tc>
        <w:tc>
          <w:tcPr>
            <w:tcW w:w="1958" w:type="dxa"/>
            <w:tcBorders>
              <w:top w:val="nil"/>
              <w:left w:val="nil"/>
              <w:bottom w:val="single" w:sz="8" w:space="0" w:color="E2E2E2"/>
              <w:right w:val="single" w:sz="8" w:space="0" w:color="E2E2E2"/>
            </w:tcBorders>
            <w:shd w:val="clear" w:color="auto" w:fill="auto"/>
            <w:noWrap/>
            <w:hideMark/>
          </w:tcPr>
          <w:p w14:paraId="26EF207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656T656_1</w:t>
            </w:r>
          </w:p>
        </w:tc>
        <w:tc>
          <w:tcPr>
            <w:tcW w:w="1169" w:type="dxa"/>
            <w:tcBorders>
              <w:top w:val="nil"/>
              <w:left w:val="nil"/>
              <w:bottom w:val="single" w:sz="8" w:space="0" w:color="E2E2E2"/>
              <w:right w:val="single" w:sz="8" w:space="0" w:color="E2E2E2"/>
            </w:tcBorders>
            <w:shd w:val="clear" w:color="auto" w:fill="auto"/>
            <w:noWrap/>
            <w:hideMark/>
          </w:tcPr>
          <w:p w14:paraId="3EBD248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KENDAL</w:t>
            </w:r>
          </w:p>
        </w:tc>
        <w:tc>
          <w:tcPr>
            <w:tcW w:w="1130" w:type="dxa"/>
            <w:tcBorders>
              <w:top w:val="nil"/>
              <w:left w:val="nil"/>
              <w:bottom w:val="single" w:sz="8" w:space="0" w:color="E2E2E2"/>
              <w:right w:val="single" w:sz="8" w:space="0" w:color="E2E2E2"/>
            </w:tcBorders>
            <w:shd w:val="clear" w:color="auto" w:fill="auto"/>
            <w:noWrap/>
            <w:hideMark/>
          </w:tcPr>
          <w:p w14:paraId="792E80A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BERGHE</w:t>
            </w:r>
          </w:p>
        </w:tc>
        <w:tc>
          <w:tcPr>
            <w:tcW w:w="1287" w:type="dxa"/>
            <w:tcBorders>
              <w:top w:val="nil"/>
              <w:left w:val="nil"/>
              <w:bottom w:val="single" w:sz="8" w:space="0" w:color="E2E2E2"/>
              <w:right w:val="single" w:sz="8" w:space="0" w:color="E2E2E2"/>
            </w:tcBorders>
            <w:shd w:val="clear" w:color="auto" w:fill="auto"/>
            <w:noWrap/>
            <w:hideMark/>
          </w:tcPr>
          <w:p w14:paraId="080AFA1D"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5</w:t>
            </w:r>
          </w:p>
        </w:tc>
      </w:tr>
      <w:tr w:rsidR="00D616D1" w:rsidRPr="00D616D1" w14:paraId="7F5740BE"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A1720A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144D57B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762A597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SWALNAA8</w:t>
            </w:r>
          </w:p>
        </w:tc>
        <w:tc>
          <w:tcPr>
            <w:tcW w:w="1958" w:type="dxa"/>
            <w:tcBorders>
              <w:top w:val="nil"/>
              <w:left w:val="nil"/>
              <w:bottom w:val="single" w:sz="8" w:space="0" w:color="E2E2E2"/>
              <w:right w:val="single" w:sz="8" w:space="0" w:color="E2E2E2"/>
            </w:tcBorders>
            <w:shd w:val="clear" w:color="auto" w:fill="auto"/>
            <w:noWrap/>
            <w:hideMark/>
          </w:tcPr>
          <w:p w14:paraId="51B762E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COLLE_JUPIT_1</w:t>
            </w:r>
          </w:p>
        </w:tc>
        <w:tc>
          <w:tcPr>
            <w:tcW w:w="1169" w:type="dxa"/>
            <w:tcBorders>
              <w:top w:val="nil"/>
              <w:left w:val="nil"/>
              <w:bottom w:val="single" w:sz="8" w:space="0" w:color="E2E2E2"/>
              <w:right w:val="single" w:sz="8" w:space="0" w:color="E2E2E2"/>
            </w:tcBorders>
            <w:shd w:val="clear" w:color="auto" w:fill="auto"/>
            <w:noWrap/>
            <w:hideMark/>
          </w:tcPr>
          <w:p w14:paraId="035B149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COLLEGE</w:t>
            </w:r>
          </w:p>
        </w:tc>
        <w:tc>
          <w:tcPr>
            <w:tcW w:w="1130" w:type="dxa"/>
            <w:tcBorders>
              <w:top w:val="nil"/>
              <w:left w:val="nil"/>
              <w:bottom w:val="single" w:sz="8" w:space="0" w:color="E2E2E2"/>
              <w:right w:val="single" w:sz="8" w:space="0" w:color="E2E2E2"/>
            </w:tcBorders>
            <w:shd w:val="clear" w:color="auto" w:fill="auto"/>
            <w:noWrap/>
            <w:hideMark/>
          </w:tcPr>
          <w:p w14:paraId="5830927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JUPITER</w:t>
            </w:r>
          </w:p>
        </w:tc>
        <w:tc>
          <w:tcPr>
            <w:tcW w:w="1287" w:type="dxa"/>
            <w:tcBorders>
              <w:top w:val="nil"/>
              <w:left w:val="nil"/>
              <w:bottom w:val="single" w:sz="8" w:space="0" w:color="E2E2E2"/>
              <w:right w:val="single" w:sz="8" w:space="0" w:color="E2E2E2"/>
            </w:tcBorders>
            <w:shd w:val="clear" w:color="auto" w:fill="auto"/>
            <w:noWrap/>
            <w:hideMark/>
          </w:tcPr>
          <w:p w14:paraId="5A6F6A8B"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5</w:t>
            </w:r>
          </w:p>
        </w:tc>
      </w:tr>
      <w:tr w:rsidR="00D616D1" w:rsidRPr="00D616D1" w14:paraId="1F1EF043"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15BA89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445F948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21D1D98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DZORHAY5</w:t>
            </w:r>
          </w:p>
        </w:tc>
        <w:tc>
          <w:tcPr>
            <w:tcW w:w="1958" w:type="dxa"/>
            <w:tcBorders>
              <w:top w:val="nil"/>
              <w:left w:val="nil"/>
              <w:bottom w:val="single" w:sz="8" w:space="0" w:color="E2E2E2"/>
              <w:right w:val="single" w:sz="8" w:space="0" w:color="E2E2E2"/>
            </w:tcBorders>
            <w:shd w:val="clear" w:color="auto" w:fill="auto"/>
            <w:noWrap/>
            <w:hideMark/>
          </w:tcPr>
          <w:p w14:paraId="0A94069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BERGHE_AT1H</w:t>
            </w:r>
          </w:p>
        </w:tc>
        <w:tc>
          <w:tcPr>
            <w:tcW w:w="1169" w:type="dxa"/>
            <w:tcBorders>
              <w:top w:val="nil"/>
              <w:left w:val="nil"/>
              <w:bottom w:val="single" w:sz="8" w:space="0" w:color="E2E2E2"/>
              <w:right w:val="single" w:sz="8" w:space="0" w:color="E2E2E2"/>
            </w:tcBorders>
            <w:shd w:val="clear" w:color="auto" w:fill="auto"/>
            <w:noWrap/>
            <w:hideMark/>
          </w:tcPr>
          <w:p w14:paraId="6BCE695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BERGHE</w:t>
            </w:r>
          </w:p>
        </w:tc>
        <w:tc>
          <w:tcPr>
            <w:tcW w:w="1130" w:type="dxa"/>
            <w:tcBorders>
              <w:top w:val="nil"/>
              <w:left w:val="nil"/>
              <w:bottom w:val="single" w:sz="8" w:space="0" w:color="E2E2E2"/>
              <w:right w:val="single" w:sz="8" w:space="0" w:color="E2E2E2"/>
            </w:tcBorders>
            <w:shd w:val="clear" w:color="auto" w:fill="auto"/>
            <w:noWrap/>
            <w:hideMark/>
          </w:tcPr>
          <w:p w14:paraId="68ABD9D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BERGHE</w:t>
            </w:r>
          </w:p>
        </w:tc>
        <w:tc>
          <w:tcPr>
            <w:tcW w:w="1287" w:type="dxa"/>
            <w:tcBorders>
              <w:top w:val="nil"/>
              <w:left w:val="nil"/>
              <w:bottom w:val="single" w:sz="8" w:space="0" w:color="E2E2E2"/>
              <w:right w:val="single" w:sz="8" w:space="0" w:color="E2E2E2"/>
            </w:tcBorders>
            <w:shd w:val="clear" w:color="auto" w:fill="auto"/>
            <w:noWrap/>
            <w:hideMark/>
          </w:tcPr>
          <w:p w14:paraId="23D0DF9B"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5</w:t>
            </w:r>
          </w:p>
        </w:tc>
      </w:tr>
      <w:tr w:rsidR="00D616D1" w:rsidRPr="00D616D1" w14:paraId="35CB7D4A"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0F4019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2BEE1A7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6879C61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SKOCBUZ8</w:t>
            </w:r>
          </w:p>
        </w:tc>
        <w:tc>
          <w:tcPr>
            <w:tcW w:w="1958" w:type="dxa"/>
            <w:tcBorders>
              <w:top w:val="nil"/>
              <w:left w:val="nil"/>
              <w:bottom w:val="single" w:sz="8" w:space="0" w:color="E2E2E2"/>
              <w:right w:val="single" w:sz="8" w:space="0" w:color="E2E2E2"/>
            </w:tcBorders>
            <w:shd w:val="clear" w:color="auto" w:fill="auto"/>
            <w:noWrap/>
            <w:hideMark/>
          </w:tcPr>
          <w:p w14:paraId="22B1E9B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6217__A</w:t>
            </w:r>
          </w:p>
        </w:tc>
        <w:tc>
          <w:tcPr>
            <w:tcW w:w="1169" w:type="dxa"/>
            <w:tcBorders>
              <w:top w:val="nil"/>
              <w:left w:val="nil"/>
              <w:bottom w:val="single" w:sz="8" w:space="0" w:color="E2E2E2"/>
              <w:right w:val="single" w:sz="8" w:space="0" w:color="E2E2E2"/>
            </w:tcBorders>
            <w:shd w:val="clear" w:color="auto" w:fill="auto"/>
            <w:noWrap/>
            <w:hideMark/>
          </w:tcPr>
          <w:p w14:paraId="1E5FE2D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WLVSW</w:t>
            </w:r>
          </w:p>
        </w:tc>
        <w:tc>
          <w:tcPr>
            <w:tcW w:w="1130" w:type="dxa"/>
            <w:tcBorders>
              <w:top w:val="nil"/>
              <w:left w:val="nil"/>
              <w:bottom w:val="single" w:sz="8" w:space="0" w:color="E2E2E2"/>
              <w:right w:val="single" w:sz="8" w:space="0" w:color="E2E2E2"/>
            </w:tcBorders>
            <w:shd w:val="clear" w:color="auto" w:fill="auto"/>
            <w:noWrap/>
            <w:hideMark/>
          </w:tcPr>
          <w:p w14:paraId="5F8EA91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GAILS</w:t>
            </w:r>
          </w:p>
        </w:tc>
        <w:tc>
          <w:tcPr>
            <w:tcW w:w="1287" w:type="dxa"/>
            <w:tcBorders>
              <w:top w:val="nil"/>
              <w:left w:val="nil"/>
              <w:bottom w:val="single" w:sz="8" w:space="0" w:color="E2E2E2"/>
              <w:right w:val="single" w:sz="8" w:space="0" w:color="E2E2E2"/>
            </w:tcBorders>
            <w:shd w:val="clear" w:color="auto" w:fill="auto"/>
            <w:noWrap/>
            <w:hideMark/>
          </w:tcPr>
          <w:p w14:paraId="7EF91C9C"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4</w:t>
            </w:r>
          </w:p>
        </w:tc>
      </w:tr>
      <w:tr w:rsidR="00D616D1" w:rsidRPr="00D616D1" w14:paraId="1B661405"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A925A0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3B945F5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461B3BB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DRAZSA89</w:t>
            </w:r>
          </w:p>
        </w:tc>
        <w:tc>
          <w:tcPr>
            <w:tcW w:w="1958" w:type="dxa"/>
            <w:tcBorders>
              <w:top w:val="nil"/>
              <w:left w:val="nil"/>
              <w:bottom w:val="single" w:sz="8" w:space="0" w:color="E2E2E2"/>
              <w:right w:val="single" w:sz="8" w:space="0" w:color="E2E2E2"/>
            </w:tcBorders>
            <w:shd w:val="clear" w:color="auto" w:fill="auto"/>
            <w:noWrap/>
            <w:hideMark/>
          </w:tcPr>
          <w:p w14:paraId="1DCDC50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READIN_UVALDE1_1</w:t>
            </w:r>
          </w:p>
        </w:tc>
        <w:tc>
          <w:tcPr>
            <w:tcW w:w="1169" w:type="dxa"/>
            <w:tcBorders>
              <w:top w:val="nil"/>
              <w:left w:val="nil"/>
              <w:bottom w:val="single" w:sz="8" w:space="0" w:color="E2E2E2"/>
              <w:right w:val="single" w:sz="8" w:space="0" w:color="E2E2E2"/>
            </w:tcBorders>
            <w:shd w:val="clear" w:color="auto" w:fill="auto"/>
            <w:noWrap/>
            <w:hideMark/>
          </w:tcPr>
          <w:p w14:paraId="7A0C5B3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UVALDE</w:t>
            </w:r>
          </w:p>
        </w:tc>
        <w:tc>
          <w:tcPr>
            <w:tcW w:w="1130" w:type="dxa"/>
            <w:tcBorders>
              <w:top w:val="nil"/>
              <w:left w:val="nil"/>
              <w:bottom w:val="single" w:sz="8" w:space="0" w:color="E2E2E2"/>
              <w:right w:val="single" w:sz="8" w:space="0" w:color="E2E2E2"/>
            </w:tcBorders>
            <w:shd w:val="clear" w:color="auto" w:fill="auto"/>
            <w:noWrap/>
            <w:hideMark/>
          </w:tcPr>
          <w:p w14:paraId="4713ECE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READING</w:t>
            </w:r>
          </w:p>
        </w:tc>
        <w:tc>
          <w:tcPr>
            <w:tcW w:w="1287" w:type="dxa"/>
            <w:tcBorders>
              <w:top w:val="nil"/>
              <w:left w:val="nil"/>
              <w:bottom w:val="single" w:sz="8" w:space="0" w:color="E2E2E2"/>
              <w:right w:val="single" w:sz="8" w:space="0" w:color="E2E2E2"/>
            </w:tcBorders>
            <w:shd w:val="clear" w:color="auto" w:fill="auto"/>
            <w:noWrap/>
            <w:hideMark/>
          </w:tcPr>
          <w:p w14:paraId="62741C14"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4</w:t>
            </w:r>
          </w:p>
        </w:tc>
      </w:tr>
      <w:tr w:rsidR="00D616D1" w:rsidRPr="00D616D1" w14:paraId="391C642C"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61AB4B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3994CE5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1CBBC57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DFOWSMG5</w:t>
            </w:r>
          </w:p>
        </w:tc>
        <w:tc>
          <w:tcPr>
            <w:tcW w:w="1958" w:type="dxa"/>
            <w:tcBorders>
              <w:top w:val="nil"/>
              <w:left w:val="nil"/>
              <w:bottom w:val="single" w:sz="8" w:space="0" w:color="E2E2E2"/>
              <w:right w:val="single" w:sz="8" w:space="0" w:color="E2E2E2"/>
            </w:tcBorders>
            <w:shd w:val="clear" w:color="auto" w:fill="auto"/>
            <w:noWrap/>
            <w:hideMark/>
          </w:tcPr>
          <w:p w14:paraId="6A93C12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AEPCHKCN_SGMOR_1</w:t>
            </w:r>
          </w:p>
        </w:tc>
        <w:tc>
          <w:tcPr>
            <w:tcW w:w="1169" w:type="dxa"/>
            <w:tcBorders>
              <w:top w:val="nil"/>
              <w:left w:val="nil"/>
              <w:bottom w:val="single" w:sz="8" w:space="0" w:color="E2E2E2"/>
              <w:right w:val="single" w:sz="8" w:space="0" w:color="E2E2E2"/>
            </w:tcBorders>
            <w:shd w:val="clear" w:color="auto" w:fill="auto"/>
            <w:noWrap/>
            <w:hideMark/>
          </w:tcPr>
          <w:p w14:paraId="4166856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CHOKCNYN</w:t>
            </w:r>
          </w:p>
        </w:tc>
        <w:tc>
          <w:tcPr>
            <w:tcW w:w="1130" w:type="dxa"/>
            <w:tcBorders>
              <w:top w:val="nil"/>
              <w:left w:val="nil"/>
              <w:bottom w:val="single" w:sz="8" w:space="0" w:color="E2E2E2"/>
              <w:right w:val="single" w:sz="8" w:space="0" w:color="E2E2E2"/>
            </w:tcBorders>
            <w:shd w:val="clear" w:color="auto" w:fill="auto"/>
            <w:noWrap/>
            <w:hideMark/>
          </w:tcPr>
          <w:p w14:paraId="1517D69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SIGMOR</w:t>
            </w:r>
          </w:p>
        </w:tc>
        <w:tc>
          <w:tcPr>
            <w:tcW w:w="1287" w:type="dxa"/>
            <w:tcBorders>
              <w:top w:val="nil"/>
              <w:left w:val="nil"/>
              <w:bottom w:val="single" w:sz="8" w:space="0" w:color="E2E2E2"/>
              <w:right w:val="single" w:sz="8" w:space="0" w:color="E2E2E2"/>
            </w:tcBorders>
            <w:shd w:val="clear" w:color="auto" w:fill="auto"/>
            <w:noWrap/>
            <w:hideMark/>
          </w:tcPr>
          <w:p w14:paraId="4E915951"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4</w:t>
            </w:r>
          </w:p>
        </w:tc>
      </w:tr>
      <w:tr w:rsidR="00D616D1" w:rsidRPr="00D616D1" w14:paraId="52A26ADF"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13BCD7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3E46342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264AD76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SOWLBIG8</w:t>
            </w:r>
          </w:p>
        </w:tc>
        <w:tc>
          <w:tcPr>
            <w:tcW w:w="1958" w:type="dxa"/>
            <w:tcBorders>
              <w:top w:val="nil"/>
              <w:left w:val="nil"/>
              <w:bottom w:val="single" w:sz="8" w:space="0" w:color="E2E2E2"/>
              <w:right w:val="single" w:sz="8" w:space="0" w:color="E2E2E2"/>
            </w:tcBorders>
            <w:shd w:val="clear" w:color="auto" w:fill="auto"/>
            <w:noWrap/>
            <w:hideMark/>
          </w:tcPr>
          <w:p w14:paraId="2035E56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BISON_STRS1_1</w:t>
            </w:r>
          </w:p>
        </w:tc>
        <w:tc>
          <w:tcPr>
            <w:tcW w:w="1169" w:type="dxa"/>
            <w:tcBorders>
              <w:top w:val="nil"/>
              <w:left w:val="nil"/>
              <w:bottom w:val="single" w:sz="8" w:space="0" w:color="E2E2E2"/>
              <w:right w:val="single" w:sz="8" w:space="0" w:color="E2E2E2"/>
            </w:tcBorders>
            <w:shd w:val="clear" w:color="auto" w:fill="auto"/>
            <w:noWrap/>
            <w:hideMark/>
          </w:tcPr>
          <w:p w14:paraId="4EAE849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BISON</w:t>
            </w:r>
          </w:p>
        </w:tc>
        <w:tc>
          <w:tcPr>
            <w:tcW w:w="1130" w:type="dxa"/>
            <w:tcBorders>
              <w:top w:val="nil"/>
              <w:left w:val="nil"/>
              <w:bottom w:val="single" w:sz="8" w:space="0" w:color="E2E2E2"/>
              <w:right w:val="single" w:sz="8" w:space="0" w:color="E2E2E2"/>
            </w:tcBorders>
            <w:shd w:val="clear" w:color="auto" w:fill="auto"/>
            <w:noWrap/>
            <w:hideMark/>
          </w:tcPr>
          <w:p w14:paraId="1821B5C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STRS</w:t>
            </w:r>
          </w:p>
        </w:tc>
        <w:tc>
          <w:tcPr>
            <w:tcW w:w="1287" w:type="dxa"/>
            <w:tcBorders>
              <w:top w:val="nil"/>
              <w:left w:val="nil"/>
              <w:bottom w:val="single" w:sz="8" w:space="0" w:color="E2E2E2"/>
              <w:right w:val="single" w:sz="8" w:space="0" w:color="E2E2E2"/>
            </w:tcBorders>
            <w:shd w:val="clear" w:color="auto" w:fill="auto"/>
            <w:noWrap/>
            <w:hideMark/>
          </w:tcPr>
          <w:p w14:paraId="6048599B"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4</w:t>
            </w:r>
          </w:p>
        </w:tc>
      </w:tr>
      <w:tr w:rsidR="00D616D1" w:rsidRPr="00D616D1" w14:paraId="47759AAC"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BEAC58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38A7AD3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13AC2E0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SKEYWLV8</w:t>
            </w:r>
          </w:p>
        </w:tc>
        <w:tc>
          <w:tcPr>
            <w:tcW w:w="1958" w:type="dxa"/>
            <w:tcBorders>
              <w:top w:val="nil"/>
              <w:left w:val="nil"/>
              <w:bottom w:val="single" w:sz="8" w:space="0" w:color="E2E2E2"/>
              <w:right w:val="single" w:sz="8" w:space="0" w:color="E2E2E2"/>
            </w:tcBorders>
            <w:shd w:val="clear" w:color="auto" w:fill="auto"/>
            <w:noWrap/>
            <w:hideMark/>
          </w:tcPr>
          <w:p w14:paraId="4F6DCA3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15060__B</w:t>
            </w:r>
          </w:p>
        </w:tc>
        <w:tc>
          <w:tcPr>
            <w:tcW w:w="1169" w:type="dxa"/>
            <w:tcBorders>
              <w:top w:val="nil"/>
              <w:left w:val="nil"/>
              <w:bottom w:val="single" w:sz="8" w:space="0" w:color="E2E2E2"/>
              <w:right w:val="single" w:sz="8" w:space="0" w:color="E2E2E2"/>
            </w:tcBorders>
            <w:shd w:val="clear" w:color="auto" w:fill="auto"/>
            <w:noWrap/>
            <w:hideMark/>
          </w:tcPr>
          <w:p w14:paraId="41F3380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VEALMOOR</w:t>
            </w:r>
          </w:p>
        </w:tc>
        <w:tc>
          <w:tcPr>
            <w:tcW w:w="1130" w:type="dxa"/>
            <w:tcBorders>
              <w:top w:val="nil"/>
              <w:left w:val="nil"/>
              <w:bottom w:val="single" w:sz="8" w:space="0" w:color="E2E2E2"/>
              <w:right w:val="single" w:sz="8" w:space="0" w:color="E2E2E2"/>
            </w:tcBorders>
            <w:shd w:val="clear" w:color="auto" w:fill="auto"/>
            <w:noWrap/>
            <w:hideMark/>
          </w:tcPr>
          <w:p w14:paraId="2AB9708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KOCHTAP</w:t>
            </w:r>
          </w:p>
        </w:tc>
        <w:tc>
          <w:tcPr>
            <w:tcW w:w="1287" w:type="dxa"/>
            <w:tcBorders>
              <w:top w:val="nil"/>
              <w:left w:val="nil"/>
              <w:bottom w:val="single" w:sz="8" w:space="0" w:color="E2E2E2"/>
              <w:right w:val="single" w:sz="8" w:space="0" w:color="E2E2E2"/>
            </w:tcBorders>
            <w:shd w:val="clear" w:color="auto" w:fill="auto"/>
            <w:noWrap/>
            <w:hideMark/>
          </w:tcPr>
          <w:p w14:paraId="271E10C2"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4</w:t>
            </w:r>
          </w:p>
        </w:tc>
      </w:tr>
      <w:tr w:rsidR="00D616D1" w:rsidRPr="00D616D1" w14:paraId="4A865CBB"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5BB9B2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093C7C9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7083862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SNATBEA8</w:t>
            </w:r>
          </w:p>
        </w:tc>
        <w:tc>
          <w:tcPr>
            <w:tcW w:w="1958" w:type="dxa"/>
            <w:tcBorders>
              <w:top w:val="nil"/>
              <w:left w:val="nil"/>
              <w:bottom w:val="single" w:sz="8" w:space="0" w:color="E2E2E2"/>
              <w:right w:val="single" w:sz="8" w:space="0" w:color="E2E2E2"/>
            </w:tcBorders>
            <w:shd w:val="clear" w:color="auto" w:fill="auto"/>
            <w:noWrap/>
            <w:hideMark/>
          </w:tcPr>
          <w:p w14:paraId="00BDE72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6144__A</w:t>
            </w:r>
          </w:p>
        </w:tc>
        <w:tc>
          <w:tcPr>
            <w:tcW w:w="1169" w:type="dxa"/>
            <w:tcBorders>
              <w:top w:val="nil"/>
              <w:left w:val="nil"/>
              <w:bottom w:val="single" w:sz="8" w:space="0" w:color="E2E2E2"/>
              <w:right w:val="single" w:sz="8" w:space="0" w:color="E2E2E2"/>
            </w:tcBorders>
            <w:shd w:val="clear" w:color="auto" w:fill="auto"/>
            <w:noWrap/>
            <w:hideMark/>
          </w:tcPr>
          <w:p w14:paraId="10596F2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BSPRW</w:t>
            </w:r>
          </w:p>
        </w:tc>
        <w:tc>
          <w:tcPr>
            <w:tcW w:w="1130" w:type="dxa"/>
            <w:tcBorders>
              <w:top w:val="nil"/>
              <w:left w:val="nil"/>
              <w:bottom w:val="single" w:sz="8" w:space="0" w:color="E2E2E2"/>
              <w:right w:val="single" w:sz="8" w:space="0" w:color="E2E2E2"/>
            </w:tcBorders>
            <w:shd w:val="clear" w:color="auto" w:fill="auto"/>
            <w:noWrap/>
            <w:hideMark/>
          </w:tcPr>
          <w:p w14:paraId="5209F68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STASW</w:t>
            </w:r>
          </w:p>
        </w:tc>
        <w:tc>
          <w:tcPr>
            <w:tcW w:w="1287" w:type="dxa"/>
            <w:tcBorders>
              <w:top w:val="nil"/>
              <w:left w:val="nil"/>
              <w:bottom w:val="single" w:sz="8" w:space="0" w:color="E2E2E2"/>
              <w:right w:val="single" w:sz="8" w:space="0" w:color="E2E2E2"/>
            </w:tcBorders>
            <w:shd w:val="clear" w:color="auto" w:fill="auto"/>
            <w:noWrap/>
            <w:hideMark/>
          </w:tcPr>
          <w:p w14:paraId="634433DC"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4</w:t>
            </w:r>
          </w:p>
        </w:tc>
      </w:tr>
      <w:tr w:rsidR="00D616D1" w:rsidRPr="00D616D1" w14:paraId="2B73B259"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FA05BA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65E9212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3BAAEA2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DRNS_TB5</w:t>
            </w:r>
          </w:p>
        </w:tc>
        <w:tc>
          <w:tcPr>
            <w:tcW w:w="1958" w:type="dxa"/>
            <w:tcBorders>
              <w:top w:val="nil"/>
              <w:left w:val="nil"/>
              <w:bottom w:val="single" w:sz="8" w:space="0" w:color="E2E2E2"/>
              <w:right w:val="single" w:sz="8" w:space="0" w:color="E2E2E2"/>
            </w:tcBorders>
            <w:shd w:val="clear" w:color="auto" w:fill="auto"/>
            <w:noWrap/>
            <w:hideMark/>
          </w:tcPr>
          <w:p w14:paraId="26E5D17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OB_ZEN71_A</w:t>
            </w:r>
          </w:p>
        </w:tc>
        <w:tc>
          <w:tcPr>
            <w:tcW w:w="1169" w:type="dxa"/>
            <w:tcBorders>
              <w:top w:val="nil"/>
              <w:left w:val="nil"/>
              <w:bottom w:val="single" w:sz="8" w:space="0" w:color="E2E2E2"/>
              <w:right w:val="single" w:sz="8" w:space="0" w:color="E2E2E2"/>
            </w:tcBorders>
            <w:shd w:val="clear" w:color="auto" w:fill="auto"/>
            <w:noWrap/>
            <w:hideMark/>
          </w:tcPr>
          <w:p w14:paraId="59A12F9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ZEN</w:t>
            </w:r>
          </w:p>
        </w:tc>
        <w:tc>
          <w:tcPr>
            <w:tcW w:w="1130" w:type="dxa"/>
            <w:tcBorders>
              <w:top w:val="nil"/>
              <w:left w:val="nil"/>
              <w:bottom w:val="single" w:sz="8" w:space="0" w:color="E2E2E2"/>
              <w:right w:val="single" w:sz="8" w:space="0" w:color="E2E2E2"/>
            </w:tcBorders>
            <w:shd w:val="clear" w:color="auto" w:fill="auto"/>
            <w:noWrap/>
            <w:hideMark/>
          </w:tcPr>
          <w:p w14:paraId="17AAEB7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OB</w:t>
            </w:r>
          </w:p>
        </w:tc>
        <w:tc>
          <w:tcPr>
            <w:tcW w:w="1287" w:type="dxa"/>
            <w:tcBorders>
              <w:top w:val="nil"/>
              <w:left w:val="nil"/>
              <w:bottom w:val="single" w:sz="8" w:space="0" w:color="E2E2E2"/>
              <w:right w:val="single" w:sz="8" w:space="0" w:color="E2E2E2"/>
            </w:tcBorders>
            <w:shd w:val="clear" w:color="auto" w:fill="auto"/>
            <w:noWrap/>
            <w:hideMark/>
          </w:tcPr>
          <w:p w14:paraId="13186F54"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4</w:t>
            </w:r>
          </w:p>
        </w:tc>
      </w:tr>
      <w:tr w:rsidR="00D616D1" w:rsidRPr="00D616D1" w14:paraId="32370E71"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08DC91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2A68392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7B65065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DKENCA58</w:t>
            </w:r>
          </w:p>
        </w:tc>
        <w:tc>
          <w:tcPr>
            <w:tcW w:w="1958" w:type="dxa"/>
            <w:tcBorders>
              <w:top w:val="nil"/>
              <w:left w:val="nil"/>
              <w:bottom w:val="single" w:sz="8" w:space="0" w:color="E2E2E2"/>
              <w:right w:val="single" w:sz="8" w:space="0" w:color="E2E2E2"/>
            </w:tcBorders>
            <w:shd w:val="clear" w:color="auto" w:fill="auto"/>
            <w:noWrap/>
            <w:hideMark/>
          </w:tcPr>
          <w:p w14:paraId="6DB1703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656T656_1</w:t>
            </w:r>
          </w:p>
        </w:tc>
        <w:tc>
          <w:tcPr>
            <w:tcW w:w="1169" w:type="dxa"/>
            <w:tcBorders>
              <w:top w:val="nil"/>
              <w:left w:val="nil"/>
              <w:bottom w:val="single" w:sz="8" w:space="0" w:color="E2E2E2"/>
              <w:right w:val="single" w:sz="8" w:space="0" w:color="E2E2E2"/>
            </w:tcBorders>
            <w:shd w:val="clear" w:color="auto" w:fill="auto"/>
            <w:noWrap/>
            <w:hideMark/>
          </w:tcPr>
          <w:p w14:paraId="4B2B507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KENDAL</w:t>
            </w:r>
          </w:p>
        </w:tc>
        <w:tc>
          <w:tcPr>
            <w:tcW w:w="1130" w:type="dxa"/>
            <w:tcBorders>
              <w:top w:val="nil"/>
              <w:left w:val="nil"/>
              <w:bottom w:val="single" w:sz="8" w:space="0" w:color="E2E2E2"/>
              <w:right w:val="single" w:sz="8" w:space="0" w:color="E2E2E2"/>
            </w:tcBorders>
            <w:shd w:val="clear" w:color="auto" w:fill="auto"/>
            <w:noWrap/>
            <w:hideMark/>
          </w:tcPr>
          <w:p w14:paraId="57BBA92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BERGHE</w:t>
            </w:r>
          </w:p>
        </w:tc>
        <w:tc>
          <w:tcPr>
            <w:tcW w:w="1287" w:type="dxa"/>
            <w:tcBorders>
              <w:top w:val="nil"/>
              <w:left w:val="nil"/>
              <w:bottom w:val="single" w:sz="8" w:space="0" w:color="E2E2E2"/>
              <w:right w:val="single" w:sz="8" w:space="0" w:color="E2E2E2"/>
            </w:tcBorders>
            <w:shd w:val="clear" w:color="auto" w:fill="auto"/>
            <w:noWrap/>
            <w:hideMark/>
          </w:tcPr>
          <w:p w14:paraId="5554D332"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4</w:t>
            </w:r>
          </w:p>
        </w:tc>
      </w:tr>
      <w:tr w:rsidR="00D616D1" w:rsidRPr="00D616D1" w14:paraId="4AE3E668"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531C06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60AEB72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29B4886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BASE CASE</w:t>
            </w:r>
          </w:p>
        </w:tc>
        <w:tc>
          <w:tcPr>
            <w:tcW w:w="1958" w:type="dxa"/>
            <w:tcBorders>
              <w:top w:val="nil"/>
              <w:left w:val="nil"/>
              <w:bottom w:val="single" w:sz="8" w:space="0" w:color="E2E2E2"/>
              <w:right w:val="single" w:sz="8" w:space="0" w:color="E2E2E2"/>
            </w:tcBorders>
            <w:shd w:val="clear" w:color="auto" w:fill="auto"/>
            <w:noWrap/>
            <w:hideMark/>
          </w:tcPr>
          <w:p w14:paraId="0DE1338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I_KALO</w:t>
            </w:r>
          </w:p>
        </w:tc>
        <w:tc>
          <w:tcPr>
            <w:tcW w:w="1169" w:type="dxa"/>
            <w:tcBorders>
              <w:top w:val="nil"/>
              <w:left w:val="nil"/>
              <w:bottom w:val="single" w:sz="8" w:space="0" w:color="E2E2E2"/>
              <w:right w:val="single" w:sz="8" w:space="0" w:color="E2E2E2"/>
            </w:tcBorders>
            <w:shd w:val="clear" w:color="auto" w:fill="auto"/>
            <w:noWrap/>
            <w:hideMark/>
          </w:tcPr>
          <w:p w14:paraId="13829BA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n/a</w:t>
            </w:r>
          </w:p>
        </w:tc>
        <w:tc>
          <w:tcPr>
            <w:tcW w:w="1130" w:type="dxa"/>
            <w:tcBorders>
              <w:top w:val="nil"/>
              <w:left w:val="nil"/>
              <w:bottom w:val="single" w:sz="8" w:space="0" w:color="E2E2E2"/>
              <w:right w:val="single" w:sz="8" w:space="0" w:color="E2E2E2"/>
            </w:tcBorders>
            <w:shd w:val="clear" w:color="auto" w:fill="auto"/>
            <w:noWrap/>
            <w:hideMark/>
          </w:tcPr>
          <w:p w14:paraId="149A5F2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n/a</w:t>
            </w:r>
          </w:p>
        </w:tc>
        <w:tc>
          <w:tcPr>
            <w:tcW w:w="1287" w:type="dxa"/>
            <w:tcBorders>
              <w:top w:val="nil"/>
              <w:left w:val="nil"/>
              <w:bottom w:val="single" w:sz="8" w:space="0" w:color="E2E2E2"/>
              <w:right w:val="single" w:sz="8" w:space="0" w:color="E2E2E2"/>
            </w:tcBorders>
            <w:shd w:val="clear" w:color="auto" w:fill="auto"/>
            <w:noWrap/>
            <w:hideMark/>
          </w:tcPr>
          <w:p w14:paraId="01418DA7"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4</w:t>
            </w:r>
          </w:p>
        </w:tc>
      </w:tr>
      <w:tr w:rsidR="00D616D1" w:rsidRPr="00D616D1" w14:paraId="2F678E96"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40AFA1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54297FF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571F6D1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DLWSRNK5</w:t>
            </w:r>
          </w:p>
        </w:tc>
        <w:tc>
          <w:tcPr>
            <w:tcW w:w="1958" w:type="dxa"/>
            <w:tcBorders>
              <w:top w:val="nil"/>
              <w:left w:val="nil"/>
              <w:bottom w:val="single" w:sz="8" w:space="0" w:color="E2E2E2"/>
              <w:right w:val="single" w:sz="8" w:space="0" w:color="E2E2E2"/>
            </w:tcBorders>
            <w:shd w:val="clear" w:color="auto" w:fill="auto"/>
            <w:noWrap/>
            <w:hideMark/>
          </w:tcPr>
          <w:p w14:paraId="6BA7F77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587__A</w:t>
            </w:r>
          </w:p>
        </w:tc>
        <w:tc>
          <w:tcPr>
            <w:tcW w:w="1169" w:type="dxa"/>
            <w:tcBorders>
              <w:top w:val="nil"/>
              <w:left w:val="nil"/>
              <w:bottom w:val="single" w:sz="8" w:space="0" w:color="E2E2E2"/>
              <w:right w:val="single" w:sz="8" w:space="0" w:color="E2E2E2"/>
            </w:tcBorders>
            <w:shd w:val="clear" w:color="auto" w:fill="auto"/>
            <w:noWrap/>
            <w:hideMark/>
          </w:tcPr>
          <w:p w14:paraId="25CCBB3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ARGYL</w:t>
            </w:r>
          </w:p>
        </w:tc>
        <w:tc>
          <w:tcPr>
            <w:tcW w:w="1130" w:type="dxa"/>
            <w:tcBorders>
              <w:top w:val="nil"/>
              <w:left w:val="nil"/>
              <w:bottom w:val="single" w:sz="8" w:space="0" w:color="E2E2E2"/>
              <w:right w:val="single" w:sz="8" w:space="0" w:color="E2E2E2"/>
            </w:tcBorders>
            <w:shd w:val="clear" w:color="auto" w:fill="auto"/>
            <w:noWrap/>
            <w:hideMark/>
          </w:tcPr>
          <w:p w14:paraId="3A35F42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LWSVH</w:t>
            </w:r>
          </w:p>
        </w:tc>
        <w:tc>
          <w:tcPr>
            <w:tcW w:w="1287" w:type="dxa"/>
            <w:tcBorders>
              <w:top w:val="nil"/>
              <w:left w:val="nil"/>
              <w:bottom w:val="single" w:sz="8" w:space="0" w:color="E2E2E2"/>
              <w:right w:val="single" w:sz="8" w:space="0" w:color="E2E2E2"/>
            </w:tcBorders>
            <w:shd w:val="clear" w:color="auto" w:fill="auto"/>
            <w:noWrap/>
            <w:hideMark/>
          </w:tcPr>
          <w:p w14:paraId="42E39212"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4</w:t>
            </w:r>
          </w:p>
        </w:tc>
      </w:tr>
      <w:tr w:rsidR="00D616D1" w:rsidRPr="00D616D1" w14:paraId="460DD474"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2D5E65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52F3376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57A15E6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DVENFTS5</w:t>
            </w:r>
          </w:p>
        </w:tc>
        <w:tc>
          <w:tcPr>
            <w:tcW w:w="1958" w:type="dxa"/>
            <w:tcBorders>
              <w:top w:val="nil"/>
              <w:left w:val="nil"/>
              <w:bottom w:val="single" w:sz="8" w:space="0" w:color="E2E2E2"/>
              <w:right w:val="single" w:sz="8" w:space="0" w:color="E2E2E2"/>
            </w:tcBorders>
            <w:shd w:val="clear" w:color="auto" w:fill="auto"/>
            <w:noWrap/>
            <w:hideMark/>
          </w:tcPr>
          <w:p w14:paraId="64AF9C8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235__B</w:t>
            </w:r>
          </w:p>
        </w:tc>
        <w:tc>
          <w:tcPr>
            <w:tcW w:w="1169" w:type="dxa"/>
            <w:tcBorders>
              <w:top w:val="nil"/>
              <w:left w:val="nil"/>
              <w:bottom w:val="single" w:sz="8" w:space="0" w:color="E2E2E2"/>
              <w:right w:val="single" w:sz="8" w:space="0" w:color="E2E2E2"/>
            </w:tcBorders>
            <w:shd w:val="clear" w:color="auto" w:fill="auto"/>
            <w:noWrap/>
            <w:hideMark/>
          </w:tcPr>
          <w:p w14:paraId="40143A8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BALSW</w:t>
            </w:r>
          </w:p>
        </w:tc>
        <w:tc>
          <w:tcPr>
            <w:tcW w:w="1130" w:type="dxa"/>
            <w:tcBorders>
              <w:top w:val="nil"/>
              <w:left w:val="nil"/>
              <w:bottom w:val="single" w:sz="8" w:space="0" w:color="E2E2E2"/>
              <w:right w:val="single" w:sz="8" w:space="0" w:color="E2E2E2"/>
            </w:tcBorders>
            <w:shd w:val="clear" w:color="auto" w:fill="auto"/>
            <w:noWrap/>
            <w:hideMark/>
          </w:tcPr>
          <w:p w14:paraId="631677A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JEWET</w:t>
            </w:r>
          </w:p>
        </w:tc>
        <w:tc>
          <w:tcPr>
            <w:tcW w:w="1287" w:type="dxa"/>
            <w:tcBorders>
              <w:top w:val="nil"/>
              <w:left w:val="nil"/>
              <w:bottom w:val="single" w:sz="8" w:space="0" w:color="E2E2E2"/>
              <w:right w:val="single" w:sz="8" w:space="0" w:color="E2E2E2"/>
            </w:tcBorders>
            <w:shd w:val="clear" w:color="auto" w:fill="auto"/>
            <w:noWrap/>
            <w:hideMark/>
          </w:tcPr>
          <w:p w14:paraId="6FF9325C"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4</w:t>
            </w:r>
          </w:p>
        </w:tc>
      </w:tr>
      <w:tr w:rsidR="00D616D1" w:rsidRPr="00D616D1" w14:paraId="7760A6F7"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B9C48A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559CC2D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79EC134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DBUCRGP5</w:t>
            </w:r>
          </w:p>
        </w:tc>
        <w:tc>
          <w:tcPr>
            <w:tcW w:w="1958" w:type="dxa"/>
            <w:tcBorders>
              <w:top w:val="nil"/>
              <w:left w:val="nil"/>
              <w:bottom w:val="single" w:sz="8" w:space="0" w:color="E2E2E2"/>
              <w:right w:val="single" w:sz="8" w:space="0" w:color="E2E2E2"/>
            </w:tcBorders>
            <w:shd w:val="clear" w:color="auto" w:fill="auto"/>
            <w:noWrap/>
            <w:hideMark/>
          </w:tcPr>
          <w:p w14:paraId="70ABEB0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651__B</w:t>
            </w:r>
          </w:p>
        </w:tc>
        <w:tc>
          <w:tcPr>
            <w:tcW w:w="1169" w:type="dxa"/>
            <w:tcBorders>
              <w:top w:val="nil"/>
              <w:left w:val="nil"/>
              <w:bottom w:val="single" w:sz="8" w:space="0" w:color="E2E2E2"/>
              <w:right w:val="single" w:sz="8" w:space="0" w:color="E2E2E2"/>
            </w:tcBorders>
            <w:shd w:val="clear" w:color="auto" w:fill="auto"/>
            <w:noWrap/>
            <w:hideMark/>
          </w:tcPr>
          <w:p w14:paraId="0E641E6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CMNSW</w:t>
            </w:r>
          </w:p>
        </w:tc>
        <w:tc>
          <w:tcPr>
            <w:tcW w:w="1130" w:type="dxa"/>
            <w:tcBorders>
              <w:top w:val="nil"/>
              <w:left w:val="nil"/>
              <w:bottom w:val="single" w:sz="8" w:space="0" w:color="E2E2E2"/>
              <w:right w:val="single" w:sz="8" w:space="0" w:color="E2E2E2"/>
            </w:tcBorders>
            <w:shd w:val="clear" w:color="auto" w:fill="auto"/>
            <w:noWrap/>
            <w:hideMark/>
          </w:tcPr>
          <w:p w14:paraId="31EFD59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CMNTP</w:t>
            </w:r>
          </w:p>
        </w:tc>
        <w:tc>
          <w:tcPr>
            <w:tcW w:w="1287" w:type="dxa"/>
            <w:tcBorders>
              <w:top w:val="nil"/>
              <w:left w:val="nil"/>
              <w:bottom w:val="single" w:sz="8" w:space="0" w:color="E2E2E2"/>
              <w:right w:val="single" w:sz="8" w:space="0" w:color="E2E2E2"/>
            </w:tcBorders>
            <w:shd w:val="clear" w:color="auto" w:fill="auto"/>
            <w:noWrap/>
            <w:hideMark/>
          </w:tcPr>
          <w:p w14:paraId="58E2298B"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4</w:t>
            </w:r>
          </w:p>
        </w:tc>
      </w:tr>
      <w:tr w:rsidR="00D616D1" w:rsidRPr="00D616D1" w14:paraId="135D7CBF"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1F23A0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54A918C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7627616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SOWLBIG8</w:t>
            </w:r>
          </w:p>
        </w:tc>
        <w:tc>
          <w:tcPr>
            <w:tcW w:w="1958" w:type="dxa"/>
            <w:tcBorders>
              <w:top w:val="nil"/>
              <w:left w:val="nil"/>
              <w:bottom w:val="single" w:sz="8" w:space="0" w:color="E2E2E2"/>
              <w:right w:val="single" w:sz="8" w:space="0" w:color="E2E2E2"/>
            </w:tcBorders>
            <w:shd w:val="clear" w:color="auto" w:fill="auto"/>
            <w:noWrap/>
            <w:hideMark/>
          </w:tcPr>
          <w:p w14:paraId="5FD09C9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BISON_STRS1_1</w:t>
            </w:r>
          </w:p>
        </w:tc>
        <w:tc>
          <w:tcPr>
            <w:tcW w:w="1169" w:type="dxa"/>
            <w:tcBorders>
              <w:top w:val="nil"/>
              <w:left w:val="nil"/>
              <w:bottom w:val="single" w:sz="8" w:space="0" w:color="E2E2E2"/>
              <w:right w:val="single" w:sz="8" w:space="0" w:color="E2E2E2"/>
            </w:tcBorders>
            <w:shd w:val="clear" w:color="auto" w:fill="auto"/>
            <w:noWrap/>
            <w:hideMark/>
          </w:tcPr>
          <w:p w14:paraId="6113FD2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STRS</w:t>
            </w:r>
          </w:p>
        </w:tc>
        <w:tc>
          <w:tcPr>
            <w:tcW w:w="1130" w:type="dxa"/>
            <w:tcBorders>
              <w:top w:val="nil"/>
              <w:left w:val="nil"/>
              <w:bottom w:val="single" w:sz="8" w:space="0" w:color="E2E2E2"/>
              <w:right w:val="single" w:sz="8" w:space="0" w:color="E2E2E2"/>
            </w:tcBorders>
            <w:shd w:val="clear" w:color="auto" w:fill="auto"/>
            <w:noWrap/>
            <w:hideMark/>
          </w:tcPr>
          <w:p w14:paraId="56E4D3F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BISON</w:t>
            </w:r>
          </w:p>
        </w:tc>
        <w:tc>
          <w:tcPr>
            <w:tcW w:w="1287" w:type="dxa"/>
            <w:tcBorders>
              <w:top w:val="nil"/>
              <w:left w:val="nil"/>
              <w:bottom w:val="single" w:sz="8" w:space="0" w:color="E2E2E2"/>
              <w:right w:val="single" w:sz="8" w:space="0" w:color="E2E2E2"/>
            </w:tcBorders>
            <w:shd w:val="clear" w:color="auto" w:fill="auto"/>
            <w:noWrap/>
            <w:hideMark/>
          </w:tcPr>
          <w:p w14:paraId="23A53135"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4</w:t>
            </w:r>
          </w:p>
        </w:tc>
      </w:tr>
      <w:tr w:rsidR="00D616D1" w:rsidRPr="00D616D1" w14:paraId="0E667134"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487719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5B1DB5A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1DCD9A1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BASE CASE</w:t>
            </w:r>
          </w:p>
        </w:tc>
        <w:tc>
          <w:tcPr>
            <w:tcW w:w="1958" w:type="dxa"/>
            <w:tcBorders>
              <w:top w:val="nil"/>
              <w:left w:val="nil"/>
              <w:bottom w:val="single" w:sz="8" w:space="0" w:color="E2E2E2"/>
              <w:right w:val="single" w:sz="8" w:space="0" w:color="E2E2E2"/>
            </w:tcBorders>
            <w:shd w:val="clear" w:color="auto" w:fill="auto"/>
            <w:noWrap/>
            <w:hideMark/>
          </w:tcPr>
          <w:p w14:paraId="739C109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E_PATA</w:t>
            </w:r>
          </w:p>
        </w:tc>
        <w:tc>
          <w:tcPr>
            <w:tcW w:w="1169" w:type="dxa"/>
            <w:tcBorders>
              <w:top w:val="nil"/>
              <w:left w:val="nil"/>
              <w:bottom w:val="single" w:sz="8" w:space="0" w:color="E2E2E2"/>
              <w:right w:val="single" w:sz="8" w:space="0" w:color="E2E2E2"/>
            </w:tcBorders>
            <w:shd w:val="clear" w:color="auto" w:fill="auto"/>
            <w:noWrap/>
            <w:hideMark/>
          </w:tcPr>
          <w:p w14:paraId="4535FE5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n/a</w:t>
            </w:r>
          </w:p>
        </w:tc>
        <w:tc>
          <w:tcPr>
            <w:tcW w:w="1130" w:type="dxa"/>
            <w:tcBorders>
              <w:top w:val="nil"/>
              <w:left w:val="nil"/>
              <w:bottom w:val="single" w:sz="8" w:space="0" w:color="E2E2E2"/>
              <w:right w:val="single" w:sz="8" w:space="0" w:color="E2E2E2"/>
            </w:tcBorders>
            <w:shd w:val="clear" w:color="auto" w:fill="auto"/>
            <w:noWrap/>
            <w:hideMark/>
          </w:tcPr>
          <w:p w14:paraId="436C6A4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n/a</w:t>
            </w:r>
          </w:p>
        </w:tc>
        <w:tc>
          <w:tcPr>
            <w:tcW w:w="1287" w:type="dxa"/>
            <w:tcBorders>
              <w:top w:val="nil"/>
              <w:left w:val="nil"/>
              <w:bottom w:val="single" w:sz="8" w:space="0" w:color="E2E2E2"/>
              <w:right w:val="single" w:sz="8" w:space="0" w:color="E2E2E2"/>
            </w:tcBorders>
            <w:shd w:val="clear" w:color="auto" w:fill="auto"/>
            <w:noWrap/>
            <w:hideMark/>
          </w:tcPr>
          <w:p w14:paraId="31366250"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4</w:t>
            </w:r>
          </w:p>
        </w:tc>
      </w:tr>
      <w:tr w:rsidR="00D616D1" w:rsidRPr="00D616D1" w14:paraId="630CF89E"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B119F1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3E1064C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15F828E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MW_LVLT5</w:t>
            </w:r>
          </w:p>
        </w:tc>
        <w:tc>
          <w:tcPr>
            <w:tcW w:w="1958" w:type="dxa"/>
            <w:tcBorders>
              <w:top w:val="nil"/>
              <w:left w:val="nil"/>
              <w:bottom w:val="single" w:sz="8" w:space="0" w:color="E2E2E2"/>
              <w:right w:val="single" w:sz="8" w:space="0" w:color="E2E2E2"/>
            </w:tcBorders>
            <w:shd w:val="clear" w:color="auto" w:fill="auto"/>
            <w:noWrap/>
            <w:hideMark/>
          </w:tcPr>
          <w:p w14:paraId="6C46C9C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15060__A</w:t>
            </w:r>
          </w:p>
        </w:tc>
        <w:tc>
          <w:tcPr>
            <w:tcW w:w="1169" w:type="dxa"/>
            <w:tcBorders>
              <w:top w:val="nil"/>
              <w:left w:val="nil"/>
              <w:bottom w:val="single" w:sz="8" w:space="0" w:color="E2E2E2"/>
              <w:right w:val="single" w:sz="8" w:space="0" w:color="E2E2E2"/>
            </w:tcBorders>
            <w:shd w:val="clear" w:color="auto" w:fill="auto"/>
            <w:noWrap/>
            <w:hideMark/>
          </w:tcPr>
          <w:p w14:paraId="72B72A7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KOCHTAP</w:t>
            </w:r>
          </w:p>
        </w:tc>
        <w:tc>
          <w:tcPr>
            <w:tcW w:w="1130" w:type="dxa"/>
            <w:tcBorders>
              <w:top w:val="nil"/>
              <w:left w:val="nil"/>
              <w:bottom w:val="single" w:sz="8" w:space="0" w:color="E2E2E2"/>
              <w:right w:val="single" w:sz="8" w:space="0" w:color="E2E2E2"/>
            </w:tcBorders>
            <w:shd w:val="clear" w:color="auto" w:fill="auto"/>
            <w:noWrap/>
            <w:hideMark/>
          </w:tcPr>
          <w:p w14:paraId="77E5BF9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BUZSW</w:t>
            </w:r>
          </w:p>
        </w:tc>
        <w:tc>
          <w:tcPr>
            <w:tcW w:w="1287" w:type="dxa"/>
            <w:tcBorders>
              <w:top w:val="nil"/>
              <w:left w:val="nil"/>
              <w:bottom w:val="single" w:sz="8" w:space="0" w:color="E2E2E2"/>
              <w:right w:val="single" w:sz="8" w:space="0" w:color="E2E2E2"/>
            </w:tcBorders>
            <w:shd w:val="clear" w:color="auto" w:fill="auto"/>
            <w:noWrap/>
            <w:hideMark/>
          </w:tcPr>
          <w:p w14:paraId="43F32CDD"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4</w:t>
            </w:r>
          </w:p>
        </w:tc>
      </w:tr>
      <w:tr w:rsidR="00D616D1" w:rsidRPr="00D616D1" w14:paraId="1C11286C"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3AAB98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479CAB7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6069CC6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SVEAW_L5</w:t>
            </w:r>
          </w:p>
        </w:tc>
        <w:tc>
          <w:tcPr>
            <w:tcW w:w="1958" w:type="dxa"/>
            <w:tcBorders>
              <w:top w:val="nil"/>
              <w:left w:val="nil"/>
              <w:bottom w:val="single" w:sz="8" w:space="0" w:color="E2E2E2"/>
              <w:right w:val="single" w:sz="8" w:space="0" w:color="E2E2E2"/>
            </w:tcBorders>
            <w:shd w:val="clear" w:color="auto" w:fill="auto"/>
            <w:noWrap/>
            <w:hideMark/>
          </w:tcPr>
          <w:p w14:paraId="55D2F6F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6217__A</w:t>
            </w:r>
          </w:p>
        </w:tc>
        <w:tc>
          <w:tcPr>
            <w:tcW w:w="1169" w:type="dxa"/>
            <w:tcBorders>
              <w:top w:val="nil"/>
              <w:left w:val="nil"/>
              <w:bottom w:val="single" w:sz="8" w:space="0" w:color="E2E2E2"/>
              <w:right w:val="single" w:sz="8" w:space="0" w:color="E2E2E2"/>
            </w:tcBorders>
            <w:shd w:val="clear" w:color="auto" w:fill="auto"/>
            <w:noWrap/>
            <w:hideMark/>
          </w:tcPr>
          <w:p w14:paraId="1959250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WLVSW</w:t>
            </w:r>
          </w:p>
        </w:tc>
        <w:tc>
          <w:tcPr>
            <w:tcW w:w="1130" w:type="dxa"/>
            <w:tcBorders>
              <w:top w:val="nil"/>
              <w:left w:val="nil"/>
              <w:bottom w:val="single" w:sz="8" w:space="0" w:color="E2E2E2"/>
              <w:right w:val="single" w:sz="8" w:space="0" w:color="E2E2E2"/>
            </w:tcBorders>
            <w:shd w:val="clear" w:color="auto" w:fill="auto"/>
            <w:noWrap/>
            <w:hideMark/>
          </w:tcPr>
          <w:p w14:paraId="0BEDE8A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GAILS</w:t>
            </w:r>
          </w:p>
        </w:tc>
        <w:tc>
          <w:tcPr>
            <w:tcW w:w="1287" w:type="dxa"/>
            <w:tcBorders>
              <w:top w:val="nil"/>
              <w:left w:val="nil"/>
              <w:bottom w:val="single" w:sz="8" w:space="0" w:color="E2E2E2"/>
              <w:right w:val="single" w:sz="8" w:space="0" w:color="E2E2E2"/>
            </w:tcBorders>
            <w:shd w:val="clear" w:color="auto" w:fill="auto"/>
            <w:noWrap/>
            <w:hideMark/>
          </w:tcPr>
          <w:p w14:paraId="41029B6B"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4</w:t>
            </w:r>
          </w:p>
        </w:tc>
      </w:tr>
      <w:tr w:rsidR="00D616D1" w:rsidRPr="00D616D1" w14:paraId="1C1348F5"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94874D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4BB6A85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39648B0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SBELTMP8</w:t>
            </w:r>
          </w:p>
        </w:tc>
        <w:tc>
          <w:tcPr>
            <w:tcW w:w="1958" w:type="dxa"/>
            <w:tcBorders>
              <w:top w:val="nil"/>
              <w:left w:val="nil"/>
              <w:bottom w:val="single" w:sz="8" w:space="0" w:color="E2E2E2"/>
              <w:right w:val="single" w:sz="8" w:space="0" w:color="E2E2E2"/>
            </w:tcBorders>
            <w:shd w:val="clear" w:color="auto" w:fill="auto"/>
            <w:noWrap/>
            <w:hideMark/>
          </w:tcPr>
          <w:p w14:paraId="6135CC8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1660__C</w:t>
            </w:r>
          </w:p>
        </w:tc>
        <w:tc>
          <w:tcPr>
            <w:tcW w:w="1169" w:type="dxa"/>
            <w:tcBorders>
              <w:top w:val="nil"/>
              <w:left w:val="nil"/>
              <w:bottom w:val="single" w:sz="8" w:space="0" w:color="E2E2E2"/>
              <w:right w:val="single" w:sz="8" w:space="0" w:color="E2E2E2"/>
            </w:tcBorders>
            <w:shd w:val="clear" w:color="auto" w:fill="auto"/>
            <w:noWrap/>
            <w:hideMark/>
          </w:tcPr>
          <w:p w14:paraId="67F43A1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HUTTO</w:t>
            </w:r>
          </w:p>
        </w:tc>
        <w:tc>
          <w:tcPr>
            <w:tcW w:w="1130" w:type="dxa"/>
            <w:tcBorders>
              <w:top w:val="nil"/>
              <w:left w:val="nil"/>
              <w:bottom w:val="single" w:sz="8" w:space="0" w:color="E2E2E2"/>
              <w:right w:val="single" w:sz="8" w:space="0" w:color="E2E2E2"/>
            </w:tcBorders>
            <w:shd w:val="clear" w:color="auto" w:fill="auto"/>
            <w:noWrap/>
            <w:hideMark/>
          </w:tcPr>
          <w:p w14:paraId="1F65AFD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RRNES</w:t>
            </w:r>
          </w:p>
        </w:tc>
        <w:tc>
          <w:tcPr>
            <w:tcW w:w="1287" w:type="dxa"/>
            <w:tcBorders>
              <w:top w:val="nil"/>
              <w:left w:val="nil"/>
              <w:bottom w:val="single" w:sz="8" w:space="0" w:color="E2E2E2"/>
              <w:right w:val="single" w:sz="8" w:space="0" w:color="E2E2E2"/>
            </w:tcBorders>
            <w:shd w:val="clear" w:color="auto" w:fill="auto"/>
            <w:noWrap/>
            <w:hideMark/>
          </w:tcPr>
          <w:p w14:paraId="1B18A8E0"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4</w:t>
            </w:r>
          </w:p>
        </w:tc>
      </w:tr>
      <w:tr w:rsidR="00D616D1" w:rsidRPr="00D616D1" w14:paraId="667E2FD1"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AE29F9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531153B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5AC5C15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DFOWSMG5</w:t>
            </w:r>
          </w:p>
        </w:tc>
        <w:tc>
          <w:tcPr>
            <w:tcW w:w="1958" w:type="dxa"/>
            <w:tcBorders>
              <w:top w:val="nil"/>
              <w:left w:val="nil"/>
              <w:bottom w:val="single" w:sz="8" w:space="0" w:color="E2E2E2"/>
              <w:right w:val="single" w:sz="8" w:space="0" w:color="E2E2E2"/>
            </w:tcBorders>
            <w:shd w:val="clear" w:color="auto" w:fill="auto"/>
            <w:noWrap/>
            <w:hideMark/>
          </w:tcPr>
          <w:p w14:paraId="6F96037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ASHERT_CATARI1_1</w:t>
            </w:r>
          </w:p>
        </w:tc>
        <w:tc>
          <w:tcPr>
            <w:tcW w:w="1169" w:type="dxa"/>
            <w:tcBorders>
              <w:top w:val="nil"/>
              <w:left w:val="nil"/>
              <w:bottom w:val="single" w:sz="8" w:space="0" w:color="E2E2E2"/>
              <w:right w:val="single" w:sz="8" w:space="0" w:color="E2E2E2"/>
            </w:tcBorders>
            <w:shd w:val="clear" w:color="auto" w:fill="auto"/>
            <w:noWrap/>
            <w:hideMark/>
          </w:tcPr>
          <w:p w14:paraId="69109BB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ASHERTON</w:t>
            </w:r>
          </w:p>
        </w:tc>
        <w:tc>
          <w:tcPr>
            <w:tcW w:w="1130" w:type="dxa"/>
            <w:tcBorders>
              <w:top w:val="nil"/>
              <w:left w:val="nil"/>
              <w:bottom w:val="single" w:sz="8" w:space="0" w:color="E2E2E2"/>
              <w:right w:val="single" w:sz="8" w:space="0" w:color="E2E2E2"/>
            </w:tcBorders>
            <w:shd w:val="clear" w:color="auto" w:fill="auto"/>
            <w:noWrap/>
            <w:hideMark/>
          </w:tcPr>
          <w:p w14:paraId="3D31A1A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CATARINA</w:t>
            </w:r>
          </w:p>
        </w:tc>
        <w:tc>
          <w:tcPr>
            <w:tcW w:w="1287" w:type="dxa"/>
            <w:tcBorders>
              <w:top w:val="nil"/>
              <w:left w:val="nil"/>
              <w:bottom w:val="single" w:sz="8" w:space="0" w:color="E2E2E2"/>
              <w:right w:val="single" w:sz="8" w:space="0" w:color="E2E2E2"/>
            </w:tcBorders>
            <w:shd w:val="clear" w:color="auto" w:fill="auto"/>
            <w:noWrap/>
            <w:hideMark/>
          </w:tcPr>
          <w:p w14:paraId="34136108"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4</w:t>
            </w:r>
          </w:p>
        </w:tc>
      </w:tr>
      <w:tr w:rsidR="00D616D1" w:rsidRPr="00D616D1" w14:paraId="4888B7A5"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1FD62C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40C458A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478A7E2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SI_DWH38</w:t>
            </w:r>
          </w:p>
        </w:tc>
        <w:tc>
          <w:tcPr>
            <w:tcW w:w="1958" w:type="dxa"/>
            <w:tcBorders>
              <w:top w:val="nil"/>
              <w:left w:val="nil"/>
              <w:bottom w:val="single" w:sz="8" w:space="0" w:color="E2E2E2"/>
              <w:right w:val="single" w:sz="8" w:space="0" w:color="E2E2E2"/>
            </w:tcBorders>
            <w:shd w:val="clear" w:color="auto" w:fill="auto"/>
            <w:noWrap/>
            <w:hideMark/>
          </w:tcPr>
          <w:p w14:paraId="271746F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I_DUPS_RESNIK2_2</w:t>
            </w:r>
          </w:p>
        </w:tc>
        <w:tc>
          <w:tcPr>
            <w:tcW w:w="1169" w:type="dxa"/>
            <w:tcBorders>
              <w:top w:val="nil"/>
              <w:left w:val="nil"/>
              <w:bottom w:val="single" w:sz="8" w:space="0" w:color="E2E2E2"/>
              <w:right w:val="single" w:sz="8" w:space="0" w:color="E2E2E2"/>
            </w:tcBorders>
            <w:shd w:val="clear" w:color="auto" w:fill="auto"/>
            <w:noWrap/>
            <w:hideMark/>
          </w:tcPr>
          <w:p w14:paraId="430A113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I_DUPSW</w:t>
            </w:r>
          </w:p>
        </w:tc>
        <w:tc>
          <w:tcPr>
            <w:tcW w:w="1130" w:type="dxa"/>
            <w:tcBorders>
              <w:top w:val="nil"/>
              <w:left w:val="nil"/>
              <w:bottom w:val="single" w:sz="8" w:space="0" w:color="E2E2E2"/>
              <w:right w:val="single" w:sz="8" w:space="0" w:color="E2E2E2"/>
            </w:tcBorders>
            <w:shd w:val="clear" w:color="auto" w:fill="auto"/>
            <w:noWrap/>
            <w:hideMark/>
          </w:tcPr>
          <w:p w14:paraId="7442B67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RESNIK</w:t>
            </w:r>
          </w:p>
        </w:tc>
        <w:tc>
          <w:tcPr>
            <w:tcW w:w="1287" w:type="dxa"/>
            <w:tcBorders>
              <w:top w:val="nil"/>
              <w:left w:val="nil"/>
              <w:bottom w:val="single" w:sz="8" w:space="0" w:color="E2E2E2"/>
              <w:right w:val="single" w:sz="8" w:space="0" w:color="E2E2E2"/>
            </w:tcBorders>
            <w:shd w:val="clear" w:color="auto" w:fill="auto"/>
            <w:noWrap/>
            <w:hideMark/>
          </w:tcPr>
          <w:p w14:paraId="3E5E73AE"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4</w:t>
            </w:r>
          </w:p>
        </w:tc>
      </w:tr>
      <w:tr w:rsidR="00D616D1" w:rsidRPr="00D616D1" w14:paraId="20DF0EE6"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FFA223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79FE5ED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2E88F19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SALLHCK5</w:t>
            </w:r>
          </w:p>
        </w:tc>
        <w:tc>
          <w:tcPr>
            <w:tcW w:w="1958" w:type="dxa"/>
            <w:tcBorders>
              <w:top w:val="nil"/>
              <w:left w:val="nil"/>
              <w:bottom w:val="single" w:sz="8" w:space="0" w:color="E2E2E2"/>
              <w:right w:val="single" w:sz="8" w:space="0" w:color="E2E2E2"/>
            </w:tcBorders>
            <w:shd w:val="clear" w:color="auto" w:fill="auto"/>
            <w:noWrap/>
            <w:hideMark/>
          </w:tcPr>
          <w:p w14:paraId="56A8EA0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107__A</w:t>
            </w:r>
          </w:p>
        </w:tc>
        <w:tc>
          <w:tcPr>
            <w:tcW w:w="1169" w:type="dxa"/>
            <w:tcBorders>
              <w:top w:val="nil"/>
              <w:left w:val="nil"/>
              <w:bottom w:val="single" w:sz="8" w:space="0" w:color="E2E2E2"/>
              <w:right w:val="single" w:sz="8" w:space="0" w:color="E2E2E2"/>
            </w:tcBorders>
            <w:shd w:val="clear" w:color="auto" w:fill="auto"/>
            <w:noWrap/>
            <w:hideMark/>
          </w:tcPr>
          <w:p w14:paraId="2926BC8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HCKSW</w:t>
            </w:r>
          </w:p>
        </w:tc>
        <w:tc>
          <w:tcPr>
            <w:tcW w:w="1130" w:type="dxa"/>
            <w:tcBorders>
              <w:top w:val="nil"/>
              <w:left w:val="nil"/>
              <w:bottom w:val="single" w:sz="8" w:space="0" w:color="E2E2E2"/>
              <w:right w:val="single" w:sz="8" w:space="0" w:color="E2E2E2"/>
            </w:tcBorders>
            <w:shd w:val="clear" w:color="auto" w:fill="auto"/>
            <w:noWrap/>
            <w:hideMark/>
          </w:tcPr>
          <w:p w14:paraId="4E1C34E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RNKSW</w:t>
            </w:r>
          </w:p>
        </w:tc>
        <w:tc>
          <w:tcPr>
            <w:tcW w:w="1287" w:type="dxa"/>
            <w:tcBorders>
              <w:top w:val="nil"/>
              <w:left w:val="nil"/>
              <w:bottom w:val="single" w:sz="8" w:space="0" w:color="E2E2E2"/>
              <w:right w:val="single" w:sz="8" w:space="0" w:color="E2E2E2"/>
            </w:tcBorders>
            <w:shd w:val="clear" w:color="auto" w:fill="auto"/>
            <w:noWrap/>
            <w:hideMark/>
          </w:tcPr>
          <w:p w14:paraId="2B2761C8"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4</w:t>
            </w:r>
          </w:p>
        </w:tc>
      </w:tr>
      <w:tr w:rsidR="00D616D1" w:rsidRPr="00D616D1" w14:paraId="50A67CE9"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84B4DD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6BF62B7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5DEE3F7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DCONLNG5</w:t>
            </w:r>
          </w:p>
        </w:tc>
        <w:tc>
          <w:tcPr>
            <w:tcW w:w="1958" w:type="dxa"/>
            <w:tcBorders>
              <w:top w:val="nil"/>
              <w:left w:val="nil"/>
              <w:bottom w:val="single" w:sz="8" w:space="0" w:color="E2E2E2"/>
              <w:right w:val="single" w:sz="8" w:space="0" w:color="E2E2E2"/>
            </w:tcBorders>
            <w:shd w:val="clear" w:color="auto" w:fill="auto"/>
            <w:noWrap/>
            <w:hideMark/>
          </w:tcPr>
          <w:p w14:paraId="1805536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14040__E</w:t>
            </w:r>
          </w:p>
        </w:tc>
        <w:tc>
          <w:tcPr>
            <w:tcW w:w="1169" w:type="dxa"/>
            <w:tcBorders>
              <w:top w:val="nil"/>
              <w:left w:val="nil"/>
              <w:bottom w:val="single" w:sz="8" w:space="0" w:color="E2E2E2"/>
              <w:right w:val="single" w:sz="8" w:space="0" w:color="E2E2E2"/>
            </w:tcBorders>
            <w:shd w:val="clear" w:color="auto" w:fill="auto"/>
            <w:noWrap/>
            <w:hideMark/>
          </w:tcPr>
          <w:p w14:paraId="1F5E7A5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DEWTP</w:t>
            </w:r>
          </w:p>
        </w:tc>
        <w:tc>
          <w:tcPr>
            <w:tcW w:w="1130" w:type="dxa"/>
            <w:tcBorders>
              <w:top w:val="nil"/>
              <w:left w:val="nil"/>
              <w:bottom w:val="single" w:sz="8" w:space="0" w:color="E2E2E2"/>
              <w:right w:val="single" w:sz="8" w:space="0" w:color="E2E2E2"/>
            </w:tcBorders>
            <w:shd w:val="clear" w:color="auto" w:fill="auto"/>
            <w:noWrap/>
            <w:hideMark/>
          </w:tcPr>
          <w:p w14:paraId="0687BA6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MDPOD</w:t>
            </w:r>
          </w:p>
        </w:tc>
        <w:tc>
          <w:tcPr>
            <w:tcW w:w="1287" w:type="dxa"/>
            <w:tcBorders>
              <w:top w:val="nil"/>
              <w:left w:val="nil"/>
              <w:bottom w:val="single" w:sz="8" w:space="0" w:color="E2E2E2"/>
              <w:right w:val="single" w:sz="8" w:space="0" w:color="E2E2E2"/>
            </w:tcBorders>
            <w:shd w:val="clear" w:color="auto" w:fill="auto"/>
            <w:noWrap/>
            <w:hideMark/>
          </w:tcPr>
          <w:p w14:paraId="20073C71"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3</w:t>
            </w:r>
          </w:p>
        </w:tc>
      </w:tr>
      <w:tr w:rsidR="00D616D1" w:rsidRPr="00D616D1" w14:paraId="1F966862"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E12E9E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56A36AE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5648032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DCDHTVW5</w:t>
            </w:r>
          </w:p>
        </w:tc>
        <w:tc>
          <w:tcPr>
            <w:tcW w:w="1958" w:type="dxa"/>
            <w:tcBorders>
              <w:top w:val="nil"/>
              <w:left w:val="nil"/>
              <w:bottom w:val="single" w:sz="8" w:space="0" w:color="E2E2E2"/>
              <w:right w:val="single" w:sz="8" w:space="0" w:color="E2E2E2"/>
            </w:tcBorders>
            <w:shd w:val="clear" w:color="auto" w:fill="auto"/>
            <w:noWrap/>
            <w:hideMark/>
          </w:tcPr>
          <w:p w14:paraId="23AE62C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310__A</w:t>
            </w:r>
          </w:p>
        </w:tc>
        <w:tc>
          <w:tcPr>
            <w:tcW w:w="1169" w:type="dxa"/>
            <w:tcBorders>
              <w:top w:val="nil"/>
              <w:left w:val="nil"/>
              <w:bottom w:val="single" w:sz="8" w:space="0" w:color="E2E2E2"/>
              <w:right w:val="single" w:sz="8" w:space="0" w:color="E2E2E2"/>
            </w:tcBorders>
            <w:shd w:val="clear" w:color="auto" w:fill="auto"/>
            <w:noWrap/>
            <w:hideMark/>
          </w:tcPr>
          <w:p w14:paraId="740F9A0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LIGSW</w:t>
            </w:r>
          </w:p>
        </w:tc>
        <w:tc>
          <w:tcPr>
            <w:tcW w:w="1130" w:type="dxa"/>
            <w:tcBorders>
              <w:top w:val="nil"/>
              <w:left w:val="nil"/>
              <w:bottom w:val="single" w:sz="8" w:space="0" w:color="E2E2E2"/>
              <w:right w:val="single" w:sz="8" w:space="0" w:color="E2E2E2"/>
            </w:tcBorders>
            <w:shd w:val="clear" w:color="auto" w:fill="auto"/>
            <w:noWrap/>
            <w:hideMark/>
          </w:tcPr>
          <w:p w14:paraId="1594A11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NORSW</w:t>
            </w:r>
          </w:p>
        </w:tc>
        <w:tc>
          <w:tcPr>
            <w:tcW w:w="1287" w:type="dxa"/>
            <w:tcBorders>
              <w:top w:val="nil"/>
              <w:left w:val="nil"/>
              <w:bottom w:val="single" w:sz="8" w:space="0" w:color="E2E2E2"/>
              <w:right w:val="single" w:sz="8" w:space="0" w:color="E2E2E2"/>
            </w:tcBorders>
            <w:shd w:val="clear" w:color="auto" w:fill="auto"/>
            <w:noWrap/>
            <w:hideMark/>
          </w:tcPr>
          <w:p w14:paraId="01F498CC"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3</w:t>
            </w:r>
          </w:p>
        </w:tc>
      </w:tr>
      <w:tr w:rsidR="00D616D1" w:rsidRPr="00D616D1" w14:paraId="3592505C"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82F39C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76C7ED9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6EF2AE7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XFTS89</w:t>
            </w:r>
          </w:p>
        </w:tc>
        <w:tc>
          <w:tcPr>
            <w:tcW w:w="1958" w:type="dxa"/>
            <w:tcBorders>
              <w:top w:val="nil"/>
              <w:left w:val="nil"/>
              <w:bottom w:val="single" w:sz="8" w:space="0" w:color="E2E2E2"/>
              <w:right w:val="single" w:sz="8" w:space="0" w:color="E2E2E2"/>
            </w:tcBorders>
            <w:shd w:val="clear" w:color="auto" w:fill="auto"/>
            <w:noWrap/>
            <w:hideMark/>
          </w:tcPr>
          <w:p w14:paraId="6F1B172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ALPINE_BRONCO1_1</w:t>
            </w:r>
          </w:p>
        </w:tc>
        <w:tc>
          <w:tcPr>
            <w:tcW w:w="1169" w:type="dxa"/>
            <w:tcBorders>
              <w:top w:val="nil"/>
              <w:left w:val="nil"/>
              <w:bottom w:val="single" w:sz="8" w:space="0" w:color="E2E2E2"/>
              <w:right w:val="single" w:sz="8" w:space="0" w:color="E2E2E2"/>
            </w:tcBorders>
            <w:shd w:val="clear" w:color="auto" w:fill="auto"/>
            <w:noWrap/>
            <w:hideMark/>
          </w:tcPr>
          <w:p w14:paraId="7D5498A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BRONCO</w:t>
            </w:r>
          </w:p>
        </w:tc>
        <w:tc>
          <w:tcPr>
            <w:tcW w:w="1130" w:type="dxa"/>
            <w:tcBorders>
              <w:top w:val="nil"/>
              <w:left w:val="nil"/>
              <w:bottom w:val="single" w:sz="8" w:space="0" w:color="E2E2E2"/>
              <w:right w:val="single" w:sz="8" w:space="0" w:color="E2E2E2"/>
            </w:tcBorders>
            <w:shd w:val="clear" w:color="auto" w:fill="auto"/>
            <w:noWrap/>
            <w:hideMark/>
          </w:tcPr>
          <w:p w14:paraId="3171E66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ALPINE</w:t>
            </w:r>
          </w:p>
        </w:tc>
        <w:tc>
          <w:tcPr>
            <w:tcW w:w="1287" w:type="dxa"/>
            <w:tcBorders>
              <w:top w:val="nil"/>
              <w:left w:val="nil"/>
              <w:bottom w:val="single" w:sz="8" w:space="0" w:color="E2E2E2"/>
              <w:right w:val="single" w:sz="8" w:space="0" w:color="E2E2E2"/>
            </w:tcBorders>
            <w:shd w:val="clear" w:color="auto" w:fill="auto"/>
            <w:noWrap/>
            <w:hideMark/>
          </w:tcPr>
          <w:p w14:paraId="79A12195"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3</w:t>
            </w:r>
          </w:p>
        </w:tc>
      </w:tr>
      <w:tr w:rsidR="00D616D1" w:rsidRPr="00D616D1" w14:paraId="7EA4515A"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9219D6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299F88C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684EFB6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SSOLALM8</w:t>
            </w:r>
          </w:p>
        </w:tc>
        <w:tc>
          <w:tcPr>
            <w:tcW w:w="1958" w:type="dxa"/>
            <w:tcBorders>
              <w:top w:val="nil"/>
              <w:left w:val="nil"/>
              <w:bottom w:val="single" w:sz="8" w:space="0" w:color="E2E2E2"/>
              <w:right w:val="single" w:sz="8" w:space="0" w:color="E2E2E2"/>
            </w:tcBorders>
            <w:shd w:val="clear" w:color="auto" w:fill="auto"/>
            <w:noWrap/>
            <w:hideMark/>
          </w:tcPr>
          <w:p w14:paraId="390F98B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BARL_FMR1</w:t>
            </w:r>
          </w:p>
        </w:tc>
        <w:tc>
          <w:tcPr>
            <w:tcW w:w="1169" w:type="dxa"/>
            <w:tcBorders>
              <w:top w:val="nil"/>
              <w:left w:val="nil"/>
              <w:bottom w:val="single" w:sz="8" w:space="0" w:color="E2E2E2"/>
              <w:right w:val="single" w:sz="8" w:space="0" w:color="E2E2E2"/>
            </w:tcBorders>
            <w:shd w:val="clear" w:color="auto" w:fill="auto"/>
            <w:noWrap/>
            <w:hideMark/>
          </w:tcPr>
          <w:p w14:paraId="2661F5A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BARL</w:t>
            </w:r>
          </w:p>
        </w:tc>
        <w:tc>
          <w:tcPr>
            <w:tcW w:w="1130" w:type="dxa"/>
            <w:tcBorders>
              <w:top w:val="nil"/>
              <w:left w:val="nil"/>
              <w:bottom w:val="single" w:sz="8" w:space="0" w:color="E2E2E2"/>
              <w:right w:val="single" w:sz="8" w:space="0" w:color="E2E2E2"/>
            </w:tcBorders>
            <w:shd w:val="clear" w:color="auto" w:fill="auto"/>
            <w:noWrap/>
            <w:hideMark/>
          </w:tcPr>
          <w:p w14:paraId="1719CD5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BARL</w:t>
            </w:r>
          </w:p>
        </w:tc>
        <w:tc>
          <w:tcPr>
            <w:tcW w:w="1287" w:type="dxa"/>
            <w:tcBorders>
              <w:top w:val="nil"/>
              <w:left w:val="nil"/>
              <w:bottom w:val="single" w:sz="8" w:space="0" w:color="E2E2E2"/>
              <w:right w:val="single" w:sz="8" w:space="0" w:color="E2E2E2"/>
            </w:tcBorders>
            <w:shd w:val="clear" w:color="auto" w:fill="auto"/>
            <w:noWrap/>
            <w:hideMark/>
          </w:tcPr>
          <w:p w14:paraId="53E7CCB0"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3</w:t>
            </w:r>
          </w:p>
        </w:tc>
      </w:tr>
      <w:tr w:rsidR="00D616D1" w:rsidRPr="00D616D1" w14:paraId="4303042E"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0D1EC9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106E69A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76D7C46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SN_SLON5</w:t>
            </w:r>
          </w:p>
        </w:tc>
        <w:tc>
          <w:tcPr>
            <w:tcW w:w="1958" w:type="dxa"/>
            <w:tcBorders>
              <w:top w:val="nil"/>
              <w:left w:val="nil"/>
              <w:bottom w:val="single" w:sz="8" w:space="0" w:color="E2E2E2"/>
              <w:right w:val="single" w:sz="8" w:space="0" w:color="E2E2E2"/>
            </w:tcBorders>
            <w:shd w:val="clear" w:color="auto" w:fill="auto"/>
            <w:noWrap/>
            <w:hideMark/>
          </w:tcPr>
          <w:p w14:paraId="4E9639C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N_SHARPE_XF1</w:t>
            </w:r>
          </w:p>
        </w:tc>
        <w:tc>
          <w:tcPr>
            <w:tcW w:w="1169" w:type="dxa"/>
            <w:tcBorders>
              <w:top w:val="nil"/>
              <w:left w:val="nil"/>
              <w:bottom w:val="single" w:sz="8" w:space="0" w:color="E2E2E2"/>
              <w:right w:val="single" w:sz="8" w:space="0" w:color="E2E2E2"/>
            </w:tcBorders>
            <w:shd w:val="clear" w:color="auto" w:fill="auto"/>
            <w:noWrap/>
            <w:hideMark/>
          </w:tcPr>
          <w:p w14:paraId="7433A33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N_SHARPE</w:t>
            </w:r>
          </w:p>
        </w:tc>
        <w:tc>
          <w:tcPr>
            <w:tcW w:w="1130" w:type="dxa"/>
            <w:tcBorders>
              <w:top w:val="nil"/>
              <w:left w:val="nil"/>
              <w:bottom w:val="single" w:sz="8" w:space="0" w:color="E2E2E2"/>
              <w:right w:val="single" w:sz="8" w:space="0" w:color="E2E2E2"/>
            </w:tcBorders>
            <w:shd w:val="clear" w:color="auto" w:fill="auto"/>
            <w:noWrap/>
            <w:hideMark/>
          </w:tcPr>
          <w:p w14:paraId="7C0974F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N_SHARPE</w:t>
            </w:r>
          </w:p>
        </w:tc>
        <w:tc>
          <w:tcPr>
            <w:tcW w:w="1287" w:type="dxa"/>
            <w:tcBorders>
              <w:top w:val="nil"/>
              <w:left w:val="nil"/>
              <w:bottom w:val="single" w:sz="8" w:space="0" w:color="E2E2E2"/>
              <w:right w:val="single" w:sz="8" w:space="0" w:color="E2E2E2"/>
            </w:tcBorders>
            <w:shd w:val="clear" w:color="auto" w:fill="auto"/>
            <w:noWrap/>
            <w:hideMark/>
          </w:tcPr>
          <w:p w14:paraId="11D8BE23"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3</w:t>
            </w:r>
          </w:p>
        </w:tc>
      </w:tr>
      <w:tr w:rsidR="00D616D1" w:rsidRPr="00D616D1" w14:paraId="066DB2C5"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5C42CC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31F6C6D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63377CF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DPRSPAC5</w:t>
            </w:r>
          </w:p>
        </w:tc>
        <w:tc>
          <w:tcPr>
            <w:tcW w:w="1958" w:type="dxa"/>
            <w:tcBorders>
              <w:top w:val="nil"/>
              <w:left w:val="nil"/>
              <w:bottom w:val="single" w:sz="8" w:space="0" w:color="E2E2E2"/>
              <w:right w:val="single" w:sz="8" w:space="0" w:color="E2E2E2"/>
            </w:tcBorders>
            <w:shd w:val="clear" w:color="auto" w:fill="auto"/>
            <w:noWrap/>
            <w:hideMark/>
          </w:tcPr>
          <w:p w14:paraId="62C340B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871__A</w:t>
            </w:r>
          </w:p>
        </w:tc>
        <w:tc>
          <w:tcPr>
            <w:tcW w:w="1169" w:type="dxa"/>
            <w:tcBorders>
              <w:top w:val="nil"/>
              <w:left w:val="nil"/>
              <w:bottom w:val="single" w:sz="8" w:space="0" w:color="E2E2E2"/>
              <w:right w:val="single" w:sz="8" w:space="0" w:color="E2E2E2"/>
            </w:tcBorders>
            <w:shd w:val="clear" w:color="auto" w:fill="auto"/>
            <w:noWrap/>
            <w:hideMark/>
          </w:tcPr>
          <w:p w14:paraId="7797876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COMRC</w:t>
            </w:r>
          </w:p>
        </w:tc>
        <w:tc>
          <w:tcPr>
            <w:tcW w:w="1130" w:type="dxa"/>
            <w:tcBorders>
              <w:top w:val="nil"/>
              <w:left w:val="nil"/>
              <w:bottom w:val="single" w:sz="8" w:space="0" w:color="E2E2E2"/>
              <w:right w:val="single" w:sz="8" w:space="0" w:color="E2E2E2"/>
            </w:tcBorders>
            <w:shd w:val="clear" w:color="auto" w:fill="auto"/>
            <w:noWrap/>
            <w:hideMark/>
          </w:tcPr>
          <w:p w14:paraId="0B322DB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COMSW</w:t>
            </w:r>
          </w:p>
        </w:tc>
        <w:tc>
          <w:tcPr>
            <w:tcW w:w="1287" w:type="dxa"/>
            <w:tcBorders>
              <w:top w:val="nil"/>
              <w:left w:val="nil"/>
              <w:bottom w:val="single" w:sz="8" w:space="0" w:color="E2E2E2"/>
              <w:right w:val="single" w:sz="8" w:space="0" w:color="E2E2E2"/>
            </w:tcBorders>
            <w:shd w:val="clear" w:color="auto" w:fill="auto"/>
            <w:noWrap/>
            <w:hideMark/>
          </w:tcPr>
          <w:p w14:paraId="1F11BC33"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3</w:t>
            </w:r>
          </w:p>
        </w:tc>
      </w:tr>
      <w:tr w:rsidR="00D616D1" w:rsidRPr="00D616D1" w14:paraId="5E359739"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96FD28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11ED8B1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60FEEF9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SCO2EUL8</w:t>
            </w:r>
          </w:p>
        </w:tc>
        <w:tc>
          <w:tcPr>
            <w:tcW w:w="1958" w:type="dxa"/>
            <w:tcBorders>
              <w:top w:val="nil"/>
              <w:left w:val="nil"/>
              <w:bottom w:val="single" w:sz="8" w:space="0" w:color="E2E2E2"/>
              <w:right w:val="single" w:sz="8" w:space="0" w:color="E2E2E2"/>
            </w:tcBorders>
            <w:shd w:val="clear" w:color="auto" w:fill="auto"/>
            <w:noWrap/>
            <w:hideMark/>
          </w:tcPr>
          <w:p w14:paraId="2F39563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COLETO_ROSATA1_1</w:t>
            </w:r>
          </w:p>
        </w:tc>
        <w:tc>
          <w:tcPr>
            <w:tcW w:w="1169" w:type="dxa"/>
            <w:tcBorders>
              <w:top w:val="nil"/>
              <w:left w:val="nil"/>
              <w:bottom w:val="single" w:sz="8" w:space="0" w:color="E2E2E2"/>
              <w:right w:val="single" w:sz="8" w:space="0" w:color="E2E2E2"/>
            </w:tcBorders>
            <w:shd w:val="clear" w:color="auto" w:fill="auto"/>
            <w:noWrap/>
            <w:hideMark/>
          </w:tcPr>
          <w:p w14:paraId="45AD028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COLETO</w:t>
            </w:r>
          </w:p>
        </w:tc>
        <w:tc>
          <w:tcPr>
            <w:tcW w:w="1130" w:type="dxa"/>
            <w:tcBorders>
              <w:top w:val="nil"/>
              <w:left w:val="nil"/>
              <w:bottom w:val="single" w:sz="8" w:space="0" w:color="E2E2E2"/>
              <w:right w:val="single" w:sz="8" w:space="0" w:color="E2E2E2"/>
            </w:tcBorders>
            <w:shd w:val="clear" w:color="auto" w:fill="auto"/>
            <w:noWrap/>
            <w:hideMark/>
          </w:tcPr>
          <w:p w14:paraId="1945BAC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ROSATA</w:t>
            </w:r>
          </w:p>
        </w:tc>
        <w:tc>
          <w:tcPr>
            <w:tcW w:w="1287" w:type="dxa"/>
            <w:tcBorders>
              <w:top w:val="nil"/>
              <w:left w:val="nil"/>
              <w:bottom w:val="single" w:sz="8" w:space="0" w:color="E2E2E2"/>
              <w:right w:val="single" w:sz="8" w:space="0" w:color="E2E2E2"/>
            </w:tcBorders>
            <w:shd w:val="clear" w:color="auto" w:fill="auto"/>
            <w:noWrap/>
            <w:hideMark/>
          </w:tcPr>
          <w:p w14:paraId="231B0257"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3</w:t>
            </w:r>
          </w:p>
        </w:tc>
      </w:tr>
      <w:tr w:rsidR="00D616D1" w:rsidRPr="00D616D1" w14:paraId="0F2437A5"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8F75AD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5464007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1B725E0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SMCEABS8</w:t>
            </w:r>
          </w:p>
        </w:tc>
        <w:tc>
          <w:tcPr>
            <w:tcW w:w="1958" w:type="dxa"/>
            <w:tcBorders>
              <w:top w:val="nil"/>
              <w:left w:val="nil"/>
              <w:bottom w:val="single" w:sz="8" w:space="0" w:color="E2E2E2"/>
              <w:right w:val="single" w:sz="8" w:space="0" w:color="E2E2E2"/>
            </w:tcBorders>
            <w:shd w:val="clear" w:color="auto" w:fill="auto"/>
            <w:noWrap/>
            <w:hideMark/>
          </w:tcPr>
          <w:p w14:paraId="0D8CE32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MKLT_TRNT1_1</w:t>
            </w:r>
          </w:p>
        </w:tc>
        <w:tc>
          <w:tcPr>
            <w:tcW w:w="1169" w:type="dxa"/>
            <w:tcBorders>
              <w:top w:val="nil"/>
              <w:left w:val="nil"/>
              <w:bottom w:val="single" w:sz="8" w:space="0" w:color="E2E2E2"/>
              <w:right w:val="single" w:sz="8" w:space="0" w:color="E2E2E2"/>
            </w:tcBorders>
            <w:shd w:val="clear" w:color="auto" w:fill="auto"/>
            <w:noWrap/>
            <w:hideMark/>
          </w:tcPr>
          <w:p w14:paraId="70F2BE4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TRNT</w:t>
            </w:r>
          </w:p>
        </w:tc>
        <w:tc>
          <w:tcPr>
            <w:tcW w:w="1130" w:type="dxa"/>
            <w:tcBorders>
              <w:top w:val="nil"/>
              <w:left w:val="nil"/>
              <w:bottom w:val="single" w:sz="8" w:space="0" w:color="E2E2E2"/>
              <w:right w:val="single" w:sz="8" w:space="0" w:color="E2E2E2"/>
            </w:tcBorders>
            <w:shd w:val="clear" w:color="auto" w:fill="auto"/>
            <w:noWrap/>
            <w:hideMark/>
          </w:tcPr>
          <w:p w14:paraId="2B7BBB8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MKLT</w:t>
            </w:r>
          </w:p>
        </w:tc>
        <w:tc>
          <w:tcPr>
            <w:tcW w:w="1287" w:type="dxa"/>
            <w:tcBorders>
              <w:top w:val="nil"/>
              <w:left w:val="nil"/>
              <w:bottom w:val="single" w:sz="8" w:space="0" w:color="E2E2E2"/>
              <w:right w:val="single" w:sz="8" w:space="0" w:color="E2E2E2"/>
            </w:tcBorders>
            <w:shd w:val="clear" w:color="auto" w:fill="auto"/>
            <w:noWrap/>
            <w:hideMark/>
          </w:tcPr>
          <w:p w14:paraId="44D7354A"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3</w:t>
            </w:r>
          </w:p>
        </w:tc>
      </w:tr>
      <w:tr w:rsidR="00D616D1" w:rsidRPr="00D616D1" w14:paraId="32BE0BCD"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B776DA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2FB6D97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14C27C3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DHCKRNK5</w:t>
            </w:r>
          </w:p>
        </w:tc>
        <w:tc>
          <w:tcPr>
            <w:tcW w:w="1958" w:type="dxa"/>
            <w:tcBorders>
              <w:top w:val="nil"/>
              <w:left w:val="nil"/>
              <w:bottom w:val="single" w:sz="8" w:space="0" w:color="E2E2E2"/>
              <w:right w:val="single" w:sz="8" w:space="0" w:color="E2E2E2"/>
            </w:tcBorders>
            <w:shd w:val="clear" w:color="auto" w:fill="auto"/>
            <w:noWrap/>
            <w:hideMark/>
          </w:tcPr>
          <w:p w14:paraId="0424CBE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584__A</w:t>
            </w:r>
          </w:p>
        </w:tc>
        <w:tc>
          <w:tcPr>
            <w:tcW w:w="1169" w:type="dxa"/>
            <w:tcBorders>
              <w:top w:val="nil"/>
              <w:left w:val="nil"/>
              <w:bottom w:val="single" w:sz="8" w:space="0" w:color="E2E2E2"/>
              <w:right w:val="single" w:sz="8" w:space="0" w:color="E2E2E2"/>
            </w:tcBorders>
            <w:shd w:val="clear" w:color="auto" w:fill="auto"/>
            <w:noWrap/>
            <w:hideMark/>
          </w:tcPr>
          <w:p w14:paraId="12AE7EE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KRMSW</w:t>
            </w:r>
          </w:p>
        </w:tc>
        <w:tc>
          <w:tcPr>
            <w:tcW w:w="1130" w:type="dxa"/>
            <w:tcBorders>
              <w:top w:val="nil"/>
              <w:left w:val="nil"/>
              <w:bottom w:val="single" w:sz="8" w:space="0" w:color="E2E2E2"/>
              <w:right w:val="single" w:sz="8" w:space="0" w:color="E2E2E2"/>
            </w:tcBorders>
            <w:shd w:val="clear" w:color="auto" w:fill="auto"/>
            <w:noWrap/>
            <w:hideMark/>
          </w:tcPr>
          <w:p w14:paraId="4B467F8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ARGYL</w:t>
            </w:r>
          </w:p>
        </w:tc>
        <w:tc>
          <w:tcPr>
            <w:tcW w:w="1287" w:type="dxa"/>
            <w:tcBorders>
              <w:top w:val="nil"/>
              <w:left w:val="nil"/>
              <w:bottom w:val="single" w:sz="8" w:space="0" w:color="E2E2E2"/>
              <w:right w:val="single" w:sz="8" w:space="0" w:color="E2E2E2"/>
            </w:tcBorders>
            <w:shd w:val="clear" w:color="auto" w:fill="auto"/>
            <w:noWrap/>
            <w:hideMark/>
          </w:tcPr>
          <w:p w14:paraId="6A96B581"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3</w:t>
            </w:r>
          </w:p>
        </w:tc>
      </w:tr>
      <w:tr w:rsidR="00D616D1" w:rsidRPr="00D616D1" w14:paraId="6B670E46"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FD78D9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4B5EC23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0D4D062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BASE CASE</w:t>
            </w:r>
          </w:p>
        </w:tc>
        <w:tc>
          <w:tcPr>
            <w:tcW w:w="1958" w:type="dxa"/>
            <w:tcBorders>
              <w:top w:val="nil"/>
              <w:left w:val="nil"/>
              <w:bottom w:val="single" w:sz="8" w:space="0" w:color="E2E2E2"/>
              <w:right w:val="single" w:sz="8" w:space="0" w:color="E2E2E2"/>
            </w:tcBorders>
            <w:shd w:val="clear" w:color="auto" w:fill="auto"/>
            <w:noWrap/>
            <w:hideMark/>
          </w:tcPr>
          <w:p w14:paraId="5EF1E80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EASTEX</w:t>
            </w:r>
          </w:p>
        </w:tc>
        <w:tc>
          <w:tcPr>
            <w:tcW w:w="1169" w:type="dxa"/>
            <w:tcBorders>
              <w:top w:val="nil"/>
              <w:left w:val="nil"/>
              <w:bottom w:val="single" w:sz="8" w:space="0" w:color="E2E2E2"/>
              <w:right w:val="single" w:sz="8" w:space="0" w:color="E2E2E2"/>
            </w:tcBorders>
            <w:shd w:val="clear" w:color="auto" w:fill="auto"/>
            <w:noWrap/>
            <w:hideMark/>
          </w:tcPr>
          <w:p w14:paraId="015F109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n/a</w:t>
            </w:r>
          </w:p>
        </w:tc>
        <w:tc>
          <w:tcPr>
            <w:tcW w:w="1130" w:type="dxa"/>
            <w:tcBorders>
              <w:top w:val="nil"/>
              <w:left w:val="nil"/>
              <w:bottom w:val="single" w:sz="8" w:space="0" w:color="E2E2E2"/>
              <w:right w:val="single" w:sz="8" w:space="0" w:color="E2E2E2"/>
            </w:tcBorders>
            <w:shd w:val="clear" w:color="auto" w:fill="auto"/>
            <w:noWrap/>
            <w:hideMark/>
          </w:tcPr>
          <w:p w14:paraId="370B2AB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n/a</w:t>
            </w:r>
          </w:p>
        </w:tc>
        <w:tc>
          <w:tcPr>
            <w:tcW w:w="1287" w:type="dxa"/>
            <w:tcBorders>
              <w:top w:val="nil"/>
              <w:left w:val="nil"/>
              <w:bottom w:val="single" w:sz="8" w:space="0" w:color="E2E2E2"/>
              <w:right w:val="single" w:sz="8" w:space="0" w:color="E2E2E2"/>
            </w:tcBorders>
            <w:shd w:val="clear" w:color="auto" w:fill="auto"/>
            <w:noWrap/>
            <w:hideMark/>
          </w:tcPr>
          <w:p w14:paraId="4273B156"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3</w:t>
            </w:r>
          </w:p>
        </w:tc>
      </w:tr>
      <w:tr w:rsidR="00D616D1" w:rsidRPr="00D616D1" w14:paraId="10273BAD"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B9B920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4A3F226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7317212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DWO5_EU8</w:t>
            </w:r>
          </w:p>
        </w:tc>
        <w:tc>
          <w:tcPr>
            <w:tcW w:w="1958" w:type="dxa"/>
            <w:tcBorders>
              <w:top w:val="nil"/>
              <w:left w:val="nil"/>
              <w:bottom w:val="single" w:sz="8" w:space="0" w:color="E2E2E2"/>
              <w:right w:val="single" w:sz="8" w:space="0" w:color="E2E2E2"/>
            </w:tcBorders>
            <w:shd w:val="clear" w:color="auto" w:fill="auto"/>
            <w:noWrap/>
            <w:hideMark/>
          </w:tcPr>
          <w:p w14:paraId="5960CD2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HY_WZ_24_A</w:t>
            </w:r>
          </w:p>
        </w:tc>
        <w:tc>
          <w:tcPr>
            <w:tcW w:w="1169" w:type="dxa"/>
            <w:tcBorders>
              <w:top w:val="nil"/>
              <w:left w:val="nil"/>
              <w:bottom w:val="single" w:sz="8" w:space="0" w:color="E2E2E2"/>
              <w:right w:val="single" w:sz="8" w:space="0" w:color="E2E2E2"/>
            </w:tcBorders>
            <w:shd w:val="clear" w:color="auto" w:fill="auto"/>
            <w:noWrap/>
            <w:hideMark/>
          </w:tcPr>
          <w:p w14:paraId="71AB63A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WZ</w:t>
            </w:r>
          </w:p>
        </w:tc>
        <w:tc>
          <w:tcPr>
            <w:tcW w:w="1130" w:type="dxa"/>
            <w:tcBorders>
              <w:top w:val="nil"/>
              <w:left w:val="nil"/>
              <w:bottom w:val="single" w:sz="8" w:space="0" w:color="E2E2E2"/>
              <w:right w:val="single" w:sz="8" w:space="0" w:color="E2E2E2"/>
            </w:tcBorders>
            <w:shd w:val="clear" w:color="auto" w:fill="auto"/>
            <w:noWrap/>
            <w:hideMark/>
          </w:tcPr>
          <w:p w14:paraId="571ADBA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HY</w:t>
            </w:r>
          </w:p>
        </w:tc>
        <w:tc>
          <w:tcPr>
            <w:tcW w:w="1287" w:type="dxa"/>
            <w:tcBorders>
              <w:top w:val="nil"/>
              <w:left w:val="nil"/>
              <w:bottom w:val="single" w:sz="8" w:space="0" w:color="E2E2E2"/>
              <w:right w:val="single" w:sz="8" w:space="0" w:color="E2E2E2"/>
            </w:tcBorders>
            <w:shd w:val="clear" w:color="auto" w:fill="auto"/>
            <w:noWrap/>
            <w:hideMark/>
          </w:tcPr>
          <w:p w14:paraId="3C6880F0"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3</w:t>
            </w:r>
          </w:p>
        </w:tc>
      </w:tr>
      <w:tr w:rsidR="00D616D1" w:rsidRPr="00D616D1" w14:paraId="2825CD72"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C29101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5E5A738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4F0EFEF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DMCEBUT8</w:t>
            </w:r>
          </w:p>
        </w:tc>
        <w:tc>
          <w:tcPr>
            <w:tcW w:w="1958" w:type="dxa"/>
            <w:tcBorders>
              <w:top w:val="nil"/>
              <w:left w:val="nil"/>
              <w:bottom w:val="single" w:sz="8" w:space="0" w:color="E2E2E2"/>
              <w:right w:val="single" w:sz="8" w:space="0" w:color="E2E2E2"/>
            </w:tcBorders>
            <w:shd w:val="clear" w:color="auto" w:fill="auto"/>
            <w:noWrap/>
            <w:hideMark/>
          </w:tcPr>
          <w:p w14:paraId="0D57824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MKLT_TRNT1_1</w:t>
            </w:r>
          </w:p>
        </w:tc>
        <w:tc>
          <w:tcPr>
            <w:tcW w:w="1169" w:type="dxa"/>
            <w:tcBorders>
              <w:top w:val="nil"/>
              <w:left w:val="nil"/>
              <w:bottom w:val="single" w:sz="8" w:space="0" w:color="E2E2E2"/>
              <w:right w:val="single" w:sz="8" w:space="0" w:color="E2E2E2"/>
            </w:tcBorders>
            <w:shd w:val="clear" w:color="auto" w:fill="auto"/>
            <w:noWrap/>
            <w:hideMark/>
          </w:tcPr>
          <w:p w14:paraId="712CA02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TRNT</w:t>
            </w:r>
          </w:p>
        </w:tc>
        <w:tc>
          <w:tcPr>
            <w:tcW w:w="1130" w:type="dxa"/>
            <w:tcBorders>
              <w:top w:val="nil"/>
              <w:left w:val="nil"/>
              <w:bottom w:val="single" w:sz="8" w:space="0" w:color="E2E2E2"/>
              <w:right w:val="single" w:sz="8" w:space="0" w:color="E2E2E2"/>
            </w:tcBorders>
            <w:shd w:val="clear" w:color="auto" w:fill="auto"/>
            <w:noWrap/>
            <w:hideMark/>
          </w:tcPr>
          <w:p w14:paraId="5808B5E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MKLT</w:t>
            </w:r>
          </w:p>
        </w:tc>
        <w:tc>
          <w:tcPr>
            <w:tcW w:w="1287" w:type="dxa"/>
            <w:tcBorders>
              <w:top w:val="nil"/>
              <w:left w:val="nil"/>
              <w:bottom w:val="single" w:sz="8" w:space="0" w:color="E2E2E2"/>
              <w:right w:val="single" w:sz="8" w:space="0" w:color="E2E2E2"/>
            </w:tcBorders>
            <w:shd w:val="clear" w:color="auto" w:fill="auto"/>
            <w:noWrap/>
            <w:hideMark/>
          </w:tcPr>
          <w:p w14:paraId="613778E5"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3</w:t>
            </w:r>
          </w:p>
        </w:tc>
      </w:tr>
      <w:tr w:rsidR="00D616D1" w:rsidRPr="00D616D1" w14:paraId="0A91F25B"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D47699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47AB14F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094FD6F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MANGWHP5</w:t>
            </w:r>
          </w:p>
        </w:tc>
        <w:tc>
          <w:tcPr>
            <w:tcW w:w="1958" w:type="dxa"/>
            <w:tcBorders>
              <w:top w:val="nil"/>
              <w:left w:val="nil"/>
              <w:bottom w:val="single" w:sz="8" w:space="0" w:color="E2E2E2"/>
              <w:right w:val="single" w:sz="8" w:space="0" w:color="E2E2E2"/>
            </w:tcBorders>
            <w:shd w:val="clear" w:color="auto" w:fill="auto"/>
            <w:noWrap/>
            <w:hideMark/>
          </w:tcPr>
          <w:p w14:paraId="56F5B08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BLESSI_LOLITA1_1</w:t>
            </w:r>
          </w:p>
        </w:tc>
        <w:tc>
          <w:tcPr>
            <w:tcW w:w="1169" w:type="dxa"/>
            <w:tcBorders>
              <w:top w:val="nil"/>
              <w:left w:val="nil"/>
              <w:bottom w:val="single" w:sz="8" w:space="0" w:color="E2E2E2"/>
              <w:right w:val="single" w:sz="8" w:space="0" w:color="E2E2E2"/>
            </w:tcBorders>
            <w:shd w:val="clear" w:color="auto" w:fill="auto"/>
            <w:noWrap/>
            <w:hideMark/>
          </w:tcPr>
          <w:p w14:paraId="2A81B76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LOLITA</w:t>
            </w:r>
          </w:p>
        </w:tc>
        <w:tc>
          <w:tcPr>
            <w:tcW w:w="1130" w:type="dxa"/>
            <w:tcBorders>
              <w:top w:val="nil"/>
              <w:left w:val="nil"/>
              <w:bottom w:val="single" w:sz="8" w:space="0" w:color="E2E2E2"/>
              <w:right w:val="single" w:sz="8" w:space="0" w:color="E2E2E2"/>
            </w:tcBorders>
            <w:shd w:val="clear" w:color="auto" w:fill="auto"/>
            <w:noWrap/>
            <w:hideMark/>
          </w:tcPr>
          <w:p w14:paraId="4D65E97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BLESSING</w:t>
            </w:r>
          </w:p>
        </w:tc>
        <w:tc>
          <w:tcPr>
            <w:tcW w:w="1287" w:type="dxa"/>
            <w:tcBorders>
              <w:top w:val="nil"/>
              <w:left w:val="nil"/>
              <w:bottom w:val="single" w:sz="8" w:space="0" w:color="E2E2E2"/>
              <w:right w:val="single" w:sz="8" w:space="0" w:color="E2E2E2"/>
            </w:tcBorders>
            <w:shd w:val="clear" w:color="auto" w:fill="auto"/>
            <w:noWrap/>
            <w:hideMark/>
          </w:tcPr>
          <w:p w14:paraId="59BB895F"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3</w:t>
            </w:r>
          </w:p>
        </w:tc>
      </w:tr>
      <w:tr w:rsidR="00D616D1" w:rsidRPr="00D616D1" w14:paraId="7CBECD91"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C0B55A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79E234F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7617029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SDELLAR8</w:t>
            </w:r>
          </w:p>
        </w:tc>
        <w:tc>
          <w:tcPr>
            <w:tcW w:w="1958" w:type="dxa"/>
            <w:tcBorders>
              <w:top w:val="nil"/>
              <w:left w:val="nil"/>
              <w:bottom w:val="single" w:sz="8" w:space="0" w:color="E2E2E2"/>
              <w:right w:val="single" w:sz="8" w:space="0" w:color="E2E2E2"/>
            </w:tcBorders>
            <w:shd w:val="clear" w:color="auto" w:fill="auto"/>
            <w:noWrap/>
            <w:hideMark/>
          </w:tcPr>
          <w:p w14:paraId="6BCBDF8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LARDVN_LASCRU1_1</w:t>
            </w:r>
          </w:p>
        </w:tc>
        <w:tc>
          <w:tcPr>
            <w:tcW w:w="1169" w:type="dxa"/>
            <w:tcBorders>
              <w:top w:val="nil"/>
              <w:left w:val="nil"/>
              <w:bottom w:val="single" w:sz="8" w:space="0" w:color="E2E2E2"/>
              <w:right w:val="single" w:sz="8" w:space="0" w:color="E2E2E2"/>
            </w:tcBorders>
            <w:shd w:val="clear" w:color="auto" w:fill="auto"/>
            <w:noWrap/>
            <w:hideMark/>
          </w:tcPr>
          <w:p w14:paraId="074B3B8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LARDVNTH</w:t>
            </w:r>
          </w:p>
        </w:tc>
        <w:tc>
          <w:tcPr>
            <w:tcW w:w="1130" w:type="dxa"/>
            <w:tcBorders>
              <w:top w:val="nil"/>
              <w:left w:val="nil"/>
              <w:bottom w:val="single" w:sz="8" w:space="0" w:color="E2E2E2"/>
              <w:right w:val="single" w:sz="8" w:space="0" w:color="E2E2E2"/>
            </w:tcBorders>
            <w:shd w:val="clear" w:color="auto" w:fill="auto"/>
            <w:noWrap/>
            <w:hideMark/>
          </w:tcPr>
          <w:p w14:paraId="6C384D4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LASCRUCE</w:t>
            </w:r>
          </w:p>
        </w:tc>
        <w:tc>
          <w:tcPr>
            <w:tcW w:w="1287" w:type="dxa"/>
            <w:tcBorders>
              <w:top w:val="nil"/>
              <w:left w:val="nil"/>
              <w:bottom w:val="single" w:sz="8" w:space="0" w:color="E2E2E2"/>
              <w:right w:val="single" w:sz="8" w:space="0" w:color="E2E2E2"/>
            </w:tcBorders>
            <w:shd w:val="clear" w:color="auto" w:fill="auto"/>
            <w:noWrap/>
            <w:hideMark/>
          </w:tcPr>
          <w:p w14:paraId="46F9EB25"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3</w:t>
            </w:r>
          </w:p>
        </w:tc>
      </w:tr>
      <w:tr w:rsidR="00D616D1" w:rsidRPr="00D616D1" w14:paraId="0FD1C4F3"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EE13FC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62591BF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0F93E9E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SSTILOM8</w:t>
            </w:r>
          </w:p>
        </w:tc>
        <w:tc>
          <w:tcPr>
            <w:tcW w:w="1958" w:type="dxa"/>
            <w:tcBorders>
              <w:top w:val="nil"/>
              <w:left w:val="nil"/>
              <w:bottom w:val="single" w:sz="8" w:space="0" w:color="E2E2E2"/>
              <w:right w:val="single" w:sz="8" w:space="0" w:color="E2E2E2"/>
            </w:tcBorders>
            <w:shd w:val="clear" w:color="auto" w:fill="auto"/>
            <w:noWrap/>
            <w:hideMark/>
          </w:tcPr>
          <w:p w14:paraId="3880AB0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SCARBI_TITAN_1_1</w:t>
            </w:r>
          </w:p>
        </w:tc>
        <w:tc>
          <w:tcPr>
            <w:tcW w:w="1169" w:type="dxa"/>
            <w:tcBorders>
              <w:top w:val="nil"/>
              <w:left w:val="nil"/>
              <w:bottom w:val="single" w:sz="8" w:space="0" w:color="E2E2E2"/>
              <w:right w:val="single" w:sz="8" w:space="0" w:color="E2E2E2"/>
            </w:tcBorders>
            <w:shd w:val="clear" w:color="auto" w:fill="auto"/>
            <w:noWrap/>
            <w:hideMark/>
          </w:tcPr>
          <w:p w14:paraId="3B2D947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SCARBIDE</w:t>
            </w:r>
          </w:p>
        </w:tc>
        <w:tc>
          <w:tcPr>
            <w:tcW w:w="1130" w:type="dxa"/>
            <w:tcBorders>
              <w:top w:val="nil"/>
              <w:left w:val="nil"/>
              <w:bottom w:val="single" w:sz="8" w:space="0" w:color="E2E2E2"/>
              <w:right w:val="single" w:sz="8" w:space="0" w:color="E2E2E2"/>
            </w:tcBorders>
            <w:shd w:val="clear" w:color="auto" w:fill="auto"/>
            <w:noWrap/>
            <w:hideMark/>
          </w:tcPr>
          <w:p w14:paraId="5EA5752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TITAN_SU</w:t>
            </w:r>
          </w:p>
        </w:tc>
        <w:tc>
          <w:tcPr>
            <w:tcW w:w="1287" w:type="dxa"/>
            <w:tcBorders>
              <w:top w:val="nil"/>
              <w:left w:val="nil"/>
              <w:bottom w:val="single" w:sz="8" w:space="0" w:color="E2E2E2"/>
              <w:right w:val="single" w:sz="8" w:space="0" w:color="E2E2E2"/>
            </w:tcBorders>
            <w:shd w:val="clear" w:color="auto" w:fill="auto"/>
            <w:noWrap/>
            <w:hideMark/>
          </w:tcPr>
          <w:p w14:paraId="0C8CC798"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3</w:t>
            </w:r>
          </w:p>
        </w:tc>
      </w:tr>
      <w:tr w:rsidR="00D616D1" w:rsidRPr="00D616D1" w14:paraId="6BB3FC30"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D7D50A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4B8B0CB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3074062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SW_LVLT5</w:t>
            </w:r>
          </w:p>
        </w:tc>
        <w:tc>
          <w:tcPr>
            <w:tcW w:w="1958" w:type="dxa"/>
            <w:tcBorders>
              <w:top w:val="nil"/>
              <w:left w:val="nil"/>
              <w:bottom w:val="single" w:sz="8" w:space="0" w:color="E2E2E2"/>
              <w:right w:val="single" w:sz="8" w:space="0" w:color="E2E2E2"/>
            </w:tcBorders>
            <w:shd w:val="clear" w:color="auto" w:fill="auto"/>
            <w:noWrap/>
            <w:hideMark/>
          </w:tcPr>
          <w:p w14:paraId="6E1BC93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15060__B</w:t>
            </w:r>
          </w:p>
        </w:tc>
        <w:tc>
          <w:tcPr>
            <w:tcW w:w="1169" w:type="dxa"/>
            <w:tcBorders>
              <w:top w:val="nil"/>
              <w:left w:val="nil"/>
              <w:bottom w:val="single" w:sz="8" w:space="0" w:color="E2E2E2"/>
              <w:right w:val="single" w:sz="8" w:space="0" w:color="E2E2E2"/>
            </w:tcBorders>
            <w:shd w:val="clear" w:color="auto" w:fill="auto"/>
            <w:noWrap/>
            <w:hideMark/>
          </w:tcPr>
          <w:p w14:paraId="3B027F9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VEALMOOR</w:t>
            </w:r>
          </w:p>
        </w:tc>
        <w:tc>
          <w:tcPr>
            <w:tcW w:w="1130" w:type="dxa"/>
            <w:tcBorders>
              <w:top w:val="nil"/>
              <w:left w:val="nil"/>
              <w:bottom w:val="single" w:sz="8" w:space="0" w:color="E2E2E2"/>
              <w:right w:val="single" w:sz="8" w:space="0" w:color="E2E2E2"/>
            </w:tcBorders>
            <w:shd w:val="clear" w:color="auto" w:fill="auto"/>
            <w:noWrap/>
            <w:hideMark/>
          </w:tcPr>
          <w:p w14:paraId="69E6C55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KOCHTAP</w:t>
            </w:r>
          </w:p>
        </w:tc>
        <w:tc>
          <w:tcPr>
            <w:tcW w:w="1287" w:type="dxa"/>
            <w:tcBorders>
              <w:top w:val="nil"/>
              <w:left w:val="nil"/>
              <w:bottom w:val="single" w:sz="8" w:space="0" w:color="E2E2E2"/>
              <w:right w:val="single" w:sz="8" w:space="0" w:color="E2E2E2"/>
            </w:tcBorders>
            <w:shd w:val="clear" w:color="auto" w:fill="auto"/>
            <w:noWrap/>
            <w:hideMark/>
          </w:tcPr>
          <w:p w14:paraId="552E4904"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3</w:t>
            </w:r>
          </w:p>
        </w:tc>
      </w:tr>
      <w:tr w:rsidR="00D616D1" w:rsidRPr="00D616D1" w14:paraId="1C3AA44C"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2DEA03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61B4613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6002B76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DFERWIR8</w:t>
            </w:r>
          </w:p>
        </w:tc>
        <w:tc>
          <w:tcPr>
            <w:tcW w:w="1958" w:type="dxa"/>
            <w:tcBorders>
              <w:top w:val="nil"/>
              <w:left w:val="nil"/>
              <w:bottom w:val="single" w:sz="8" w:space="0" w:color="E2E2E2"/>
              <w:right w:val="single" w:sz="8" w:space="0" w:color="E2E2E2"/>
            </w:tcBorders>
            <w:shd w:val="clear" w:color="auto" w:fill="auto"/>
            <w:noWrap/>
            <w:hideMark/>
          </w:tcPr>
          <w:p w14:paraId="6343A3C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34T267_1</w:t>
            </w:r>
          </w:p>
        </w:tc>
        <w:tc>
          <w:tcPr>
            <w:tcW w:w="1169" w:type="dxa"/>
            <w:tcBorders>
              <w:top w:val="nil"/>
              <w:left w:val="nil"/>
              <w:bottom w:val="single" w:sz="8" w:space="0" w:color="E2E2E2"/>
              <w:right w:val="single" w:sz="8" w:space="0" w:color="E2E2E2"/>
            </w:tcBorders>
            <w:shd w:val="clear" w:color="auto" w:fill="auto"/>
            <w:noWrap/>
            <w:hideMark/>
          </w:tcPr>
          <w:p w14:paraId="34EE87D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SANDMO</w:t>
            </w:r>
          </w:p>
        </w:tc>
        <w:tc>
          <w:tcPr>
            <w:tcW w:w="1130" w:type="dxa"/>
            <w:tcBorders>
              <w:top w:val="nil"/>
              <w:left w:val="nil"/>
              <w:bottom w:val="single" w:sz="8" w:space="0" w:color="E2E2E2"/>
              <w:right w:val="single" w:sz="8" w:space="0" w:color="E2E2E2"/>
            </w:tcBorders>
            <w:shd w:val="clear" w:color="auto" w:fill="auto"/>
            <w:noWrap/>
            <w:hideMark/>
          </w:tcPr>
          <w:p w14:paraId="3DDF3E8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CTECBU</w:t>
            </w:r>
          </w:p>
        </w:tc>
        <w:tc>
          <w:tcPr>
            <w:tcW w:w="1287" w:type="dxa"/>
            <w:tcBorders>
              <w:top w:val="nil"/>
              <w:left w:val="nil"/>
              <w:bottom w:val="single" w:sz="8" w:space="0" w:color="E2E2E2"/>
              <w:right w:val="single" w:sz="8" w:space="0" w:color="E2E2E2"/>
            </w:tcBorders>
            <w:shd w:val="clear" w:color="auto" w:fill="auto"/>
            <w:noWrap/>
            <w:hideMark/>
          </w:tcPr>
          <w:p w14:paraId="386F2DBE"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3</w:t>
            </w:r>
          </w:p>
        </w:tc>
      </w:tr>
      <w:tr w:rsidR="00D616D1" w:rsidRPr="00D616D1" w14:paraId="1CC0090E"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0BDBC0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59E2DF6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6FA29A6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DRNKLWS5</w:t>
            </w:r>
          </w:p>
        </w:tc>
        <w:tc>
          <w:tcPr>
            <w:tcW w:w="1958" w:type="dxa"/>
            <w:tcBorders>
              <w:top w:val="nil"/>
              <w:left w:val="nil"/>
              <w:bottom w:val="single" w:sz="8" w:space="0" w:color="E2E2E2"/>
              <w:right w:val="single" w:sz="8" w:space="0" w:color="E2E2E2"/>
            </w:tcBorders>
            <w:shd w:val="clear" w:color="auto" w:fill="auto"/>
            <w:noWrap/>
            <w:hideMark/>
          </w:tcPr>
          <w:p w14:paraId="4C0B90D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584__A</w:t>
            </w:r>
          </w:p>
        </w:tc>
        <w:tc>
          <w:tcPr>
            <w:tcW w:w="1169" w:type="dxa"/>
            <w:tcBorders>
              <w:top w:val="nil"/>
              <w:left w:val="nil"/>
              <w:bottom w:val="single" w:sz="8" w:space="0" w:color="E2E2E2"/>
              <w:right w:val="single" w:sz="8" w:space="0" w:color="E2E2E2"/>
            </w:tcBorders>
            <w:shd w:val="clear" w:color="auto" w:fill="auto"/>
            <w:noWrap/>
            <w:hideMark/>
          </w:tcPr>
          <w:p w14:paraId="72C0F73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KRMSW</w:t>
            </w:r>
          </w:p>
        </w:tc>
        <w:tc>
          <w:tcPr>
            <w:tcW w:w="1130" w:type="dxa"/>
            <w:tcBorders>
              <w:top w:val="nil"/>
              <w:left w:val="nil"/>
              <w:bottom w:val="single" w:sz="8" w:space="0" w:color="E2E2E2"/>
              <w:right w:val="single" w:sz="8" w:space="0" w:color="E2E2E2"/>
            </w:tcBorders>
            <w:shd w:val="clear" w:color="auto" w:fill="auto"/>
            <w:noWrap/>
            <w:hideMark/>
          </w:tcPr>
          <w:p w14:paraId="6FD850F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ARGYL</w:t>
            </w:r>
          </w:p>
        </w:tc>
        <w:tc>
          <w:tcPr>
            <w:tcW w:w="1287" w:type="dxa"/>
            <w:tcBorders>
              <w:top w:val="nil"/>
              <w:left w:val="nil"/>
              <w:bottom w:val="single" w:sz="8" w:space="0" w:color="E2E2E2"/>
              <w:right w:val="single" w:sz="8" w:space="0" w:color="E2E2E2"/>
            </w:tcBorders>
            <w:shd w:val="clear" w:color="auto" w:fill="auto"/>
            <w:noWrap/>
            <w:hideMark/>
          </w:tcPr>
          <w:p w14:paraId="58A7143B"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3</w:t>
            </w:r>
          </w:p>
        </w:tc>
      </w:tr>
      <w:tr w:rsidR="00D616D1" w:rsidRPr="00D616D1" w14:paraId="58DA1013"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E282DF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367801F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34F06B8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DGRSPKR5</w:t>
            </w:r>
          </w:p>
        </w:tc>
        <w:tc>
          <w:tcPr>
            <w:tcW w:w="1958" w:type="dxa"/>
            <w:tcBorders>
              <w:top w:val="nil"/>
              <w:left w:val="nil"/>
              <w:bottom w:val="single" w:sz="8" w:space="0" w:color="E2E2E2"/>
              <w:right w:val="single" w:sz="8" w:space="0" w:color="E2E2E2"/>
            </w:tcBorders>
            <w:shd w:val="clear" w:color="auto" w:fill="auto"/>
            <w:noWrap/>
            <w:hideMark/>
          </w:tcPr>
          <w:p w14:paraId="0658D04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6377__A</w:t>
            </w:r>
          </w:p>
        </w:tc>
        <w:tc>
          <w:tcPr>
            <w:tcW w:w="1169" w:type="dxa"/>
            <w:tcBorders>
              <w:top w:val="nil"/>
              <w:left w:val="nil"/>
              <w:bottom w:val="single" w:sz="8" w:space="0" w:color="E2E2E2"/>
              <w:right w:val="single" w:sz="8" w:space="0" w:color="E2E2E2"/>
            </w:tcBorders>
            <w:shd w:val="clear" w:color="auto" w:fill="auto"/>
            <w:noWrap/>
            <w:hideMark/>
          </w:tcPr>
          <w:p w14:paraId="183A6E1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BRTSW</w:t>
            </w:r>
          </w:p>
        </w:tc>
        <w:tc>
          <w:tcPr>
            <w:tcW w:w="1130" w:type="dxa"/>
            <w:tcBorders>
              <w:top w:val="nil"/>
              <w:left w:val="nil"/>
              <w:bottom w:val="single" w:sz="8" w:space="0" w:color="E2E2E2"/>
              <w:right w:val="single" w:sz="8" w:space="0" w:color="E2E2E2"/>
            </w:tcBorders>
            <w:shd w:val="clear" w:color="auto" w:fill="auto"/>
            <w:noWrap/>
            <w:hideMark/>
          </w:tcPr>
          <w:p w14:paraId="149F04D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ORANS</w:t>
            </w:r>
          </w:p>
        </w:tc>
        <w:tc>
          <w:tcPr>
            <w:tcW w:w="1287" w:type="dxa"/>
            <w:tcBorders>
              <w:top w:val="nil"/>
              <w:left w:val="nil"/>
              <w:bottom w:val="single" w:sz="8" w:space="0" w:color="E2E2E2"/>
              <w:right w:val="single" w:sz="8" w:space="0" w:color="E2E2E2"/>
            </w:tcBorders>
            <w:shd w:val="clear" w:color="auto" w:fill="auto"/>
            <w:noWrap/>
            <w:hideMark/>
          </w:tcPr>
          <w:p w14:paraId="338A39D9"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3</w:t>
            </w:r>
          </w:p>
        </w:tc>
      </w:tr>
      <w:tr w:rsidR="00D616D1" w:rsidRPr="00D616D1" w14:paraId="692B2D4C"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0A7855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75B4202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1A42F43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XALM689</w:t>
            </w:r>
          </w:p>
        </w:tc>
        <w:tc>
          <w:tcPr>
            <w:tcW w:w="1958" w:type="dxa"/>
            <w:tcBorders>
              <w:top w:val="nil"/>
              <w:left w:val="nil"/>
              <w:bottom w:val="single" w:sz="8" w:space="0" w:color="E2E2E2"/>
              <w:right w:val="single" w:sz="8" w:space="0" w:color="E2E2E2"/>
            </w:tcBorders>
            <w:shd w:val="clear" w:color="auto" w:fill="auto"/>
            <w:noWrap/>
            <w:hideMark/>
          </w:tcPr>
          <w:p w14:paraId="15A0306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ALMC_T2</w:t>
            </w:r>
          </w:p>
        </w:tc>
        <w:tc>
          <w:tcPr>
            <w:tcW w:w="1169" w:type="dxa"/>
            <w:tcBorders>
              <w:top w:val="nil"/>
              <w:left w:val="nil"/>
              <w:bottom w:val="single" w:sz="8" w:space="0" w:color="E2E2E2"/>
              <w:right w:val="single" w:sz="8" w:space="0" w:color="E2E2E2"/>
            </w:tcBorders>
            <w:shd w:val="clear" w:color="auto" w:fill="auto"/>
            <w:noWrap/>
            <w:hideMark/>
          </w:tcPr>
          <w:p w14:paraId="3D6DEFB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ALMC</w:t>
            </w:r>
          </w:p>
        </w:tc>
        <w:tc>
          <w:tcPr>
            <w:tcW w:w="1130" w:type="dxa"/>
            <w:tcBorders>
              <w:top w:val="nil"/>
              <w:left w:val="nil"/>
              <w:bottom w:val="single" w:sz="8" w:space="0" w:color="E2E2E2"/>
              <w:right w:val="single" w:sz="8" w:space="0" w:color="E2E2E2"/>
            </w:tcBorders>
            <w:shd w:val="clear" w:color="auto" w:fill="auto"/>
            <w:noWrap/>
            <w:hideMark/>
          </w:tcPr>
          <w:p w14:paraId="3D92ACA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ALMC</w:t>
            </w:r>
          </w:p>
        </w:tc>
        <w:tc>
          <w:tcPr>
            <w:tcW w:w="1287" w:type="dxa"/>
            <w:tcBorders>
              <w:top w:val="nil"/>
              <w:left w:val="nil"/>
              <w:bottom w:val="single" w:sz="8" w:space="0" w:color="E2E2E2"/>
              <w:right w:val="single" w:sz="8" w:space="0" w:color="E2E2E2"/>
            </w:tcBorders>
            <w:shd w:val="clear" w:color="auto" w:fill="auto"/>
            <w:noWrap/>
            <w:hideMark/>
          </w:tcPr>
          <w:p w14:paraId="3EF57235"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3</w:t>
            </w:r>
          </w:p>
        </w:tc>
      </w:tr>
      <w:tr w:rsidR="00D616D1" w:rsidRPr="00D616D1" w14:paraId="7E9E0D8A"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875B8D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1740F01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31476FF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SDIMBEV8</w:t>
            </w:r>
          </w:p>
        </w:tc>
        <w:tc>
          <w:tcPr>
            <w:tcW w:w="1958" w:type="dxa"/>
            <w:tcBorders>
              <w:top w:val="nil"/>
              <w:left w:val="nil"/>
              <w:bottom w:val="single" w:sz="8" w:space="0" w:color="E2E2E2"/>
              <w:right w:val="single" w:sz="8" w:space="0" w:color="E2E2E2"/>
            </w:tcBorders>
            <w:shd w:val="clear" w:color="auto" w:fill="auto"/>
            <w:noWrap/>
            <w:hideMark/>
          </w:tcPr>
          <w:p w14:paraId="1C9FD0E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BRACKE_ESCOND1_1</w:t>
            </w:r>
          </w:p>
        </w:tc>
        <w:tc>
          <w:tcPr>
            <w:tcW w:w="1169" w:type="dxa"/>
            <w:tcBorders>
              <w:top w:val="nil"/>
              <w:left w:val="nil"/>
              <w:bottom w:val="single" w:sz="8" w:space="0" w:color="E2E2E2"/>
              <w:right w:val="single" w:sz="8" w:space="0" w:color="E2E2E2"/>
            </w:tcBorders>
            <w:shd w:val="clear" w:color="auto" w:fill="auto"/>
            <w:noWrap/>
            <w:hideMark/>
          </w:tcPr>
          <w:p w14:paraId="3A1E8DF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BRACKETT</w:t>
            </w:r>
          </w:p>
        </w:tc>
        <w:tc>
          <w:tcPr>
            <w:tcW w:w="1130" w:type="dxa"/>
            <w:tcBorders>
              <w:top w:val="nil"/>
              <w:left w:val="nil"/>
              <w:bottom w:val="single" w:sz="8" w:space="0" w:color="E2E2E2"/>
              <w:right w:val="single" w:sz="8" w:space="0" w:color="E2E2E2"/>
            </w:tcBorders>
            <w:shd w:val="clear" w:color="auto" w:fill="auto"/>
            <w:noWrap/>
            <w:hideMark/>
          </w:tcPr>
          <w:p w14:paraId="4138A78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ESCONDID</w:t>
            </w:r>
          </w:p>
        </w:tc>
        <w:tc>
          <w:tcPr>
            <w:tcW w:w="1287" w:type="dxa"/>
            <w:tcBorders>
              <w:top w:val="nil"/>
              <w:left w:val="nil"/>
              <w:bottom w:val="single" w:sz="8" w:space="0" w:color="E2E2E2"/>
              <w:right w:val="single" w:sz="8" w:space="0" w:color="E2E2E2"/>
            </w:tcBorders>
            <w:shd w:val="clear" w:color="auto" w:fill="auto"/>
            <w:noWrap/>
            <w:hideMark/>
          </w:tcPr>
          <w:p w14:paraId="357FB05F"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3</w:t>
            </w:r>
          </w:p>
        </w:tc>
      </w:tr>
      <w:tr w:rsidR="00D616D1" w:rsidRPr="00D616D1" w14:paraId="1C5EB022"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07A6FF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4425B13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750B7E9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BASE CASE</w:t>
            </w:r>
          </w:p>
        </w:tc>
        <w:tc>
          <w:tcPr>
            <w:tcW w:w="1958" w:type="dxa"/>
            <w:tcBorders>
              <w:top w:val="nil"/>
              <w:left w:val="nil"/>
              <w:bottom w:val="single" w:sz="8" w:space="0" w:color="E2E2E2"/>
              <w:right w:val="single" w:sz="8" w:space="0" w:color="E2E2E2"/>
            </w:tcBorders>
            <w:shd w:val="clear" w:color="auto" w:fill="auto"/>
            <w:noWrap/>
            <w:hideMark/>
          </w:tcPr>
          <w:p w14:paraId="55034B6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BURNS_RIOHONDO_1</w:t>
            </w:r>
          </w:p>
        </w:tc>
        <w:tc>
          <w:tcPr>
            <w:tcW w:w="1169" w:type="dxa"/>
            <w:tcBorders>
              <w:top w:val="nil"/>
              <w:left w:val="nil"/>
              <w:bottom w:val="single" w:sz="8" w:space="0" w:color="E2E2E2"/>
              <w:right w:val="single" w:sz="8" w:space="0" w:color="E2E2E2"/>
            </w:tcBorders>
            <w:shd w:val="clear" w:color="auto" w:fill="auto"/>
            <w:noWrap/>
            <w:hideMark/>
          </w:tcPr>
          <w:p w14:paraId="7A6FA5D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RIOHONDO</w:t>
            </w:r>
          </w:p>
        </w:tc>
        <w:tc>
          <w:tcPr>
            <w:tcW w:w="1130" w:type="dxa"/>
            <w:tcBorders>
              <w:top w:val="nil"/>
              <w:left w:val="nil"/>
              <w:bottom w:val="single" w:sz="8" w:space="0" w:color="E2E2E2"/>
              <w:right w:val="single" w:sz="8" w:space="0" w:color="E2E2E2"/>
            </w:tcBorders>
            <w:shd w:val="clear" w:color="auto" w:fill="auto"/>
            <w:noWrap/>
            <w:hideMark/>
          </w:tcPr>
          <w:p w14:paraId="2839647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MV_BURNS</w:t>
            </w:r>
          </w:p>
        </w:tc>
        <w:tc>
          <w:tcPr>
            <w:tcW w:w="1287" w:type="dxa"/>
            <w:tcBorders>
              <w:top w:val="nil"/>
              <w:left w:val="nil"/>
              <w:bottom w:val="single" w:sz="8" w:space="0" w:color="E2E2E2"/>
              <w:right w:val="single" w:sz="8" w:space="0" w:color="E2E2E2"/>
            </w:tcBorders>
            <w:shd w:val="clear" w:color="auto" w:fill="auto"/>
            <w:noWrap/>
            <w:hideMark/>
          </w:tcPr>
          <w:p w14:paraId="3CD0411C"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3</w:t>
            </w:r>
          </w:p>
        </w:tc>
      </w:tr>
      <w:tr w:rsidR="00D616D1" w:rsidRPr="00D616D1" w14:paraId="0C22DA8B"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797BD7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134CC2D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02DBA3E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MPRIRIO8</w:t>
            </w:r>
          </w:p>
        </w:tc>
        <w:tc>
          <w:tcPr>
            <w:tcW w:w="1958" w:type="dxa"/>
            <w:tcBorders>
              <w:top w:val="nil"/>
              <w:left w:val="nil"/>
              <w:bottom w:val="single" w:sz="8" w:space="0" w:color="E2E2E2"/>
              <w:right w:val="single" w:sz="8" w:space="0" w:color="E2E2E2"/>
            </w:tcBorders>
            <w:shd w:val="clear" w:color="auto" w:fill="auto"/>
            <w:noWrap/>
            <w:hideMark/>
          </w:tcPr>
          <w:p w14:paraId="3F2C6B3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HAINE__LA_PAL1_1</w:t>
            </w:r>
          </w:p>
        </w:tc>
        <w:tc>
          <w:tcPr>
            <w:tcW w:w="1169" w:type="dxa"/>
            <w:tcBorders>
              <w:top w:val="nil"/>
              <w:left w:val="nil"/>
              <w:bottom w:val="single" w:sz="8" w:space="0" w:color="E2E2E2"/>
              <w:right w:val="single" w:sz="8" w:space="0" w:color="E2E2E2"/>
            </w:tcBorders>
            <w:shd w:val="clear" w:color="auto" w:fill="auto"/>
            <w:noWrap/>
            <w:hideMark/>
          </w:tcPr>
          <w:p w14:paraId="261974E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LA_PALMA</w:t>
            </w:r>
          </w:p>
        </w:tc>
        <w:tc>
          <w:tcPr>
            <w:tcW w:w="1130" w:type="dxa"/>
            <w:tcBorders>
              <w:top w:val="nil"/>
              <w:left w:val="nil"/>
              <w:bottom w:val="single" w:sz="8" w:space="0" w:color="E2E2E2"/>
              <w:right w:val="single" w:sz="8" w:space="0" w:color="E2E2E2"/>
            </w:tcBorders>
            <w:shd w:val="clear" w:color="auto" w:fill="auto"/>
            <w:noWrap/>
            <w:hideMark/>
          </w:tcPr>
          <w:p w14:paraId="39A65F3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HAINE_DR</w:t>
            </w:r>
          </w:p>
        </w:tc>
        <w:tc>
          <w:tcPr>
            <w:tcW w:w="1287" w:type="dxa"/>
            <w:tcBorders>
              <w:top w:val="nil"/>
              <w:left w:val="nil"/>
              <w:bottom w:val="single" w:sz="8" w:space="0" w:color="E2E2E2"/>
              <w:right w:val="single" w:sz="8" w:space="0" w:color="E2E2E2"/>
            </w:tcBorders>
            <w:shd w:val="clear" w:color="auto" w:fill="auto"/>
            <w:noWrap/>
            <w:hideMark/>
          </w:tcPr>
          <w:p w14:paraId="3E9F9BA5"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3</w:t>
            </w:r>
          </w:p>
        </w:tc>
      </w:tr>
      <w:tr w:rsidR="00D616D1" w:rsidRPr="00D616D1" w14:paraId="16F16673"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026B28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579CC3E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3415733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SRAZDRY8</w:t>
            </w:r>
          </w:p>
        </w:tc>
        <w:tc>
          <w:tcPr>
            <w:tcW w:w="1958" w:type="dxa"/>
            <w:tcBorders>
              <w:top w:val="nil"/>
              <w:left w:val="nil"/>
              <w:bottom w:val="single" w:sz="8" w:space="0" w:color="E2E2E2"/>
              <w:right w:val="single" w:sz="8" w:space="0" w:color="E2E2E2"/>
            </w:tcBorders>
            <w:shd w:val="clear" w:color="auto" w:fill="auto"/>
            <w:noWrap/>
            <w:hideMark/>
          </w:tcPr>
          <w:p w14:paraId="35F1616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2585_1</w:t>
            </w:r>
          </w:p>
        </w:tc>
        <w:tc>
          <w:tcPr>
            <w:tcW w:w="1169" w:type="dxa"/>
            <w:tcBorders>
              <w:top w:val="nil"/>
              <w:left w:val="nil"/>
              <w:bottom w:val="single" w:sz="8" w:space="0" w:color="E2E2E2"/>
              <w:right w:val="single" w:sz="8" w:space="0" w:color="E2E2E2"/>
            </w:tcBorders>
            <w:shd w:val="clear" w:color="auto" w:fill="auto"/>
            <w:noWrap/>
            <w:hideMark/>
          </w:tcPr>
          <w:p w14:paraId="0832087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DOWNIES</w:t>
            </w:r>
          </w:p>
        </w:tc>
        <w:tc>
          <w:tcPr>
            <w:tcW w:w="1130" w:type="dxa"/>
            <w:tcBorders>
              <w:top w:val="nil"/>
              <w:left w:val="nil"/>
              <w:bottom w:val="single" w:sz="8" w:space="0" w:color="E2E2E2"/>
              <w:right w:val="single" w:sz="8" w:space="0" w:color="E2E2E2"/>
            </w:tcBorders>
            <w:shd w:val="clear" w:color="auto" w:fill="auto"/>
            <w:noWrap/>
            <w:hideMark/>
          </w:tcPr>
          <w:p w14:paraId="027B1CC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MOORE</w:t>
            </w:r>
          </w:p>
        </w:tc>
        <w:tc>
          <w:tcPr>
            <w:tcW w:w="1287" w:type="dxa"/>
            <w:tcBorders>
              <w:top w:val="nil"/>
              <w:left w:val="nil"/>
              <w:bottom w:val="single" w:sz="8" w:space="0" w:color="E2E2E2"/>
              <w:right w:val="single" w:sz="8" w:space="0" w:color="E2E2E2"/>
            </w:tcBorders>
            <w:shd w:val="clear" w:color="auto" w:fill="auto"/>
            <w:noWrap/>
            <w:hideMark/>
          </w:tcPr>
          <w:p w14:paraId="480C3245"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4D25B6A1"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5F40B0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lastRenderedPageBreak/>
              <w:t>2024</w:t>
            </w:r>
          </w:p>
        </w:tc>
        <w:tc>
          <w:tcPr>
            <w:tcW w:w="1564" w:type="dxa"/>
            <w:tcBorders>
              <w:top w:val="nil"/>
              <w:left w:val="nil"/>
              <w:bottom w:val="single" w:sz="8" w:space="0" w:color="E2E2E2"/>
              <w:right w:val="single" w:sz="8" w:space="0" w:color="E2E2E2"/>
            </w:tcBorders>
            <w:shd w:val="clear" w:color="auto" w:fill="auto"/>
            <w:noWrap/>
            <w:hideMark/>
          </w:tcPr>
          <w:p w14:paraId="3E58607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5F7A7DC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BASE CASE</w:t>
            </w:r>
          </w:p>
        </w:tc>
        <w:tc>
          <w:tcPr>
            <w:tcW w:w="1958" w:type="dxa"/>
            <w:tcBorders>
              <w:top w:val="nil"/>
              <w:left w:val="nil"/>
              <w:bottom w:val="single" w:sz="8" w:space="0" w:color="E2E2E2"/>
              <w:right w:val="single" w:sz="8" w:space="0" w:color="E2E2E2"/>
            </w:tcBorders>
            <w:shd w:val="clear" w:color="auto" w:fill="auto"/>
            <w:noWrap/>
            <w:hideMark/>
          </w:tcPr>
          <w:p w14:paraId="79389B2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RANDAD_ZAPATA1_1</w:t>
            </w:r>
          </w:p>
        </w:tc>
        <w:tc>
          <w:tcPr>
            <w:tcW w:w="1169" w:type="dxa"/>
            <w:tcBorders>
              <w:top w:val="nil"/>
              <w:left w:val="nil"/>
              <w:bottom w:val="single" w:sz="8" w:space="0" w:color="E2E2E2"/>
              <w:right w:val="single" w:sz="8" w:space="0" w:color="E2E2E2"/>
            </w:tcBorders>
            <w:shd w:val="clear" w:color="auto" w:fill="auto"/>
            <w:noWrap/>
            <w:hideMark/>
          </w:tcPr>
          <w:p w14:paraId="0BA603A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RANDADO</w:t>
            </w:r>
          </w:p>
        </w:tc>
        <w:tc>
          <w:tcPr>
            <w:tcW w:w="1130" w:type="dxa"/>
            <w:tcBorders>
              <w:top w:val="nil"/>
              <w:left w:val="nil"/>
              <w:bottom w:val="single" w:sz="8" w:space="0" w:color="E2E2E2"/>
              <w:right w:val="single" w:sz="8" w:space="0" w:color="E2E2E2"/>
            </w:tcBorders>
            <w:shd w:val="clear" w:color="auto" w:fill="auto"/>
            <w:noWrap/>
            <w:hideMark/>
          </w:tcPr>
          <w:p w14:paraId="7AE73D0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ZAPATA</w:t>
            </w:r>
          </w:p>
        </w:tc>
        <w:tc>
          <w:tcPr>
            <w:tcW w:w="1287" w:type="dxa"/>
            <w:tcBorders>
              <w:top w:val="nil"/>
              <w:left w:val="nil"/>
              <w:bottom w:val="single" w:sz="8" w:space="0" w:color="E2E2E2"/>
              <w:right w:val="single" w:sz="8" w:space="0" w:color="E2E2E2"/>
            </w:tcBorders>
            <w:shd w:val="clear" w:color="auto" w:fill="auto"/>
            <w:noWrap/>
            <w:hideMark/>
          </w:tcPr>
          <w:p w14:paraId="141D8FE3"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33ADB666"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ADC1D0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2953380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7899B9F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DWAP_JN5</w:t>
            </w:r>
          </w:p>
        </w:tc>
        <w:tc>
          <w:tcPr>
            <w:tcW w:w="1958" w:type="dxa"/>
            <w:tcBorders>
              <w:top w:val="nil"/>
              <w:left w:val="nil"/>
              <w:bottom w:val="single" w:sz="8" w:space="0" w:color="E2E2E2"/>
              <w:right w:val="single" w:sz="8" w:space="0" w:color="E2E2E2"/>
            </w:tcBorders>
            <w:shd w:val="clear" w:color="auto" w:fill="auto"/>
            <w:noWrap/>
            <w:hideMark/>
          </w:tcPr>
          <w:p w14:paraId="3C7F120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BI_WAP50_A</w:t>
            </w:r>
          </w:p>
        </w:tc>
        <w:tc>
          <w:tcPr>
            <w:tcW w:w="1169" w:type="dxa"/>
            <w:tcBorders>
              <w:top w:val="nil"/>
              <w:left w:val="nil"/>
              <w:bottom w:val="single" w:sz="8" w:space="0" w:color="E2E2E2"/>
              <w:right w:val="single" w:sz="8" w:space="0" w:color="E2E2E2"/>
            </w:tcBorders>
            <w:shd w:val="clear" w:color="auto" w:fill="auto"/>
            <w:noWrap/>
            <w:hideMark/>
          </w:tcPr>
          <w:p w14:paraId="71E2F79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WAP</w:t>
            </w:r>
          </w:p>
        </w:tc>
        <w:tc>
          <w:tcPr>
            <w:tcW w:w="1130" w:type="dxa"/>
            <w:tcBorders>
              <w:top w:val="nil"/>
              <w:left w:val="nil"/>
              <w:bottom w:val="single" w:sz="8" w:space="0" w:color="E2E2E2"/>
              <w:right w:val="single" w:sz="8" w:space="0" w:color="E2E2E2"/>
            </w:tcBorders>
            <w:shd w:val="clear" w:color="auto" w:fill="auto"/>
            <w:noWrap/>
            <w:hideMark/>
          </w:tcPr>
          <w:p w14:paraId="2B4181C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BI</w:t>
            </w:r>
          </w:p>
        </w:tc>
        <w:tc>
          <w:tcPr>
            <w:tcW w:w="1287" w:type="dxa"/>
            <w:tcBorders>
              <w:top w:val="nil"/>
              <w:left w:val="nil"/>
              <w:bottom w:val="single" w:sz="8" w:space="0" w:color="E2E2E2"/>
              <w:right w:val="single" w:sz="8" w:space="0" w:color="E2E2E2"/>
            </w:tcBorders>
            <w:shd w:val="clear" w:color="auto" w:fill="auto"/>
            <w:noWrap/>
            <w:hideMark/>
          </w:tcPr>
          <w:p w14:paraId="0B1B5C39"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5457C507"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A3B29A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3ABA4AF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17DA579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SFORYEL8</w:t>
            </w:r>
          </w:p>
        </w:tc>
        <w:tc>
          <w:tcPr>
            <w:tcW w:w="1958" w:type="dxa"/>
            <w:tcBorders>
              <w:top w:val="nil"/>
              <w:left w:val="nil"/>
              <w:bottom w:val="single" w:sz="8" w:space="0" w:color="E2E2E2"/>
              <w:right w:val="single" w:sz="8" w:space="0" w:color="E2E2E2"/>
            </w:tcBorders>
            <w:shd w:val="clear" w:color="auto" w:fill="auto"/>
            <w:noWrap/>
            <w:hideMark/>
          </w:tcPr>
          <w:p w14:paraId="2E5E493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MASNPH_MASN1_1</w:t>
            </w:r>
          </w:p>
        </w:tc>
        <w:tc>
          <w:tcPr>
            <w:tcW w:w="1169" w:type="dxa"/>
            <w:tcBorders>
              <w:top w:val="nil"/>
              <w:left w:val="nil"/>
              <w:bottom w:val="single" w:sz="8" w:space="0" w:color="E2E2E2"/>
              <w:right w:val="single" w:sz="8" w:space="0" w:color="E2E2E2"/>
            </w:tcBorders>
            <w:shd w:val="clear" w:color="auto" w:fill="auto"/>
            <w:noWrap/>
            <w:hideMark/>
          </w:tcPr>
          <w:p w14:paraId="722BA04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MASN</w:t>
            </w:r>
          </w:p>
        </w:tc>
        <w:tc>
          <w:tcPr>
            <w:tcW w:w="1130" w:type="dxa"/>
            <w:tcBorders>
              <w:top w:val="nil"/>
              <w:left w:val="nil"/>
              <w:bottom w:val="single" w:sz="8" w:space="0" w:color="E2E2E2"/>
              <w:right w:val="single" w:sz="8" w:space="0" w:color="E2E2E2"/>
            </w:tcBorders>
            <w:shd w:val="clear" w:color="auto" w:fill="auto"/>
            <w:noWrap/>
            <w:hideMark/>
          </w:tcPr>
          <w:p w14:paraId="0EB0300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MASNPHT</w:t>
            </w:r>
          </w:p>
        </w:tc>
        <w:tc>
          <w:tcPr>
            <w:tcW w:w="1287" w:type="dxa"/>
            <w:tcBorders>
              <w:top w:val="nil"/>
              <w:left w:val="nil"/>
              <w:bottom w:val="single" w:sz="8" w:space="0" w:color="E2E2E2"/>
              <w:right w:val="single" w:sz="8" w:space="0" w:color="E2E2E2"/>
            </w:tcBorders>
            <w:shd w:val="clear" w:color="auto" w:fill="auto"/>
            <w:noWrap/>
            <w:hideMark/>
          </w:tcPr>
          <w:p w14:paraId="182EBEBB"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5CF73E8B"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62E871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0202611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30547FD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DSCOTKW5</w:t>
            </w:r>
          </w:p>
        </w:tc>
        <w:tc>
          <w:tcPr>
            <w:tcW w:w="1958" w:type="dxa"/>
            <w:tcBorders>
              <w:top w:val="nil"/>
              <w:left w:val="nil"/>
              <w:bottom w:val="single" w:sz="8" w:space="0" w:color="E2E2E2"/>
              <w:right w:val="single" w:sz="8" w:space="0" w:color="E2E2E2"/>
            </w:tcBorders>
            <w:shd w:val="clear" w:color="auto" w:fill="auto"/>
            <w:noWrap/>
            <w:hideMark/>
          </w:tcPr>
          <w:p w14:paraId="34B9EB1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15060__B</w:t>
            </w:r>
          </w:p>
        </w:tc>
        <w:tc>
          <w:tcPr>
            <w:tcW w:w="1169" w:type="dxa"/>
            <w:tcBorders>
              <w:top w:val="nil"/>
              <w:left w:val="nil"/>
              <w:bottom w:val="single" w:sz="8" w:space="0" w:color="E2E2E2"/>
              <w:right w:val="single" w:sz="8" w:space="0" w:color="E2E2E2"/>
            </w:tcBorders>
            <w:shd w:val="clear" w:color="auto" w:fill="auto"/>
            <w:noWrap/>
            <w:hideMark/>
          </w:tcPr>
          <w:p w14:paraId="5B7CF63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VEALMOOR</w:t>
            </w:r>
          </w:p>
        </w:tc>
        <w:tc>
          <w:tcPr>
            <w:tcW w:w="1130" w:type="dxa"/>
            <w:tcBorders>
              <w:top w:val="nil"/>
              <w:left w:val="nil"/>
              <w:bottom w:val="single" w:sz="8" w:space="0" w:color="E2E2E2"/>
              <w:right w:val="single" w:sz="8" w:space="0" w:color="E2E2E2"/>
            </w:tcBorders>
            <w:shd w:val="clear" w:color="auto" w:fill="auto"/>
            <w:noWrap/>
            <w:hideMark/>
          </w:tcPr>
          <w:p w14:paraId="63FDCD6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KOCHTAP</w:t>
            </w:r>
          </w:p>
        </w:tc>
        <w:tc>
          <w:tcPr>
            <w:tcW w:w="1287" w:type="dxa"/>
            <w:tcBorders>
              <w:top w:val="nil"/>
              <w:left w:val="nil"/>
              <w:bottom w:val="single" w:sz="8" w:space="0" w:color="E2E2E2"/>
              <w:right w:val="single" w:sz="8" w:space="0" w:color="E2E2E2"/>
            </w:tcBorders>
            <w:shd w:val="clear" w:color="auto" w:fill="auto"/>
            <w:noWrap/>
            <w:hideMark/>
          </w:tcPr>
          <w:p w14:paraId="1ABCEDB0"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3337F834"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42750E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4356C7A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7335BAB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SBELTMP8</w:t>
            </w:r>
          </w:p>
        </w:tc>
        <w:tc>
          <w:tcPr>
            <w:tcW w:w="1958" w:type="dxa"/>
            <w:tcBorders>
              <w:top w:val="nil"/>
              <w:left w:val="nil"/>
              <w:bottom w:val="single" w:sz="8" w:space="0" w:color="E2E2E2"/>
              <w:right w:val="single" w:sz="8" w:space="0" w:color="E2E2E2"/>
            </w:tcBorders>
            <w:shd w:val="clear" w:color="auto" w:fill="auto"/>
            <w:noWrap/>
            <w:hideMark/>
          </w:tcPr>
          <w:p w14:paraId="6F49CE8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1680__A</w:t>
            </w:r>
          </w:p>
        </w:tc>
        <w:tc>
          <w:tcPr>
            <w:tcW w:w="1169" w:type="dxa"/>
            <w:tcBorders>
              <w:top w:val="nil"/>
              <w:left w:val="nil"/>
              <w:bottom w:val="single" w:sz="8" w:space="0" w:color="E2E2E2"/>
              <w:right w:val="single" w:sz="8" w:space="0" w:color="E2E2E2"/>
            </w:tcBorders>
            <w:shd w:val="clear" w:color="auto" w:fill="auto"/>
            <w:noWrap/>
            <w:hideMark/>
          </w:tcPr>
          <w:p w14:paraId="7D852A9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RRWES</w:t>
            </w:r>
          </w:p>
        </w:tc>
        <w:tc>
          <w:tcPr>
            <w:tcW w:w="1130" w:type="dxa"/>
            <w:tcBorders>
              <w:top w:val="nil"/>
              <w:left w:val="nil"/>
              <w:bottom w:val="single" w:sz="8" w:space="0" w:color="E2E2E2"/>
              <w:right w:val="single" w:sz="8" w:space="0" w:color="E2E2E2"/>
            </w:tcBorders>
            <w:shd w:val="clear" w:color="auto" w:fill="auto"/>
            <w:noWrap/>
            <w:hideMark/>
          </w:tcPr>
          <w:p w14:paraId="78BF03E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GEORSO</w:t>
            </w:r>
          </w:p>
        </w:tc>
        <w:tc>
          <w:tcPr>
            <w:tcW w:w="1287" w:type="dxa"/>
            <w:tcBorders>
              <w:top w:val="nil"/>
              <w:left w:val="nil"/>
              <w:bottom w:val="single" w:sz="8" w:space="0" w:color="E2E2E2"/>
              <w:right w:val="single" w:sz="8" w:space="0" w:color="E2E2E2"/>
            </w:tcBorders>
            <w:shd w:val="clear" w:color="auto" w:fill="auto"/>
            <w:noWrap/>
            <w:hideMark/>
          </w:tcPr>
          <w:p w14:paraId="53064954"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4AB0D6D8"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539B0D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1141182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0949061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DHENZOR8</w:t>
            </w:r>
          </w:p>
        </w:tc>
        <w:tc>
          <w:tcPr>
            <w:tcW w:w="1958" w:type="dxa"/>
            <w:tcBorders>
              <w:top w:val="nil"/>
              <w:left w:val="nil"/>
              <w:bottom w:val="single" w:sz="8" w:space="0" w:color="E2E2E2"/>
              <w:right w:val="single" w:sz="8" w:space="0" w:color="E2E2E2"/>
            </w:tcBorders>
            <w:shd w:val="clear" w:color="auto" w:fill="auto"/>
            <w:noWrap/>
            <w:hideMark/>
          </w:tcPr>
          <w:p w14:paraId="517B330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261T272_1</w:t>
            </w:r>
          </w:p>
        </w:tc>
        <w:tc>
          <w:tcPr>
            <w:tcW w:w="1169" w:type="dxa"/>
            <w:tcBorders>
              <w:top w:val="nil"/>
              <w:left w:val="nil"/>
              <w:bottom w:val="single" w:sz="8" w:space="0" w:color="E2E2E2"/>
              <w:right w:val="single" w:sz="8" w:space="0" w:color="E2E2E2"/>
            </w:tcBorders>
            <w:shd w:val="clear" w:color="auto" w:fill="auto"/>
            <w:noWrap/>
            <w:hideMark/>
          </w:tcPr>
          <w:p w14:paraId="7E60DCB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TURNER</w:t>
            </w:r>
          </w:p>
        </w:tc>
        <w:tc>
          <w:tcPr>
            <w:tcW w:w="1130" w:type="dxa"/>
            <w:tcBorders>
              <w:top w:val="nil"/>
              <w:left w:val="nil"/>
              <w:bottom w:val="single" w:sz="8" w:space="0" w:color="E2E2E2"/>
              <w:right w:val="single" w:sz="8" w:space="0" w:color="E2E2E2"/>
            </w:tcBorders>
            <w:shd w:val="clear" w:color="auto" w:fill="auto"/>
            <w:noWrap/>
            <w:hideMark/>
          </w:tcPr>
          <w:p w14:paraId="64FF740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CROSSWI</w:t>
            </w:r>
          </w:p>
        </w:tc>
        <w:tc>
          <w:tcPr>
            <w:tcW w:w="1287" w:type="dxa"/>
            <w:tcBorders>
              <w:top w:val="nil"/>
              <w:left w:val="nil"/>
              <w:bottom w:val="single" w:sz="8" w:space="0" w:color="E2E2E2"/>
              <w:right w:val="single" w:sz="8" w:space="0" w:color="E2E2E2"/>
            </w:tcBorders>
            <w:shd w:val="clear" w:color="auto" w:fill="auto"/>
            <w:noWrap/>
            <w:hideMark/>
          </w:tcPr>
          <w:p w14:paraId="37120E06"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2A907559"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D2EEE1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0C6FD49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393BC3E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DNOECED5</w:t>
            </w:r>
          </w:p>
        </w:tc>
        <w:tc>
          <w:tcPr>
            <w:tcW w:w="1958" w:type="dxa"/>
            <w:tcBorders>
              <w:top w:val="nil"/>
              <w:left w:val="nil"/>
              <w:bottom w:val="single" w:sz="8" w:space="0" w:color="E2E2E2"/>
              <w:right w:val="single" w:sz="8" w:space="0" w:color="E2E2E2"/>
            </w:tcBorders>
            <w:shd w:val="clear" w:color="auto" w:fill="auto"/>
            <w:noWrap/>
            <w:hideMark/>
          </w:tcPr>
          <w:p w14:paraId="44D84CD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6056__A</w:t>
            </w:r>
          </w:p>
        </w:tc>
        <w:tc>
          <w:tcPr>
            <w:tcW w:w="1169" w:type="dxa"/>
            <w:tcBorders>
              <w:top w:val="nil"/>
              <w:left w:val="nil"/>
              <w:bottom w:val="single" w:sz="8" w:space="0" w:color="E2E2E2"/>
              <w:right w:val="single" w:sz="8" w:space="0" w:color="E2E2E2"/>
            </w:tcBorders>
            <w:shd w:val="clear" w:color="auto" w:fill="auto"/>
            <w:noWrap/>
            <w:hideMark/>
          </w:tcPr>
          <w:p w14:paraId="3908A39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LNGSW</w:t>
            </w:r>
          </w:p>
        </w:tc>
        <w:tc>
          <w:tcPr>
            <w:tcW w:w="1130" w:type="dxa"/>
            <w:tcBorders>
              <w:top w:val="nil"/>
              <w:left w:val="nil"/>
              <w:bottom w:val="single" w:sz="8" w:space="0" w:color="E2E2E2"/>
              <w:right w:val="single" w:sz="8" w:space="0" w:color="E2E2E2"/>
            </w:tcBorders>
            <w:shd w:val="clear" w:color="auto" w:fill="auto"/>
            <w:noWrap/>
            <w:hideMark/>
          </w:tcPr>
          <w:p w14:paraId="1B79406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CONSW</w:t>
            </w:r>
          </w:p>
        </w:tc>
        <w:tc>
          <w:tcPr>
            <w:tcW w:w="1287" w:type="dxa"/>
            <w:tcBorders>
              <w:top w:val="nil"/>
              <w:left w:val="nil"/>
              <w:bottom w:val="single" w:sz="8" w:space="0" w:color="E2E2E2"/>
              <w:right w:val="single" w:sz="8" w:space="0" w:color="E2E2E2"/>
            </w:tcBorders>
            <w:shd w:val="clear" w:color="auto" w:fill="auto"/>
            <w:noWrap/>
            <w:hideMark/>
          </w:tcPr>
          <w:p w14:paraId="15A9B4F9"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197BBDD4"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2F2965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2F7EA4F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288B0F9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SSOLALM8</w:t>
            </w:r>
          </w:p>
        </w:tc>
        <w:tc>
          <w:tcPr>
            <w:tcW w:w="1958" w:type="dxa"/>
            <w:tcBorders>
              <w:top w:val="nil"/>
              <w:left w:val="nil"/>
              <w:bottom w:val="single" w:sz="8" w:space="0" w:color="E2E2E2"/>
              <w:right w:val="single" w:sz="8" w:space="0" w:color="E2E2E2"/>
            </w:tcBorders>
            <w:shd w:val="clear" w:color="auto" w:fill="auto"/>
            <w:noWrap/>
            <w:hideMark/>
          </w:tcPr>
          <w:p w14:paraId="79E0FFD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ALPR_BARL1_1</w:t>
            </w:r>
          </w:p>
        </w:tc>
        <w:tc>
          <w:tcPr>
            <w:tcW w:w="1169" w:type="dxa"/>
            <w:tcBorders>
              <w:top w:val="nil"/>
              <w:left w:val="nil"/>
              <w:bottom w:val="single" w:sz="8" w:space="0" w:color="E2E2E2"/>
              <w:right w:val="single" w:sz="8" w:space="0" w:color="E2E2E2"/>
            </w:tcBorders>
            <w:shd w:val="clear" w:color="auto" w:fill="auto"/>
            <w:noWrap/>
            <w:hideMark/>
          </w:tcPr>
          <w:p w14:paraId="47C4F1D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BARL</w:t>
            </w:r>
          </w:p>
        </w:tc>
        <w:tc>
          <w:tcPr>
            <w:tcW w:w="1130" w:type="dxa"/>
            <w:tcBorders>
              <w:top w:val="nil"/>
              <w:left w:val="nil"/>
              <w:bottom w:val="single" w:sz="8" w:space="0" w:color="E2E2E2"/>
              <w:right w:val="single" w:sz="8" w:space="0" w:color="E2E2E2"/>
            </w:tcBorders>
            <w:shd w:val="clear" w:color="auto" w:fill="auto"/>
            <w:noWrap/>
            <w:hideMark/>
          </w:tcPr>
          <w:p w14:paraId="697DB6A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ALPR</w:t>
            </w:r>
          </w:p>
        </w:tc>
        <w:tc>
          <w:tcPr>
            <w:tcW w:w="1287" w:type="dxa"/>
            <w:tcBorders>
              <w:top w:val="nil"/>
              <w:left w:val="nil"/>
              <w:bottom w:val="single" w:sz="8" w:space="0" w:color="E2E2E2"/>
              <w:right w:val="single" w:sz="8" w:space="0" w:color="E2E2E2"/>
            </w:tcBorders>
            <w:shd w:val="clear" w:color="auto" w:fill="auto"/>
            <w:noWrap/>
            <w:hideMark/>
          </w:tcPr>
          <w:p w14:paraId="16D58C80"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0B9A11CC"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B2E31C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7637746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4878A11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SBENRAI8</w:t>
            </w:r>
          </w:p>
        </w:tc>
        <w:tc>
          <w:tcPr>
            <w:tcW w:w="1958" w:type="dxa"/>
            <w:tcBorders>
              <w:top w:val="nil"/>
              <w:left w:val="nil"/>
              <w:bottom w:val="single" w:sz="8" w:space="0" w:color="E2E2E2"/>
              <w:right w:val="single" w:sz="8" w:space="0" w:color="E2E2E2"/>
            </w:tcBorders>
            <w:shd w:val="clear" w:color="auto" w:fill="auto"/>
            <w:noWrap/>
            <w:hideMark/>
          </w:tcPr>
          <w:p w14:paraId="56C84F3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BENTS_FRTER_1B_1</w:t>
            </w:r>
          </w:p>
        </w:tc>
        <w:tc>
          <w:tcPr>
            <w:tcW w:w="1169" w:type="dxa"/>
            <w:tcBorders>
              <w:top w:val="nil"/>
              <w:left w:val="nil"/>
              <w:bottom w:val="single" w:sz="8" w:space="0" w:color="E2E2E2"/>
              <w:right w:val="single" w:sz="8" w:space="0" w:color="E2E2E2"/>
            </w:tcBorders>
            <w:shd w:val="clear" w:color="auto" w:fill="auto"/>
            <w:noWrap/>
            <w:hideMark/>
          </w:tcPr>
          <w:p w14:paraId="5D93A76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FRONTERA</w:t>
            </w:r>
          </w:p>
        </w:tc>
        <w:tc>
          <w:tcPr>
            <w:tcW w:w="1130" w:type="dxa"/>
            <w:tcBorders>
              <w:top w:val="nil"/>
              <w:left w:val="nil"/>
              <w:bottom w:val="single" w:sz="8" w:space="0" w:color="E2E2E2"/>
              <w:right w:val="single" w:sz="8" w:space="0" w:color="E2E2E2"/>
            </w:tcBorders>
            <w:shd w:val="clear" w:color="auto" w:fill="auto"/>
            <w:noWrap/>
            <w:hideMark/>
          </w:tcPr>
          <w:p w14:paraId="0489092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S_MISSIN</w:t>
            </w:r>
          </w:p>
        </w:tc>
        <w:tc>
          <w:tcPr>
            <w:tcW w:w="1287" w:type="dxa"/>
            <w:tcBorders>
              <w:top w:val="nil"/>
              <w:left w:val="nil"/>
              <w:bottom w:val="single" w:sz="8" w:space="0" w:color="E2E2E2"/>
              <w:right w:val="single" w:sz="8" w:space="0" w:color="E2E2E2"/>
            </w:tcBorders>
            <w:shd w:val="clear" w:color="auto" w:fill="auto"/>
            <w:noWrap/>
            <w:hideMark/>
          </w:tcPr>
          <w:p w14:paraId="18302F7A"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3A66EE91"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0A9749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6FEB52A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31CF6DB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SDI2DIL9</w:t>
            </w:r>
          </w:p>
        </w:tc>
        <w:tc>
          <w:tcPr>
            <w:tcW w:w="1958" w:type="dxa"/>
            <w:tcBorders>
              <w:top w:val="nil"/>
              <w:left w:val="nil"/>
              <w:bottom w:val="single" w:sz="8" w:space="0" w:color="E2E2E2"/>
              <w:right w:val="single" w:sz="8" w:space="0" w:color="E2E2E2"/>
            </w:tcBorders>
            <w:shd w:val="clear" w:color="auto" w:fill="auto"/>
            <w:noWrap/>
            <w:hideMark/>
          </w:tcPr>
          <w:p w14:paraId="7DB01E0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DILLEYSW_69A1</w:t>
            </w:r>
          </w:p>
        </w:tc>
        <w:tc>
          <w:tcPr>
            <w:tcW w:w="1169" w:type="dxa"/>
            <w:tcBorders>
              <w:top w:val="nil"/>
              <w:left w:val="nil"/>
              <w:bottom w:val="single" w:sz="8" w:space="0" w:color="E2E2E2"/>
              <w:right w:val="single" w:sz="8" w:space="0" w:color="E2E2E2"/>
            </w:tcBorders>
            <w:shd w:val="clear" w:color="auto" w:fill="auto"/>
            <w:noWrap/>
            <w:hideMark/>
          </w:tcPr>
          <w:p w14:paraId="687BEC1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DILLEYSW</w:t>
            </w:r>
          </w:p>
        </w:tc>
        <w:tc>
          <w:tcPr>
            <w:tcW w:w="1130" w:type="dxa"/>
            <w:tcBorders>
              <w:top w:val="nil"/>
              <w:left w:val="nil"/>
              <w:bottom w:val="single" w:sz="8" w:space="0" w:color="E2E2E2"/>
              <w:right w:val="single" w:sz="8" w:space="0" w:color="E2E2E2"/>
            </w:tcBorders>
            <w:shd w:val="clear" w:color="auto" w:fill="auto"/>
            <w:noWrap/>
            <w:hideMark/>
          </w:tcPr>
          <w:p w14:paraId="751E407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DILLEYSW</w:t>
            </w:r>
          </w:p>
        </w:tc>
        <w:tc>
          <w:tcPr>
            <w:tcW w:w="1287" w:type="dxa"/>
            <w:tcBorders>
              <w:top w:val="nil"/>
              <w:left w:val="nil"/>
              <w:bottom w:val="single" w:sz="8" w:space="0" w:color="E2E2E2"/>
              <w:right w:val="single" w:sz="8" w:space="0" w:color="E2E2E2"/>
            </w:tcBorders>
            <w:shd w:val="clear" w:color="auto" w:fill="auto"/>
            <w:noWrap/>
            <w:hideMark/>
          </w:tcPr>
          <w:p w14:paraId="249D1CCF"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714238C9"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9DB017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01D36B4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26C735B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SBOSWHT8</w:t>
            </w:r>
          </w:p>
        </w:tc>
        <w:tc>
          <w:tcPr>
            <w:tcW w:w="1958" w:type="dxa"/>
            <w:tcBorders>
              <w:top w:val="nil"/>
              <w:left w:val="nil"/>
              <w:bottom w:val="single" w:sz="8" w:space="0" w:color="E2E2E2"/>
              <w:right w:val="single" w:sz="8" w:space="0" w:color="E2E2E2"/>
            </w:tcBorders>
            <w:shd w:val="clear" w:color="auto" w:fill="auto"/>
            <w:noWrap/>
            <w:hideMark/>
          </w:tcPr>
          <w:p w14:paraId="4365A7A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LKW_WHT_1</w:t>
            </w:r>
          </w:p>
        </w:tc>
        <w:tc>
          <w:tcPr>
            <w:tcW w:w="1169" w:type="dxa"/>
            <w:tcBorders>
              <w:top w:val="nil"/>
              <w:left w:val="nil"/>
              <w:bottom w:val="single" w:sz="8" w:space="0" w:color="E2E2E2"/>
              <w:right w:val="single" w:sz="8" w:space="0" w:color="E2E2E2"/>
            </w:tcBorders>
            <w:shd w:val="clear" w:color="auto" w:fill="auto"/>
            <w:noWrap/>
            <w:hideMark/>
          </w:tcPr>
          <w:p w14:paraId="2DDD4BD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LKWHITNY</w:t>
            </w:r>
          </w:p>
        </w:tc>
        <w:tc>
          <w:tcPr>
            <w:tcW w:w="1130" w:type="dxa"/>
            <w:tcBorders>
              <w:top w:val="nil"/>
              <w:left w:val="nil"/>
              <w:bottom w:val="single" w:sz="8" w:space="0" w:color="E2E2E2"/>
              <w:right w:val="single" w:sz="8" w:space="0" w:color="E2E2E2"/>
            </w:tcBorders>
            <w:shd w:val="clear" w:color="auto" w:fill="auto"/>
            <w:noWrap/>
            <w:hideMark/>
          </w:tcPr>
          <w:p w14:paraId="1DB279D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WHTNY</w:t>
            </w:r>
          </w:p>
        </w:tc>
        <w:tc>
          <w:tcPr>
            <w:tcW w:w="1287" w:type="dxa"/>
            <w:tcBorders>
              <w:top w:val="nil"/>
              <w:left w:val="nil"/>
              <w:bottom w:val="single" w:sz="8" w:space="0" w:color="E2E2E2"/>
              <w:right w:val="single" w:sz="8" w:space="0" w:color="E2E2E2"/>
            </w:tcBorders>
            <w:shd w:val="clear" w:color="auto" w:fill="auto"/>
            <w:noWrap/>
            <w:hideMark/>
          </w:tcPr>
          <w:p w14:paraId="62F878E1"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28EEC39E"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4896A3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76BB6DF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0F76248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DRAZSA89</w:t>
            </w:r>
          </w:p>
        </w:tc>
        <w:tc>
          <w:tcPr>
            <w:tcW w:w="1958" w:type="dxa"/>
            <w:tcBorders>
              <w:top w:val="nil"/>
              <w:left w:val="nil"/>
              <w:bottom w:val="single" w:sz="8" w:space="0" w:color="E2E2E2"/>
              <w:right w:val="single" w:sz="8" w:space="0" w:color="E2E2E2"/>
            </w:tcBorders>
            <w:shd w:val="clear" w:color="auto" w:fill="auto"/>
            <w:noWrap/>
            <w:hideMark/>
          </w:tcPr>
          <w:p w14:paraId="4263FE5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UVALDE_W_BATE1_1</w:t>
            </w:r>
          </w:p>
        </w:tc>
        <w:tc>
          <w:tcPr>
            <w:tcW w:w="1169" w:type="dxa"/>
            <w:tcBorders>
              <w:top w:val="nil"/>
              <w:left w:val="nil"/>
              <w:bottom w:val="single" w:sz="8" w:space="0" w:color="E2E2E2"/>
              <w:right w:val="single" w:sz="8" w:space="0" w:color="E2E2E2"/>
            </w:tcBorders>
            <w:shd w:val="clear" w:color="auto" w:fill="auto"/>
            <w:noWrap/>
            <w:hideMark/>
          </w:tcPr>
          <w:p w14:paraId="1120813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UVALDE</w:t>
            </w:r>
          </w:p>
        </w:tc>
        <w:tc>
          <w:tcPr>
            <w:tcW w:w="1130" w:type="dxa"/>
            <w:tcBorders>
              <w:top w:val="nil"/>
              <w:left w:val="nil"/>
              <w:bottom w:val="single" w:sz="8" w:space="0" w:color="E2E2E2"/>
              <w:right w:val="single" w:sz="8" w:space="0" w:color="E2E2E2"/>
            </w:tcBorders>
            <w:shd w:val="clear" w:color="auto" w:fill="auto"/>
            <w:noWrap/>
            <w:hideMark/>
          </w:tcPr>
          <w:p w14:paraId="270A8E6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W_BATESV</w:t>
            </w:r>
          </w:p>
        </w:tc>
        <w:tc>
          <w:tcPr>
            <w:tcW w:w="1287" w:type="dxa"/>
            <w:tcBorders>
              <w:top w:val="nil"/>
              <w:left w:val="nil"/>
              <w:bottom w:val="single" w:sz="8" w:space="0" w:color="E2E2E2"/>
              <w:right w:val="single" w:sz="8" w:space="0" w:color="E2E2E2"/>
            </w:tcBorders>
            <w:shd w:val="clear" w:color="auto" w:fill="auto"/>
            <w:noWrap/>
            <w:hideMark/>
          </w:tcPr>
          <w:p w14:paraId="5B06A4D7"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7F610C76"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AD3535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48324E9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4CFD99B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SCARFRI8</w:t>
            </w:r>
          </w:p>
        </w:tc>
        <w:tc>
          <w:tcPr>
            <w:tcW w:w="1958" w:type="dxa"/>
            <w:tcBorders>
              <w:top w:val="nil"/>
              <w:left w:val="nil"/>
              <w:bottom w:val="single" w:sz="8" w:space="0" w:color="E2E2E2"/>
              <w:right w:val="single" w:sz="8" w:space="0" w:color="E2E2E2"/>
            </w:tcBorders>
            <w:shd w:val="clear" w:color="auto" w:fill="auto"/>
            <w:noWrap/>
            <w:hideMark/>
          </w:tcPr>
          <w:p w14:paraId="37FE2D4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ATSO_SONR1_1</w:t>
            </w:r>
          </w:p>
        </w:tc>
        <w:tc>
          <w:tcPr>
            <w:tcW w:w="1169" w:type="dxa"/>
            <w:tcBorders>
              <w:top w:val="nil"/>
              <w:left w:val="nil"/>
              <w:bottom w:val="single" w:sz="8" w:space="0" w:color="E2E2E2"/>
              <w:right w:val="single" w:sz="8" w:space="0" w:color="E2E2E2"/>
            </w:tcBorders>
            <w:shd w:val="clear" w:color="auto" w:fill="auto"/>
            <w:noWrap/>
            <w:hideMark/>
          </w:tcPr>
          <w:p w14:paraId="2D1B36E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SONR</w:t>
            </w:r>
          </w:p>
        </w:tc>
        <w:tc>
          <w:tcPr>
            <w:tcW w:w="1130" w:type="dxa"/>
            <w:tcBorders>
              <w:top w:val="nil"/>
              <w:left w:val="nil"/>
              <w:bottom w:val="single" w:sz="8" w:space="0" w:color="E2E2E2"/>
              <w:right w:val="single" w:sz="8" w:space="0" w:color="E2E2E2"/>
            </w:tcBorders>
            <w:shd w:val="clear" w:color="auto" w:fill="auto"/>
            <w:noWrap/>
            <w:hideMark/>
          </w:tcPr>
          <w:p w14:paraId="08156A4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ATSO</w:t>
            </w:r>
          </w:p>
        </w:tc>
        <w:tc>
          <w:tcPr>
            <w:tcW w:w="1287" w:type="dxa"/>
            <w:tcBorders>
              <w:top w:val="nil"/>
              <w:left w:val="nil"/>
              <w:bottom w:val="single" w:sz="8" w:space="0" w:color="E2E2E2"/>
              <w:right w:val="single" w:sz="8" w:space="0" w:color="E2E2E2"/>
            </w:tcBorders>
            <w:shd w:val="clear" w:color="auto" w:fill="auto"/>
            <w:noWrap/>
            <w:hideMark/>
          </w:tcPr>
          <w:p w14:paraId="3899CD2D"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367F4681"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928184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22376C8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434B34A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DBIGSCH5</w:t>
            </w:r>
          </w:p>
        </w:tc>
        <w:tc>
          <w:tcPr>
            <w:tcW w:w="1958" w:type="dxa"/>
            <w:tcBorders>
              <w:top w:val="nil"/>
              <w:left w:val="nil"/>
              <w:bottom w:val="single" w:sz="8" w:space="0" w:color="E2E2E2"/>
              <w:right w:val="single" w:sz="8" w:space="0" w:color="E2E2E2"/>
            </w:tcBorders>
            <w:shd w:val="clear" w:color="auto" w:fill="auto"/>
            <w:noWrap/>
            <w:hideMark/>
          </w:tcPr>
          <w:p w14:paraId="372F108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CROSSO_NORTMC1_1</w:t>
            </w:r>
          </w:p>
        </w:tc>
        <w:tc>
          <w:tcPr>
            <w:tcW w:w="1169" w:type="dxa"/>
            <w:tcBorders>
              <w:top w:val="nil"/>
              <w:left w:val="nil"/>
              <w:bottom w:val="single" w:sz="8" w:space="0" w:color="E2E2E2"/>
              <w:right w:val="single" w:sz="8" w:space="0" w:color="E2E2E2"/>
            </w:tcBorders>
            <w:shd w:val="clear" w:color="auto" w:fill="auto"/>
            <w:noWrap/>
            <w:hideMark/>
          </w:tcPr>
          <w:p w14:paraId="2399F78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NORTMC</w:t>
            </w:r>
          </w:p>
        </w:tc>
        <w:tc>
          <w:tcPr>
            <w:tcW w:w="1130" w:type="dxa"/>
            <w:tcBorders>
              <w:top w:val="nil"/>
              <w:left w:val="nil"/>
              <w:bottom w:val="single" w:sz="8" w:space="0" w:color="E2E2E2"/>
              <w:right w:val="single" w:sz="8" w:space="0" w:color="E2E2E2"/>
            </w:tcBorders>
            <w:shd w:val="clear" w:color="auto" w:fill="auto"/>
            <w:noWrap/>
            <w:hideMark/>
          </w:tcPr>
          <w:p w14:paraId="64BA439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CROSSOVE</w:t>
            </w:r>
          </w:p>
        </w:tc>
        <w:tc>
          <w:tcPr>
            <w:tcW w:w="1287" w:type="dxa"/>
            <w:tcBorders>
              <w:top w:val="nil"/>
              <w:left w:val="nil"/>
              <w:bottom w:val="single" w:sz="8" w:space="0" w:color="E2E2E2"/>
              <w:right w:val="single" w:sz="8" w:space="0" w:color="E2E2E2"/>
            </w:tcBorders>
            <w:shd w:val="clear" w:color="auto" w:fill="auto"/>
            <w:noWrap/>
            <w:hideMark/>
          </w:tcPr>
          <w:p w14:paraId="58BF1B18"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770DE603"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BC0941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35FDE5F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686AE8C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SKLELOY8</w:t>
            </w:r>
          </w:p>
        </w:tc>
        <w:tc>
          <w:tcPr>
            <w:tcW w:w="1958" w:type="dxa"/>
            <w:tcBorders>
              <w:top w:val="nil"/>
              <w:left w:val="nil"/>
              <w:bottom w:val="single" w:sz="8" w:space="0" w:color="E2E2E2"/>
              <w:right w:val="single" w:sz="8" w:space="0" w:color="E2E2E2"/>
            </w:tcBorders>
            <w:shd w:val="clear" w:color="auto" w:fill="auto"/>
            <w:noWrap/>
            <w:hideMark/>
          </w:tcPr>
          <w:p w14:paraId="6870E3C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LOYOLA_69_1</w:t>
            </w:r>
          </w:p>
        </w:tc>
        <w:tc>
          <w:tcPr>
            <w:tcW w:w="1169" w:type="dxa"/>
            <w:tcBorders>
              <w:top w:val="nil"/>
              <w:left w:val="nil"/>
              <w:bottom w:val="single" w:sz="8" w:space="0" w:color="E2E2E2"/>
              <w:right w:val="single" w:sz="8" w:space="0" w:color="E2E2E2"/>
            </w:tcBorders>
            <w:shd w:val="clear" w:color="auto" w:fill="auto"/>
            <w:noWrap/>
            <w:hideMark/>
          </w:tcPr>
          <w:p w14:paraId="4DDFEA3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LOYOLA</w:t>
            </w:r>
          </w:p>
        </w:tc>
        <w:tc>
          <w:tcPr>
            <w:tcW w:w="1130" w:type="dxa"/>
            <w:tcBorders>
              <w:top w:val="nil"/>
              <w:left w:val="nil"/>
              <w:bottom w:val="single" w:sz="8" w:space="0" w:color="E2E2E2"/>
              <w:right w:val="single" w:sz="8" w:space="0" w:color="E2E2E2"/>
            </w:tcBorders>
            <w:shd w:val="clear" w:color="auto" w:fill="auto"/>
            <w:noWrap/>
            <w:hideMark/>
          </w:tcPr>
          <w:p w14:paraId="2229296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LOYOLA</w:t>
            </w:r>
          </w:p>
        </w:tc>
        <w:tc>
          <w:tcPr>
            <w:tcW w:w="1287" w:type="dxa"/>
            <w:tcBorders>
              <w:top w:val="nil"/>
              <w:left w:val="nil"/>
              <w:bottom w:val="single" w:sz="8" w:space="0" w:color="E2E2E2"/>
              <w:right w:val="single" w:sz="8" w:space="0" w:color="E2E2E2"/>
            </w:tcBorders>
            <w:shd w:val="clear" w:color="auto" w:fill="auto"/>
            <w:noWrap/>
            <w:hideMark/>
          </w:tcPr>
          <w:p w14:paraId="20264410"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77CFCC26"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B3DF6E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4334DDE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5E31710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SBWDDBM5</w:t>
            </w:r>
          </w:p>
        </w:tc>
        <w:tc>
          <w:tcPr>
            <w:tcW w:w="1958" w:type="dxa"/>
            <w:tcBorders>
              <w:top w:val="nil"/>
              <w:left w:val="nil"/>
              <w:bottom w:val="single" w:sz="8" w:space="0" w:color="E2E2E2"/>
              <w:right w:val="single" w:sz="8" w:space="0" w:color="E2E2E2"/>
            </w:tcBorders>
            <w:shd w:val="clear" w:color="auto" w:fill="auto"/>
            <w:noWrap/>
            <w:hideMark/>
          </w:tcPr>
          <w:p w14:paraId="29CA2DC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LPLNW_LPLMD_1</w:t>
            </w:r>
          </w:p>
        </w:tc>
        <w:tc>
          <w:tcPr>
            <w:tcW w:w="1169" w:type="dxa"/>
            <w:tcBorders>
              <w:top w:val="nil"/>
              <w:left w:val="nil"/>
              <w:bottom w:val="single" w:sz="8" w:space="0" w:color="E2E2E2"/>
              <w:right w:val="single" w:sz="8" w:space="0" w:color="E2E2E2"/>
            </w:tcBorders>
            <w:shd w:val="clear" w:color="auto" w:fill="auto"/>
            <w:noWrap/>
            <w:hideMark/>
          </w:tcPr>
          <w:p w14:paraId="4C4A038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LPLNW</w:t>
            </w:r>
          </w:p>
        </w:tc>
        <w:tc>
          <w:tcPr>
            <w:tcW w:w="1130" w:type="dxa"/>
            <w:tcBorders>
              <w:top w:val="nil"/>
              <w:left w:val="nil"/>
              <w:bottom w:val="single" w:sz="8" w:space="0" w:color="E2E2E2"/>
              <w:right w:val="single" w:sz="8" w:space="0" w:color="E2E2E2"/>
            </w:tcBorders>
            <w:shd w:val="clear" w:color="auto" w:fill="auto"/>
            <w:noWrap/>
            <w:hideMark/>
          </w:tcPr>
          <w:p w14:paraId="4E7637A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LPLMD</w:t>
            </w:r>
          </w:p>
        </w:tc>
        <w:tc>
          <w:tcPr>
            <w:tcW w:w="1287" w:type="dxa"/>
            <w:tcBorders>
              <w:top w:val="nil"/>
              <w:left w:val="nil"/>
              <w:bottom w:val="single" w:sz="8" w:space="0" w:color="E2E2E2"/>
              <w:right w:val="single" w:sz="8" w:space="0" w:color="E2E2E2"/>
            </w:tcBorders>
            <w:shd w:val="clear" w:color="auto" w:fill="auto"/>
            <w:noWrap/>
            <w:hideMark/>
          </w:tcPr>
          <w:p w14:paraId="28419A79"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20EB698F"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9D7D6D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685A253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6552757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SW_GODE5</w:t>
            </w:r>
          </w:p>
        </w:tc>
        <w:tc>
          <w:tcPr>
            <w:tcW w:w="1958" w:type="dxa"/>
            <w:tcBorders>
              <w:top w:val="nil"/>
              <w:left w:val="nil"/>
              <w:bottom w:val="single" w:sz="8" w:space="0" w:color="E2E2E2"/>
              <w:right w:val="single" w:sz="8" w:space="0" w:color="E2E2E2"/>
            </w:tcBorders>
            <w:shd w:val="clear" w:color="auto" w:fill="auto"/>
            <w:noWrap/>
            <w:hideMark/>
          </w:tcPr>
          <w:p w14:paraId="2772135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15060__A</w:t>
            </w:r>
          </w:p>
        </w:tc>
        <w:tc>
          <w:tcPr>
            <w:tcW w:w="1169" w:type="dxa"/>
            <w:tcBorders>
              <w:top w:val="nil"/>
              <w:left w:val="nil"/>
              <w:bottom w:val="single" w:sz="8" w:space="0" w:color="E2E2E2"/>
              <w:right w:val="single" w:sz="8" w:space="0" w:color="E2E2E2"/>
            </w:tcBorders>
            <w:shd w:val="clear" w:color="auto" w:fill="auto"/>
            <w:noWrap/>
            <w:hideMark/>
          </w:tcPr>
          <w:p w14:paraId="5E5C4BF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KOCHTAP</w:t>
            </w:r>
          </w:p>
        </w:tc>
        <w:tc>
          <w:tcPr>
            <w:tcW w:w="1130" w:type="dxa"/>
            <w:tcBorders>
              <w:top w:val="nil"/>
              <w:left w:val="nil"/>
              <w:bottom w:val="single" w:sz="8" w:space="0" w:color="E2E2E2"/>
              <w:right w:val="single" w:sz="8" w:space="0" w:color="E2E2E2"/>
            </w:tcBorders>
            <w:shd w:val="clear" w:color="auto" w:fill="auto"/>
            <w:noWrap/>
            <w:hideMark/>
          </w:tcPr>
          <w:p w14:paraId="15DB236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BUZSW</w:t>
            </w:r>
          </w:p>
        </w:tc>
        <w:tc>
          <w:tcPr>
            <w:tcW w:w="1287" w:type="dxa"/>
            <w:tcBorders>
              <w:top w:val="nil"/>
              <w:left w:val="nil"/>
              <w:bottom w:val="single" w:sz="8" w:space="0" w:color="E2E2E2"/>
              <w:right w:val="single" w:sz="8" w:space="0" w:color="E2E2E2"/>
            </w:tcBorders>
            <w:shd w:val="clear" w:color="auto" w:fill="auto"/>
            <w:noWrap/>
            <w:hideMark/>
          </w:tcPr>
          <w:p w14:paraId="12E972F2"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3462C990"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23D5CE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0721EE7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3BC668A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DCONLNG5</w:t>
            </w:r>
          </w:p>
        </w:tc>
        <w:tc>
          <w:tcPr>
            <w:tcW w:w="1958" w:type="dxa"/>
            <w:tcBorders>
              <w:top w:val="nil"/>
              <w:left w:val="nil"/>
              <w:bottom w:val="single" w:sz="8" w:space="0" w:color="E2E2E2"/>
              <w:right w:val="single" w:sz="8" w:space="0" w:color="E2E2E2"/>
            </w:tcBorders>
            <w:shd w:val="clear" w:color="auto" w:fill="auto"/>
            <w:noWrap/>
            <w:hideMark/>
          </w:tcPr>
          <w:p w14:paraId="45A9D78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15060__B</w:t>
            </w:r>
          </w:p>
        </w:tc>
        <w:tc>
          <w:tcPr>
            <w:tcW w:w="1169" w:type="dxa"/>
            <w:tcBorders>
              <w:top w:val="nil"/>
              <w:left w:val="nil"/>
              <w:bottom w:val="single" w:sz="8" w:space="0" w:color="E2E2E2"/>
              <w:right w:val="single" w:sz="8" w:space="0" w:color="E2E2E2"/>
            </w:tcBorders>
            <w:shd w:val="clear" w:color="auto" w:fill="auto"/>
            <w:noWrap/>
            <w:hideMark/>
          </w:tcPr>
          <w:p w14:paraId="1FBF27A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VEALMOOR</w:t>
            </w:r>
          </w:p>
        </w:tc>
        <w:tc>
          <w:tcPr>
            <w:tcW w:w="1130" w:type="dxa"/>
            <w:tcBorders>
              <w:top w:val="nil"/>
              <w:left w:val="nil"/>
              <w:bottom w:val="single" w:sz="8" w:space="0" w:color="E2E2E2"/>
              <w:right w:val="single" w:sz="8" w:space="0" w:color="E2E2E2"/>
            </w:tcBorders>
            <w:shd w:val="clear" w:color="auto" w:fill="auto"/>
            <w:noWrap/>
            <w:hideMark/>
          </w:tcPr>
          <w:p w14:paraId="0361B71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KOCHTAP</w:t>
            </w:r>
          </w:p>
        </w:tc>
        <w:tc>
          <w:tcPr>
            <w:tcW w:w="1287" w:type="dxa"/>
            <w:tcBorders>
              <w:top w:val="nil"/>
              <w:left w:val="nil"/>
              <w:bottom w:val="single" w:sz="8" w:space="0" w:color="E2E2E2"/>
              <w:right w:val="single" w:sz="8" w:space="0" w:color="E2E2E2"/>
            </w:tcBorders>
            <w:shd w:val="clear" w:color="auto" w:fill="auto"/>
            <w:noWrap/>
            <w:hideMark/>
          </w:tcPr>
          <w:p w14:paraId="56B9E3BE"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266C6D01"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CDB757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1A368CD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39C5941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DWLDSCO5</w:t>
            </w:r>
          </w:p>
        </w:tc>
        <w:tc>
          <w:tcPr>
            <w:tcW w:w="1958" w:type="dxa"/>
            <w:tcBorders>
              <w:top w:val="nil"/>
              <w:left w:val="nil"/>
              <w:bottom w:val="single" w:sz="8" w:space="0" w:color="E2E2E2"/>
              <w:right w:val="single" w:sz="8" w:space="0" w:color="E2E2E2"/>
            </w:tcBorders>
            <w:shd w:val="clear" w:color="auto" w:fill="auto"/>
            <w:noWrap/>
            <w:hideMark/>
          </w:tcPr>
          <w:p w14:paraId="6BCFA9A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15060__B</w:t>
            </w:r>
          </w:p>
        </w:tc>
        <w:tc>
          <w:tcPr>
            <w:tcW w:w="1169" w:type="dxa"/>
            <w:tcBorders>
              <w:top w:val="nil"/>
              <w:left w:val="nil"/>
              <w:bottom w:val="single" w:sz="8" w:space="0" w:color="E2E2E2"/>
              <w:right w:val="single" w:sz="8" w:space="0" w:color="E2E2E2"/>
            </w:tcBorders>
            <w:shd w:val="clear" w:color="auto" w:fill="auto"/>
            <w:noWrap/>
            <w:hideMark/>
          </w:tcPr>
          <w:p w14:paraId="18AC16F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VEALMOOR</w:t>
            </w:r>
          </w:p>
        </w:tc>
        <w:tc>
          <w:tcPr>
            <w:tcW w:w="1130" w:type="dxa"/>
            <w:tcBorders>
              <w:top w:val="nil"/>
              <w:left w:val="nil"/>
              <w:bottom w:val="single" w:sz="8" w:space="0" w:color="E2E2E2"/>
              <w:right w:val="single" w:sz="8" w:space="0" w:color="E2E2E2"/>
            </w:tcBorders>
            <w:shd w:val="clear" w:color="auto" w:fill="auto"/>
            <w:noWrap/>
            <w:hideMark/>
          </w:tcPr>
          <w:p w14:paraId="1CFA4E5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KOCHTAP</w:t>
            </w:r>
          </w:p>
        </w:tc>
        <w:tc>
          <w:tcPr>
            <w:tcW w:w="1287" w:type="dxa"/>
            <w:tcBorders>
              <w:top w:val="nil"/>
              <w:left w:val="nil"/>
              <w:bottom w:val="single" w:sz="8" w:space="0" w:color="E2E2E2"/>
              <w:right w:val="single" w:sz="8" w:space="0" w:color="E2E2E2"/>
            </w:tcBorders>
            <w:shd w:val="clear" w:color="auto" w:fill="auto"/>
            <w:noWrap/>
            <w:hideMark/>
          </w:tcPr>
          <w:p w14:paraId="499CFB95"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3E829521"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89E8C1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6571283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411FD7D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DFOWSMG5</w:t>
            </w:r>
          </w:p>
        </w:tc>
        <w:tc>
          <w:tcPr>
            <w:tcW w:w="1958" w:type="dxa"/>
            <w:tcBorders>
              <w:top w:val="nil"/>
              <w:left w:val="nil"/>
              <w:bottom w:val="single" w:sz="8" w:space="0" w:color="E2E2E2"/>
              <w:right w:val="single" w:sz="8" w:space="0" w:color="E2E2E2"/>
            </w:tcBorders>
            <w:shd w:val="clear" w:color="auto" w:fill="auto"/>
            <w:noWrap/>
            <w:hideMark/>
          </w:tcPr>
          <w:p w14:paraId="7DA8062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CATARI_PILONC1_1</w:t>
            </w:r>
          </w:p>
        </w:tc>
        <w:tc>
          <w:tcPr>
            <w:tcW w:w="1169" w:type="dxa"/>
            <w:tcBorders>
              <w:top w:val="nil"/>
              <w:left w:val="nil"/>
              <w:bottom w:val="single" w:sz="8" w:space="0" w:color="E2E2E2"/>
              <w:right w:val="single" w:sz="8" w:space="0" w:color="E2E2E2"/>
            </w:tcBorders>
            <w:shd w:val="clear" w:color="auto" w:fill="auto"/>
            <w:noWrap/>
            <w:hideMark/>
          </w:tcPr>
          <w:p w14:paraId="3200149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CATARINA</w:t>
            </w:r>
          </w:p>
        </w:tc>
        <w:tc>
          <w:tcPr>
            <w:tcW w:w="1130" w:type="dxa"/>
            <w:tcBorders>
              <w:top w:val="nil"/>
              <w:left w:val="nil"/>
              <w:bottom w:val="single" w:sz="8" w:space="0" w:color="E2E2E2"/>
              <w:right w:val="single" w:sz="8" w:space="0" w:color="E2E2E2"/>
            </w:tcBorders>
            <w:shd w:val="clear" w:color="auto" w:fill="auto"/>
            <w:noWrap/>
            <w:hideMark/>
          </w:tcPr>
          <w:p w14:paraId="48223D8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PILONCIL</w:t>
            </w:r>
          </w:p>
        </w:tc>
        <w:tc>
          <w:tcPr>
            <w:tcW w:w="1287" w:type="dxa"/>
            <w:tcBorders>
              <w:top w:val="nil"/>
              <w:left w:val="nil"/>
              <w:bottom w:val="single" w:sz="8" w:space="0" w:color="E2E2E2"/>
              <w:right w:val="single" w:sz="8" w:space="0" w:color="E2E2E2"/>
            </w:tcBorders>
            <w:shd w:val="clear" w:color="auto" w:fill="auto"/>
            <w:noWrap/>
            <w:hideMark/>
          </w:tcPr>
          <w:p w14:paraId="649EE34B"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67CB1141"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29FE78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3B813BD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67E2A51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DKENNO89</w:t>
            </w:r>
          </w:p>
        </w:tc>
        <w:tc>
          <w:tcPr>
            <w:tcW w:w="1958" w:type="dxa"/>
            <w:tcBorders>
              <w:top w:val="nil"/>
              <w:left w:val="nil"/>
              <w:bottom w:val="single" w:sz="8" w:space="0" w:color="E2E2E2"/>
              <w:right w:val="single" w:sz="8" w:space="0" w:color="E2E2E2"/>
            </w:tcBorders>
            <w:shd w:val="clear" w:color="auto" w:fill="auto"/>
            <w:noWrap/>
            <w:hideMark/>
          </w:tcPr>
          <w:p w14:paraId="7CE43D5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COLETO_ROSATA1_1</w:t>
            </w:r>
          </w:p>
        </w:tc>
        <w:tc>
          <w:tcPr>
            <w:tcW w:w="1169" w:type="dxa"/>
            <w:tcBorders>
              <w:top w:val="nil"/>
              <w:left w:val="nil"/>
              <w:bottom w:val="single" w:sz="8" w:space="0" w:color="E2E2E2"/>
              <w:right w:val="single" w:sz="8" w:space="0" w:color="E2E2E2"/>
            </w:tcBorders>
            <w:shd w:val="clear" w:color="auto" w:fill="auto"/>
            <w:noWrap/>
            <w:hideMark/>
          </w:tcPr>
          <w:p w14:paraId="5B12389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COLETO</w:t>
            </w:r>
          </w:p>
        </w:tc>
        <w:tc>
          <w:tcPr>
            <w:tcW w:w="1130" w:type="dxa"/>
            <w:tcBorders>
              <w:top w:val="nil"/>
              <w:left w:val="nil"/>
              <w:bottom w:val="single" w:sz="8" w:space="0" w:color="E2E2E2"/>
              <w:right w:val="single" w:sz="8" w:space="0" w:color="E2E2E2"/>
            </w:tcBorders>
            <w:shd w:val="clear" w:color="auto" w:fill="auto"/>
            <w:noWrap/>
            <w:hideMark/>
          </w:tcPr>
          <w:p w14:paraId="651156E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ROSATA</w:t>
            </w:r>
          </w:p>
        </w:tc>
        <w:tc>
          <w:tcPr>
            <w:tcW w:w="1287" w:type="dxa"/>
            <w:tcBorders>
              <w:top w:val="nil"/>
              <w:left w:val="nil"/>
              <w:bottom w:val="single" w:sz="8" w:space="0" w:color="E2E2E2"/>
              <w:right w:val="single" w:sz="8" w:space="0" w:color="E2E2E2"/>
            </w:tcBorders>
            <w:shd w:val="clear" w:color="auto" w:fill="auto"/>
            <w:noWrap/>
            <w:hideMark/>
          </w:tcPr>
          <w:p w14:paraId="65401DFB"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64AD909A"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461DA1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68F9226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38AAFA6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DFOWSMG5</w:t>
            </w:r>
          </w:p>
        </w:tc>
        <w:tc>
          <w:tcPr>
            <w:tcW w:w="1958" w:type="dxa"/>
            <w:tcBorders>
              <w:top w:val="nil"/>
              <w:left w:val="nil"/>
              <w:bottom w:val="single" w:sz="8" w:space="0" w:color="E2E2E2"/>
              <w:right w:val="single" w:sz="8" w:space="0" w:color="E2E2E2"/>
            </w:tcBorders>
            <w:shd w:val="clear" w:color="auto" w:fill="auto"/>
            <w:noWrap/>
            <w:hideMark/>
          </w:tcPr>
          <w:p w14:paraId="12561C5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COTULA_COTULL1_1</w:t>
            </w:r>
          </w:p>
        </w:tc>
        <w:tc>
          <w:tcPr>
            <w:tcW w:w="1169" w:type="dxa"/>
            <w:tcBorders>
              <w:top w:val="nil"/>
              <w:left w:val="nil"/>
              <w:bottom w:val="single" w:sz="8" w:space="0" w:color="E2E2E2"/>
              <w:right w:val="single" w:sz="8" w:space="0" w:color="E2E2E2"/>
            </w:tcBorders>
            <w:shd w:val="clear" w:color="auto" w:fill="auto"/>
            <w:noWrap/>
            <w:hideMark/>
          </w:tcPr>
          <w:p w14:paraId="0C89E8E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COTULAS</w:t>
            </w:r>
          </w:p>
        </w:tc>
        <w:tc>
          <w:tcPr>
            <w:tcW w:w="1130" w:type="dxa"/>
            <w:tcBorders>
              <w:top w:val="nil"/>
              <w:left w:val="nil"/>
              <w:bottom w:val="single" w:sz="8" w:space="0" w:color="E2E2E2"/>
              <w:right w:val="single" w:sz="8" w:space="0" w:color="E2E2E2"/>
            </w:tcBorders>
            <w:shd w:val="clear" w:color="auto" w:fill="auto"/>
            <w:noWrap/>
            <w:hideMark/>
          </w:tcPr>
          <w:p w14:paraId="21B9DC9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COTULLA</w:t>
            </w:r>
          </w:p>
        </w:tc>
        <w:tc>
          <w:tcPr>
            <w:tcW w:w="1287" w:type="dxa"/>
            <w:tcBorders>
              <w:top w:val="nil"/>
              <w:left w:val="nil"/>
              <w:bottom w:val="single" w:sz="8" w:space="0" w:color="E2E2E2"/>
              <w:right w:val="single" w:sz="8" w:space="0" w:color="E2E2E2"/>
            </w:tcBorders>
            <w:shd w:val="clear" w:color="auto" w:fill="auto"/>
            <w:noWrap/>
            <w:hideMark/>
          </w:tcPr>
          <w:p w14:paraId="724F3B94"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4F9336B9"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1915D4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70B3635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2CF82EE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MLARMIL8</w:t>
            </w:r>
          </w:p>
        </w:tc>
        <w:tc>
          <w:tcPr>
            <w:tcW w:w="1958" w:type="dxa"/>
            <w:tcBorders>
              <w:top w:val="nil"/>
              <w:left w:val="nil"/>
              <w:bottom w:val="single" w:sz="8" w:space="0" w:color="E2E2E2"/>
              <w:right w:val="single" w:sz="8" w:space="0" w:color="E2E2E2"/>
            </w:tcBorders>
            <w:shd w:val="clear" w:color="auto" w:fill="auto"/>
            <w:noWrap/>
            <w:hideMark/>
          </w:tcPr>
          <w:p w14:paraId="482CCD8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DEL_MA_LAREDO1_1</w:t>
            </w:r>
          </w:p>
        </w:tc>
        <w:tc>
          <w:tcPr>
            <w:tcW w:w="1169" w:type="dxa"/>
            <w:tcBorders>
              <w:top w:val="nil"/>
              <w:left w:val="nil"/>
              <w:bottom w:val="single" w:sz="8" w:space="0" w:color="E2E2E2"/>
              <w:right w:val="single" w:sz="8" w:space="0" w:color="E2E2E2"/>
            </w:tcBorders>
            <w:shd w:val="clear" w:color="auto" w:fill="auto"/>
            <w:noWrap/>
            <w:hideMark/>
          </w:tcPr>
          <w:p w14:paraId="79D4A96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LAREDO</w:t>
            </w:r>
          </w:p>
        </w:tc>
        <w:tc>
          <w:tcPr>
            <w:tcW w:w="1130" w:type="dxa"/>
            <w:tcBorders>
              <w:top w:val="nil"/>
              <w:left w:val="nil"/>
              <w:bottom w:val="single" w:sz="8" w:space="0" w:color="E2E2E2"/>
              <w:right w:val="single" w:sz="8" w:space="0" w:color="E2E2E2"/>
            </w:tcBorders>
            <w:shd w:val="clear" w:color="auto" w:fill="auto"/>
            <w:noWrap/>
            <w:hideMark/>
          </w:tcPr>
          <w:p w14:paraId="6E74931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DEL_MAR</w:t>
            </w:r>
          </w:p>
        </w:tc>
        <w:tc>
          <w:tcPr>
            <w:tcW w:w="1287" w:type="dxa"/>
            <w:tcBorders>
              <w:top w:val="nil"/>
              <w:left w:val="nil"/>
              <w:bottom w:val="single" w:sz="8" w:space="0" w:color="E2E2E2"/>
              <w:right w:val="single" w:sz="8" w:space="0" w:color="E2E2E2"/>
            </w:tcBorders>
            <w:shd w:val="clear" w:color="auto" w:fill="auto"/>
            <w:noWrap/>
            <w:hideMark/>
          </w:tcPr>
          <w:p w14:paraId="093BA0C4"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4C29981C"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DA747E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757E239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032813F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DFOWSMG5</w:t>
            </w:r>
          </w:p>
        </w:tc>
        <w:tc>
          <w:tcPr>
            <w:tcW w:w="1958" w:type="dxa"/>
            <w:tcBorders>
              <w:top w:val="nil"/>
              <w:left w:val="nil"/>
              <w:bottom w:val="single" w:sz="8" w:space="0" w:color="E2E2E2"/>
              <w:right w:val="single" w:sz="8" w:space="0" w:color="E2E2E2"/>
            </w:tcBorders>
            <w:shd w:val="clear" w:color="auto" w:fill="auto"/>
            <w:noWrap/>
            <w:hideMark/>
          </w:tcPr>
          <w:p w14:paraId="33921ED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LARDVN_LASCRU1_1</w:t>
            </w:r>
          </w:p>
        </w:tc>
        <w:tc>
          <w:tcPr>
            <w:tcW w:w="1169" w:type="dxa"/>
            <w:tcBorders>
              <w:top w:val="nil"/>
              <w:left w:val="nil"/>
              <w:bottom w:val="single" w:sz="8" w:space="0" w:color="E2E2E2"/>
              <w:right w:val="single" w:sz="8" w:space="0" w:color="E2E2E2"/>
            </w:tcBorders>
            <w:shd w:val="clear" w:color="auto" w:fill="auto"/>
            <w:noWrap/>
            <w:hideMark/>
          </w:tcPr>
          <w:p w14:paraId="07B584C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LARDVNTH</w:t>
            </w:r>
          </w:p>
        </w:tc>
        <w:tc>
          <w:tcPr>
            <w:tcW w:w="1130" w:type="dxa"/>
            <w:tcBorders>
              <w:top w:val="nil"/>
              <w:left w:val="nil"/>
              <w:bottom w:val="single" w:sz="8" w:space="0" w:color="E2E2E2"/>
              <w:right w:val="single" w:sz="8" w:space="0" w:color="E2E2E2"/>
            </w:tcBorders>
            <w:shd w:val="clear" w:color="auto" w:fill="auto"/>
            <w:noWrap/>
            <w:hideMark/>
          </w:tcPr>
          <w:p w14:paraId="59B3CE5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LASCRUCE</w:t>
            </w:r>
          </w:p>
        </w:tc>
        <w:tc>
          <w:tcPr>
            <w:tcW w:w="1287" w:type="dxa"/>
            <w:tcBorders>
              <w:top w:val="nil"/>
              <w:left w:val="nil"/>
              <w:bottom w:val="single" w:sz="8" w:space="0" w:color="E2E2E2"/>
              <w:right w:val="single" w:sz="8" w:space="0" w:color="E2E2E2"/>
            </w:tcBorders>
            <w:shd w:val="clear" w:color="auto" w:fill="auto"/>
            <w:noWrap/>
            <w:hideMark/>
          </w:tcPr>
          <w:p w14:paraId="62009A3A"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0541C393"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2BD395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604ECB2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49D36DC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BASE CASE</w:t>
            </w:r>
          </w:p>
        </w:tc>
        <w:tc>
          <w:tcPr>
            <w:tcW w:w="1958" w:type="dxa"/>
            <w:tcBorders>
              <w:top w:val="nil"/>
              <w:left w:val="nil"/>
              <w:bottom w:val="single" w:sz="8" w:space="0" w:color="E2E2E2"/>
              <w:right w:val="single" w:sz="8" w:space="0" w:color="E2E2E2"/>
            </w:tcBorders>
            <w:shd w:val="clear" w:color="auto" w:fill="auto"/>
            <w:noWrap/>
            <w:hideMark/>
          </w:tcPr>
          <w:p w14:paraId="4F266AD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W_LD_138_LDXF</w:t>
            </w:r>
          </w:p>
        </w:tc>
        <w:tc>
          <w:tcPr>
            <w:tcW w:w="1169" w:type="dxa"/>
            <w:tcBorders>
              <w:top w:val="nil"/>
              <w:left w:val="nil"/>
              <w:bottom w:val="single" w:sz="8" w:space="0" w:color="E2E2E2"/>
              <w:right w:val="single" w:sz="8" w:space="0" w:color="E2E2E2"/>
            </w:tcBorders>
            <w:shd w:val="clear" w:color="auto" w:fill="auto"/>
            <w:noWrap/>
            <w:hideMark/>
          </w:tcPr>
          <w:p w14:paraId="0FDE93C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W_LD_138</w:t>
            </w:r>
          </w:p>
        </w:tc>
        <w:tc>
          <w:tcPr>
            <w:tcW w:w="1130" w:type="dxa"/>
            <w:tcBorders>
              <w:top w:val="nil"/>
              <w:left w:val="nil"/>
              <w:bottom w:val="single" w:sz="8" w:space="0" w:color="E2E2E2"/>
              <w:right w:val="single" w:sz="8" w:space="0" w:color="E2E2E2"/>
            </w:tcBorders>
            <w:shd w:val="clear" w:color="auto" w:fill="auto"/>
            <w:noWrap/>
            <w:hideMark/>
          </w:tcPr>
          <w:p w14:paraId="68D7031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W_LD_138</w:t>
            </w:r>
          </w:p>
        </w:tc>
        <w:tc>
          <w:tcPr>
            <w:tcW w:w="1287" w:type="dxa"/>
            <w:tcBorders>
              <w:top w:val="nil"/>
              <w:left w:val="nil"/>
              <w:bottom w:val="single" w:sz="8" w:space="0" w:color="E2E2E2"/>
              <w:right w:val="single" w:sz="8" w:space="0" w:color="E2E2E2"/>
            </w:tcBorders>
            <w:shd w:val="clear" w:color="auto" w:fill="auto"/>
            <w:noWrap/>
            <w:hideMark/>
          </w:tcPr>
          <w:p w14:paraId="1B9D869C"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205107F3"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6F89B0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4A5FE6A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5C1FAA3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SSTAWIC8</w:t>
            </w:r>
          </w:p>
        </w:tc>
        <w:tc>
          <w:tcPr>
            <w:tcW w:w="1958" w:type="dxa"/>
            <w:tcBorders>
              <w:top w:val="nil"/>
              <w:left w:val="nil"/>
              <w:bottom w:val="single" w:sz="8" w:space="0" w:color="E2E2E2"/>
              <w:right w:val="single" w:sz="8" w:space="0" w:color="E2E2E2"/>
            </w:tcBorders>
            <w:shd w:val="clear" w:color="auto" w:fill="auto"/>
            <w:noWrap/>
            <w:hideMark/>
          </w:tcPr>
          <w:p w14:paraId="45D115B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138_IH2_COT_1</w:t>
            </w:r>
          </w:p>
        </w:tc>
        <w:tc>
          <w:tcPr>
            <w:tcW w:w="1169" w:type="dxa"/>
            <w:tcBorders>
              <w:top w:val="nil"/>
              <w:left w:val="nil"/>
              <w:bottom w:val="single" w:sz="8" w:space="0" w:color="E2E2E2"/>
              <w:right w:val="single" w:sz="8" w:space="0" w:color="E2E2E2"/>
            </w:tcBorders>
            <w:shd w:val="clear" w:color="auto" w:fill="auto"/>
            <w:noWrap/>
            <w:hideMark/>
          </w:tcPr>
          <w:p w14:paraId="013B916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IH20</w:t>
            </w:r>
          </w:p>
        </w:tc>
        <w:tc>
          <w:tcPr>
            <w:tcW w:w="1130" w:type="dxa"/>
            <w:tcBorders>
              <w:top w:val="nil"/>
              <w:left w:val="nil"/>
              <w:bottom w:val="single" w:sz="8" w:space="0" w:color="E2E2E2"/>
              <w:right w:val="single" w:sz="8" w:space="0" w:color="E2E2E2"/>
            </w:tcBorders>
            <w:shd w:val="clear" w:color="auto" w:fill="auto"/>
            <w:noWrap/>
            <w:hideMark/>
          </w:tcPr>
          <w:p w14:paraId="654620E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TNCOLIET</w:t>
            </w:r>
          </w:p>
        </w:tc>
        <w:tc>
          <w:tcPr>
            <w:tcW w:w="1287" w:type="dxa"/>
            <w:tcBorders>
              <w:top w:val="nil"/>
              <w:left w:val="nil"/>
              <w:bottom w:val="single" w:sz="8" w:space="0" w:color="E2E2E2"/>
              <w:right w:val="single" w:sz="8" w:space="0" w:color="E2E2E2"/>
            </w:tcBorders>
            <w:shd w:val="clear" w:color="auto" w:fill="auto"/>
            <w:noWrap/>
            <w:hideMark/>
          </w:tcPr>
          <w:p w14:paraId="4E68AA10"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4178F167"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FAAAA7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315AE2D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06BC0CE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STHSVE65</w:t>
            </w:r>
          </w:p>
        </w:tc>
        <w:tc>
          <w:tcPr>
            <w:tcW w:w="1958" w:type="dxa"/>
            <w:tcBorders>
              <w:top w:val="nil"/>
              <w:left w:val="nil"/>
              <w:bottom w:val="single" w:sz="8" w:space="0" w:color="E2E2E2"/>
              <w:right w:val="single" w:sz="8" w:space="0" w:color="E2E2E2"/>
            </w:tcBorders>
            <w:shd w:val="clear" w:color="auto" w:fill="auto"/>
            <w:noWrap/>
            <w:hideMark/>
          </w:tcPr>
          <w:p w14:paraId="7747840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35050__B</w:t>
            </w:r>
          </w:p>
        </w:tc>
        <w:tc>
          <w:tcPr>
            <w:tcW w:w="1169" w:type="dxa"/>
            <w:tcBorders>
              <w:top w:val="nil"/>
              <w:left w:val="nil"/>
              <w:bottom w:val="single" w:sz="8" w:space="0" w:color="E2E2E2"/>
              <w:right w:val="single" w:sz="8" w:space="0" w:color="E2E2E2"/>
            </w:tcBorders>
            <w:shd w:val="clear" w:color="auto" w:fill="auto"/>
            <w:noWrap/>
            <w:hideMark/>
          </w:tcPr>
          <w:p w14:paraId="0DA114C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FTSSW</w:t>
            </w:r>
          </w:p>
        </w:tc>
        <w:tc>
          <w:tcPr>
            <w:tcW w:w="1130" w:type="dxa"/>
            <w:tcBorders>
              <w:top w:val="nil"/>
              <w:left w:val="nil"/>
              <w:bottom w:val="single" w:sz="8" w:space="0" w:color="E2E2E2"/>
              <w:right w:val="single" w:sz="8" w:space="0" w:color="E2E2E2"/>
            </w:tcBorders>
            <w:shd w:val="clear" w:color="auto" w:fill="auto"/>
            <w:noWrap/>
            <w:hideMark/>
          </w:tcPr>
          <w:p w14:paraId="77A5EEA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VENSW</w:t>
            </w:r>
          </w:p>
        </w:tc>
        <w:tc>
          <w:tcPr>
            <w:tcW w:w="1287" w:type="dxa"/>
            <w:tcBorders>
              <w:top w:val="nil"/>
              <w:left w:val="nil"/>
              <w:bottom w:val="single" w:sz="8" w:space="0" w:color="E2E2E2"/>
              <w:right w:val="single" w:sz="8" w:space="0" w:color="E2E2E2"/>
            </w:tcBorders>
            <w:shd w:val="clear" w:color="auto" w:fill="auto"/>
            <w:noWrap/>
            <w:hideMark/>
          </w:tcPr>
          <w:p w14:paraId="33C25663"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53C73946"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7D1C34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253E345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5E6BDA5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DBIGKEN5</w:t>
            </w:r>
          </w:p>
        </w:tc>
        <w:tc>
          <w:tcPr>
            <w:tcW w:w="1958" w:type="dxa"/>
            <w:tcBorders>
              <w:top w:val="nil"/>
              <w:left w:val="nil"/>
              <w:bottom w:val="single" w:sz="8" w:space="0" w:color="E2E2E2"/>
              <w:right w:val="single" w:sz="8" w:space="0" w:color="E2E2E2"/>
            </w:tcBorders>
            <w:shd w:val="clear" w:color="auto" w:fill="auto"/>
            <w:noWrap/>
            <w:hideMark/>
          </w:tcPr>
          <w:p w14:paraId="6AA4B79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BALLIN_WEISS1_1</w:t>
            </w:r>
          </w:p>
        </w:tc>
        <w:tc>
          <w:tcPr>
            <w:tcW w:w="1169" w:type="dxa"/>
            <w:tcBorders>
              <w:top w:val="nil"/>
              <w:left w:val="nil"/>
              <w:bottom w:val="single" w:sz="8" w:space="0" w:color="E2E2E2"/>
              <w:right w:val="single" w:sz="8" w:space="0" w:color="E2E2E2"/>
            </w:tcBorders>
            <w:shd w:val="clear" w:color="auto" w:fill="auto"/>
            <w:noWrap/>
            <w:hideMark/>
          </w:tcPr>
          <w:p w14:paraId="4C23F03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WEISS</w:t>
            </w:r>
          </w:p>
        </w:tc>
        <w:tc>
          <w:tcPr>
            <w:tcW w:w="1130" w:type="dxa"/>
            <w:tcBorders>
              <w:top w:val="nil"/>
              <w:left w:val="nil"/>
              <w:bottom w:val="single" w:sz="8" w:space="0" w:color="E2E2E2"/>
              <w:right w:val="single" w:sz="8" w:space="0" w:color="E2E2E2"/>
            </w:tcBorders>
            <w:shd w:val="clear" w:color="auto" w:fill="auto"/>
            <w:noWrap/>
            <w:hideMark/>
          </w:tcPr>
          <w:p w14:paraId="19C3A8C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BALLINGE</w:t>
            </w:r>
          </w:p>
        </w:tc>
        <w:tc>
          <w:tcPr>
            <w:tcW w:w="1287" w:type="dxa"/>
            <w:tcBorders>
              <w:top w:val="nil"/>
              <w:left w:val="nil"/>
              <w:bottom w:val="single" w:sz="8" w:space="0" w:color="E2E2E2"/>
              <w:right w:val="single" w:sz="8" w:space="0" w:color="E2E2E2"/>
            </w:tcBorders>
            <w:shd w:val="clear" w:color="auto" w:fill="auto"/>
            <w:noWrap/>
            <w:hideMark/>
          </w:tcPr>
          <w:p w14:paraId="022EAD9E"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4D066B56"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CED191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4EE825A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3AF853A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DDILCOT8</w:t>
            </w:r>
          </w:p>
        </w:tc>
        <w:tc>
          <w:tcPr>
            <w:tcW w:w="1958" w:type="dxa"/>
            <w:tcBorders>
              <w:top w:val="nil"/>
              <w:left w:val="nil"/>
              <w:bottom w:val="single" w:sz="8" w:space="0" w:color="E2E2E2"/>
              <w:right w:val="single" w:sz="8" w:space="0" w:color="E2E2E2"/>
            </w:tcBorders>
            <w:shd w:val="clear" w:color="auto" w:fill="auto"/>
            <w:noWrap/>
            <w:hideMark/>
          </w:tcPr>
          <w:p w14:paraId="63ADF00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DILLEYSW_69A1</w:t>
            </w:r>
          </w:p>
        </w:tc>
        <w:tc>
          <w:tcPr>
            <w:tcW w:w="1169" w:type="dxa"/>
            <w:tcBorders>
              <w:top w:val="nil"/>
              <w:left w:val="nil"/>
              <w:bottom w:val="single" w:sz="8" w:space="0" w:color="E2E2E2"/>
              <w:right w:val="single" w:sz="8" w:space="0" w:color="E2E2E2"/>
            </w:tcBorders>
            <w:shd w:val="clear" w:color="auto" w:fill="auto"/>
            <w:noWrap/>
            <w:hideMark/>
          </w:tcPr>
          <w:p w14:paraId="22DF206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DILLEYSW</w:t>
            </w:r>
          </w:p>
        </w:tc>
        <w:tc>
          <w:tcPr>
            <w:tcW w:w="1130" w:type="dxa"/>
            <w:tcBorders>
              <w:top w:val="nil"/>
              <w:left w:val="nil"/>
              <w:bottom w:val="single" w:sz="8" w:space="0" w:color="E2E2E2"/>
              <w:right w:val="single" w:sz="8" w:space="0" w:color="E2E2E2"/>
            </w:tcBorders>
            <w:shd w:val="clear" w:color="auto" w:fill="auto"/>
            <w:noWrap/>
            <w:hideMark/>
          </w:tcPr>
          <w:p w14:paraId="64E9F42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DILLEYSW</w:t>
            </w:r>
          </w:p>
        </w:tc>
        <w:tc>
          <w:tcPr>
            <w:tcW w:w="1287" w:type="dxa"/>
            <w:tcBorders>
              <w:top w:val="nil"/>
              <w:left w:val="nil"/>
              <w:bottom w:val="single" w:sz="8" w:space="0" w:color="E2E2E2"/>
              <w:right w:val="single" w:sz="8" w:space="0" w:color="E2E2E2"/>
            </w:tcBorders>
            <w:shd w:val="clear" w:color="auto" w:fill="auto"/>
            <w:noWrap/>
            <w:hideMark/>
          </w:tcPr>
          <w:p w14:paraId="7E48E1AB"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1E9FB3BE"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A5092C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501C335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64EA4FE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SBRAPIN8</w:t>
            </w:r>
          </w:p>
        </w:tc>
        <w:tc>
          <w:tcPr>
            <w:tcW w:w="1958" w:type="dxa"/>
            <w:tcBorders>
              <w:top w:val="nil"/>
              <w:left w:val="nil"/>
              <w:bottom w:val="single" w:sz="8" w:space="0" w:color="E2E2E2"/>
              <w:right w:val="single" w:sz="8" w:space="0" w:color="E2E2E2"/>
            </w:tcBorders>
            <w:shd w:val="clear" w:color="auto" w:fill="auto"/>
            <w:noWrap/>
            <w:hideMark/>
          </w:tcPr>
          <w:p w14:paraId="0C08D6D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ESCOND_GANSO1_1</w:t>
            </w:r>
          </w:p>
        </w:tc>
        <w:tc>
          <w:tcPr>
            <w:tcW w:w="1169" w:type="dxa"/>
            <w:tcBorders>
              <w:top w:val="nil"/>
              <w:left w:val="nil"/>
              <w:bottom w:val="single" w:sz="8" w:space="0" w:color="E2E2E2"/>
              <w:right w:val="single" w:sz="8" w:space="0" w:color="E2E2E2"/>
            </w:tcBorders>
            <w:shd w:val="clear" w:color="auto" w:fill="auto"/>
            <w:noWrap/>
            <w:hideMark/>
          </w:tcPr>
          <w:p w14:paraId="4A27DD1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GANSO</w:t>
            </w:r>
          </w:p>
        </w:tc>
        <w:tc>
          <w:tcPr>
            <w:tcW w:w="1130" w:type="dxa"/>
            <w:tcBorders>
              <w:top w:val="nil"/>
              <w:left w:val="nil"/>
              <w:bottom w:val="single" w:sz="8" w:space="0" w:color="E2E2E2"/>
              <w:right w:val="single" w:sz="8" w:space="0" w:color="E2E2E2"/>
            </w:tcBorders>
            <w:shd w:val="clear" w:color="auto" w:fill="auto"/>
            <w:noWrap/>
            <w:hideMark/>
          </w:tcPr>
          <w:p w14:paraId="7659780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ESCONDID</w:t>
            </w:r>
          </w:p>
        </w:tc>
        <w:tc>
          <w:tcPr>
            <w:tcW w:w="1287" w:type="dxa"/>
            <w:tcBorders>
              <w:top w:val="nil"/>
              <w:left w:val="nil"/>
              <w:bottom w:val="single" w:sz="8" w:space="0" w:color="E2E2E2"/>
              <w:right w:val="single" w:sz="8" w:space="0" w:color="E2E2E2"/>
            </w:tcBorders>
            <w:shd w:val="clear" w:color="auto" w:fill="auto"/>
            <w:noWrap/>
            <w:hideMark/>
          </w:tcPr>
          <w:p w14:paraId="615F4324"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136CDBAA"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FBF369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159D61D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51C071F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DELMSAN5</w:t>
            </w:r>
          </w:p>
        </w:tc>
        <w:tc>
          <w:tcPr>
            <w:tcW w:w="1958" w:type="dxa"/>
            <w:tcBorders>
              <w:top w:val="nil"/>
              <w:left w:val="nil"/>
              <w:bottom w:val="single" w:sz="8" w:space="0" w:color="E2E2E2"/>
              <w:right w:val="single" w:sz="8" w:space="0" w:color="E2E2E2"/>
            </w:tcBorders>
            <w:shd w:val="clear" w:color="auto" w:fill="auto"/>
            <w:noWrap/>
            <w:hideMark/>
          </w:tcPr>
          <w:p w14:paraId="5EE0F54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MAGRUD_VICTOR2_1</w:t>
            </w:r>
          </w:p>
        </w:tc>
        <w:tc>
          <w:tcPr>
            <w:tcW w:w="1169" w:type="dxa"/>
            <w:tcBorders>
              <w:top w:val="nil"/>
              <w:left w:val="nil"/>
              <w:bottom w:val="single" w:sz="8" w:space="0" w:color="E2E2E2"/>
              <w:right w:val="single" w:sz="8" w:space="0" w:color="E2E2E2"/>
            </w:tcBorders>
            <w:shd w:val="clear" w:color="auto" w:fill="auto"/>
            <w:noWrap/>
            <w:hideMark/>
          </w:tcPr>
          <w:p w14:paraId="772EC23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VICTORIA</w:t>
            </w:r>
          </w:p>
        </w:tc>
        <w:tc>
          <w:tcPr>
            <w:tcW w:w="1130" w:type="dxa"/>
            <w:tcBorders>
              <w:top w:val="nil"/>
              <w:left w:val="nil"/>
              <w:bottom w:val="single" w:sz="8" w:space="0" w:color="E2E2E2"/>
              <w:right w:val="single" w:sz="8" w:space="0" w:color="E2E2E2"/>
            </w:tcBorders>
            <w:shd w:val="clear" w:color="auto" w:fill="auto"/>
            <w:noWrap/>
            <w:hideMark/>
          </w:tcPr>
          <w:p w14:paraId="57DDA9D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MAGRUDER</w:t>
            </w:r>
          </w:p>
        </w:tc>
        <w:tc>
          <w:tcPr>
            <w:tcW w:w="1287" w:type="dxa"/>
            <w:tcBorders>
              <w:top w:val="nil"/>
              <w:left w:val="nil"/>
              <w:bottom w:val="single" w:sz="8" w:space="0" w:color="E2E2E2"/>
              <w:right w:val="single" w:sz="8" w:space="0" w:color="E2E2E2"/>
            </w:tcBorders>
            <w:shd w:val="clear" w:color="auto" w:fill="auto"/>
            <w:noWrap/>
            <w:hideMark/>
          </w:tcPr>
          <w:p w14:paraId="6DCAAD72"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0E2FACE4"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233B5F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24D7A65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0014E52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DJACALV8</w:t>
            </w:r>
          </w:p>
        </w:tc>
        <w:tc>
          <w:tcPr>
            <w:tcW w:w="1958" w:type="dxa"/>
            <w:tcBorders>
              <w:top w:val="nil"/>
              <w:left w:val="nil"/>
              <w:bottom w:val="single" w:sz="8" w:space="0" w:color="E2E2E2"/>
              <w:right w:val="single" w:sz="8" w:space="0" w:color="E2E2E2"/>
            </w:tcBorders>
            <w:shd w:val="clear" w:color="auto" w:fill="auto"/>
            <w:noWrap/>
            <w:hideMark/>
          </w:tcPr>
          <w:p w14:paraId="3CA877B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MYRA_VAL_1</w:t>
            </w:r>
          </w:p>
        </w:tc>
        <w:tc>
          <w:tcPr>
            <w:tcW w:w="1169" w:type="dxa"/>
            <w:tcBorders>
              <w:top w:val="nil"/>
              <w:left w:val="nil"/>
              <w:bottom w:val="single" w:sz="8" w:space="0" w:color="E2E2E2"/>
              <w:right w:val="single" w:sz="8" w:space="0" w:color="E2E2E2"/>
            </w:tcBorders>
            <w:shd w:val="clear" w:color="auto" w:fill="auto"/>
            <w:noWrap/>
            <w:hideMark/>
          </w:tcPr>
          <w:p w14:paraId="260674B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MYRA</w:t>
            </w:r>
          </w:p>
        </w:tc>
        <w:tc>
          <w:tcPr>
            <w:tcW w:w="1130" w:type="dxa"/>
            <w:tcBorders>
              <w:top w:val="nil"/>
              <w:left w:val="nil"/>
              <w:bottom w:val="single" w:sz="8" w:space="0" w:color="E2E2E2"/>
              <w:right w:val="single" w:sz="8" w:space="0" w:color="E2E2E2"/>
            </w:tcBorders>
            <w:shd w:val="clear" w:color="auto" w:fill="auto"/>
            <w:noWrap/>
            <w:hideMark/>
          </w:tcPr>
          <w:p w14:paraId="60B7620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VALYVIEW</w:t>
            </w:r>
          </w:p>
        </w:tc>
        <w:tc>
          <w:tcPr>
            <w:tcW w:w="1287" w:type="dxa"/>
            <w:tcBorders>
              <w:top w:val="nil"/>
              <w:left w:val="nil"/>
              <w:bottom w:val="single" w:sz="8" w:space="0" w:color="E2E2E2"/>
              <w:right w:val="single" w:sz="8" w:space="0" w:color="E2E2E2"/>
            </w:tcBorders>
            <w:shd w:val="clear" w:color="auto" w:fill="auto"/>
            <w:noWrap/>
            <w:hideMark/>
          </w:tcPr>
          <w:p w14:paraId="76394597"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5592D1A7"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608643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1AF8A2F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4F8FA3A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SJMCW_D8</w:t>
            </w:r>
          </w:p>
        </w:tc>
        <w:tc>
          <w:tcPr>
            <w:tcW w:w="1958" w:type="dxa"/>
            <w:tcBorders>
              <w:top w:val="nil"/>
              <w:left w:val="nil"/>
              <w:bottom w:val="single" w:sz="8" w:space="0" w:color="E2E2E2"/>
              <w:right w:val="single" w:sz="8" w:space="0" w:color="E2E2E2"/>
            </w:tcBorders>
            <w:shd w:val="clear" w:color="auto" w:fill="auto"/>
            <w:noWrap/>
            <w:hideMark/>
          </w:tcPr>
          <w:p w14:paraId="548749E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POC_DENT_1</w:t>
            </w:r>
          </w:p>
        </w:tc>
        <w:tc>
          <w:tcPr>
            <w:tcW w:w="1169" w:type="dxa"/>
            <w:tcBorders>
              <w:top w:val="nil"/>
              <w:left w:val="nil"/>
              <w:bottom w:val="single" w:sz="8" w:space="0" w:color="E2E2E2"/>
              <w:right w:val="single" w:sz="8" w:space="0" w:color="E2E2E2"/>
            </w:tcBorders>
            <w:shd w:val="clear" w:color="auto" w:fill="auto"/>
            <w:noWrap/>
            <w:hideMark/>
          </w:tcPr>
          <w:p w14:paraId="652A771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POCKRUSC</w:t>
            </w:r>
          </w:p>
        </w:tc>
        <w:tc>
          <w:tcPr>
            <w:tcW w:w="1130" w:type="dxa"/>
            <w:tcBorders>
              <w:top w:val="nil"/>
              <w:left w:val="nil"/>
              <w:bottom w:val="single" w:sz="8" w:space="0" w:color="E2E2E2"/>
              <w:right w:val="single" w:sz="8" w:space="0" w:color="E2E2E2"/>
            </w:tcBorders>
            <w:shd w:val="clear" w:color="auto" w:fill="auto"/>
            <w:noWrap/>
            <w:hideMark/>
          </w:tcPr>
          <w:p w14:paraId="292756D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DENTON</w:t>
            </w:r>
          </w:p>
        </w:tc>
        <w:tc>
          <w:tcPr>
            <w:tcW w:w="1287" w:type="dxa"/>
            <w:tcBorders>
              <w:top w:val="nil"/>
              <w:left w:val="nil"/>
              <w:bottom w:val="single" w:sz="8" w:space="0" w:color="E2E2E2"/>
              <w:right w:val="single" w:sz="8" w:space="0" w:color="E2E2E2"/>
            </w:tcBorders>
            <w:shd w:val="clear" w:color="auto" w:fill="auto"/>
            <w:noWrap/>
            <w:hideMark/>
          </w:tcPr>
          <w:p w14:paraId="653C4E40"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134B7933"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C81DCC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1D002B8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2A9243C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BASE CASE</w:t>
            </w:r>
          </w:p>
        </w:tc>
        <w:tc>
          <w:tcPr>
            <w:tcW w:w="1958" w:type="dxa"/>
            <w:tcBorders>
              <w:top w:val="nil"/>
              <w:left w:val="nil"/>
              <w:bottom w:val="single" w:sz="8" w:space="0" w:color="E2E2E2"/>
              <w:right w:val="single" w:sz="8" w:space="0" w:color="E2E2E2"/>
            </w:tcBorders>
            <w:shd w:val="clear" w:color="auto" w:fill="auto"/>
            <w:noWrap/>
            <w:hideMark/>
          </w:tcPr>
          <w:p w14:paraId="483F783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RANDAD_ZAPATA1_1</w:t>
            </w:r>
          </w:p>
        </w:tc>
        <w:tc>
          <w:tcPr>
            <w:tcW w:w="1169" w:type="dxa"/>
            <w:tcBorders>
              <w:top w:val="nil"/>
              <w:left w:val="nil"/>
              <w:bottom w:val="single" w:sz="8" w:space="0" w:color="E2E2E2"/>
              <w:right w:val="single" w:sz="8" w:space="0" w:color="E2E2E2"/>
            </w:tcBorders>
            <w:shd w:val="clear" w:color="auto" w:fill="auto"/>
            <w:noWrap/>
            <w:hideMark/>
          </w:tcPr>
          <w:p w14:paraId="45F4D6E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ZAPATA</w:t>
            </w:r>
          </w:p>
        </w:tc>
        <w:tc>
          <w:tcPr>
            <w:tcW w:w="1130" w:type="dxa"/>
            <w:tcBorders>
              <w:top w:val="nil"/>
              <w:left w:val="nil"/>
              <w:bottom w:val="single" w:sz="8" w:space="0" w:color="E2E2E2"/>
              <w:right w:val="single" w:sz="8" w:space="0" w:color="E2E2E2"/>
            </w:tcBorders>
            <w:shd w:val="clear" w:color="auto" w:fill="auto"/>
            <w:noWrap/>
            <w:hideMark/>
          </w:tcPr>
          <w:p w14:paraId="5CE49FA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RANDADO</w:t>
            </w:r>
          </w:p>
        </w:tc>
        <w:tc>
          <w:tcPr>
            <w:tcW w:w="1287" w:type="dxa"/>
            <w:tcBorders>
              <w:top w:val="nil"/>
              <w:left w:val="nil"/>
              <w:bottom w:val="single" w:sz="8" w:space="0" w:color="E2E2E2"/>
              <w:right w:val="single" w:sz="8" w:space="0" w:color="E2E2E2"/>
            </w:tcBorders>
            <w:shd w:val="clear" w:color="auto" w:fill="auto"/>
            <w:noWrap/>
            <w:hideMark/>
          </w:tcPr>
          <w:p w14:paraId="49CE8830"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59627FFF"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175523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1CE127F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04C7B40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DRNS_TB5</w:t>
            </w:r>
          </w:p>
        </w:tc>
        <w:tc>
          <w:tcPr>
            <w:tcW w:w="1958" w:type="dxa"/>
            <w:tcBorders>
              <w:top w:val="nil"/>
              <w:left w:val="nil"/>
              <w:bottom w:val="single" w:sz="8" w:space="0" w:color="E2E2E2"/>
              <w:right w:val="single" w:sz="8" w:space="0" w:color="E2E2E2"/>
            </w:tcBorders>
            <w:shd w:val="clear" w:color="auto" w:fill="auto"/>
            <w:noWrap/>
            <w:hideMark/>
          </w:tcPr>
          <w:p w14:paraId="7C5172C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STLTB_66_A</w:t>
            </w:r>
          </w:p>
        </w:tc>
        <w:tc>
          <w:tcPr>
            <w:tcW w:w="1169" w:type="dxa"/>
            <w:tcBorders>
              <w:top w:val="nil"/>
              <w:left w:val="nil"/>
              <w:bottom w:val="single" w:sz="8" w:space="0" w:color="E2E2E2"/>
              <w:right w:val="single" w:sz="8" w:space="0" w:color="E2E2E2"/>
            </w:tcBorders>
            <w:shd w:val="clear" w:color="auto" w:fill="auto"/>
            <w:noWrap/>
            <w:hideMark/>
          </w:tcPr>
          <w:p w14:paraId="5BAE775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STL</w:t>
            </w:r>
          </w:p>
        </w:tc>
        <w:tc>
          <w:tcPr>
            <w:tcW w:w="1130" w:type="dxa"/>
            <w:tcBorders>
              <w:top w:val="nil"/>
              <w:left w:val="nil"/>
              <w:bottom w:val="single" w:sz="8" w:space="0" w:color="E2E2E2"/>
              <w:right w:val="single" w:sz="8" w:space="0" w:color="E2E2E2"/>
            </w:tcBorders>
            <w:shd w:val="clear" w:color="auto" w:fill="auto"/>
            <w:noWrap/>
            <w:hideMark/>
          </w:tcPr>
          <w:p w14:paraId="4F25467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TB</w:t>
            </w:r>
          </w:p>
        </w:tc>
        <w:tc>
          <w:tcPr>
            <w:tcW w:w="1287" w:type="dxa"/>
            <w:tcBorders>
              <w:top w:val="nil"/>
              <w:left w:val="nil"/>
              <w:bottom w:val="single" w:sz="8" w:space="0" w:color="E2E2E2"/>
              <w:right w:val="single" w:sz="8" w:space="0" w:color="E2E2E2"/>
            </w:tcBorders>
            <w:shd w:val="clear" w:color="auto" w:fill="auto"/>
            <w:noWrap/>
            <w:hideMark/>
          </w:tcPr>
          <w:p w14:paraId="640CC806"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421B7AA8"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2D5301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37A346D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0DE06C9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BASE CASE</w:t>
            </w:r>
          </w:p>
        </w:tc>
        <w:tc>
          <w:tcPr>
            <w:tcW w:w="1958" w:type="dxa"/>
            <w:tcBorders>
              <w:top w:val="nil"/>
              <w:left w:val="nil"/>
              <w:bottom w:val="single" w:sz="8" w:space="0" w:color="E2E2E2"/>
              <w:right w:val="single" w:sz="8" w:space="0" w:color="E2E2E2"/>
            </w:tcBorders>
            <w:shd w:val="clear" w:color="auto" w:fill="auto"/>
            <w:noWrap/>
            <w:hideMark/>
          </w:tcPr>
          <w:p w14:paraId="75B273D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TRDWEL</w:t>
            </w:r>
          </w:p>
        </w:tc>
        <w:tc>
          <w:tcPr>
            <w:tcW w:w="1169" w:type="dxa"/>
            <w:tcBorders>
              <w:top w:val="nil"/>
              <w:left w:val="nil"/>
              <w:bottom w:val="single" w:sz="8" w:space="0" w:color="E2E2E2"/>
              <w:right w:val="single" w:sz="8" w:space="0" w:color="E2E2E2"/>
            </w:tcBorders>
            <w:shd w:val="clear" w:color="auto" w:fill="auto"/>
            <w:noWrap/>
            <w:hideMark/>
          </w:tcPr>
          <w:p w14:paraId="5A138FB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n/a</w:t>
            </w:r>
          </w:p>
        </w:tc>
        <w:tc>
          <w:tcPr>
            <w:tcW w:w="1130" w:type="dxa"/>
            <w:tcBorders>
              <w:top w:val="nil"/>
              <w:left w:val="nil"/>
              <w:bottom w:val="single" w:sz="8" w:space="0" w:color="E2E2E2"/>
              <w:right w:val="single" w:sz="8" w:space="0" w:color="E2E2E2"/>
            </w:tcBorders>
            <w:shd w:val="clear" w:color="auto" w:fill="auto"/>
            <w:noWrap/>
            <w:hideMark/>
          </w:tcPr>
          <w:p w14:paraId="3B7C725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n/a</w:t>
            </w:r>
          </w:p>
        </w:tc>
        <w:tc>
          <w:tcPr>
            <w:tcW w:w="1287" w:type="dxa"/>
            <w:tcBorders>
              <w:top w:val="nil"/>
              <w:left w:val="nil"/>
              <w:bottom w:val="single" w:sz="8" w:space="0" w:color="E2E2E2"/>
              <w:right w:val="single" w:sz="8" w:space="0" w:color="E2E2E2"/>
            </w:tcBorders>
            <w:shd w:val="clear" w:color="auto" w:fill="auto"/>
            <w:noWrap/>
            <w:hideMark/>
          </w:tcPr>
          <w:p w14:paraId="303A27F4"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125D3329"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33D4FA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5225A49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0928166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MDSAMFV5</w:t>
            </w:r>
          </w:p>
        </w:tc>
        <w:tc>
          <w:tcPr>
            <w:tcW w:w="1958" w:type="dxa"/>
            <w:tcBorders>
              <w:top w:val="nil"/>
              <w:left w:val="nil"/>
              <w:bottom w:val="single" w:sz="8" w:space="0" w:color="E2E2E2"/>
              <w:right w:val="single" w:sz="8" w:space="0" w:color="E2E2E2"/>
            </w:tcBorders>
            <w:shd w:val="clear" w:color="auto" w:fill="auto"/>
            <w:noWrap/>
            <w:hideMark/>
          </w:tcPr>
          <w:p w14:paraId="61F0A70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245__A</w:t>
            </w:r>
          </w:p>
        </w:tc>
        <w:tc>
          <w:tcPr>
            <w:tcW w:w="1169" w:type="dxa"/>
            <w:tcBorders>
              <w:top w:val="nil"/>
              <w:left w:val="nil"/>
              <w:bottom w:val="single" w:sz="8" w:space="0" w:color="E2E2E2"/>
              <w:right w:val="single" w:sz="8" w:space="0" w:color="E2E2E2"/>
            </w:tcBorders>
            <w:shd w:val="clear" w:color="auto" w:fill="auto"/>
            <w:noWrap/>
            <w:hideMark/>
          </w:tcPr>
          <w:p w14:paraId="68441B5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SJNSW</w:t>
            </w:r>
          </w:p>
        </w:tc>
        <w:tc>
          <w:tcPr>
            <w:tcW w:w="1130" w:type="dxa"/>
            <w:tcBorders>
              <w:top w:val="nil"/>
              <w:left w:val="nil"/>
              <w:bottom w:val="single" w:sz="8" w:space="0" w:color="E2E2E2"/>
              <w:right w:val="single" w:sz="8" w:space="0" w:color="E2E2E2"/>
            </w:tcBorders>
            <w:shd w:val="clear" w:color="auto" w:fill="auto"/>
            <w:noWrap/>
            <w:hideMark/>
          </w:tcPr>
          <w:p w14:paraId="17DAD9F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BALSW</w:t>
            </w:r>
          </w:p>
        </w:tc>
        <w:tc>
          <w:tcPr>
            <w:tcW w:w="1287" w:type="dxa"/>
            <w:tcBorders>
              <w:top w:val="nil"/>
              <w:left w:val="nil"/>
              <w:bottom w:val="single" w:sz="8" w:space="0" w:color="E2E2E2"/>
              <w:right w:val="single" w:sz="8" w:space="0" w:color="E2E2E2"/>
            </w:tcBorders>
            <w:shd w:val="clear" w:color="auto" w:fill="auto"/>
            <w:noWrap/>
            <w:hideMark/>
          </w:tcPr>
          <w:p w14:paraId="41E89306"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2D5F4205"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C80678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0510E31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73E4A78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SNEDSTE5</w:t>
            </w:r>
          </w:p>
        </w:tc>
        <w:tc>
          <w:tcPr>
            <w:tcW w:w="1958" w:type="dxa"/>
            <w:tcBorders>
              <w:top w:val="nil"/>
              <w:left w:val="nil"/>
              <w:bottom w:val="single" w:sz="8" w:space="0" w:color="E2E2E2"/>
              <w:right w:val="single" w:sz="8" w:space="0" w:color="E2E2E2"/>
            </w:tcBorders>
            <w:shd w:val="clear" w:color="auto" w:fill="auto"/>
            <w:noWrap/>
            <w:hideMark/>
          </w:tcPr>
          <w:p w14:paraId="25FC768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BURNS_RIOHONDO_1</w:t>
            </w:r>
          </w:p>
        </w:tc>
        <w:tc>
          <w:tcPr>
            <w:tcW w:w="1169" w:type="dxa"/>
            <w:tcBorders>
              <w:top w:val="nil"/>
              <w:left w:val="nil"/>
              <w:bottom w:val="single" w:sz="8" w:space="0" w:color="E2E2E2"/>
              <w:right w:val="single" w:sz="8" w:space="0" w:color="E2E2E2"/>
            </w:tcBorders>
            <w:shd w:val="clear" w:color="auto" w:fill="auto"/>
            <w:noWrap/>
            <w:hideMark/>
          </w:tcPr>
          <w:p w14:paraId="615D178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RIOHONDO</w:t>
            </w:r>
          </w:p>
        </w:tc>
        <w:tc>
          <w:tcPr>
            <w:tcW w:w="1130" w:type="dxa"/>
            <w:tcBorders>
              <w:top w:val="nil"/>
              <w:left w:val="nil"/>
              <w:bottom w:val="single" w:sz="8" w:space="0" w:color="E2E2E2"/>
              <w:right w:val="single" w:sz="8" w:space="0" w:color="E2E2E2"/>
            </w:tcBorders>
            <w:shd w:val="clear" w:color="auto" w:fill="auto"/>
            <w:noWrap/>
            <w:hideMark/>
          </w:tcPr>
          <w:p w14:paraId="4B5D60A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MV_BURNS</w:t>
            </w:r>
          </w:p>
        </w:tc>
        <w:tc>
          <w:tcPr>
            <w:tcW w:w="1287" w:type="dxa"/>
            <w:tcBorders>
              <w:top w:val="nil"/>
              <w:left w:val="nil"/>
              <w:bottom w:val="single" w:sz="8" w:space="0" w:color="E2E2E2"/>
              <w:right w:val="single" w:sz="8" w:space="0" w:color="E2E2E2"/>
            </w:tcBorders>
            <w:shd w:val="clear" w:color="auto" w:fill="auto"/>
            <w:noWrap/>
            <w:hideMark/>
          </w:tcPr>
          <w:p w14:paraId="5850C340"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7F64CD43"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A74968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25BEA0C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1D2B3BA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SFORYEL8</w:t>
            </w:r>
          </w:p>
        </w:tc>
        <w:tc>
          <w:tcPr>
            <w:tcW w:w="1958" w:type="dxa"/>
            <w:tcBorders>
              <w:top w:val="nil"/>
              <w:left w:val="nil"/>
              <w:bottom w:val="single" w:sz="8" w:space="0" w:color="E2E2E2"/>
              <w:right w:val="single" w:sz="8" w:space="0" w:color="E2E2E2"/>
            </w:tcBorders>
            <w:shd w:val="clear" w:color="auto" w:fill="auto"/>
            <w:noWrap/>
            <w:hideMark/>
          </w:tcPr>
          <w:p w14:paraId="1E9B459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MASNPH_MASN1_1</w:t>
            </w:r>
          </w:p>
        </w:tc>
        <w:tc>
          <w:tcPr>
            <w:tcW w:w="1169" w:type="dxa"/>
            <w:tcBorders>
              <w:top w:val="nil"/>
              <w:left w:val="nil"/>
              <w:bottom w:val="single" w:sz="8" w:space="0" w:color="E2E2E2"/>
              <w:right w:val="single" w:sz="8" w:space="0" w:color="E2E2E2"/>
            </w:tcBorders>
            <w:shd w:val="clear" w:color="auto" w:fill="auto"/>
            <w:noWrap/>
            <w:hideMark/>
          </w:tcPr>
          <w:p w14:paraId="45C96AE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MASNPHT</w:t>
            </w:r>
          </w:p>
        </w:tc>
        <w:tc>
          <w:tcPr>
            <w:tcW w:w="1130" w:type="dxa"/>
            <w:tcBorders>
              <w:top w:val="nil"/>
              <w:left w:val="nil"/>
              <w:bottom w:val="single" w:sz="8" w:space="0" w:color="E2E2E2"/>
              <w:right w:val="single" w:sz="8" w:space="0" w:color="E2E2E2"/>
            </w:tcBorders>
            <w:shd w:val="clear" w:color="auto" w:fill="auto"/>
            <w:noWrap/>
            <w:hideMark/>
          </w:tcPr>
          <w:p w14:paraId="5B15F5F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MASN</w:t>
            </w:r>
          </w:p>
        </w:tc>
        <w:tc>
          <w:tcPr>
            <w:tcW w:w="1287" w:type="dxa"/>
            <w:tcBorders>
              <w:top w:val="nil"/>
              <w:left w:val="nil"/>
              <w:bottom w:val="single" w:sz="8" w:space="0" w:color="E2E2E2"/>
              <w:right w:val="single" w:sz="8" w:space="0" w:color="E2E2E2"/>
            </w:tcBorders>
            <w:shd w:val="clear" w:color="auto" w:fill="auto"/>
            <w:noWrap/>
            <w:hideMark/>
          </w:tcPr>
          <w:p w14:paraId="748A7985"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316CE351"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9237D8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4194479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708B3CA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SMCEESK8</w:t>
            </w:r>
          </w:p>
        </w:tc>
        <w:tc>
          <w:tcPr>
            <w:tcW w:w="1958" w:type="dxa"/>
            <w:tcBorders>
              <w:top w:val="nil"/>
              <w:left w:val="nil"/>
              <w:bottom w:val="single" w:sz="8" w:space="0" w:color="E2E2E2"/>
              <w:right w:val="single" w:sz="8" w:space="0" w:color="E2E2E2"/>
            </w:tcBorders>
            <w:shd w:val="clear" w:color="auto" w:fill="auto"/>
            <w:noWrap/>
            <w:hideMark/>
          </w:tcPr>
          <w:p w14:paraId="28A1BEF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MKLT_TRNT1_1</w:t>
            </w:r>
          </w:p>
        </w:tc>
        <w:tc>
          <w:tcPr>
            <w:tcW w:w="1169" w:type="dxa"/>
            <w:tcBorders>
              <w:top w:val="nil"/>
              <w:left w:val="nil"/>
              <w:bottom w:val="single" w:sz="8" w:space="0" w:color="E2E2E2"/>
              <w:right w:val="single" w:sz="8" w:space="0" w:color="E2E2E2"/>
            </w:tcBorders>
            <w:shd w:val="clear" w:color="auto" w:fill="auto"/>
            <w:noWrap/>
            <w:hideMark/>
          </w:tcPr>
          <w:p w14:paraId="6028A2E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TRNT</w:t>
            </w:r>
          </w:p>
        </w:tc>
        <w:tc>
          <w:tcPr>
            <w:tcW w:w="1130" w:type="dxa"/>
            <w:tcBorders>
              <w:top w:val="nil"/>
              <w:left w:val="nil"/>
              <w:bottom w:val="single" w:sz="8" w:space="0" w:color="E2E2E2"/>
              <w:right w:val="single" w:sz="8" w:space="0" w:color="E2E2E2"/>
            </w:tcBorders>
            <w:shd w:val="clear" w:color="auto" w:fill="auto"/>
            <w:noWrap/>
            <w:hideMark/>
          </w:tcPr>
          <w:p w14:paraId="11FF9F6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MKLT</w:t>
            </w:r>
          </w:p>
        </w:tc>
        <w:tc>
          <w:tcPr>
            <w:tcW w:w="1287" w:type="dxa"/>
            <w:tcBorders>
              <w:top w:val="nil"/>
              <w:left w:val="nil"/>
              <w:bottom w:val="single" w:sz="8" w:space="0" w:color="E2E2E2"/>
              <w:right w:val="single" w:sz="8" w:space="0" w:color="E2E2E2"/>
            </w:tcBorders>
            <w:shd w:val="clear" w:color="auto" w:fill="auto"/>
            <w:noWrap/>
            <w:hideMark/>
          </w:tcPr>
          <w:p w14:paraId="16937143"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4581D229"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9597B4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38DC5A3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787DEBF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DHJWFCK5</w:t>
            </w:r>
          </w:p>
        </w:tc>
        <w:tc>
          <w:tcPr>
            <w:tcW w:w="1958" w:type="dxa"/>
            <w:tcBorders>
              <w:top w:val="nil"/>
              <w:left w:val="nil"/>
              <w:bottom w:val="single" w:sz="8" w:space="0" w:color="E2E2E2"/>
              <w:right w:val="single" w:sz="8" w:space="0" w:color="E2E2E2"/>
            </w:tcBorders>
            <w:shd w:val="clear" w:color="auto" w:fill="auto"/>
            <w:noWrap/>
            <w:hideMark/>
          </w:tcPr>
          <w:p w14:paraId="11D313F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STPWAP39_1</w:t>
            </w:r>
          </w:p>
        </w:tc>
        <w:tc>
          <w:tcPr>
            <w:tcW w:w="1169" w:type="dxa"/>
            <w:tcBorders>
              <w:top w:val="nil"/>
              <w:left w:val="nil"/>
              <w:bottom w:val="single" w:sz="8" w:space="0" w:color="E2E2E2"/>
              <w:right w:val="single" w:sz="8" w:space="0" w:color="E2E2E2"/>
            </w:tcBorders>
            <w:shd w:val="clear" w:color="auto" w:fill="auto"/>
            <w:noWrap/>
            <w:hideMark/>
          </w:tcPr>
          <w:p w14:paraId="69B2AB0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STP</w:t>
            </w:r>
          </w:p>
        </w:tc>
        <w:tc>
          <w:tcPr>
            <w:tcW w:w="1130" w:type="dxa"/>
            <w:tcBorders>
              <w:top w:val="nil"/>
              <w:left w:val="nil"/>
              <w:bottom w:val="single" w:sz="8" w:space="0" w:color="E2E2E2"/>
              <w:right w:val="single" w:sz="8" w:space="0" w:color="E2E2E2"/>
            </w:tcBorders>
            <w:shd w:val="clear" w:color="auto" w:fill="auto"/>
            <w:noWrap/>
            <w:hideMark/>
          </w:tcPr>
          <w:p w14:paraId="0658D8E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WAP</w:t>
            </w:r>
          </w:p>
        </w:tc>
        <w:tc>
          <w:tcPr>
            <w:tcW w:w="1287" w:type="dxa"/>
            <w:tcBorders>
              <w:top w:val="nil"/>
              <w:left w:val="nil"/>
              <w:bottom w:val="single" w:sz="8" w:space="0" w:color="E2E2E2"/>
              <w:right w:val="single" w:sz="8" w:space="0" w:color="E2E2E2"/>
            </w:tcBorders>
            <w:shd w:val="clear" w:color="auto" w:fill="auto"/>
            <w:noWrap/>
            <w:hideMark/>
          </w:tcPr>
          <w:p w14:paraId="19860530"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798A7042"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06852E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5D42146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4B14B59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DCC1DUKE</w:t>
            </w:r>
          </w:p>
        </w:tc>
        <w:tc>
          <w:tcPr>
            <w:tcW w:w="1958" w:type="dxa"/>
            <w:tcBorders>
              <w:top w:val="nil"/>
              <w:left w:val="nil"/>
              <w:bottom w:val="single" w:sz="8" w:space="0" w:color="E2E2E2"/>
              <w:right w:val="single" w:sz="8" w:space="0" w:color="E2E2E2"/>
            </w:tcBorders>
            <w:shd w:val="clear" w:color="auto" w:fill="auto"/>
            <w:noWrap/>
            <w:hideMark/>
          </w:tcPr>
          <w:p w14:paraId="748822D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BURNS_RIOHONDO_1</w:t>
            </w:r>
          </w:p>
        </w:tc>
        <w:tc>
          <w:tcPr>
            <w:tcW w:w="1169" w:type="dxa"/>
            <w:tcBorders>
              <w:top w:val="nil"/>
              <w:left w:val="nil"/>
              <w:bottom w:val="single" w:sz="8" w:space="0" w:color="E2E2E2"/>
              <w:right w:val="single" w:sz="8" w:space="0" w:color="E2E2E2"/>
            </w:tcBorders>
            <w:shd w:val="clear" w:color="auto" w:fill="auto"/>
            <w:noWrap/>
            <w:hideMark/>
          </w:tcPr>
          <w:p w14:paraId="25ADBE5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RIOHONDO</w:t>
            </w:r>
          </w:p>
        </w:tc>
        <w:tc>
          <w:tcPr>
            <w:tcW w:w="1130" w:type="dxa"/>
            <w:tcBorders>
              <w:top w:val="nil"/>
              <w:left w:val="nil"/>
              <w:bottom w:val="single" w:sz="8" w:space="0" w:color="E2E2E2"/>
              <w:right w:val="single" w:sz="8" w:space="0" w:color="E2E2E2"/>
            </w:tcBorders>
            <w:shd w:val="clear" w:color="auto" w:fill="auto"/>
            <w:noWrap/>
            <w:hideMark/>
          </w:tcPr>
          <w:p w14:paraId="156CE66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MV_BURNS</w:t>
            </w:r>
          </w:p>
        </w:tc>
        <w:tc>
          <w:tcPr>
            <w:tcW w:w="1287" w:type="dxa"/>
            <w:tcBorders>
              <w:top w:val="nil"/>
              <w:left w:val="nil"/>
              <w:bottom w:val="single" w:sz="8" w:space="0" w:color="E2E2E2"/>
              <w:right w:val="single" w:sz="8" w:space="0" w:color="E2E2E2"/>
            </w:tcBorders>
            <w:shd w:val="clear" w:color="auto" w:fill="auto"/>
            <w:noWrap/>
            <w:hideMark/>
          </w:tcPr>
          <w:p w14:paraId="0DCFD77C"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23530555"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F01875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08B2F08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53C11FB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SSTILOM8</w:t>
            </w:r>
          </w:p>
        </w:tc>
        <w:tc>
          <w:tcPr>
            <w:tcW w:w="1958" w:type="dxa"/>
            <w:tcBorders>
              <w:top w:val="nil"/>
              <w:left w:val="nil"/>
              <w:bottom w:val="single" w:sz="8" w:space="0" w:color="E2E2E2"/>
              <w:right w:val="single" w:sz="8" w:space="0" w:color="E2E2E2"/>
            </w:tcBorders>
            <w:shd w:val="clear" w:color="auto" w:fill="auto"/>
            <w:noWrap/>
            <w:hideMark/>
          </w:tcPr>
          <w:p w14:paraId="32E97DD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SCARBI_STILLM1_1</w:t>
            </w:r>
          </w:p>
        </w:tc>
        <w:tc>
          <w:tcPr>
            <w:tcW w:w="1169" w:type="dxa"/>
            <w:tcBorders>
              <w:top w:val="nil"/>
              <w:left w:val="nil"/>
              <w:bottom w:val="single" w:sz="8" w:space="0" w:color="E2E2E2"/>
              <w:right w:val="single" w:sz="8" w:space="0" w:color="E2E2E2"/>
            </w:tcBorders>
            <w:shd w:val="clear" w:color="auto" w:fill="auto"/>
            <w:noWrap/>
            <w:hideMark/>
          </w:tcPr>
          <w:p w14:paraId="428CEE2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STILLMAN</w:t>
            </w:r>
          </w:p>
        </w:tc>
        <w:tc>
          <w:tcPr>
            <w:tcW w:w="1130" w:type="dxa"/>
            <w:tcBorders>
              <w:top w:val="nil"/>
              <w:left w:val="nil"/>
              <w:bottom w:val="single" w:sz="8" w:space="0" w:color="E2E2E2"/>
              <w:right w:val="single" w:sz="8" w:space="0" w:color="E2E2E2"/>
            </w:tcBorders>
            <w:shd w:val="clear" w:color="auto" w:fill="auto"/>
            <w:noWrap/>
            <w:hideMark/>
          </w:tcPr>
          <w:p w14:paraId="33993A9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SCARBIDE</w:t>
            </w:r>
          </w:p>
        </w:tc>
        <w:tc>
          <w:tcPr>
            <w:tcW w:w="1287" w:type="dxa"/>
            <w:tcBorders>
              <w:top w:val="nil"/>
              <w:left w:val="nil"/>
              <w:bottom w:val="single" w:sz="8" w:space="0" w:color="E2E2E2"/>
              <w:right w:val="single" w:sz="8" w:space="0" w:color="E2E2E2"/>
            </w:tcBorders>
            <w:shd w:val="clear" w:color="auto" w:fill="auto"/>
            <w:noWrap/>
            <w:hideMark/>
          </w:tcPr>
          <w:p w14:paraId="18698654"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20EAD21F"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30045E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7C8769D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71F447A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BASE CASE</w:t>
            </w:r>
          </w:p>
        </w:tc>
        <w:tc>
          <w:tcPr>
            <w:tcW w:w="1958" w:type="dxa"/>
            <w:tcBorders>
              <w:top w:val="nil"/>
              <w:left w:val="nil"/>
              <w:bottom w:val="single" w:sz="8" w:space="0" w:color="E2E2E2"/>
              <w:right w:val="single" w:sz="8" w:space="0" w:color="E2E2E2"/>
            </w:tcBorders>
            <w:shd w:val="clear" w:color="auto" w:fill="auto"/>
            <w:noWrap/>
            <w:hideMark/>
          </w:tcPr>
          <w:p w14:paraId="436DB6E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I_PASP</w:t>
            </w:r>
          </w:p>
        </w:tc>
        <w:tc>
          <w:tcPr>
            <w:tcW w:w="1169" w:type="dxa"/>
            <w:tcBorders>
              <w:top w:val="nil"/>
              <w:left w:val="nil"/>
              <w:bottom w:val="single" w:sz="8" w:space="0" w:color="E2E2E2"/>
              <w:right w:val="single" w:sz="8" w:space="0" w:color="E2E2E2"/>
            </w:tcBorders>
            <w:shd w:val="clear" w:color="auto" w:fill="auto"/>
            <w:noWrap/>
            <w:hideMark/>
          </w:tcPr>
          <w:p w14:paraId="630E585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n/a</w:t>
            </w:r>
          </w:p>
        </w:tc>
        <w:tc>
          <w:tcPr>
            <w:tcW w:w="1130" w:type="dxa"/>
            <w:tcBorders>
              <w:top w:val="nil"/>
              <w:left w:val="nil"/>
              <w:bottom w:val="single" w:sz="8" w:space="0" w:color="E2E2E2"/>
              <w:right w:val="single" w:sz="8" w:space="0" w:color="E2E2E2"/>
            </w:tcBorders>
            <w:shd w:val="clear" w:color="auto" w:fill="auto"/>
            <w:noWrap/>
            <w:hideMark/>
          </w:tcPr>
          <w:p w14:paraId="385EEF3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n/a</w:t>
            </w:r>
          </w:p>
        </w:tc>
        <w:tc>
          <w:tcPr>
            <w:tcW w:w="1287" w:type="dxa"/>
            <w:tcBorders>
              <w:top w:val="nil"/>
              <w:left w:val="nil"/>
              <w:bottom w:val="single" w:sz="8" w:space="0" w:color="E2E2E2"/>
              <w:right w:val="single" w:sz="8" w:space="0" w:color="E2E2E2"/>
            </w:tcBorders>
            <w:shd w:val="clear" w:color="auto" w:fill="auto"/>
            <w:noWrap/>
            <w:hideMark/>
          </w:tcPr>
          <w:p w14:paraId="2D0B2DDA"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67807731"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B8BC58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6C24C25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593FC9A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DCONLNG5</w:t>
            </w:r>
          </w:p>
        </w:tc>
        <w:tc>
          <w:tcPr>
            <w:tcW w:w="1958" w:type="dxa"/>
            <w:tcBorders>
              <w:top w:val="nil"/>
              <w:left w:val="nil"/>
              <w:bottom w:val="single" w:sz="8" w:space="0" w:color="E2E2E2"/>
              <w:right w:val="single" w:sz="8" w:space="0" w:color="E2E2E2"/>
            </w:tcBorders>
            <w:shd w:val="clear" w:color="auto" w:fill="auto"/>
            <w:noWrap/>
            <w:hideMark/>
          </w:tcPr>
          <w:p w14:paraId="7F292F3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6095__G</w:t>
            </w:r>
          </w:p>
        </w:tc>
        <w:tc>
          <w:tcPr>
            <w:tcW w:w="1169" w:type="dxa"/>
            <w:tcBorders>
              <w:top w:val="nil"/>
              <w:left w:val="nil"/>
              <w:bottom w:val="single" w:sz="8" w:space="0" w:color="E2E2E2"/>
              <w:right w:val="single" w:sz="8" w:space="0" w:color="E2E2E2"/>
            </w:tcBorders>
            <w:shd w:val="clear" w:color="auto" w:fill="auto"/>
            <w:noWrap/>
            <w:hideMark/>
          </w:tcPr>
          <w:p w14:paraId="6A0444D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JPPOI</w:t>
            </w:r>
          </w:p>
        </w:tc>
        <w:tc>
          <w:tcPr>
            <w:tcW w:w="1130" w:type="dxa"/>
            <w:tcBorders>
              <w:top w:val="nil"/>
              <w:left w:val="nil"/>
              <w:bottom w:val="single" w:sz="8" w:space="0" w:color="E2E2E2"/>
              <w:right w:val="single" w:sz="8" w:space="0" w:color="E2E2E2"/>
            </w:tcBorders>
            <w:shd w:val="clear" w:color="auto" w:fill="auto"/>
            <w:noWrap/>
            <w:hideMark/>
          </w:tcPr>
          <w:p w14:paraId="40D2B90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ALKLK</w:t>
            </w:r>
          </w:p>
        </w:tc>
        <w:tc>
          <w:tcPr>
            <w:tcW w:w="1287" w:type="dxa"/>
            <w:tcBorders>
              <w:top w:val="nil"/>
              <w:left w:val="nil"/>
              <w:bottom w:val="single" w:sz="8" w:space="0" w:color="E2E2E2"/>
              <w:right w:val="single" w:sz="8" w:space="0" w:color="E2E2E2"/>
            </w:tcBorders>
            <w:shd w:val="clear" w:color="auto" w:fill="auto"/>
            <w:noWrap/>
            <w:hideMark/>
          </w:tcPr>
          <w:p w14:paraId="6F10830D"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2</w:t>
            </w:r>
          </w:p>
        </w:tc>
      </w:tr>
      <w:tr w:rsidR="00D616D1" w:rsidRPr="00D616D1" w14:paraId="20FDBDF1"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6697B2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57A7482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47882C6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SBRAPIN8</w:t>
            </w:r>
          </w:p>
        </w:tc>
        <w:tc>
          <w:tcPr>
            <w:tcW w:w="1958" w:type="dxa"/>
            <w:tcBorders>
              <w:top w:val="nil"/>
              <w:left w:val="nil"/>
              <w:bottom w:val="single" w:sz="8" w:space="0" w:color="E2E2E2"/>
              <w:right w:val="single" w:sz="8" w:space="0" w:color="E2E2E2"/>
            </w:tcBorders>
            <w:shd w:val="clear" w:color="auto" w:fill="auto"/>
            <w:noWrap/>
            <w:hideMark/>
          </w:tcPr>
          <w:p w14:paraId="4E1D422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GANSO_MAVERI1_1</w:t>
            </w:r>
          </w:p>
        </w:tc>
        <w:tc>
          <w:tcPr>
            <w:tcW w:w="1169" w:type="dxa"/>
            <w:tcBorders>
              <w:top w:val="nil"/>
              <w:left w:val="nil"/>
              <w:bottom w:val="single" w:sz="8" w:space="0" w:color="E2E2E2"/>
              <w:right w:val="single" w:sz="8" w:space="0" w:color="E2E2E2"/>
            </w:tcBorders>
            <w:shd w:val="clear" w:color="auto" w:fill="auto"/>
            <w:noWrap/>
            <w:hideMark/>
          </w:tcPr>
          <w:p w14:paraId="537F322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GANSO</w:t>
            </w:r>
          </w:p>
        </w:tc>
        <w:tc>
          <w:tcPr>
            <w:tcW w:w="1130" w:type="dxa"/>
            <w:tcBorders>
              <w:top w:val="nil"/>
              <w:left w:val="nil"/>
              <w:bottom w:val="single" w:sz="8" w:space="0" w:color="E2E2E2"/>
              <w:right w:val="single" w:sz="8" w:space="0" w:color="E2E2E2"/>
            </w:tcBorders>
            <w:shd w:val="clear" w:color="auto" w:fill="auto"/>
            <w:noWrap/>
            <w:hideMark/>
          </w:tcPr>
          <w:p w14:paraId="51B4ACA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MAVERICK</w:t>
            </w:r>
          </w:p>
        </w:tc>
        <w:tc>
          <w:tcPr>
            <w:tcW w:w="1287" w:type="dxa"/>
            <w:tcBorders>
              <w:top w:val="nil"/>
              <w:left w:val="nil"/>
              <w:bottom w:val="single" w:sz="8" w:space="0" w:color="E2E2E2"/>
              <w:right w:val="single" w:sz="8" w:space="0" w:color="E2E2E2"/>
            </w:tcBorders>
            <w:shd w:val="clear" w:color="auto" w:fill="auto"/>
            <w:noWrap/>
            <w:hideMark/>
          </w:tcPr>
          <w:p w14:paraId="1B51823A"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24AD6F01"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16C9C5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7EB6B4F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4249F94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SMV_RIO8</w:t>
            </w:r>
          </w:p>
        </w:tc>
        <w:tc>
          <w:tcPr>
            <w:tcW w:w="1958" w:type="dxa"/>
            <w:tcBorders>
              <w:top w:val="nil"/>
              <w:left w:val="nil"/>
              <w:bottom w:val="single" w:sz="8" w:space="0" w:color="E2E2E2"/>
              <w:right w:val="single" w:sz="8" w:space="0" w:color="E2E2E2"/>
            </w:tcBorders>
            <w:shd w:val="clear" w:color="auto" w:fill="auto"/>
            <w:noWrap/>
            <w:hideMark/>
          </w:tcPr>
          <w:p w14:paraId="2AED92A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HAINE__LA_PAL1_1</w:t>
            </w:r>
          </w:p>
        </w:tc>
        <w:tc>
          <w:tcPr>
            <w:tcW w:w="1169" w:type="dxa"/>
            <w:tcBorders>
              <w:top w:val="nil"/>
              <w:left w:val="nil"/>
              <w:bottom w:val="single" w:sz="8" w:space="0" w:color="E2E2E2"/>
              <w:right w:val="single" w:sz="8" w:space="0" w:color="E2E2E2"/>
            </w:tcBorders>
            <w:shd w:val="clear" w:color="auto" w:fill="auto"/>
            <w:noWrap/>
            <w:hideMark/>
          </w:tcPr>
          <w:p w14:paraId="7720EE4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LA_PALMA</w:t>
            </w:r>
          </w:p>
        </w:tc>
        <w:tc>
          <w:tcPr>
            <w:tcW w:w="1130" w:type="dxa"/>
            <w:tcBorders>
              <w:top w:val="nil"/>
              <w:left w:val="nil"/>
              <w:bottom w:val="single" w:sz="8" w:space="0" w:color="E2E2E2"/>
              <w:right w:val="single" w:sz="8" w:space="0" w:color="E2E2E2"/>
            </w:tcBorders>
            <w:shd w:val="clear" w:color="auto" w:fill="auto"/>
            <w:noWrap/>
            <w:hideMark/>
          </w:tcPr>
          <w:p w14:paraId="45622E8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HAINE_DR</w:t>
            </w:r>
          </w:p>
        </w:tc>
        <w:tc>
          <w:tcPr>
            <w:tcW w:w="1287" w:type="dxa"/>
            <w:tcBorders>
              <w:top w:val="nil"/>
              <w:left w:val="nil"/>
              <w:bottom w:val="single" w:sz="8" w:space="0" w:color="E2E2E2"/>
              <w:right w:val="single" w:sz="8" w:space="0" w:color="E2E2E2"/>
            </w:tcBorders>
            <w:shd w:val="clear" w:color="auto" w:fill="auto"/>
            <w:noWrap/>
            <w:hideMark/>
          </w:tcPr>
          <w:p w14:paraId="629FB9F2"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33311D66"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C88370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lastRenderedPageBreak/>
              <w:t>2024</w:t>
            </w:r>
          </w:p>
        </w:tc>
        <w:tc>
          <w:tcPr>
            <w:tcW w:w="1564" w:type="dxa"/>
            <w:tcBorders>
              <w:top w:val="nil"/>
              <w:left w:val="nil"/>
              <w:bottom w:val="single" w:sz="8" w:space="0" w:color="E2E2E2"/>
              <w:right w:val="single" w:sz="8" w:space="0" w:color="E2E2E2"/>
            </w:tcBorders>
            <w:shd w:val="clear" w:color="auto" w:fill="auto"/>
            <w:noWrap/>
            <w:hideMark/>
          </w:tcPr>
          <w:p w14:paraId="00B3F43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12ABBDD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XPAL58</w:t>
            </w:r>
          </w:p>
        </w:tc>
        <w:tc>
          <w:tcPr>
            <w:tcW w:w="1958" w:type="dxa"/>
            <w:tcBorders>
              <w:top w:val="nil"/>
              <w:left w:val="nil"/>
              <w:bottom w:val="single" w:sz="8" w:space="0" w:color="E2E2E2"/>
              <w:right w:val="single" w:sz="8" w:space="0" w:color="E2E2E2"/>
            </w:tcBorders>
            <w:shd w:val="clear" w:color="auto" w:fill="auto"/>
            <w:noWrap/>
            <w:hideMark/>
          </w:tcPr>
          <w:p w14:paraId="619DAF6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LA_PAL_VCAVAZ1_1</w:t>
            </w:r>
          </w:p>
        </w:tc>
        <w:tc>
          <w:tcPr>
            <w:tcW w:w="1169" w:type="dxa"/>
            <w:tcBorders>
              <w:top w:val="nil"/>
              <w:left w:val="nil"/>
              <w:bottom w:val="single" w:sz="8" w:space="0" w:color="E2E2E2"/>
              <w:right w:val="single" w:sz="8" w:space="0" w:color="E2E2E2"/>
            </w:tcBorders>
            <w:shd w:val="clear" w:color="auto" w:fill="auto"/>
            <w:noWrap/>
            <w:hideMark/>
          </w:tcPr>
          <w:p w14:paraId="795DE0E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LA_PALMA</w:t>
            </w:r>
          </w:p>
        </w:tc>
        <w:tc>
          <w:tcPr>
            <w:tcW w:w="1130" w:type="dxa"/>
            <w:tcBorders>
              <w:top w:val="nil"/>
              <w:left w:val="nil"/>
              <w:bottom w:val="single" w:sz="8" w:space="0" w:color="E2E2E2"/>
              <w:right w:val="single" w:sz="8" w:space="0" w:color="E2E2E2"/>
            </w:tcBorders>
            <w:shd w:val="clear" w:color="auto" w:fill="auto"/>
            <w:noWrap/>
            <w:hideMark/>
          </w:tcPr>
          <w:p w14:paraId="218A238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VCAVAZOS</w:t>
            </w:r>
          </w:p>
        </w:tc>
        <w:tc>
          <w:tcPr>
            <w:tcW w:w="1287" w:type="dxa"/>
            <w:tcBorders>
              <w:top w:val="nil"/>
              <w:left w:val="nil"/>
              <w:bottom w:val="single" w:sz="8" w:space="0" w:color="E2E2E2"/>
              <w:right w:val="single" w:sz="8" w:space="0" w:color="E2E2E2"/>
            </w:tcBorders>
            <w:shd w:val="clear" w:color="auto" w:fill="auto"/>
            <w:noWrap/>
            <w:hideMark/>
          </w:tcPr>
          <w:p w14:paraId="4B811C8D"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56AA0991"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E41932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34B7AC8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056314C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DAE_AE_8</w:t>
            </w:r>
          </w:p>
        </w:tc>
        <w:tc>
          <w:tcPr>
            <w:tcW w:w="1958" w:type="dxa"/>
            <w:tcBorders>
              <w:top w:val="nil"/>
              <w:left w:val="nil"/>
              <w:bottom w:val="single" w:sz="8" w:space="0" w:color="E2E2E2"/>
              <w:right w:val="single" w:sz="8" w:space="0" w:color="E2E2E2"/>
            </w:tcBorders>
            <w:shd w:val="clear" w:color="auto" w:fill="auto"/>
            <w:noWrap/>
            <w:hideMark/>
          </w:tcPr>
          <w:p w14:paraId="45201C2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MSNPET04_A</w:t>
            </w:r>
          </w:p>
        </w:tc>
        <w:tc>
          <w:tcPr>
            <w:tcW w:w="1169" w:type="dxa"/>
            <w:tcBorders>
              <w:top w:val="nil"/>
              <w:left w:val="nil"/>
              <w:bottom w:val="single" w:sz="8" w:space="0" w:color="E2E2E2"/>
              <w:right w:val="single" w:sz="8" w:space="0" w:color="E2E2E2"/>
            </w:tcBorders>
            <w:shd w:val="clear" w:color="auto" w:fill="auto"/>
            <w:noWrap/>
            <w:hideMark/>
          </w:tcPr>
          <w:p w14:paraId="7BE527E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PET</w:t>
            </w:r>
          </w:p>
        </w:tc>
        <w:tc>
          <w:tcPr>
            <w:tcW w:w="1130" w:type="dxa"/>
            <w:tcBorders>
              <w:top w:val="nil"/>
              <w:left w:val="nil"/>
              <w:bottom w:val="single" w:sz="8" w:space="0" w:color="E2E2E2"/>
              <w:right w:val="single" w:sz="8" w:space="0" w:color="E2E2E2"/>
            </w:tcBorders>
            <w:shd w:val="clear" w:color="auto" w:fill="auto"/>
            <w:noWrap/>
            <w:hideMark/>
          </w:tcPr>
          <w:p w14:paraId="213804E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MSN</w:t>
            </w:r>
          </w:p>
        </w:tc>
        <w:tc>
          <w:tcPr>
            <w:tcW w:w="1287" w:type="dxa"/>
            <w:tcBorders>
              <w:top w:val="nil"/>
              <w:left w:val="nil"/>
              <w:bottom w:val="single" w:sz="8" w:space="0" w:color="E2E2E2"/>
              <w:right w:val="single" w:sz="8" w:space="0" w:color="E2E2E2"/>
            </w:tcBorders>
            <w:shd w:val="clear" w:color="auto" w:fill="auto"/>
            <w:noWrap/>
            <w:hideMark/>
          </w:tcPr>
          <w:p w14:paraId="7D202EA2"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030DFC51"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43DDE4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6486665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1311428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SVANRAY8</w:t>
            </w:r>
          </w:p>
        </w:tc>
        <w:tc>
          <w:tcPr>
            <w:tcW w:w="1958" w:type="dxa"/>
            <w:tcBorders>
              <w:top w:val="nil"/>
              <w:left w:val="nil"/>
              <w:bottom w:val="single" w:sz="8" w:space="0" w:color="E2E2E2"/>
              <w:right w:val="single" w:sz="8" w:space="0" w:color="E2E2E2"/>
            </w:tcBorders>
            <w:shd w:val="clear" w:color="auto" w:fill="auto"/>
            <w:noWrap/>
            <w:hideMark/>
          </w:tcPr>
          <w:p w14:paraId="1831A82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RAYBURN_69_2</w:t>
            </w:r>
          </w:p>
        </w:tc>
        <w:tc>
          <w:tcPr>
            <w:tcW w:w="1169" w:type="dxa"/>
            <w:tcBorders>
              <w:top w:val="nil"/>
              <w:left w:val="nil"/>
              <w:bottom w:val="single" w:sz="8" w:space="0" w:color="E2E2E2"/>
              <w:right w:val="single" w:sz="8" w:space="0" w:color="E2E2E2"/>
            </w:tcBorders>
            <w:shd w:val="clear" w:color="auto" w:fill="auto"/>
            <w:noWrap/>
            <w:hideMark/>
          </w:tcPr>
          <w:p w14:paraId="440CD71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RAYBURN</w:t>
            </w:r>
          </w:p>
        </w:tc>
        <w:tc>
          <w:tcPr>
            <w:tcW w:w="1130" w:type="dxa"/>
            <w:tcBorders>
              <w:top w:val="nil"/>
              <w:left w:val="nil"/>
              <w:bottom w:val="single" w:sz="8" w:space="0" w:color="E2E2E2"/>
              <w:right w:val="single" w:sz="8" w:space="0" w:color="E2E2E2"/>
            </w:tcBorders>
            <w:shd w:val="clear" w:color="auto" w:fill="auto"/>
            <w:noWrap/>
            <w:hideMark/>
          </w:tcPr>
          <w:p w14:paraId="3BA3FE3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RAYBURN</w:t>
            </w:r>
          </w:p>
        </w:tc>
        <w:tc>
          <w:tcPr>
            <w:tcW w:w="1287" w:type="dxa"/>
            <w:tcBorders>
              <w:top w:val="nil"/>
              <w:left w:val="nil"/>
              <w:bottom w:val="single" w:sz="8" w:space="0" w:color="E2E2E2"/>
              <w:right w:val="single" w:sz="8" w:space="0" w:color="E2E2E2"/>
            </w:tcBorders>
            <w:shd w:val="clear" w:color="auto" w:fill="auto"/>
            <w:noWrap/>
            <w:hideMark/>
          </w:tcPr>
          <w:p w14:paraId="1D5C9006"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20E8F11D"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A95638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6017088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6EB0255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SWHILON5</w:t>
            </w:r>
          </w:p>
        </w:tc>
        <w:tc>
          <w:tcPr>
            <w:tcW w:w="1958" w:type="dxa"/>
            <w:tcBorders>
              <w:top w:val="nil"/>
              <w:left w:val="nil"/>
              <w:bottom w:val="single" w:sz="8" w:space="0" w:color="E2E2E2"/>
              <w:right w:val="single" w:sz="8" w:space="0" w:color="E2E2E2"/>
            </w:tcBorders>
            <w:shd w:val="clear" w:color="auto" w:fill="auto"/>
            <w:noWrap/>
            <w:hideMark/>
          </w:tcPr>
          <w:p w14:paraId="76969C0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WHITE_PT_T3H</w:t>
            </w:r>
          </w:p>
        </w:tc>
        <w:tc>
          <w:tcPr>
            <w:tcW w:w="1169" w:type="dxa"/>
            <w:tcBorders>
              <w:top w:val="nil"/>
              <w:left w:val="nil"/>
              <w:bottom w:val="single" w:sz="8" w:space="0" w:color="E2E2E2"/>
              <w:right w:val="single" w:sz="8" w:space="0" w:color="E2E2E2"/>
            </w:tcBorders>
            <w:shd w:val="clear" w:color="auto" w:fill="auto"/>
            <w:noWrap/>
            <w:hideMark/>
          </w:tcPr>
          <w:p w14:paraId="0AECB5C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WHITE_PT</w:t>
            </w:r>
          </w:p>
        </w:tc>
        <w:tc>
          <w:tcPr>
            <w:tcW w:w="1130" w:type="dxa"/>
            <w:tcBorders>
              <w:top w:val="nil"/>
              <w:left w:val="nil"/>
              <w:bottom w:val="single" w:sz="8" w:space="0" w:color="E2E2E2"/>
              <w:right w:val="single" w:sz="8" w:space="0" w:color="E2E2E2"/>
            </w:tcBorders>
            <w:shd w:val="clear" w:color="auto" w:fill="auto"/>
            <w:noWrap/>
            <w:hideMark/>
          </w:tcPr>
          <w:p w14:paraId="36054E4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WHITE_PT</w:t>
            </w:r>
          </w:p>
        </w:tc>
        <w:tc>
          <w:tcPr>
            <w:tcW w:w="1287" w:type="dxa"/>
            <w:tcBorders>
              <w:top w:val="nil"/>
              <w:left w:val="nil"/>
              <w:bottom w:val="single" w:sz="8" w:space="0" w:color="E2E2E2"/>
              <w:right w:val="single" w:sz="8" w:space="0" w:color="E2E2E2"/>
            </w:tcBorders>
            <w:shd w:val="clear" w:color="auto" w:fill="auto"/>
            <w:noWrap/>
            <w:hideMark/>
          </w:tcPr>
          <w:p w14:paraId="0499F216"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0D3E6846"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376A51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19A7A4F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4F6F7FA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BASE CASE</w:t>
            </w:r>
          </w:p>
        </w:tc>
        <w:tc>
          <w:tcPr>
            <w:tcW w:w="1958" w:type="dxa"/>
            <w:tcBorders>
              <w:top w:val="nil"/>
              <w:left w:val="nil"/>
              <w:bottom w:val="single" w:sz="8" w:space="0" w:color="E2E2E2"/>
              <w:right w:val="single" w:sz="8" w:space="0" w:color="E2E2E2"/>
            </w:tcBorders>
            <w:shd w:val="clear" w:color="auto" w:fill="auto"/>
            <w:noWrap/>
            <w:hideMark/>
          </w:tcPr>
          <w:p w14:paraId="0380014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WILBRN</w:t>
            </w:r>
          </w:p>
        </w:tc>
        <w:tc>
          <w:tcPr>
            <w:tcW w:w="1169" w:type="dxa"/>
            <w:tcBorders>
              <w:top w:val="nil"/>
              <w:left w:val="nil"/>
              <w:bottom w:val="single" w:sz="8" w:space="0" w:color="E2E2E2"/>
              <w:right w:val="single" w:sz="8" w:space="0" w:color="E2E2E2"/>
            </w:tcBorders>
            <w:shd w:val="clear" w:color="auto" w:fill="auto"/>
            <w:noWrap/>
            <w:hideMark/>
          </w:tcPr>
          <w:p w14:paraId="60BEE18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n/a</w:t>
            </w:r>
          </w:p>
        </w:tc>
        <w:tc>
          <w:tcPr>
            <w:tcW w:w="1130" w:type="dxa"/>
            <w:tcBorders>
              <w:top w:val="nil"/>
              <w:left w:val="nil"/>
              <w:bottom w:val="single" w:sz="8" w:space="0" w:color="E2E2E2"/>
              <w:right w:val="single" w:sz="8" w:space="0" w:color="E2E2E2"/>
            </w:tcBorders>
            <w:shd w:val="clear" w:color="auto" w:fill="auto"/>
            <w:noWrap/>
            <w:hideMark/>
          </w:tcPr>
          <w:p w14:paraId="15DFE4B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n/a</w:t>
            </w:r>
          </w:p>
        </w:tc>
        <w:tc>
          <w:tcPr>
            <w:tcW w:w="1287" w:type="dxa"/>
            <w:tcBorders>
              <w:top w:val="nil"/>
              <w:left w:val="nil"/>
              <w:bottom w:val="single" w:sz="8" w:space="0" w:color="E2E2E2"/>
              <w:right w:val="single" w:sz="8" w:space="0" w:color="E2E2E2"/>
            </w:tcBorders>
            <w:shd w:val="clear" w:color="auto" w:fill="auto"/>
            <w:noWrap/>
            <w:hideMark/>
          </w:tcPr>
          <w:p w14:paraId="49564268"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3D231BFC"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E330CC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777D6BA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2198E00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SELMTH25</w:t>
            </w:r>
          </w:p>
        </w:tc>
        <w:tc>
          <w:tcPr>
            <w:tcW w:w="1958" w:type="dxa"/>
            <w:tcBorders>
              <w:top w:val="nil"/>
              <w:left w:val="nil"/>
              <w:bottom w:val="single" w:sz="8" w:space="0" w:color="E2E2E2"/>
              <w:right w:val="single" w:sz="8" w:space="0" w:color="E2E2E2"/>
            </w:tcBorders>
            <w:shd w:val="clear" w:color="auto" w:fill="auto"/>
            <w:noWrap/>
            <w:hideMark/>
          </w:tcPr>
          <w:p w14:paraId="00D85E0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1020__A</w:t>
            </w:r>
          </w:p>
        </w:tc>
        <w:tc>
          <w:tcPr>
            <w:tcW w:w="1169" w:type="dxa"/>
            <w:tcBorders>
              <w:top w:val="nil"/>
              <w:left w:val="nil"/>
              <w:bottom w:val="single" w:sz="8" w:space="0" w:color="E2E2E2"/>
              <w:right w:val="single" w:sz="8" w:space="0" w:color="E2E2E2"/>
            </w:tcBorders>
            <w:shd w:val="clear" w:color="auto" w:fill="auto"/>
            <w:noWrap/>
            <w:hideMark/>
          </w:tcPr>
          <w:p w14:paraId="079B8CA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ELMOT</w:t>
            </w:r>
          </w:p>
        </w:tc>
        <w:tc>
          <w:tcPr>
            <w:tcW w:w="1130" w:type="dxa"/>
            <w:tcBorders>
              <w:top w:val="nil"/>
              <w:left w:val="nil"/>
              <w:bottom w:val="single" w:sz="8" w:space="0" w:color="E2E2E2"/>
              <w:right w:val="single" w:sz="8" w:space="0" w:color="E2E2E2"/>
            </w:tcBorders>
            <w:shd w:val="clear" w:color="auto" w:fill="auto"/>
            <w:noWrap/>
            <w:hideMark/>
          </w:tcPr>
          <w:p w14:paraId="756ED9C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MCTYE</w:t>
            </w:r>
          </w:p>
        </w:tc>
        <w:tc>
          <w:tcPr>
            <w:tcW w:w="1287" w:type="dxa"/>
            <w:tcBorders>
              <w:top w:val="nil"/>
              <w:left w:val="nil"/>
              <w:bottom w:val="single" w:sz="8" w:space="0" w:color="E2E2E2"/>
              <w:right w:val="single" w:sz="8" w:space="0" w:color="E2E2E2"/>
            </w:tcBorders>
            <w:shd w:val="clear" w:color="auto" w:fill="auto"/>
            <w:noWrap/>
            <w:hideMark/>
          </w:tcPr>
          <w:p w14:paraId="38A56BBE"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621E7B72"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6F562B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0ED9145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38ED61B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DTRSENT5</w:t>
            </w:r>
          </w:p>
        </w:tc>
        <w:tc>
          <w:tcPr>
            <w:tcW w:w="1958" w:type="dxa"/>
            <w:tcBorders>
              <w:top w:val="nil"/>
              <w:left w:val="nil"/>
              <w:bottom w:val="single" w:sz="8" w:space="0" w:color="E2E2E2"/>
              <w:right w:val="single" w:sz="8" w:space="0" w:color="E2E2E2"/>
            </w:tcBorders>
            <w:shd w:val="clear" w:color="auto" w:fill="auto"/>
            <w:noWrap/>
            <w:hideMark/>
          </w:tcPr>
          <w:p w14:paraId="05CA476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1255__B</w:t>
            </w:r>
          </w:p>
        </w:tc>
        <w:tc>
          <w:tcPr>
            <w:tcW w:w="1169" w:type="dxa"/>
            <w:tcBorders>
              <w:top w:val="nil"/>
              <w:left w:val="nil"/>
              <w:bottom w:val="single" w:sz="8" w:space="0" w:color="E2E2E2"/>
              <w:right w:val="single" w:sz="8" w:space="0" w:color="E2E2E2"/>
            </w:tcBorders>
            <w:shd w:val="clear" w:color="auto" w:fill="auto"/>
            <w:noWrap/>
            <w:hideMark/>
          </w:tcPr>
          <w:p w14:paraId="3C2119E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SCSES</w:t>
            </w:r>
          </w:p>
        </w:tc>
        <w:tc>
          <w:tcPr>
            <w:tcW w:w="1130" w:type="dxa"/>
            <w:tcBorders>
              <w:top w:val="nil"/>
              <w:left w:val="nil"/>
              <w:bottom w:val="single" w:sz="8" w:space="0" w:color="E2E2E2"/>
              <w:right w:val="single" w:sz="8" w:space="0" w:color="E2E2E2"/>
            </w:tcBorders>
            <w:shd w:val="clear" w:color="auto" w:fill="auto"/>
            <w:noWrap/>
            <w:hideMark/>
          </w:tcPr>
          <w:p w14:paraId="5CEC49B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STCKY</w:t>
            </w:r>
          </w:p>
        </w:tc>
        <w:tc>
          <w:tcPr>
            <w:tcW w:w="1287" w:type="dxa"/>
            <w:tcBorders>
              <w:top w:val="nil"/>
              <w:left w:val="nil"/>
              <w:bottom w:val="single" w:sz="8" w:space="0" w:color="E2E2E2"/>
              <w:right w:val="single" w:sz="8" w:space="0" w:color="E2E2E2"/>
            </w:tcBorders>
            <w:shd w:val="clear" w:color="auto" w:fill="auto"/>
            <w:noWrap/>
            <w:hideMark/>
          </w:tcPr>
          <w:p w14:paraId="6FD539FC"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4BF6B2D2"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672AAD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3810DF8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7A5D488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DVLSPAC5</w:t>
            </w:r>
          </w:p>
        </w:tc>
        <w:tc>
          <w:tcPr>
            <w:tcW w:w="1958" w:type="dxa"/>
            <w:tcBorders>
              <w:top w:val="nil"/>
              <w:left w:val="nil"/>
              <w:bottom w:val="single" w:sz="8" w:space="0" w:color="E2E2E2"/>
              <w:right w:val="single" w:sz="8" w:space="0" w:color="E2E2E2"/>
            </w:tcBorders>
            <w:shd w:val="clear" w:color="auto" w:fill="auto"/>
            <w:noWrap/>
            <w:hideMark/>
          </w:tcPr>
          <w:p w14:paraId="67B4BCE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1561__A</w:t>
            </w:r>
          </w:p>
        </w:tc>
        <w:tc>
          <w:tcPr>
            <w:tcW w:w="1169" w:type="dxa"/>
            <w:tcBorders>
              <w:top w:val="nil"/>
              <w:left w:val="nil"/>
              <w:bottom w:val="single" w:sz="8" w:space="0" w:color="E2E2E2"/>
              <w:right w:val="single" w:sz="8" w:space="0" w:color="E2E2E2"/>
            </w:tcBorders>
            <w:shd w:val="clear" w:color="auto" w:fill="auto"/>
            <w:noWrap/>
            <w:hideMark/>
          </w:tcPr>
          <w:p w14:paraId="1BC0FEC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DPREA</w:t>
            </w:r>
          </w:p>
        </w:tc>
        <w:tc>
          <w:tcPr>
            <w:tcW w:w="1130" w:type="dxa"/>
            <w:tcBorders>
              <w:top w:val="nil"/>
              <w:left w:val="nil"/>
              <w:bottom w:val="single" w:sz="8" w:space="0" w:color="E2E2E2"/>
              <w:right w:val="single" w:sz="8" w:space="0" w:color="E2E2E2"/>
            </w:tcBorders>
            <w:shd w:val="clear" w:color="auto" w:fill="auto"/>
            <w:noWrap/>
            <w:hideMark/>
          </w:tcPr>
          <w:p w14:paraId="55FA1B7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RCSES</w:t>
            </w:r>
          </w:p>
        </w:tc>
        <w:tc>
          <w:tcPr>
            <w:tcW w:w="1287" w:type="dxa"/>
            <w:tcBorders>
              <w:top w:val="nil"/>
              <w:left w:val="nil"/>
              <w:bottom w:val="single" w:sz="8" w:space="0" w:color="E2E2E2"/>
              <w:right w:val="single" w:sz="8" w:space="0" w:color="E2E2E2"/>
            </w:tcBorders>
            <w:shd w:val="clear" w:color="auto" w:fill="auto"/>
            <w:noWrap/>
            <w:hideMark/>
          </w:tcPr>
          <w:p w14:paraId="76FC668A"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30EFC630"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236F15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20D5624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35284F8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STHSVE65</w:t>
            </w:r>
          </w:p>
        </w:tc>
        <w:tc>
          <w:tcPr>
            <w:tcW w:w="1958" w:type="dxa"/>
            <w:tcBorders>
              <w:top w:val="nil"/>
              <w:left w:val="nil"/>
              <w:bottom w:val="single" w:sz="8" w:space="0" w:color="E2E2E2"/>
              <w:right w:val="single" w:sz="8" w:space="0" w:color="E2E2E2"/>
            </w:tcBorders>
            <w:shd w:val="clear" w:color="auto" w:fill="auto"/>
            <w:noWrap/>
            <w:hideMark/>
          </w:tcPr>
          <w:p w14:paraId="667FD30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35045__A</w:t>
            </w:r>
          </w:p>
        </w:tc>
        <w:tc>
          <w:tcPr>
            <w:tcW w:w="1169" w:type="dxa"/>
            <w:tcBorders>
              <w:top w:val="nil"/>
              <w:left w:val="nil"/>
              <w:bottom w:val="single" w:sz="8" w:space="0" w:color="E2E2E2"/>
              <w:right w:val="single" w:sz="8" w:space="0" w:color="E2E2E2"/>
            </w:tcBorders>
            <w:shd w:val="clear" w:color="auto" w:fill="auto"/>
            <w:noWrap/>
            <w:hideMark/>
          </w:tcPr>
          <w:p w14:paraId="50D0478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SAMSW</w:t>
            </w:r>
          </w:p>
        </w:tc>
        <w:tc>
          <w:tcPr>
            <w:tcW w:w="1130" w:type="dxa"/>
            <w:tcBorders>
              <w:top w:val="nil"/>
              <w:left w:val="nil"/>
              <w:bottom w:val="single" w:sz="8" w:space="0" w:color="E2E2E2"/>
              <w:right w:val="single" w:sz="8" w:space="0" w:color="E2E2E2"/>
            </w:tcBorders>
            <w:shd w:val="clear" w:color="auto" w:fill="auto"/>
            <w:noWrap/>
            <w:hideMark/>
          </w:tcPr>
          <w:p w14:paraId="6153F90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FVLSW</w:t>
            </w:r>
          </w:p>
        </w:tc>
        <w:tc>
          <w:tcPr>
            <w:tcW w:w="1287" w:type="dxa"/>
            <w:tcBorders>
              <w:top w:val="nil"/>
              <w:left w:val="nil"/>
              <w:bottom w:val="single" w:sz="8" w:space="0" w:color="E2E2E2"/>
              <w:right w:val="single" w:sz="8" w:space="0" w:color="E2E2E2"/>
            </w:tcBorders>
            <w:shd w:val="clear" w:color="auto" w:fill="auto"/>
            <w:noWrap/>
            <w:hideMark/>
          </w:tcPr>
          <w:p w14:paraId="6D856139"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1CF8F66D"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992EA4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1433045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0439F6A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SECRDMT8</w:t>
            </w:r>
          </w:p>
        </w:tc>
        <w:tc>
          <w:tcPr>
            <w:tcW w:w="1958" w:type="dxa"/>
            <w:tcBorders>
              <w:top w:val="nil"/>
              <w:left w:val="nil"/>
              <w:bottom w:val="single" w:sz="8" w:space="0" w:color="E2E2E2"/>
              <w:right w:val="single" w:sz="8" w:space="0" w:color="E2E2E2"/>
            </w:tcBorders>
            <w:shd w:val="clear" w:color="auto" w:fill="auto"/>
            <w:noWrap/>
            <w:hideMark/>
          </w:tcPr>
          <w:p w14:paraId="3EB7A92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6235__A</w:t>
            </w:r>
          </w:p>
        </w:tc>
        <w:tc>
          <w:tcPr>
            <w:tcW w:w="1169" w:type="dxa"/>
            <w:tcBorders>
              <w:top w:val="nil"/>
              <w:left w:val="nil"/>
              <w:bottom w:val="single" w:sz="8" w:space="0" w:color="E2E2E2"/>
              <w:right w:val="single" w:sz="8" w:space="0" w:color="E2E2E2"/>
            </w:tcBorders>
            <w:shd w:val="clear" w:color="auto" w:fill="auto"/>
            <w:noWrap/>
            <w:hideMark/>
          </w:tcPr>
          <w:p w14:paraId="26E1F4A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CGRSW</w:t>
            </w:r>
          </w:p>
        </w:tc>
        <w:tc>
          <w:tcPr>
            <w:tcW w:w="1130" w:type="dxa"/>
            <w:tcBorders>
              <w:top w:val="nil"/>
              <w:left w:val="nil"/>
              <w:bottom w:val="single" w:sz="8" w:space="0" w:color="E2E2E2"/>
              <w:right w:val="single" w:sz="8" w:space="0" w:color="E2E2E2"/>
            </w:tcBorders>
            <w:shd w:val="clear" w:color="auto" w:fill="auto"/>
            <w:noWrap/>
            <w:hideMark/>
          </w:tcPr>
          <w:p w14:paraId="45733AD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SNYDR</w:t>
            </w:r>
          </w:p>
        </w:tc>
        <w:tc>
          <w:tcPr>
            <w:tcW w:w="1287" w:type="dxa"/>
            <w:tcBorders>
              <w:top w:val="nil"/>
              <w:left w:val="nil"/>
              <w:bottom w:val="single" w:sz="8" w:space="0" w:color="E2E2E2"/>
              <w:right w:val="single" w:sz="8" w:space="0" w:color="E2E2E2"/>
            </w:tcBorders>
            <w:shd w:val="clear" w:color="auto" w:fill="auto"/>
            <w:noWrap/>
            <w:hideMark/>
          </w:tcPr>
          <w:p w14:paraId="70A5A006"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2AF09EF8"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6126AF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5B9E8ED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6CDB041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DKLNRGP5</w:t>
            </w:r>
          </w:p>
        </w:tc>
        <w:tc>
          <w:tcPr>
            <w:tcW w:w="1958" w:type="dxa"/>
            <w:tcBorders>
              <w:top w:val="nil"/>
              <w:left w:val="nil"/>
              <w:bottom w:val="single" w:sz="8" w:space="0" w:color="E2E2E2"/>
              <w:right w:val="single" w:sz="8" w:space="0" w:color="E2E2E2"/>
            </w:tcBorders>
            <w:shd w:val="clear" w:color="auto" w:fill="auto"/>
            <w:noWrap/>
            <w:hideMark/>
          </w:tcPr>
          <w:p w14:paraId="2939618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651__B</w:t>
            </w:r>
          </w:p>
        </w:tc>
        <w:tc>
          <w:tcPr>
            <w:tcW w:w="1169" w:type="dxa"/>
            <w:tcBorders>
              <w:top w:val="nil"/>
              <w:left w:val="nil"/>
              <w:bottom w:val="single" w:sz="8" w:space="0" w:color="E2E2E2"/>
              <w:right w:val="single" w:sz="8" w:space="0" w:color="E2E2E2"/>
            </w:tcBorders>
            <w:shd w:val="clear" w:color="auto" w:fill="auto"/>
            <w:noWrap/>
            <w:hideMark/>
          </w:tcPr>
          <w:p w14:paraId="195ED96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CMNSW</w:t>
            </w:r>
          </w:p>
        </w:tc>
        <w:tc>
          <w:tcPr>
            <w:tcW w:w="1130" w:type="dxa"/>
            <w:tcBorders>
              <w:top w:val="nil"/>
              <w:left w:val="nil"/>
              <w:bottom w:val="single" w:sz="8" w:space="0" w:color="E2E2E2"/>
              <w:right w:val="single" w:sz="8" w:space="0" w:color="E2E2E2"/>
            </w:tcBorders>
            <w:shd w:val="clear" w:color="auto" w:fill="auto"/>
            <w:noWrap/>
            <w:hideMark/>
          </w:tcPr>
          <w:p w14:paraId="66C6ECB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CMNTP</w:t>
            </w:r>
          </w:p>
        </w:tc>
        <w:tc>
          <w:tcPr>
            <w:tcW w:w="1287" w:type="dxa"/>
            <w:tcBorders>
              <w:top w:val="nil"/>
              <w:left w:val="nil"/>
              <w:bottom w:val="single" w:sz="8" w:space="0" w:color="E2E2E2"/>
              <w:right w:val="single" w:sz="8" w:space="0" w:color="E2E2E2"/>
            </w:tcBorders>
            <w:shd w:val="clear" w:color="auto" w:fill="auto"/>
            <w:noWrap/>
            <w:hideMark/>
          </w:tcPr>
          <w:p w14:paraId="78749121"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0629BABF"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C0F4CD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220479A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20BCAF1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SCAGKEN5</w:t>
            </w:r>
          </w:p>
        </w:tc>
        <w:tc>
          <w:tcPr>
            <w:tcW w:w="1958" w:type="dxa"/>
            <w:tcBorders>
              <w:top w:val="nil"/>
              <w:left w:val="nil"/>
              <w:bottom w:val="single" w:sz="8" w:space="0" w:color="E2E2E2"/>
              <w:right w:val="single" w:sz="8" w:space="0" w:color="E2E2E2"/>
            </w:tcBorders>
            <w:shd w:val="clear" w:color="auto" w:fill="auto"/>
            <w:noWrap/>
            <w:hideMark/>
          </w:tcPr>
          <w:p w14:paraId="0196365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656T656_1</w:t>
            </w:r>
          </w:p>
        </w:tc>
        <w:tc>
          <w:tcPr>
            <w:tcW w:w="1169" w:type="dxa"/>
            <w:tcBorders>
              <w:top w:val="nil"/>
              <w:left w:val="nil"/>
              <w:bottom w:val="single" w:sz="8" w:space="0" w:color="E2E2E2"/>
              <w:right w:val="single" w:sz="8" w:space="0" w:color="E2E2E2"/>
            </w:tcBorders>
            <w:shd w:val="clear" w:color="auto" w:fill="auto"/>
            <w:noWrap/>
            <w:hideMark/>
          </w:tcPr>
          <w:p w14:paraId="7AAF5C6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KENDAL</w:t>
            </w:r>
          </w:p>
        </w:tc>
        <w:tc>
          <w:tcPr>
            <w:tcW w:w="1130" w:type="dxa"/>
            <w:tcBorders>
              <w:top w:val="nil"/>
              <w:left w:val="nil"/>
              <w:bottom w:val="single" w:sz="8" w:space="0" w:color="E2E2E2"/>
              <w:right w:val="single" w:sz="8" w:space="0" w:color="E2E2E2"/>
            </w:tcBorders>
            <w:shd w:val="clear" w:color="auto" w:fill="auto"/>
            <w:noWrap/>
            <w:hideMark/>
          </w:tcPr>
          <w:p w14:paraId="3479C3F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BERGHE</w:t>
            </w:r>
          </w:p>
        </w:tc>
        <w:tc>
          <w:tcPr>
            <w:tcW w:w="1287" w:type="dxa"/>
            <w:tcBorders>
              <w:top w:val="nil"/>
              <w:left w:val="nil"/>
              <w:bottom w:val="single" w:sz="8" w:space="0" w:color="E2E2E2"/>
              <w:right w:val="single" w:sz="8" w:space="0" w:color="E2E2E2"/>
            </w:tcBorders>
            <w:shd w:val="clear" w:color="auto" w:fill="auto"/>
            <w:noWrap/>
            <w:hideMark/>
          </w:tcPr>
          <w:p w14:paraId="3E600EEF"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154B80C7"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9EDF5A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08F5A6F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53140EE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SCOCBAR9</w:t>
            </w:r>
          </w:p>
        </w:tc>
        <w:tc>
          <w:tcPr>
            <w:tcW w:w="1958" w:type="dxa"/>
            <w:tcBorders>
              <w:top w:val="nil"/>
              <w:left w:val="nil"/>
              <w:bottom w:val="single" w:sz="8" w:space="0" w:color="E2E2E2"/>
              <w:right w:val="single" w:sz="8" w:space="0" w:color="E2E2E2"/>
            </w:tcBorders>
            <w:shd w:val="clear" w:color="auto" w:fill="auto"/>
            <w:noWrap/>
            <w:hideMark/>
          </w:tcPr>
          <w:p w14:paraId="438C895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ALPINE_BRONCO1_1</w:t>
            </w:r>
          </w:p>
        </w:tc>
        <w:tc>
          <w:tcPr>
            <w:tcW w:w="1169" w:type="dxa"/>
            <w:tcBorders>
              <w:top w:val="nil"/>
              <w:left w:val="nil"/>
              <w:bottom w:val="single" w:sz="8" w:space="0" w:color="E2E2E2"/>
              <w:right w:val="single" w:sz="8" w:space="0" w:color="E2E2E2"/>
            </w:tcBorders>
            <w:shd w:val="clear" w:color="auto" w:fill="auto"/>
            <w:noWrap/>
            <w:hideMark/>
          </w:tcPr>
          <w:p w14:paraId="017D84C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BRONCO</w:t>
            </w:r>
          </w:p>
        </w:tc>
        <w:tc>
          <w:tcPr>
            <w:tcW w:w="1130" w:type="dxa"/>
            <w:tcBorders>
              <w:top w:val="nil"/>
              <w:left w:val="nil"/>
              <w:bottom w:val="single" w:sz="8" w:space="0" w:color="E2E2E2"/>
              <w:right w:val="single" w:sz="8" w:space="0" w:color="E2E2E2"/>
            </w:tcBorders>
            <w:shd w:val="clear" w:color="auto" w:fill="auto"/>
            <w:noWrap/>
            <w:hideMark/>
          </w:tcPr>
          <w:p w14:paraId="475BACA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ALPINE</w:t>
            </w:r>
          </w:p>
        </w:tc>
        <w:tc>
          <w:tcPr>
            <w:tcW w:w="1287" w:type="dxa"/>
            <w:tcBorders>
              <w:top w:val="nil"/>
              <w:left w:val="nil"/>
              <w:bottom w:val="single" w:sz="8" w:space="0" w:color="E2E2E2"/>
              <w:right w:val="single" w:sz="8" w:space="0" w:color="E2E2E2"/>
            </w:tcBorders>
            <w:shd w:val="clear" w:color="auto" w:fill="auto"/>
            <w:noWrap/>
            <w:hideMark/>
          </w:tcPr>
          <w:p w14:paraId="22FB146E"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1E6CA5E1"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C980A5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3FD1805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6335C0E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MWHPLON5</w:t>
            </w:r>
          </w:p>
        </w:tc>
        <w:tc>
          <w:tcPr>
            <w:tcW w:w="1958" w:type="dxa"/>
            <w:tcBorders>
              <w:top w:val="nil"/>
              <w:left w:val="nil"/>
              <w:bottom w:val="single" w:sz="8" w:space="0" w:color="E2E2E2"/>
              <w:right w:val="single" w:sz="8" w:space="0" w:color="E2E2E2"/>
            </w:tcBorders>
            <w:shd w:val="clear" w:color="auto" w:fill="auto"/>
            <w:noWrap/>
            <w:hideMark/>
          </w:tcPr>
          <w:p w14:paraId="20355CD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BLESSI_LOLITA1_1</w:t>
            </w:r>
          </w:p>
        </w:tc>
        <w:tc>
          <w:tcPr>
            <w:tcW w:w="1169" w:type="dxa"/>
            <w:tcBorders>
              <w:top w:val="nil"/>
              <w:left w:val="nil"/>
              <w:bottom w:val="single" w:sz="8" w:space="0" w:color="E2E2E2"/>
              <w:right w:val="single" w:sz="8" w:space="0" w:color="E2E2E2"/>
            </w:tcBorders>
            <w:shd w:val="clear" w:color="auto" w:fill="auto"/>
            <w:noWrap/>
            <w:hideMark/>
          </w:tcPr>
          <w:p w14:paraId="3A36990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LOLITA</w:t>
            </w:r>
          </w:p>
        </w:tc>
        <w:tc>
          <w:tcPr>
            <w:tcW w:w="1130" w:type="dxa"/>
            <w:tcBorders>
              <w:top w:val="nil"/>
              <w:left w:val="nil"/>
              <w:bottom w:val="single" w:sz="8" w:space="0" w:color="E2E2E2"/>
              <w:right w:val="single" w:sz="8" w:space="0" w:color="E2E2E2"/>
            </w:tcBorders>
            <w:shd w:val="clear" w:color="auto" w:fill="auto"/>
            <w:noWrap/>
            <w:hideMark/>
          </w:tcPr>
          <w:p w14:paraId="5B99E9A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BLESSING</w:t>
            </w:r>
          </w:p>
        </w:tc>
        <w:tc>
          <w:tcPr>
            <w:tcW w:w="1287" w:type="dxa"/>
            <w:tcBorders>
              <w:top w:val="nil"/>
              <w:left w:val="nil"/>
              <w:bottom w:val="single" w:sz="8" w:space="0" w:color="E2E2E2"/>
              <w:right w:val="single" w:sz="8" w:space="0" w:color="E2E2E2"/>
            </w:tcBorders>
            <w:shd w:val="clear" w:color="auto" w:fill="auto"/>
            <w:noWrap/>
            <w:hideMark/>
          </w:tcPr>
          <w:p w14:paraId="3AA671E8"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59710546"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9245EF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135CD6D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6BABDD0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MHARRIO5</w:t>
            </w:r>
          </w:p>
        </w:tc>
        <w:tc>
          <w:tcPr>
            <w:tcW w:w="1958" w:type="dxa"/>
            <w:tcBorders>
              <w:top w:val="nil"/>
              <w:left w:val="nil"/>
              <w:bottom w:val="single" w:sz="8" w:space="0" w:color="E2E2E2"/>
              <w:right w:val="single" w:sz="8" w:space="0" w:color="E2E2E2"/>
            </w:tcBorders>
            <w:shd w:val="clear" w:color="auto" w:fill="auto"/>
            <w:noWrap/>
            <w:hideMark/>
          </w:tcPr>
          <w:p w14:paraId="3B4A982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BURNS_RIOHONDO_1</w:t>
            </w:r>
          </w:p>
        </w:tc>
        <w:tc>
          <w:tcPr>
            <w:tcW w:w="1169" w:type="dxa"/>
            <w:tcBorders>
              <w:top w:val="nil"/>
              <w:left w:val="nil"/>
              <w:bottom w:val="single" w:sz="8" w:space="0" w:color="E2E2E2"/>
              <w:right w:val="single" w:sz="8" w:space="0" w:color="E2E2E2"/>
            </w:tcBorders>
            <w:shd w:val="clear" w:color="auto" w:fill="auto"/>
            <w:noWrap/>
            <w:hideMark/>
          </w:tcPr>
          <w:p w14:paraId="37BCD95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RIOHONDO</w:t>
            </w:r>
          </w:p>
        </w:tc>
        <w:tc>
          <w:tcPr>
            <w:tcW w:w="1130" w:type="dxa"/>
            <w:tcBorders>
              <w:top w:val="nil"/>
              <w:left w:val="nil"/>
              <w:bottom w:val="single" w:sz="8" w:space="0" w:color="E2E2E2"/>
              <w:right w:val="single" w:sz="8" w:space="0" w:color="E2E2E2"/>
            </w:tcBorders>
            <w:shd w:val="clear" w:color="auto" w:fill="auto"/>
            <w:noWrap/>
            <w:hideMark/>
          </w:tcPr>
          <w:p w14:paraId="62EA435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MV_BURNS</w:t>
            </w:r>
          </w:p>
        </w:tc>
        <w:tc>
          <w:tcPr>
            <w:tcW w:w="1287" w:type="dxa"/>
            <w:tcBorders>
              <w:top w:val="nil"/>
              <w:left w:val="nil"/>
              <w:bottom w:val="single" w:sz="8" w:space="0" w:color="E2E2E2"/>
              <w:right w:val="single" w:sz="8" w:space="0" w:color="E2E2E2"/>
            </w:tcBorders>
            <w:shd w:val="clear" w:color="auto" w:fill="auto"/>
            <w:noWrap/>
            <w:hideMark/>
          </w:tcPr>
          <w:p w14:paraId="5025E939"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672CBAFE"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FE438E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5167D40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173DEFC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XBAL89</w:t>
            </w:r>
          </w:p>
        </w:tc>
        <w:tc>
          <w:tcPr>
            <w:tcW w:w="1958" w:type="dxa"/>
            <w:tcBorders>
              <w:top w:val="nil"/>
              <w:left w:val="nil"/>
              <w:bottom w:val="single" w:sz="8" w:space="0" w:color="E2E2E2"/>
              <w:right w:val="single" w:sz="8" w:space="0" w:color="E2E2E2"/>
            </w:tcBorders>
            <w:shd w:val="clear" w:color="auto" w:fill="auto"/>
            <w:noWrap/>
            <w:hideMark/>
          </w:tcPr>
          <w:p w14:paraId="3E2479F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CONCHO_VRBS1_1</w:t>
            </w:r>
          </w:p>
        </w:tc>
        <w:tc>
          <w:tcPr>
            <w:tcW w:w="1169" w:type="dxa"/>
            <w:tcBorders>
              <w:top w:val="nil"/>
              <w:left w:val="nil"/>
              <w:bottom w:val="single" w:sz="8" w:space="0" w:color="E2E2E2"/>
              <w:right w:val="single" w:sz="8" w:space="0" w:color="E2E2E2"/>
            </w:tcBorders>
            <w:shd w:val="clear" w:color="auto" w:fill="auto"/>
            <w:noWrap/>
            <w:hideMark/>
          </w:tcPr>
          <w:p w14:paraId="1867B5F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CONCHO</w:t>
            </w:r>
          </w:p>
        </w:tc>
        <w:tc>
          <w:tcPr>
            <w:tcW w:w="1130" w:type="dxa"/>
            <w:tcBorders>
              <w:top w:val="nil"/>
              <w:left w:val="nil"/>
              <w:bottom w:val="single" w:sz="8" w:space="0" w:color="E2E2E2"/>
              <w:right w:val="single" w:sz="8" w:space="0" w:color="E2E2E2"/>
            </w:tcBorders>
            <w:shd w:val="clear" w:color="auto" w:fill="auto"/>
            <w:noWrap/>
            <w:hideMark/>
          </w:tcPr>
          <w:p w14:paraId="5DBBEE1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VRBS</w:t>
            </w:r>
          </w:p>
        </w:tc>
        <w:tc>
          <w:tcPr>
            <w:tcW w:w="1287" w:type="dxa"/>
            <w:tcBorders>
              <w:top w:val="nil"/>
              <w:left w:val="nil"/>
              <w:bottom w:val="single" w:sz="8" w:space="0" w:color="E2E2E2"/>
              <w:right w:val="single" w:sz="8" w:space="0" w:color="E2E2E2"/>
            </w:tcBorders>
            <w:shd w:val="clear" w:color="auto" w:fill="auto"/>
            <w:noWrap/>
            <w:hideMark/>
          </w:tcPr>
          <w:p w14:paraId="0DAAA947"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4771C1A9"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A0E96F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5CC147E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7DF07D7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SBVFB8</w:t>
            </w:r>
          </w:p>
        </w:tc>
        <w:tc>
          <w:tcPr>
            <w:tcW w:w="1958" w:type="dxa"/>
            <w:tcBorders>
              <w:top w:val="nil"/>
              <w:left w:val="nil"/>
              <w:bottom w:val="single" w:sz="8" w:space="0" w:color="E2E2E2"/>
              <w:right w:val="single" w:sz="8" w:space="0" w:color="E2E2E2"/>
            </w:tcBorders>
            <w:shd w:val="clear" w:color="auto" w:fill="auto"/>
            <w:noWrap/>
            <w:hideMark/>
          </w:tcPr>
          <w:p w14:paraId="0E0B78C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FB_FL_60_A</w:t>
            </w:r>
          </w:p>
        </w:tc>
        <w:tc>
          <w:tcPr>
            <w:tcW w:w="1169" w:type="dxa"/>
            <w:tcBorders>
              <w:top w:val="nil"/>
              <w:left w:val="nil"/>
              <w:bottom w:val="single" w:sz="8" w:space="0" w:color="E2E2E2"/>
              <w:right w:val="single" w:sz="8" w:space="0" w:color="E2E2E2"/>
            </w:tcBorders>
            <w:shd w:val="clear" w:color="auto" w:fill="auto"/>
            <w:noWrap/>
            <w:hideMark/>
          </w:tcPr>
          <w:p w14:paraId="69247B9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FB</w:t>
            </w:r>
          </w:p>
        </w:tc>
        <w:tc>
          <w:tcPr>
            <w:tcW w:w="1130" w:type="dxa"/>
            <w:tcBorders>
              <w:top w:val="nil"/>
              <w:left w:val="nil"/>
              <w:bottom w:val="single" w:sz="8" w:space="0" w:color="E2E2E2"/>
              <w:right w:val="single" w:sz="8" w:space="0" w:color="E2E2E2"/>
            </w:tcBorders>
            <w:shd w:val="clear" w:color="auto" w:fill="auto"/>
            <w:noWrap/>
            <w:hideMark/>
          </w:tcPr>
          <w:p w14:paraId="37A7781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FL</w:t>
            </w:r>
          </w:p>
        </w:tc>
        <w:tc>
          <w:tcPr>
            <w:tcW w:w="1287" w:type="dxa"/>
            <w:tcBorders>
              <w:top w:val="nil"/>
              <w:left w:val="nil"/>
              <w:bottom w:val="single" w:sz="8" w:space="0" w:color="E2E2E2"/>
              <w:right w:val="single" w:sz="8" w:space="0" w:color="E2E2E2"/>
            </w:tcBorders>
            <w:shd w:val="clear" w:color="auto" w:fill="auto"/>
            <w:noWrap/>
            <w:hideMark/>
          </w:tcPr>
          <w:p w14:paraId="2EB74228"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62079324"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21F550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370D9ED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2093B26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XVIC89</w:t>
            </w:r>
          </w:p>
        </w:tc>
        <w:tc>
          <w:tcPr>
            <w:tcW w:w="1958" w:type="dxa"/>
            <w:tcBorders>
              <w:top w:val="nil"/>
              <w:left w:val="nil"/>
              <w:bottom w:val="single" w:sz="8" w:space="0" w:color="E2E2E2"/>
              <w:right w:val="single" w:sz="8" w:space="0" w:color="E2E2E2"/>
            </w:tcBorders>
            <w:shd w:val="clear" w:color="auto" w:fill="auto"/>
            <w:noWrap/>
            <w:hideMark/>
          </w:tcPr>
          <w:p w14:paraId="5D2F6BB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GREENL_NCARBI1_1</w:t>
            </w:r>
          </w:p>
        </w:tc>
        <w:tc>
          <w:tcPr>
            <w:tcW w:w="1169" w:type="dxa"/>
            <w:tcBorders>
              <w:top w:val="nil"/>
              <w:left w:val="nil"/>
              <w:bottom w:val="single" w:sz="8" w:space="0" w:color="E2E2E2"/>
              <w:right w:val="single" w:sz="8" w:space="0" w:color="E2E2E2"/>
            </w:tcBorders>
            <w:shd w:val="clear" w:color="auto" w:fill="auto"/>
            <w:noWrap/>
            <w:hideMark/>
          </w:tcPr>
          <w:p w14:paraId="7F44069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NCARBIDE</w:t>
            </w:r>
          </w:p>
        </w:tc>
        <w:tc>
          <w:tcPr>
            <w:tcW w:w="1130" w:type="dxa"/>
            <w:tcBorders>
              <w:top w:val="nil"/>
              <w:left w:val="nil"/>
              <w:bottom w:val="single" w:sz="8" w:space="0" w:color="E2E2E2"/>
              <w:right w:val="single" w:sz="8" w:space="0" w:color="E2E2E2"/>
            </w:tcBorders>
            <w:shd w:val="clear" w:color="auto" w:fill="auto"/>
            <w:noWrap/>
            <w:hideMark/>
          </w:tcPr>
          <w:p w14:paraId="6FBE017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GREENLK</w:t>
            </w:r>
          </w:p>
        </w:tc>
        <w:tc>
          <w:tcPr>
            <w:tcW w:w="1287" w:type="dxa"/>
            <w:tcBorders>
              <w:top w:val="nil"/>
              <w:left w:val="nil"/>
              <w:bottom w:val="single" w:sz="8" w:space="0" w:color="E2E2E2"/>
              <w:right w:val="single" w:sz="8" w:space="0" w:color="E2E2E2"/>
            </w:tcBorders>
            <w:shd w:val="clear" w:color="auto" w:fill="auto"/>
            <w:noWrap/>
            <w:hideMark/>
          </w:tcPr>
          <w:p w14:paraId="674BCD15"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09D72BB4"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7A4B73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6515FC2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1777DE2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XHA2S89</w:t>
            </w:r>
          </w:p>
        </w:tc>
        <w:tc>
          <w:tcPr>
            <w:tcW w:w="1958" w:type="dxa"/>
            <w:tcBorders>
              <w:top w:val="nil"/>
              <w:left w:val="nil"/>
              <w:bottom w:val="single" w:sz="8" w:space="0" w:color="E2E2E2"/>
              <w:right w:val="single" w:sz="8" w:space="0" w:color="E2E2E2"/>
            </w:tcBorders>
            <w:shd w:val="clear" w:color="auto" w:fill="auto"/>
            <w:noWrap/>
            <w:hideMark/>
          </w:tcPr>
          <w:p w14:paraId="6C91700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OLS_JNES_1</w:t>
            </w:r>
          </w:p>
        </w:tc>
        <w:tc>
          <w:tcPr>
            <w:tcW w:w="1169" w:type="dxa"/>
            <w:tcBorders>
              <w:top w:val="nil"/>
              <w:left w:val="nil"/>
              <w:bottom w:val="single" w:sz="8" w:space="0" w:color="E2E2E2"/>
              <w:right w:val="single" w:sz="8" w:space="0" w:color="E2E2E2"/>
            </w:tcBorders>
            <w:shd w:val="clear" w:color="auto" w:fill="auto"/>
            <w:noWrap/>
            <w:hideMark/>
          </w:tcPr>
          <w:p w14:paraId="2283A6C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OLSEN</w:t>
            </w:r>
          </w:p>
        </w:tc>
        <w:tc>
          <w:tcPr>
            <w:tcW w:w="1130" w:type="dxa"/>
            <w:tcBorders>
              <w:top w:val="nil"/>
              <w:left w:val="nil"/>
              <w:bottom w:val="single" w:sz="8" w:space="0" w:color="E2E2E2"/>
              <w:right w:val="single" w:sz="8" w:space="0" w:color="E2E2E2"/>
            </w:tcBorders>
            <w:shd w:val="clear" w:color="auto" w:fill="auto"/>
            <w:noWrap/>
            <w:hideMark/>
          </w:tcPr>
          <w:p w14:paraId="2FA2831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JNESBORO</w:t>
            </w:r>
          </w:p>
        </w:tc>
        <w:tc>
          <w:tcPr>
            <w:tcW w:w="1287" w:type="dxa"/>
            <w:tcBorders>
              <w:top w:val="nil"/>
              <w:left w:val="nil"/>
              <w:bottom w:val="single" w:sz="8" w:space="0" w:color="E2E2E2"/>
              <w:right w:val="single" w:sz="8" w:space="0" w:color="E2E2E2"/>
            </w:tcBorders>
            <w:shd w:val="clear" w:color="auto" w:fill="auto"/>
            <w:noWrap/>
            <w:hideMark/>
          </w:tcPr>
          <w:p w14:paraId="088C4F9F"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6358B802"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EB460E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08F710F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09533F7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BASE CASE</w:t>
            </w:r>
          </w:p>
        </w:tc>
        <w:tc>
          <w:tcPr>
            <w:tcW w:w="1958" w:type="dxa"/>
            <w:tcBorders>
              <w:top w:val="nil"/>
              <w:left w:val="nil"/>
              <w:bottom w:val="single" w:sz="8" w:space="0" w:color="E2E2E2"/>
              <w:right w:val="single" w:sz="8" w:space="0" w:color="E2E2E2"/>
            </w:tcBorders>
            <w:shd w:val="clear" w:color="auto" w:fill="auto"/>
            <w:noWrap/>
            <w:hideMark/>
          </w:tcPr>
          <w:p w14:paraId="59B62FE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VALEXP</w:t>
            </w:r>
          </w:p>
        </w:tc>
        <w:tc>
          <w:tcPr>
            <w:tcW w:w="1169" w:type="dxa"/>
            <w:tcBorders>
              <w:top w:val="nil"/>
              <w:left w:val="nil"/>
              <w:bottom w:val="single" w:sz="8" w:space="0" w:color="E2E2E2"/>
              <w:right w:val="single" w:sz="8" w:space="0" w:color="E2E2E2"/>
            </w:tcBorders>
            <w:shd w:val="clear" w:color="auto" w:fill="auto"/>
            <w:noWrap/>
            <w:hideMark/>
          </w:tcPr>
          <w:p w14:paraId="3D58F7A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n/a</w:t>
            </w:r>
          </w:p>
        </w:tc>
        <w:tc>
          <w:tcPr>
            <w:tcW w:w="1130" w:type="dxa"/>
            <w:tcBorders>
              <w:top w:val="nil"/>
              <w:left w:val="nil"/>
              <w:bottom w:val="single" w:sz="8" w:space="0" w:color="E2E2E2"/>
              <w:right w:val="single" w:sz="8" w:space="0" w:color="E2E2E2"/>
            </w:tcBorders>
            <w:shd w:val="clear" w:color="auto" w:fill="auto"/>
            <w:noWrap/>
            <w:hideMark/>
          </w:tcPr>
          <w:p w14:paraId="1920AA3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n/a</w:t>
            </w:r>
          </w:p>
        </w:tc>
        <w:tc>
          <w:tcPr>
            <w:tcW w:w="1287" w:type="dxa"/>
            <w:tcBorders>
              <w:top w:val="nil"/>
              <w:left w:val="nil"/>
              <w:bottom w:val="single" w:sz="8" w:space="0" w:color="E2E2E2"/>
              <w:right w:val="single" w:sz="8" w:space="0" w:color="E2E2E2"/>
            </w:tcBorders>
            <w:shd w:val="clear" w:color="auto" w:fill="auto"/>
            <w:noWrap/>
            <w:hideMark/>
          </w:tcPr>
          <w:p w14:paraId="152FBC55"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435CF188"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D98083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2C80A1A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5DC6D59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SGRILON5</w:t>
            </w:r>
          </w:p>
        </w:tc>
        <w:tc>
          <w:tcPr>
            <w:tcW w:w="1958" w:type="dxa"/>
            <w:tcBorders>
              <w:top w:val="nil"/>
              <w:left w:val="nil"/>
              <w:bottom w:val="single" w:sz="8" w:space="0" w:color="E2E2E2"/>
              <w:right w:val="single" w:sz="8" w:space="0" w:color="E2E2E2"/>
            </w:tcBorders>
            <w:shd w:val="clear" w:color="auto" w:fill="auto"/>
            <w:noWrap/>
            <w:hideMark/>
          </w:tcPr>
          <w:p w14:paraId="2FFDE69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VICTO_WARBU_1A_1</w:t>
            </w:r>
          </w:p>
        </w:tc>
        <w:tc>
          <w:tcPr>
            <w:tcW w:w="1169" w:type="dxa"/>
            <w:tcBorders>
              <w:top w:val="nil"/>
              <w:left w:val="nil"/>
              <w:bottom w:val="single" w:sz="8" w:space="0" w:color="E2E2E2"/>
              <w:right w:val="single" w:sz="8" w:space="0" w:color="E2E2E2"/>
            </w:tcBorders>
            <w:shd w:val="clear" w:color="auto" w:fill="auto"/>
            <w:noWrap/>
            <w:hideMark/>
          </w:tcPr>
          <w:p w14:paraId="3A8400A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VICTORIA</w:t>
            </w:r>
          </w:p>
        </w:tc>
        <w:tc>
          <w:tcPr>
            <w:tcW w:w="1130" w:type="dxa"/>
            <w:tcBorders>
              <w:top w:val="nil"/>
              <w:left w:val="nil"/>
              <w:bottom w:val="single" w:sz="8" w:space="0" w:color="E2E2E2"/>
              <w:right w:val="single" w:sz="8" w:space="0" w:color="E2E2E2"/>
            </w:tcBorders>
            <w:shd w:val="clear" w:color="auto" w:fill="auto"/>
            <w:noWrap/>
            <w:hideMark/>
          </w:tcPr>
          <w:p w14:paraId="751AD42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WARBURTN</w:t>
            </w:r>
          </w:p>
        </w:tc>
        <w:tc>
          <w:tcPr>
            <w:tcW w:w="1287" w:type="dxa"/>
            <w:tcBorders>
              <w:top w:val="nil"/>
              <w:left w:val="nil"/>
              <w:bottom w:val="single" w:sz="8" w:space="0" w:color="E2E2E2"/>
              <w:right w:val="single" w:sz="8" w:space="0" w:color="E2E2E2"/>
            </w:tcBorders>
            <w:shd w:val="clear" w:color="auto" w:fill="auto"/>
            <w:noWrap/>
            <w:hideMark/>
          </w:tcPr>
          <w:p w14:paraId="214A8855"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35190D82"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FAAC14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34C5969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1B2ED18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SCOMCYP8</w:t>
            </w:r>
          </w:p>
        </w:tc>
        <w:tc>
          <w:tcPr>
            <w:tcW w:w="1958" w:type="dxa"/>
            <w:tcBorders>
              <w:top w:val="nil"/>
              <w:left w:val="nil"/>
              <w:bottom w:val="single" w:sz="8" w:space="0" w:color="E2E2E2"/>
              <w:right w:val="single" w:sz="8" w:space="0" w:color="E2E2E2"/>
            </w:tcBorders>
            <w:shd w:val="clear" w:color="auto" w:fill="auto"/>
            <w:noWrap/>
            <w:hideMark/>
          </w:tcPr>
          <w:p w14:paraId="6E2839F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122T122_1</w:t>
            </w:r>
          </w:p>
        </w:tc>
        <w:tc>
          <w:tcPr>
            <w:tcW w:w="1169" w:type="dxa"/>
            <w:tcBorders>
              <w:top w:val="nil"/>
              <w:left w:val="nil"/>
              <w:bottom w:val="single" w:sz="8" w:space="0" w:color="E2E2E2"/>
              <w:right w:val="single" w:sz="8" w:space="0" w:color="E2E2E2"/>
            </w:tcBorders>
            <w:shd w:val="clear" w:color="auto" w:fill="auto"/>
            <w:noWrap/>
            <w:hideMark/>
          </w:tcPr>
          <w:p w14:paraId="1844E5D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COMFOR</w:t>
            </w:r>
          </w:p>
        </w:tc>
        <w:tc>
          <w:tcPr>
            <w:tcW w:w="1130" w:type="dxa"/>
            <w:tcBorders>
              <w:top w:val="nil"/>
              <w:left w:val="nil"/>
              <w:bottom w:val="single" w:sz="8" w:space="0" w:color="E2E2E2"/>
              <w:right w:val="single" w:sz="8" w:space="0" w:color="E2E2E2"/>
            </w:tcBorders>
            <w:shd w:val="clear" w:color="auto" w:fill="auto"/>
            <w:noWrap/>
            <w:hideMark/>
          </w:tcPr>
          <w:p w14:paraId="26314D2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RAYBAR</w:t>
            </w:r>
          </w:p>
        </w:tc>
        <w:tc>
          <w:tcPr>
            <w:tcW w:w="1287" w:type="dxa"/>
            <w:tcBorders>
              <w:top w:val="nil"/>
              <w:left w:val="nil"/>
              <w:bottom w:val="single" w:sz="8" w:space="0" w:color="E2E2E2"/>
              <w:right w:val="single" w:sz="8" w:space="0" w:color="E2E2E2"/>
            </w:tcBorders>
            <w:shd w:val="clear" w:color="auto" w:fill="auto"/>
            <w:noWrap/>
            <w:hideMark/>
          </w:tcPr>
          <w:p w14:paraId="4C6AB7C6"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3BE46D9E"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D28014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22C4E9F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775069E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DSALHUT5</w:t>
            </w:r>
          </w:p>
        </w:tc>
        <w:tc>
          <w:tcPr>
            <w:tcW w:w="1958" w:type="dxa"/>
            <w:tcBorders>
              <w:top w:val="nil"/>
              <w:left w:val="nil"/>
              <w:bottom w:val="single" w:sz="8" w:space="0" w:color="E2E2E2"/>
              <w:right w:val="single" w:sz="8" w:space="0" w:color="E2E2E2"/>
            </w:tcBorders>
            <w:shd w:val="clear" w:color="auto" w:fill="auto"/>
            <w:noWrap/>
            <w:hideMark/>
          </w:tcPr>
          <w:p w14:paraId="62FC374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235__B</w:t>
            </w:r>
          </w:p>
        </w:tc>
        <w:tc>
          <w:tcPr>
            <w:tcW w:w="1169" w:type="dxa"/>
            <w:tcBorders>
              <w:top w:val="nil"/>
              <w:left w:val="nil"/>
              <w:bottom w:val="single" w:sz="8" w:space="0" w:color="E2E2E2"/>
              <w:right w:val="single" w:sz="8" w:space="0" w:color="E2E2E2"/>
            </w:tcBorders>
            <w:shd w:val="clear" w:color="auto" w:fill="auto"/>
            <w:noWrap/>
            <w:hideMark/>
          </w:tcPr>
          <w:p w14:paraId="00E0C58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BALSW</w:t>
            </w:r>
          </w:p>
        </w:tc>
        <w:tc>
          <w:tcPr>
            <w:tcW w:w="1130" w:type="dxa"/>
            <w:tcBorders>
              <w:top w:val="nil"/>
              <w:left w:val="nil"/>
              <w:bottom w:val="single" w:sz="8" w:space="0" w:color="E2E2E2"/>
              <w:right w:val="single" w:sz="8" w:space="0" w:color="E2E2E2"/>
            </w:tcBorders>
            <w:shd w:val="clear" w:color="auto" w:fill="auto"/>
            <w:noWrap/>
            <w:hideMark/>
          </w:tcPr>
          <w:p w14:paraId="4A07A59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JEWET</w:t>
            </w:r>
          </w:p>
        </w:tc>
        <w:tc>
          <w:tcPr>
            <w:tcW w:w="1287" w:type="dxa"/>
            <w:tcBorders>
              <w:top w:val="nil"/>
              <w:left w:val="nil"/>
              <w:bottom w:val="single" w:sz="8" w:space="0" w:color="E2E2E2"/>
              <w:right w:val="single" w:sz="8" w:space="0" w:color="E2E2E2"/>
            </w:tcBorders>
            <w:shd w:val="clear" w:color="auto" w:fill="auto"/>
            <w:noWrap/>
            <w:hideMark/>
          </w:tcPr>
          <w:p w14:paraId="22694763"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20A6A77F"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54E194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602C41D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1CE76DF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DLWSRNK5</w:t>
            </w:r>
          </w:p>
        </w:tc>
        <w:tc>
          <w:tcPr>
            <w:tcW w:w="1958" w:type="dxa"/>
            <w:tcBorders>
              <w:top w:val="nil"/>
              <w:left w:val="nil"/>
              <w:bottom w:val="single" w:sz="8" w:space="0" w:color="E2E2E2"/>
              <w:right w:val="single" w:sz="8" w:space="0" w:color="E2E2E2"/>
            </w:tcBorders>
            <w:shd w:val="clear" w:color="auto" w:fill="auto"/>
            <w:noWrap/>
            <w:hideMark/>
          </w:tcPr>
          <w:p w14:paraId="757161E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584__A</w:t>
            </w:r>
          </w:p>
        </w:tc>
        <w:tc>
          <w:tcPr>
            <w:tcW w:w="1169" w:type="dxa"/>
            <w:tcBorders>
              <w:top w:val="nil"/>
              <w:left w:val="nil"/>
              <w:bottom w:val="single" w:sz="8" w:space="0" w:color="E2E2E2"/>
              <w:right w:val="single" w:sz="8" w:space="0" w:color="E2E2E2"/>
            </w:tcBorders>
            <w:shd w:val="clear" w:color="auto" w:fill="auto"/>
            <w:noWrap/>
            <w:hideMark/>
          </w:tcPr>
          <w:p w14:paraId="19C6EE2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KRMSW</w:t>
            </w:r>
          </w:p>
        </w:tc>
        <w:tc>
          <w:tcPr>
            <w:tcW w:w="1130" w:type="dxa"/>
            <w:tcBorders>
              <w:top w:val="nil"/>
              <w:left w:val="nil"/>
              <w:bottom w:val="single" w:sz="8" w:space="0" w:color="E2E2E2"/>
              <w:right w:val="single" w:sz="8" w:space="0" w:color="E2E2E2"/>
            </w:tcBorders>
            <w:shd w:val="clear" w:color="auto" w:fill="auto"/>
            <w:noWrap/>
            <w:hideMark/>
          </w:tcPr>
          <w:p w14:paraId="7FAC4B5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ARGYL</w:t>
            </w:r>
          </w:p>
        </w:tc>
        <w:tc>
          <w:tcPr>
            <w:tcW w:w="1287" w:type="dxa"/>
            <w:tcBorders>
              <w:top w:val="nil"/>
              <w:left w:val="nil"/>
              <w:bottom w:val="single" w:sz="8" w:space="0" w:color="E2E2E2"/>
              <w:right w:val="single" w:sz="8" w:space="0" w:color="E2E2E2"/>
            </w:tcBorders>
            <w:shd w:val="clear" w:color="auto" w:fill="auto"/>
            <w:noWrap/>
            <w:hideMark/>
          </w:tcPr>
          <w:p w14:paraId="0FD2AF95"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491F00EA"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47467B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70BC84C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0B3E3B8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DGRSLNC5</w:t>
            </w:r>
          </w:p>
        </w:tc>
        <w:tc>
          <w:tcPr>
            <w:tcW w:w="1958" w:type="dxa"/>
            <w:tcBorders>
              <w:top w:val="nil"/>
              <w:left w:val="nil"/>
              <w:bottom w:val="single" w:sz="8" w:space="0" w:color="E2E2E2"/>
              <w:right w:val="single" w:sz="8" w:space="0" w:color="E2E2E2"/>
            </w:tcBorders>
            <w:shd w:val="clear" w:color="auto" w:fill="auto"/>
            <w:noWrap/>
            <w:hideMark/>
          </w:tcPr>
          <w:p w14:paraId="6D7D97B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6380__D</w:t>
            </w:r>
          </w:p>
        </w:tc>
        <w:tc>
          <w:tcPr>
            <w:tcW w:w="1169" w:type="dxa"/>
            <w:tcBorders>
              <w:top w:val="nil"/>
              <w:left w:val="nil"/>
              <w:bottom w:val="single" w:sz="8" w:space="0" w:color="E2E2E2"/>
              <w:right w:val="single" w:sz="8" w:space="0" w:color="E2E2E2"/>
            </w:tcBorders>
            <w:shd w:val="clear" w:color="auto" w:fill="auto"/>
            <w:noWrap/>
            <w:hideMark/>
          </w:tcPr>
          <w:p w14:paraId="0631DE6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MURRAY</w:t>
            </w:r>
          </w:p>
        </w:tc>
        <w:tc>
          <w:tcPr>
            <w:tcW w:w="1130" w:type="dxa"/>
            <w:tcBorders>
              <w:top w:val="nil"/>
              <w:left w:val="nil"/>
              <w:bottom w:val="single" w:sz="8" w:space="0" w:color="E2E2E2"/>
              <w:right w:val="single" w:sz="8" w:space="0" w:color="E2E2E2"/>
            </w:tcBorders>
            <w:shd w:val="clear" w:color="auto" w:fill="auto"/>
            <w:noWrap/>
            <w:hideMark/>
          </w:tcPr>
          <w:p w14:paraId="422E2C1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PAINTCRE</w:t>
            </w:r>
          </w:p>
        </w:tc>
        <w:tc>
          <w:tcPr>
            <w:tcW w:w="1287" w:type="dxa"/>
            <w:tcBorders>
              <w:top w:val="nil"/>
              <w:left w:val="nil"/>
              <w:bottom w:val="single" w:sz="8" w:space="0" w:color="E2E2E2"/>
              <w:right w:val="single" w:sz="8" w:space="0" w:color="E2E2E2"/>
            </w:tcBorders>
            <w:shd w:val="clear" w:color="auto" w:fill="auto"/>
            <w:noWrap/>
            <w:hideMark/>
          </w:tcPr>
          <w:p w14:paraId="005E9FA4"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7F34818C"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572DC8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62835F9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64F70C4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SSCLWF18</w:t>
            </w:r>
          </w:p>
        </w:tc>
        <w:tc>
          <w:tcPr>
            <w:tcW w:w="1958" w:type="dxa"/>
            <w:tcBorders>
              <w:top w:val="nil"/>
              <w:left w:val="nil"/>
              <w:bottom w:val="single" w:sz="8" w:space="0" w:color="E2E2E2"/>
              <w:right w:val="single" w:sz="8" w:space="0" w:color="E2E2E2"/>
            </w:tcBorders>
            <w:shd w:val="clear" w:color="auto" w:fill="auto"/>
            <w:noWrap/>
            <w:hideMark/>
          </w:tcPr>
          <w:p w14:paraId="749FEE1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6840__B</w:t>
            </w:r>
          </w:p>
        </w:tc>
        <w:tc>
          <w:tcPr>
            <w:tcW w:w="1169" w:type="dxa"/>
            <w:tcBorders>
              <w:top w:val="nil"/>
              <w:left w:val="nil"/>
              <w:bottom w:val="single" w:sz="8" w:space="0" w:color="E2E2E2"/>
              <w:right w:val="single" w:sz="8" w:space="0" w:color="E2E2E2"/>
            </w:tcBorders>
            <w:shd w:val="clear" w:color="auto" w:fill="auto"/>
            <w:noWrap/>
            <w:hideMark/>
          </w:tcPr>
          <w:p w14:paraId="367ED05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NVKSW</w:t>
            </w:r>
          </w:p>
        </w:tc>
        <w:tc>
          <w:tcPr>
            <w:tcW w:w="1130" w:type="dxa"/>
            <w:tcBorders>
              <w:top w:val="nil"/>
              <w:left w:val="nil"/>
              <w:bottom w:val="single" w:sz="8" w:space="0" w:color="E2E2E2"/>
              <w:right w:val="single" w:sz="8" w:space="0" w:color="E2E2E2"/>
            </w:tcBorders>
            <w:shd w:val="clear" w:color="auto" w:fill="auto"/>
            <w:noWrap/>
            <w:hideMark/>
          </w:tcPr>
          <w:p w14:paraId="3A0A579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ANARN</w:t>
            </w:r>
          </w:p>
        </w:tc>
        <w:tc>
          <w:tcPr>
            <w:tcW w:w="1287" w:type="dxa"/>
            <w:tcBorders>
              <w:top w:val="nil"/>
              <w:left w:val="nil"/>
              <w:bottom w:val="single" w:sz="8" w:space="0" w:color="E2E2E2"/>
              <w:right w:val="single" w:sz="8" w:space="0" w:color="E2E2E2"/>
            </w:tcBorders>
            <w:shd w:val="clear" w:color="auto" w:fill="auto"/>
            <w:noWrap/>
            <w:hideMark/>
          </w:tcPr>
          <w:p w14:paraId="39D017F9"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07D4B734"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C5ACCC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626DA30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23138BF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DELMTEX5</w:t>
            </w:r>
          </w:p>
        </w:tc>
        <w:tc>
          <w:tcPr>
            <w:tcW w:w="1958" w:type="dxa"/>
            <w:tcBorders>
              <w:top w:val="nil"/>
              <w:left w:val="nil"/>
              <w:bottom w:val="single" w:sz="8" w:space="0" w:color="E2E2E2"/>
              <w:right w:val="single" w:sz="8" w:space="0" w:color="E2E2E2"/>
            </w:tcBorders>
            <w:shd w:val="clear" w:color="auto" w:fill="auto"/>
            <w:noWrap/>
            <w:hideMark/>
          </w:tcPr>
          <w:p w14:paraId="3FECA54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BLESSI_LOLITA1_1</w:t>
            </w:r>
          </w:p>
        </w:tc>
        <w:tc>
          <w:tcPr>
            <w:tcW w:w="1169" w:type="dxa"/>
            <w:tcBorders>
              <w:top w:val="nil"/>
              <w:left w:val="nil"/>
              <w:bottom w:val="single" w:sz="8" w:space="0" w:color="E2E2E2"/>
              <w:right w:val="single" w:sz="8" w:space="0" w:color="E2E2E2"/>
            </w:tcBorders>
            <w:shd w:val="clear" w:color="auto" w:fill="auto"/>
            <w:noWrap/>
            <w:hideMark/>
          </w:tcPr>
          <w:p w14:paraId="748E1B0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LOLITA</w:t>
            </w:r>
          </w:p>
        </w:tc>
        <w:tc>
          <w:tcPr>
            <w:tcW w:w="1130" w:type="dxa"/>
            <w:tcBorders>
              <w:top w:val="nil"/>
              <w:left w:val="nil"/>
              <w:bottom w:val="single" w:sz="8" w:space="0" w:color="E2E2E2"/>
              <w:right w:val="single" w:sz="8" w:space="0" w:color="E2E2E2"/>
            </w:tcBorders>
            <w:shd w:val="clear" w:color="auto" w:fill="auto"/>
            <w:noWrap/>
            <w:hideMark/>
          </w:tcPr>
          <w:p w14:paraId="0AB044F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BLESSING</w:t>
            </w:r>
          </w:p>
        </w:tc>
        <w:tc>
          <w:tcPr>
            <w:tcW w:w="1287" w:type="dxa"/>
            <w:tcBorders>
              <w:top w:val="nil"/>
              <w:left w:val="nil"/>
              <w:bottom w:val="single" w:sz="8" w:space="0" w:color="E2E2E2"/>
              <w:right w:val="single" w:sz="8" w:space="0" w:color="E2E2E2"/>
            </w:tcBorders>
            <w:shd w:val="clear" w:color="auto" w:fill="auto"/>
            <w:noWrap/>
            <w:hideMark/>
          </w:tcPr>
          <w:p w14:paraId="2751CA90"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503AAA59"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68504E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381A08E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59D470D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SILLFTL8</w:t>
            </w:r>
          </w:p>
        </w:tc>
        <w:tc>
          <w:tcPr>
            <w:tcW w:w="1958" w:type="dxa"/>
            <w:tcBorders>
              <w:top w:val="nil"/>
              <w:left w:val="nil"/>
              <w:bottom w:val="single" w:sz="8" w:space="0" w:color="E2E2E2"/>
              <w:right w:val="single" w:sz="8" w:space="0" w:color="E2E2E2"/>
            </w:tcBorders>
            <w:shd w:val="clear" w:color="auto" w:fill="auto"/>
            <w:noWrap/>
            <w:hideMark/>
          </w:tcPr>
          <w:p w14:paraId="45F9C9A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MAXWEL_WHITIN1_1</w:t>
            </w:r>
          </w:p>
        </w:tc>
        <w:tc>
          <w:tcPr>
            <w:tcW w:w="1169" w:type="dxa"/>
            <w:tcBorders>
              <w:top w:val="nil"/>
              <w:left w:val="nil"/>
              <w:bottom w:val="single" w:sz="8" w:space="0" w:color="E2E2E2"/>
              <w:right w:val="single" w:sz="8" w:space="0" w:color="E2E2E2"/>
            </w:tcBorders>
            <w:shd w:val="clear" w:color="auto" w:fill="auto"/>
            <w:noWrap/>
            <w:hideMark/>
          </w:tcPr>
          <w:p w14:paraId="1ABA454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MAXWELL</w:t>
            </w:r>
          </w:p>
        </w:tc>
        <w:tc>
          <w:tcPr>
            <w:tcW w:w="1130" w:type="dxa"/>
            <w:tcBorders>
              <w:top w:val="nil"/>
              <w:left w:val="nil"/>
              <w:bottom w:val="single" w:sz="8" w:space="0" w:color="E2E2E2"/>
              <w:right w:val="single" w:sz="8" w:space="0" w:color="E2E2E2"/>
            </w:tcBorders>
            <w:shd w:val="clear" w:color="auto" w:fill="auto"/>
            <w:noWrap/>
            <w:hideMark/>
          </w:tcPr>
          <w:p w14:paraId="7700189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WHITING</w:t>
            </w:r>
          </w:p>
        </w:tc>
        <w:tc>
          <w:tcPr>
            <w:tcW w:w="1287" w:type="dxa"/>
            <w:tcBorders>
              <w:top w:val="nil"/>
              <w:left w:val="nil"/>
              <w:bottom w:val="single" w:sz="8" w:space="0" w:color="E2E2E2"/>
              <w:right w:val="single" w:sz="8" w:space="0" w:color="E2E2E2"/>
            </w:tcBorders>
            <w:shd w:val="clear" w:color="auto" w:fill="auto"/>
            <w:noWrap/>
            <w:hideMark/>
          </w:tcPr>
          <w:p w14:paraId="59BD5A36"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6BEFD8A0"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5A6054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7D2552A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1BE1A79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DWO5_EU8</w:t>
            </w:r>
          </w:p>
        </w:tc>
        <w:tc>
          <w:tcPr>
            <w:tcW w:w="1958" w:type="dxa"/>
            <w:tcBorders>
              <w:top w:val="nil"/>
              <w:left w:val="nil"/>
              <w:bottom w:val="single" w:sz="8" w:space="0" w:color="E2E2E2"/>
              <w:right w:val="single" w:sz="8" w:space="0" w:color="E2E2E2"/>
            </w:tcBorders>
            <w:shd w:val="clear" w:color="auto" w:fill="auto"/>
            <w:noWrap/>
            <w:hideMark/>
          </w:tcPr>
          <w:p w14:paraId="3AE81A1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MIDPK_90_A</w:t>
            </w:r>
          </w:p>
        </w:tc>
        <w:tc>
          <w:tcPr>
            <w:tcW w:w="1169" w:type="dxa"/>
            <w:tcBorders>
              <w:top w:val="nil"/>
              <w:left w:val="nil"/>
              <w:bottom w:val="single" w:sz="8" w:space="0" w:color="E2E2E2"/>
              <w:right w:val="single" w:sz="8" w:space="0" w:color="E2E2E2"/>
            </w:tcBorders>
            <w:shd w:val="clear" w:color="auto" w:fill="auto"/>
            <w:noWrap/>
            <w:hideMark/>
          </w:tcPr>
          <w:p w14:paraId="753E897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MID</w:t>
            </w:r>
          </w:p>
        </w:tc>
        <w:tc>
          <w:tcPr>
            <w:tcW w:w="1130" w:type="dxa"/>
            <w:tcBorders>
              <w:top w:val="nil"/>
              <w:left w:val="nil"/>
              <w:bottom w:val="single" w:sz="8" w:space="0" w:color="E2E2E2"/>
              <w:right w:val="single" w:sz="8" w:space="0" w:color="E2E2E2"/>
            </w:tcBorders>
            <w:shd w:val="clear" w:color="auto" w:fill="auto"/>
            <w:noWrap/>
            <w:hideMark/>
          </w:tcPr>
          <w:p w14:paraId="7B2CD6F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PK</w:t>
            </w:r>
          </w:p>
        </w:tc>
        <w:tc>
          <w:tcPr>
            <w:tcW w:w="1287" w:type="dxa"/>
            <w:tcBorders>
              <w:top w:val="nil"/>
              <w:left w:val="nil"/>
              <w:bottom w:val="single" w:sz="8" w:space="0" w:color="E2E2E2"/>
              <w:right w:val="single" w:sz="8" w:space="0" w:color="E2E2E2"/>
            </w:tcBorders>
            <w:shd w:val="clear" w:color="auto" w:fill="auto"/>
            <w:noWrap/>
            <w:hideMark/>
          </w:tcPr>
          <w:p w14:paraId="023FFD94"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1DB5E873"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B56655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6C7B9FA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5DA81DF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DWO5_EU8</w:t>
            </w:r>
          </w:p>
        </w:tc>
        <w:tc>
          <w:tcPr>
            <w:tcW w:w="1958" w:type="dxa"/>
            <w:tcBorders>
              <w:top w:val="nil"/>
              <w:left w:val="nil"/>
              <w:bottom w:val="single" w:sz="8" w:space="0" w:color="E2E2E2"/>
              <w:right w:val="single" w:sz="8" w:space="0" w:color="E2E2E2"/>
            </w:tcBorders>
            <w:shd w:val="clear" w:color="auto" w:fill="auto"/>
            <w:noWrap/>
            <w:hideMark/>
          </w:tcPr>
          <w:p w14:paraId="15932A6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PK_MID90_A</w:t>
            </w:r>
          </w:p>
        </w:tc>
        <w:tc>
          <w:tcPr>
            <w:tcW w:w="1169" w:type="dxa"/>
            <w:tcBorders>
              <w:top w:val="nil"/>
              <w:left w:val="nil"/>
              <w:bottom w:val="single" w:sz="8" w:space="0" w:color="E2E2E2"/>
              <w:right w:val="single" w:sz="8" w:space="0" w:color="E2E2E2"/>
            </w:tcBorders>
            <w:shd w:val="clear" w:color="auto" w:fill="auto"/>
            <w:noWrap/>
            <w:hideMark/>
          </w:tcPr>
          <w:p w14:paraId="49CFAEA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MID</w:t>
            </w:r>
          </w:p>
        </w:tc>
        <w:tc>
          <w:tcPr>
            <w:tcW w:w="1130" w:type="dxa"/>
            <w:tcBorders>
              <w:top w:val="nil"/>
              <w:left w:val="nil"/>
              <w:bottom w:val="single" w:sz="8" w:space="0" w:color="E2E2E2"/>
              <w:right w:val="single" w:sz="8" w:space="0" w:color="E2E2E2"/>
            </w:tcBorders>
            <w:shd w:val="clear" w:color="auto" w:fill="auto"/>
            <w:noWrap/>
            <w:hideMark/>
          </w:tcPr>
          <w:p w14:paraId="3F6C1DB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PK</w:t>
            </w:r>
          </w:p>
        </w:tc>
        <w:tc>
          <w:tcPr>
            <w:tcW w:w="1287" w:type="dxa"/>
            <w:tcBorders>
              <w:top w:val="nil"/>
              <w:left w:val="nil"/>
              <w:bottom w:val="single" w:sz="8" w:space="0" w:color="E2E2E2"/>
              <w:right w:val="single" w:sz="8" w:space="0" w:color="E2E2E2"/>
            </w:tcBorders>
            <w:shd w:val="clear" w:color="auto" w:fill="auto"/>
            <w:noWrap/>
            <w:hideMark/>
          </w:tcPr>
          <w:p w14:paraId="31BC3E7C"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77C74CBE"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6A34F9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2231C04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69A95A5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SLA_RI25</w:t>
            </w:r>
          </w:p>
        </w:tc>
        <w:tc>
          <w:tcPr>
            <w:tcW w:w="1958" w:type="dxa"/>
            <w:tcBorders>
              <w:top w:val="nil"/>
              <w:left w:val="nil"/>
              <w:bottom w:val="single" w:sz="8" w:space="0" w:color="E2E2E2"/>
              <w:right w:val="single" w:sz="8" w:space="0" w:color="E2E2E2"/>
            </w:tcBorders>
            <w:shd w:val="clear" w:color="auto" w:fill="auto"/>
            <w:noWrap/>
            <w:hideMark/>
          </w:tcPr>
          <w:p w14:paraId="20FCE9C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RIOHONDO_AT1H</w:t>
            </w:r>
          </w:p>
        </w:tc>
        <w:tc>
          <w:tcPr>
            <w:tcW w:w="1169" w:type="dxa"/>
            <w:tcBorders>
              <w:top w:val="nil"/>
              <w:left w:val="nil"/>
              <w:bottom w:val="single" w:sz="8" w:space="0" w:color="E2E2E2"/>
              <w:right w:val="single" w:sz="8" w:space="0" w:color="E2E2E2"/>
            </w:tcBorders>
            <w:shd w:val="clear" w:color="auto" w:fill="auto"/>
            <w:noWrap/>
            <w:hideMark/>
          </w:tcPr>
          <w:p w14:paraId="21A0FCB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RIOHONDO</w:t>
            </w:r>
          </w:p>
        </w:tc>
        <w:tc>
          <w:tcPr>
            <w:tcW w:w="1130" w:type="dxa"/>
            <w:tcBorders>
              <w:top w:val="nil"/>
              <w:left w:val="nil"/>
              <w:bottom w:val="single" w:sz="8" w:space="0" w:color="E2E2E2"/>
              <w:right w:val="single" w:sz="8" w:space="0" w:color="E2E2E2"/>
            </w:tcBorders>
            <w:shd w:val="clear" w:color="auto" w:fill="auto"/>
            <w:noWrap/>
            <w:hideMark/>
          </w:tcPr>
          <w:p w14:paraId="380AC8C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RIOHONDO</w:t>
            </w:r>
          </w:p>
        </w:tc>
        <w:tc>
          <w:tcPr>
            <w:tcW w:w="1287" w:type="dxa"/>
            <w:tcBorders>
              <w:top w:val="nil"/>
              <w:left w:val="nil"/>
              <w:bottom w:val="single" w:sz="8" w:space="0" w:color="E2E2E2"/>
              <w:right w:val="single" w:sz="8" w:space="0" w:color="E2E2E2"/>
            </w:tcBorders>
            <w:shd w:val="clear" w:color="auto" w:fill="auto"/>
            <w:noWrap/>
            <w:hideMark/>
          </w:tcPr>
          <w:p w14:paraId="10C52FCC"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538AF0CC"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3D8189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04347DE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6CCFA67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DCONLNG5</w:t>
            </w:r>
          </w:p>
        </w:tc>
        <w:tc>
          <w:tcPr>
            <w:tcW w:w="1958" w:type="dxa"/>
            <w:tcBorders>
              <w:top w:val="nil"/>
              <w:left w:val="nil"/>
              <w:bottom w:val="single" w:sz="8" w:space="0" w:color="E2E2E2"/>
              <w:right w:val="single" w:sz="8" w:space="0" w:color="E2E2E2"/>
            </w:tcBorders>
            <w:shd w:val="clear" w:color="auto" w:fill="auto"/>
            <w:noWrap/>
            <w:hideMark/>
          </w:tcPr>
          <w:p w14:paraId="75330ED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RKYROAD_STILES_1</w:t>
            </w:r>
          </w:p>
        </w:tc>
        <w:tc>
          <w:tcPr>
            <w:tcW w:w="1169" w:type="dxa"/>
            <w:tcBorders>
              <w:top w:val="nil"/>
              <w:left w:val="nil"/>
              <w:bottom w:val="single" w:sz="8" w:space="0" w:color="E2E2E2"/>
              <w:right w:val="single" w:sz="8" w:space="0" w:color="E2E2E2"/>
            </w:tcBorders>
            <w:shd w:val="clear" w:color="auto" w:fill="auto"/>
            <w:noWrap/>
            <w:hideMark/>
          </w:tcPr>
          <w:p w14:paraId="42CDD4B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RCKYROAD</w:t>
            </w:r>
          </w:p>
        </w:tc>
        <w:tc>
          <w:tcPr>
            <w:tcW w:w="1130" w:type="dxa"/>
            <w:tcBorders>
              <w:top w:val="nil"/>
              <w:left w:val="nil"/>
              <w:bottom w:val="single" w:sz="8" w:space="0" w:color="E2E2E2"/>
              <w:right w:val="single" w:sz="8" w:space="0" w:color="E2E2E2"/>
            </w:tcBorders>
            <w:shd w:val="clear" w:color="auto" w:fill="auto"/>
            <w:noWrap/>
            <w:hideMark/>
          </w:tcPr>
          <w:p w14:paraId="6D66D66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STILES</w:t>
            </w:r>
          </w:p>
        </w:tc>
        <w:tc>
          <w:tcPr>
            <w:tcW w:w="1287" w:type="dxa"/>
            <w:tcBorders>
              <w:top w:val="nil"/>
              <w:left w:val="nil"/>
              <w:bottom w:val="single" w:sz="8" w:space="0" w:color="E2E2E2"/>
              <w:right w:val="single" w:sz="8" w:space="0" w:color="E2E2E2"/>
            </w:tcBorders>
            <w:shd w:val="clear" w:color="auto" w:fill="auto"/>
            <w:noWrap/>
            <w:hideMark/>
          </w:tcPr>
          <w:p w14:paraId="1D3D4BA0"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5D7D5FEB"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4449A6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26E32DA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745BB5F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SGODTAN5</w:t>
            </w:r>
          </w:p>
        </w:tc>
        <w:tc>
          <w:tcPr>
            <w:tcW w:w="1958" w:type="dxa"/>
            <w:tcBorders>
              <w:top w:val="nil"/>
              <w:left w:val="nil"/>
              <w:bottom w:val="single" w:sz="8" w:space="0" w:color="E2E2E2"/>
              <w:right w:val="single" w:sz="8" w:space="0" w:color="E2E2E2"/>
            </w:tcBorders>
            <w:shd w:val="clear" w:color="auto" w:fill="auto"/>
            <w:noWrap/>
            <w:hideMark/>
          </w:tcPr>
          <w:p w14:paraId="7D608B1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VICTO_WARBU_1A_1</w:t>
            </w:r>
          </w:p>
        </w:tc>
        <w:tc>
          <w:tcPr>
            <w:tcW w:w="1169" w:type="dxa"/>
            <w:tcBorders>
              <w:top w:val="nil"/>
              <w:left w:val="nil"/>
              <w:bottom w:val="single" w:sz="8" w:space="0" w:color="E2E2E2"/>
              <w:right w:val="single" w:sz="8" w:space="0" w:color="E2E2E2"/>
            </w:tcBorders>
            <w:shd w:val="clear" w:color="auto" w:fill="auto"/>
            <w:noWrap/>
            <w:hideMark/>
          </w:tcPr>
          <w:p w14:paraId="7BC4BA6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VICTORIA</w:t>
            </w:r>
          </w:p>
        </w:tc>
        <w:tc>
          <w:tcPr>
            <w:tcW w:w="1130" w:type="dxa"/>
            <w:tcBorders>
              <w:top w:val="nil"/>
              <w:left w:val="nil"/>
              <w:bottom w:val="single" w:sz="8" w:space="0" w:color="E2E2E2"/>
              <w:right w:val="single" w:sz="8" w:space="0" w:color="E2E2E2"/>
            </w:tcBorders>
            <w:shd w:val="clear" w:color="auto" w:fill="auto"/>
            <w:noWrap/>
            <w:hideMark/>
          </w:tcPr>
          <w:p w14:paraId="45302BE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WARBURTN</w:t>
            </w:r>
          </w:p>
        </w:tc>
        <w:tc>
          <w:tcPr>
            <w:tcW w:w="1287" w:type="dxa"/>
            <w:tcBorders>
              <w:top w:val="nil"/>
              <w:left w:val="nil"/>
              <w:bottom w:val="single" w:sz="8" w:space="0" w:color="E2E2E2"/>
              <w:right w:val="single" w:sz="8" w:space="0" w:color="E2E2E2"/>
            </w:tcBorders>
            <w:shd w:val="clear" w:color="auto" w:fill="auto"/>
            <w:noWrap/>
            <w:hideMark/>
          </w:tcPr>
          <w:p w14:paraId="64103991"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52725103"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DD597F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763366D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2CFC77C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DMGSBIT5</w:t>
            </w:r>
          </w:p>
        </w:tc>
        <w:tc>
          <w:tcPr>
            <w:tcW w:w="1958" w:type="dxa"/>
            <w:tcBorders>
              <w:top w:val="nil"/>
              <w:left w:val="nil"/>
              <w:bottom w:val="single" w:sz="8" w:space="0" w:color="E2E2E2"/>
              <w:right w:val="single" w:sz="8" w:space="0" w:color="E2E2E2"/>
            </w:tcBorders>
            <w:shd w:val="clear" w:color="auto" w:fill="auto"/>
            <w:noWrap/>
            <w:hideMark/>
          </w:tcPr>
          <w:p w14:paraId="6C8CFAD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6036__A</w:t>
            </w:r>
          </w:p>
        </w:tc>
        <w:tc>
          <w:tcPr>
            <w:tcW w:w="1169" w:type="dxa"/>
            <w:tcBorders>
              <w:top w:val="nil"/>
              <w:left w:val="nil"/>
              <w:bottom w:val="single" w:sz="8" w:space="0" w:color="E2E2E2"/>
              <w:right w:val="single" w:sz="8" w:space="0" w:color="E2E2E2"/>
            </w:tcBorders>
            <w:shd w:val="clear" w:color="auto" w:fill="auto"/>
            <w:noWrap/>
            <w:hideMark/>
          </w:tcPr>
          <w:p w14:paraId="7780F91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TKWSW</w:t>
            </w:r>
          </w:p>
        </w:tc>
        <w:tc>
          <w:tcPr>
            <w:tcW w:w="1130" w:type="dxa"/>
            <w:tcBorders>
              <w:top w:val="nil"/>
              <w:left w:val="nil"/>
              <w:bottom w:val="single" w:sz="8" w:space="0" w:color="E2E2E2"/>
              <w:right w:val="single" w:sz="8" w:space="0" w:color="E2E2E2"/>
            </w:tcBorders>
            <w:shd w:val="clear" w:color="auto" w:fill="auto"/>
            <w:noWrap/>
            <w:hideMark/>
          </w:tcPr>
          <w:p w14:paraId="29E14E5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MGSES</w:t>
            </w:r>
          </w:p>
        </w:tc>
        <w:tc>
          <w:tcPr>
            <w:tcW w:w="1287" w:type="dxa"/>
            <w:tcBorders>
              <w:top w:val="nil"/>
              <w:left w:val="nil"/>
              <w:bottom w:val="single" w:sz="8" w:space="0" w:color="E2E2E2"/>
              <w:right w:val="single" w:sz="8" w:space="0" w:color="E2E2E2"/>
            </w:tcBorders>
            <w:shd w:val="clear" w:color="auto" w:fill="auto"/>
            <w:noWrap/>
            <w:hideMark/>
          </w:tcPr>
          <w:p w14:paraId="4387F943"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7D44A9C2"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69AB97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78CA71E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0980C36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SRICGRS8</w:t>
            </w:r>
          </w:p>
        </w:tc>
        <w:tc>
          <w:tcPr>
            <w:tcW w:w="1958" w:type="dxa"/>
            <w:tcBorders>
              <w:top w:val="nil"/>
              <w:left w:val="nil"/>
              <w:bottom w:val="single" w:sz="8" w:space="0" w:color="E2E2E2"/>
              <w:right w:val="single" w:sz="8" w:space="0" w:color="E2E2E2"/>
            </w:tcBorders>
            <w:shd w:val="clear" w:color="auto" w:fill="auto"/>
            <w:noWrap/>
            <w:hideMark/>
          </w:tcPr>
          <w:p w14:paraId="2BD4EC1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6840__A</w:t>
            </w:r>
          </w:p>
        </w:tc>
        <w:tc>
          <w:tcPr>
            <w:tcW w:w="1169" w:type="dxa"/>
            <w:tcBorders>
              <w:top w:val="nil"/>
              <w:left w:val="nil"/>
              <w:bottom w:val="single" w:sz="8" w:space="0" w:color="E2E2E2"/>
              <w:right w:val="single" w:sz="8" w:space="0" w:color="E2E2E2"/>
            </w:tcBorders>
            <w:shd w:val="clear" w:color="auto" w:fill="auto"/>
            <w:noWrap/>
            <w:hideMark/>
          </w:tcPr>
          <w:p w14:paraId="2272AFA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ANARN</w:t>
            </w:r>
          </w:p>
        </w:tc>
        <w:tc>
          <w:tcPr>
            <w:tcW w:w="1130" w:type="dxa"/>
            <w:tcBorders>
              <w:top w:val="nil"/>
              <w:left w:val="nil"/>
              <w:bottom w:val="single" w:sz="8" w:space="0" w:color="E2E2E2"/>
              <w:right w:val="single" w:sz="8" w:space="0" w:color="E2E2E2"/>
            </w:tcBorders>
            <w:shd w:val="clear" w:color="auto" w:fill="auto"/>
            <w:noWrap/>
            <w:hideMark/>
          </w:tcPr>
          <w:p w14:paraId="24C9B6C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CRDSW</w:t>
            </w:r>
          </w:p>
        </w:tc>
        <w:tc>
          <w:tcPr>
            <w:tcW w:w="1287" w:type="dxa"/>
            <w:tcBorders>
              <w:top w:val="nil"/>
              <w:left w:val="nil"/>
              <w:bottom w:val="single" w:sz="8" w:space="0" w:color="E2E2E2"/>
              <w:right w:val="single" w:sz="8" w:space="0" w:color="E2E2E2"/>
            </w:tcBorders>
            <w:shd w:val="clear" w:color="auto" w:fill="auto"/>
            <w:noWrap/>
            <w:hideMark/>
          </w:tcPr>
          <w:p w14:paraId="69765FC3"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2762A8EE"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E31633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57B8635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57C7CE1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SPEBTRU8</w:t>
            </w:r>
          </w:p>
        </w:tc>
        <w:tc>
          <w:tcPr>
            <w:tcW w:w="1958" w:type="dxa"/>
            <w:tcBorders>
              <w:top w:val="nil"/>
              <w:left w:val="nil"/>
              <w:bottom w:val="single" w:sz="8" w:space="0" w:color="E2E2E2"/>
              <w:right w:val="single" w:sz="8" w:space="0" w:color="E2E2E2"/>
            </w:tcBorders>
            <w:shd w:val="clear" w:color="auto" w:fill="auto"/>
            <w:noWrap/>
            <w:hideMark/>
          </w:tcPr>
          <w:p w14:paraId="2739CE6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940__B</w:t>
            </w:r>
          </w:p>
        </w:tc>
        <w:tc>
          <w:tcPr>
            <w:tcW w:w="1169" w:type="dxa"/>
            <w:tcBorders>
              <w:top w:val="nil"/>
              <w:left w:val="nil"/>
              <w:bottom w:val="single" w:sz="8" w:space="0" w:color="E2E2E2"/>
              <w:right w:val="single" w:sz="8" w:space="0" w:color="E2E2E2"/>
            </w:tcBorders>
            <w:shd w:val="clear" w:color="auto" w:fill="auto"/>
            <w:noWrap/>
            <w:hideMark/>
          </w:tcPr>
          <w:p w14:paraId="6FB0FA6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TMPTN</w:t>
            </w:r>
          </w:p>
        </w:tc>
        <w:tc>
          <w:tcPr>
            <w:tcW w:w="1130" w:type="dxa"/>
            <w:tcBorders>
              <w:top w:val="nil"/>
              <w:left w:val="nil"/>
              <w:bottom w:val="single" w:sz="8" w:space="0" w:color="E2E2E2"/>
              <w:right w:val="single" w:sz="8" w:space="0" w:color="E2E2E2"/>
            </w:tcBorders>
            <w:shd w:val="clear" w:color="auto" w:fill="auto"/>
            <w:noWrap/>
            <w:hideMark/>
          </w:tcPr>
          <w:p w14:paraId="7383DE5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WXHCH</w:t>
            </w:r>
          </w:p>
        </w:tc>
        <w:tc>
          <w:tcPr>
            <w:tcW w:w="1287" w:type="dxa"/>
            <w:tcBorders>
              <w:top w:val="nil"/>
              <w:left w:val="nil"/>
              <w:bottom w:val="single" w:sz="8" w:space="0" w:color="E2E2E2"/>
              <w:right w:val="single" w:sz="8" w:space="0" w:color="E2E2E2"/>
            </w:tcBorders>
            <w:shd w:val="clear" w:color="auto" w:fill="auto"/>
            <w:noWrap/>
            <w:hideMark/>
          </w:tcPr>
          <w:p w14:paraId="24F6B3F6"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09B6F964"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EF76DA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45368C8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58BA610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SDELLAR8</w:t>
            </w:r>
          </w:p>
        </w:tc>
        <w:tc>
          <w:tcPr>
            <w:tcW w:w="1958" w:type="dxa"/>
            <w:tcBorders>
              <w:top w:val="nil"/>
              <w:left w:val="nil"/>
              <w:bottom w:val="single" w:sz="8" w:space="0" w:color="E2E2E2"/>
              <w:right w:val="single" w:sz="8" w:space="0" w:color="E2E2E2"/>
            </w:tcBorders>
            <w:shd w:val="clear" w:color="auto" w:fill="auto"/>
            <w:noWrap/>
            <w:hideMark/>
          </w:tcPr>
          <w:p w14:paraId="0129FE2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ASHERT_CATARI1_1</w:t>
            </w:r>
          </w:p>
        </w:tc>
        <w:tc>
          <w:tcPr>
            <w:tcW w:w="1169" w:type="dxa"/>
            <w:tcBorders>
              <w:top w:val="nil"/>
              <w:left w:val="nil"/>
              <w:bottom w:val="single" w:sz="8" w:space="0" w:color="E2E2E2"/>
              <w:right w:val="single" w:sz="8" w:space="0" w:color="E2E2E2"/>
            </w:tcBorders>
            <w:shd w:val="clear" w:color="auto" w:fill="auto"/>
            <w:noWrap/>
            <w:hideMark/>
          </w:tcPr>
          <w:p w14:paraId="4308BEA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ASHERTON</w:t>
            </w:r>
          </w:p>
        </w:tc>
        <w:tc>
          <w:tcPr>
            <w:tcW w:w="1130" w:type="dxa"/>
            <w:tcBorders>
              <w:top w:val="nil"/>
              <w:left w:val="nil"/>
              <w:bottom w:val="single" w:sz="8" w:space="0" w:color="E2E2E2"/>
              <w:right w:val="single" w:sz="8" w:space="0" w:color="E2E2E2"/>
            </w:tcBorders>
            <w:shd w:val="clear" w:color="auto" w:fill="auto"/>
            <w:noWrap/>
            <w:hideMark/>
          </w:tcPr>
          <w:p w14:paraId="41867F8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CATARINA</w:t>
            </w:r>
          </w:p>
        </w:tc>
        <w:tc>
          <w:tcPr>
            <w:tcW w:w="1287" w:type="dxa"/>
            <w:tcBorders>
              <w:top w:val="nil"/>
              <w:left w:val="nil"/>
              <w:bottom w:val="single" w:sz="8" w:space="0" w:color="E2E2E2"/>
              <w:right w:val="single" w:sz="8" w:space="0" w:color="E2E2E2"/>
            </w:tcBorders>
            <w:shd w:val="clear" w:color="auto" w:fill="auto"/>
            <w:noWrap/>
            <w:hideMark/>
          </w:tcPr>
          <w:p w14:paraId="5FD8580E"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1DBABA89"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B8A1EC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0CCCCED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2828715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DSWELNC5</w:t>
            </w:r>
          </w:p>
        </w:tc>
        <w:tc>
          <w:tcPr>
            <w:tcW w:w="1958" w:type="dxa"/>
            <w:tcBorders>
              <w:top w:val="nil"/>
              <w:left w:val="nil"/>
              <w:bottom w:val="single" w:sz="8" w:space="0" w:color="E2E2E2"/>
              <w:right w:val="single" w:sz="8" w:space="0" w:color="E2E2E2"/>
            </w:tcBorders>
            <w:shd w:val="clear" w:color="auto" w:fill="auto"/>
            <w:noWrap/>
            <w:hideMark/>
          </w:tcPr>
          <w:p w14:paraId="3291D36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BLUF_C_MULBER1_1</w:t>
            </w:r>
          </w:p>
        </w:tc>
        <w:tc>
          <w:tcPr>
            <w:tcW w:w="1169" w:type="dxa"/>
            <w:tcBorders>
              <w:top w:val="nil"/>
              <w:left w:val="nil"/>
              <w:bottom w:val="single" w:sz="8" w:space="0" w:color="E2E2E2"/>
              <w:right w:val="single" w:sz="8" w:space="0" w:color="E2E2E2"/>
            </w:tcBorders>
            <w:shd w:val="clear" w:color="auto" w:fill="auto"/>
            <w:noWrap/>
            <w:hideMark/>
          </w:tcPr>
          <w:p w14:paraId="1F67EF5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BLUF_CRK</w:t>
            </w:r>
          </w:p>
        </w:tc>
        <w:tc>
          <w:tcPr>
            <w:tcW w:w="1130" w:type="dxa"/>
            <w:tcBorders>
              <w:top w:val="nil"/>
              <w:left w:val="nil"/>
              <w:bottom w:val="single" w:sz="8" w:space="0" w:color="E2E2E2"/>
              <w:right w:val="single" w:sz="8" w:space="0" w:color="E2E2E2"/>
            </w:tcBorders>
            <w:shd w:val="clear" w:color="auto" w:fill="auto"/>
            <w:noWrap/>
            <w:hideMark/>
          </w:tcPr>
          <w:p w14:paraId="7156673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MULBERRY</w:t>
            </w:r>
          </w:p>
        </w:tc>
        <w:tc>
          <w:tcPr>
            <w:tcW w:w="1287" w:type="dxa"/>
            <w:tcBorders>
              <w:top w:val="nil"/>
              <w:left w:val="nil"/>
              <w:bottom w:val="single" w:sz="8" w:space="0" w:color="E2E2E2"/>
              <w:right w:val="single" w:sz="8" w:space="0" w:color="E2E2E2"/>
            </w:tcBorders>
            <w:shd w:val="clear" w:color="auto" w:fill="auto"/>
            <w:noWrap/>
            <w:hideMark/>
          </w:tcPr>
          <w:p w14:paraId="1AC1F402"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592F68E1"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F92CA0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5D5D211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58CC6D0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SN_SCEL8</w:t>
            </w:r>
          </w:p>
        </w:tc>
        <w:tc>
          <w:tcPr>
            <w:tcW w:w="1958" w:type="dxa"/>
            <w:tcBorders>
              <w:top w:val="nil"/>
              <w:left w:val="nil"/>
              <w:bottom w:val="single" w:sz="8" w:space="0" w:color="E2E2E2"/>
              <w:right w:val="single" w:sz="8" w:space="0" w:color="E2E2E2"/>
            </w:tcBorders>
            <w:shd w:val="clear" w:color="auto" w:fill="auto"/>
            <w:noWrap/>
            <w:hideMark/>
          </w:tcPr>
          <w:p w14:paraId="357FFD1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CAL_ROBS_1</w:t>
            </w:r>
          </w:p>
        </w:tc>
        <w:tc>
          <w:tcPr>
            <w:tcW w:w="1169" w:type="dxa"/>
            <w:tcBorders>
              <w:top w:val="nil"/>
              <w:left w:val="nil"/>
              <w:bottom w:val="single" w:sz="8" w:space="0" w:color="E2E2E2"/>
              <w:right w:val="single" w:sz="8" w:space="0" w:color="E2E2E2"/>
            </w:tcBorders>
            <w:shd w:val="clear" w:color="auto" w:fill="auto"/>
            <w:noWrap/>
            <w:hideMark/>
          </w:tcPr>
          <w:p w14:paraId="0A1E0B4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CALALS</w:t>
            </w:r>
          </w:p>
        </w:tc>
        <w:tc>
          <w:tcPr>
            <w:tcW w:w="1130" w:type="dxa"/>
            <w:tcBorders>
              <w:top w:val="nil"/>
              <w:left w:val="nil"/>
              <w:bottom w:val="single" w:sz="8" w:space="0" w:color="E2E2E2"/>
              <w:right w:val="single" w:sz="8" w:space="0" w:color="E2E2E2"/>
            </w:tcBorders>
            <w:shd w:val="clear" w:color="auto" w:fill="auto"/>
            <w:noWrap/>
            <w:hideMark/>
          </w:tcPr>
          <w:p w14:paraId="3DA2FF5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ROBSTOS</w:t>
            </w:r>
          </w:p>
        </w:tc>
        <w:tc>
          <w:tcPr>
            <w:tcW w:w="1287" w:type="dxa"/>
            <w:tcBorders>
              <w:top w:val="nil"/>
              <w:left w:val="nil"/>
              <w:bottom w:val="single" w:sz="8" w:space="0" w:color="E2E2E2"/>
              <w:right w:val="single" w:sz="8" w:space="0" w:color="E2E2E2"/>
            </w:tcBorders>
            <w:shd w:val="clear" w:color="auto" w:fill="auto"/>
            <w:noWrap/>
            <w:hideMark/>
          </w:tcPr>
          <w:p w14:paraId="312AFCC2"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0C64971C"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AD767B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04B39C0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7974536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SBRAHAM8</w:t>
            </w:r>
          </w:p>
        </w:tc>
        <w:tc>
          <w:tcPr>
            <w:tcW w:w="1958" w:type="dxa"/>
            <w:tcBorders>
              <w:top w:val="nil"/>
              <w:left w:val="nil"/>
              <w:bottom w:val="single" w:sz="8" w:space="0" w:color="E2E2E2"/>
              <w:right w:val="single" w:sz="8" w:space="0" w:color="E2E2E2"/>
            </w:tcBorders>
            <w:shd w:val="clear" w:color="auto" w:fill="auto"/>
            <w:noWrap/>
            <w:hideMark/>
          </w:tcPr>
          <w:p w14:paraId="7EB0D1C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HAMILT_MAVERI1_1</w:t>
            </w:r>
          </w:p>
        </w:tc>
        <w:tc>
          <w:tcPr>
            <w:tcW w:w="1169" w:type="dxa"/>
            <w:tcBorders>
              <w:top w:val="nil"/>
              <w:left w:val="nil"/>
              <w:bottom w:val="single" w:sz="8" w:space="0" w:color="E2E2E2"/>
              <w:right w:val="single" w:sz="8" w:space="0" w:color="E2E2E2"/>
            </w:tcBorders>
            <w:shd w:val="clear" w:color="auto" w:fill="auto"/>
            <w:noWrap/>
            <w:hideMark/>
          </w:tcPr>
          <w:p w14:paraId="606DFD5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MAVERICK</w:t>
            </w:r>
          </w:p>
        </w:tc>
        <w:tc>
          <w:tcPr>
            <w:tcW w:w="1130" w:type="dxa"/>
            <w:tcBorders>
              <w:top w:val="nil"/>
              <w:left w:val="nil"/>
              <w:bottom w:val="single" w:sz="8" w:space="0" w:color="E2E2E2"/>
              <w:right w:val="single" w:sz="8" w:space="0" w:color="E2E2E2"/>
            </w:tcBorders>
            <w:shd w:val="clear" w:color="auto" w:fill="auto"/>
            <w:noWrap/>
            <w:hideMark/>
          </w:tcPr>
          <w:p w14:paraId="769CD84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HAMILTON</w:t>
            </w:r>
          </w:p>
        </w:tc>
        <w:tc>
          <w:tcPr>
            <w:tcW w:w="1287" w:type="dxa"/>
            <w:tcBorders>
              <w:top w:val="nil"/>
              <w:left w:val="nil"/>
              <w:bottom w:val="single" w:sz="8" w:space="0" w:color="E2E2E2"/>
              <w:right w:val="single" w:sz="8" w:space="0" w:color="E2E2E2"/>
            </w:tcBorders>
            <w:shd w:val="clear" w:color="auto" w:fill="auto"/>
            <w:noWrap/>
            <w:hideMark/>
          </w:tcPr>
          <w:p w14:paraId="7A222EA6"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3773F77D"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A05C9F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1B20E1F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5788A7A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SSTPESP8</w:t>
            </w:r>
          </w:p>
        </w:tc>
        <w:tc>
          <w:tcPr>
            <w:tcW w:w="1958" w:type="dxa"/>
            <w:tcBorders>
              <w:top w:val="nil"/>
              <w:left w:val="nil"/>
              <w:bottom w:val="single" w:sz="8" w:space="0" w:color="E2E2E2"/>
              <w:right w:val="single" w:sz="8" w:space="0" w:color="E2E2E2"/>
            </w:tcBorders>
            <w:shd w:val="clear" w:color="auto" w:fill="auto"/>
            <w:noWrap/>
            <w:hideMark/>
          </w:tcPr>
          <w:p w14:paraId="309487F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LANCTY_LAN_CT1_1</w:t>
            </w:r>
          </w:p>
        </w:tc>
        <w:tc>
          <w:tcPr>
            <w:tcW w:w="1169" w:type="dxa"/>
            <w:tcBorders>
              <w:top w:val="nil"/>
              <w:left w:val="nil"/>
              <w:bottom w:val="single" w:sz="8" w:space="0" w:color="E2E2E2"/>
              <w:right w:val="single" w:sz="8" w:space="0" w:color="E2E2E2"/>
            </w:tcBorders>
            <w:shd w:val="clear" w:color="auto" w:fill="auto"/>
            <w:noWrap/>
            <w:hideMark/>
          </w:tcPr>
          <w:p w14:paraId="4D31B1F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LANCTYPM</w:t>
            </w:r>
          </w:p>
        </w:tc>
        <w:tc>
          <w:tcPr>
            <w:tcW w:w="1130" w:type="dxa"/>
            <w:tcBorders>
              <w:top w:val="nil"/>
              <w:left w:val="nil"/>
              <w:bottom w:val="single" w:sz="8" w:space="0" w:color="E2E2E2"/>
              <w:right w:val="single" w:sz="8" w:space="0" w:color="E2E2E2"/>
            </w:tcBorders>
            <w:shd w:val="clear" w:color="auto" w:fill="auto"/>
            <w:noWrap/>
            <w:hideMark/>
          </w:tcPr>
          <w:p w14:paraId="06859F1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LAN_CTY</w:t>
            </w:r>
          </w:p>
        </w:tc>
        <w:tc>
          <w:tcPr>
            <w:tcW w:w="1287" w:type="dxa"/>
            <w:tcBorders>
              <w:top w:val="nil"/>
              <w:left w:val="nil"/>
              <w:bottom w:val="single" w:sz="8" w:space="0" w:color="E2E2E2"/>
              <w:right w:val="single" w:sz="8" w:space="0" w:color="E2E2E2"/>
            </w:tcBorders>
            <w:shd w:val="clear" w:color="auto" w:fill="auto"/>
            <w:noWrap/>
            <w:hideMark/>
          </w:tcPr>
          <w:p w14:paraId="4F34CB9C"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49AAE13B"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6EA4BC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156900A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784BFDD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MLOBFOR5</w:t>
            </w:r>
          </w:p>
        </w:tc>
        <w:tc>
          <w:tcPr>
            <w:tcW w:w="1958" w:type="dxa"/>
            <w:tcBorders>
              <w:top w:val="nil"/>
              <w:left w:val="nil"/>
              <w:bottom w:val="single" w:sz="8" w:space="0" w:color="E2E2E2"/>
              <w:right w:val="single" w:sz="8" w:space="0" w:color="E2E2E2"/>
            </w:tcBorders>
            <w:shd w:val="clear" w:color="auto" w:fill="auto"/>
            <w:noWrap/>
            <w:hideMark/>
          </w:tcPr>
          <w:p w14:paraId="1655C06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LASCRU_MILO1_1</w:t>
            </w:r>
          </w:p>
        </w:tc>
        <w:tc>
          <w:tcPr>
            <w:tcW w:w="1169" w:type="dxa"/>
            <w:tcBorders>
              <w:top w:val="nil"/>
              <w:left w:val="nil"/>
              <w:bottom w:val="single" w:sz="8" w:space="0" w:color="E2E2E2"/>
              <w:right w:val="single" w:sz="8" w:space="0" w:color="E2E2E2"/>
            </w:tcBorders>
            <w:shd w:val="clear" w:color="auto" w:fill="auto"/>
            <w:noWrap/>
            <w:hideMark/>
          </w:tcPr>
          <w:p w14:paraId="72C3ECB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LASCRUCE</w:t>
            </w:r>
          </w:p>
        </w:tc>
        <w:tc>
          <w:tcPr>
            <w:tcW w:w="1130" w:type="dxa"/>
            <w:tcBorders>
              <w:top w:val="nil"/>
              <w:left w:val="nil"/>
              <w:bottom w:val="single" w:sz="8" w:space="0" w:color="E2E2E2"/>
              <w:right w:val="single" w:sz="8" w:space="0" w:color="E2E2E2"/>
            </w:tcBorders>
            <w:shd w:val="clear" w:color="auto" w:fill="auto"/>
            <w:noWrap/>
            <w:hideMark/>
          </w:tcPr>
          <w:p w14:paraId="615DF20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MILO</w:t>
            </w:r>
          </w:p>
        </w:tc>
        <w:tc>
          <w:tcPr>
            <w:tcW w:w="1287" w:type="dxa"/>
            <w:tcBorders>
              <w:top w:val="nil"/>
              <w:left w:val="nil"/>
              <w:bottom w:val="single" w:sz="8" w:space="0" w:color="E2E2E2"/>
              <w:right w:val="single" w:sz="8" w:space="0" w:color="E2E2E2"/>
            </w:tcBorders>
            <w:shd w:val="clear" w:color="auto" w:fill="auto"/>
            <w:noWrap/>
            <w:hideMark/>
          </w:tcPr>
          <w:p w14:paraId="6C1A57E5"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3A6FABF4"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B8F63C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06F3D73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5393E72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SZENOB5</w:t>
            </w:r>
          </w:p>
        </w:tc>
        <w:tc>
          <w:tcPr>
            <w:tcW w:w="1958" w:type="dxa"/>
            <w:tcBorders>
              <w:top w:val="nil"/>
              <w:left w:val="nil"/>
              <w:bottom w:val="single" w:sz="8" w:space="0" w:color="E2E2E2"/>
              <w:right w:val="single" w:sz="8" w:space="0" w:color="E2E2E2"/>
            </w:tcBorders>
            <w:shd w:val="clear" w:color="auto" w:fill="auto"/>
            <w:noWrap/>
            <w:hideMark/>
          </w:tcPr>
          <w:p w14:paraId="6C17369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OB_ZEN71_A</w:t>
            </w:r>
          </w:p>
        </w:tc>
        <w:tc>
          <w:tcPr>
            <w:tcW w:w="1169" w:type="dxa"/>
            <w:tcBorders>
              <w:top w:val="nil"/>
              <w:left w:val="nil"/>
              <w:bottom w:val="single" w:sz="8" w:space="0" w:color="E2E2E2"/>
              <w:right w:val="single" w:sz="8" w:space="0" w:color="E2E2E2"/>
            </w:tcBorders>
            <w:shd w:val="clear" w:color="auto" w:fill="auto"/>
            <w:noWrap/>
            <w:hideMark/>
          </w:tcPr>
          <w:p w14:paraId="5195B83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ZEN</w:t>
            </w:r>
          </w:p>
        </w:tc>
        <w:tc>
          <w:tcPr>
            <w:tcW w:w="1130" w:type="dxa"/>
            <w:tcBorders>
              <w:top w:val="nil"/>
              <w:left w:val="nil"/>
              <w:bottom w:val="single" w:sz="8" w:space="0" w:color="E2E2E2"/>
              <w:right w:val="single" w:sz="8" w:space="0" w:color="E2E2E2"/>
            </w:tcBorders>
            <w:shd w:val="clear" w:color="auto" w:fill="auto"/>
            <w:noWrap/>
            <w:hideMark/>
          </w:tcPr>
          <w:p w14:paraId="77C7DCF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OB</w:t>
            </w:r>
          </w:p>
        </w:tc>
        <w:tc>
          <w:tcPr>
            <w:tcW w:w="1287" w:type="dxa"/>
            <w:tcBorders>
              <w:top w:val="nil"/>
              <w:left w:val="nil"/>
              <w:bottom w:val="single" w:sz="8" w:space="0" w:color="E2E2E2"/>
              <w:right w:val="single" w:sz="8" w:space="0" w:color="E2E2E2"/>
            </w:tcBorders>
            <w:shd w:val="clear" w:color="auto" w:fill="auto"/>
            <w:noWrap/>
            <w:hideMark/>
          </w:tcPr>
          <w:p w14:paraId="49757754"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41647F0A"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92492B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3B1C957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529E2E0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XPEA89</w:t>
            </w:r>
          </w:p>
        </w:tc>
        <w:tc>
          <w:tcPr>
            <w:tcW w:w="1958" w:type="dxa"/>
            <w:tcBorders>
              <w:top w:val="nil"/>
              <w:left w:val="nil"/>
              <w:bottom w:val="single" w:sz="8" w:space="0" w:color="E2E2E2"/>
              <w:right w:val="single" w:sz="8" w:space="0" w:color="E2E2E2"/>
            </w:tcBorders>
            <w:shd w:val="clear" w:color="auto" w:fill="auto"/>
            <w:noWrap/>
            <w:hideMark/>
          </w:tcPr>
          <w:p w14:paraId="19578BF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PALDRO_DILLEY_1</w:t>
            </w:r>
          </w:p>
        </w:tc>
        <w:tc>
          <w:tcPr>
            <w:tcW w:w="1169" w:type="dxa"/>
            <w:tcBorders>
              <w:top w:val="nil"/>
              <w:left w:val="nil"/>
              <w:bottom w:val="single" w:sz="8" w:space="0" w:color="E2E2E2"/>
              <w:right w:val="single" w:sz="8" w:space="0" w:color="E2E2E2"/>
            </w:tcBorders>
            <w:shd w:val="clear" w:color="auto" w:fill="auto"/>
            <w:noWrap/>
            <w:hideMark/>
          </w:tcPr>
          <w:p w14:paraId="4EA0838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PALODURO</w:t>
            </w:r>
          </w:p>
        </w:tc>
        <w:tc>
          <w:tcPr>
            <w:tcW w:w="1130" w:type="dxa"/>
            <w:tcBorders>
              <w:top w:val="nil"/>
              <w:left w:val="nil"/>
              <w:bottom w:val="single" w:sz="8" w:space="0" w:color="E2E2E2"/>
              <w:right w:val="single" w:sz="8" w:space="0" w:color="E2E2E2"/>
            </w:tcBorders>
            <w:shd w:val="clear" w:color="auto" w:fill="auto"/>
            <w:noWrap/>
            <w:hideMark/>
          </w:tcPr>
          <w:p w14:paraId="7EE1B55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DILLEYSW</w:t>
            </w:r>
          </w:p>
        </w:tc>
        <w:tc>
          <w:tcPr>
            <w:tcW w:w="1287" w:type="dxa"/>
            <w:tcBorders>
              <w:top w:val="nil"/>
              <w:left w:val="nil"/>
              <w:bottom w:val="single" w:sz="8" w:space="0" w:color="E2E2E2"/>
              <w:right w:val="single" w:sz="8" w:space="0" w:color="E2E2E2"/>
            </w:tcBorders>
            <w:shd w:val="clear" w:color="auto" w:fill="auto"/>
            <w:noWrap/>
            <w:hideMark/>
          </w:tcPr>
          <w:p w14:paraId="33F7B842"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630D7253"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76A6BE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58BABC3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0ED3330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SMVRLA_8</w:t>
            </w:r>
          </w:p>
        </w:tc>
        <w:tc>
          <w:tcPr>
            <w:tcW w:w="1958" w:type="dxa"/>
            <w:tcBorders>
              <w:top w:val="nil"/>
              <w:left w:val="nil"/>
              <w:bottom w:val="single" w:sz="8" w:space="0" w:color="E2E2E2"/>
              <w:right w:val="single" w:sz="8" w:space="0" w:color="E2E2E2"/>
            </w:tcBorders>
            <w:shd w:val="clear" w:color="auto" w:fill="auto"/>
            <w:noWrap/>
            <w:hideMark/>
          </w:tcPr>
          <w:p w14:paraId="5759F52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STEWAR_VERTRE1_1</w:t>
            </w:r>
          </w:p>
        </w:tc>
        <w:tc>
          <w:tcPr>
            <w:tcW w:w="1169" w:type="dxa"/>
            <w:tcBorders>
              <w:top w:val="nil"/>
              <w:left w:val="nil"/>
              <w:bottom w:val="single" w:sz="8" w:space="0" w:color="E2E2E2"/>
              <w:right w:val="single" w:sz="8" w:space="0" w:color="E2E2E2"/>
            </w:tcBorders>
            <w:shd w:val="clear" w:color="auto" w:fill="auto"/>
            <w:noWrap/>
            <w:hideMark/>
          </w:tcPr>
          <w:p w14:paraId="311EAFF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STEWART</w:t>
            </w:r>
          </w:p>
        </w:tc>
        <w:tc>
          <w:tcPr>
            <w:tcW w:w="1130" w:type="dxa"/>
            <w:tcBorders>
              <w:top w:val="nil"/>
              <w:left w:val="nil"/>
              <w:bottom w:val="single" w:sz="8" w:space="0" w:color="E2E2E2"/>
              <w:right w:val="single" w:sz="8" w:space="0" w:color="E2E2E2"/>
            </w:tcBorders>
            <w:shd w:val="clear" w:color="auto" w:fill="auto"/>
            <w:noWrap/>
            <w:hideMark/>
          </w:tcPr>
          <w:p w14:paraId="01504AB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VERTREES</w:t>
            </w:r>
          </w:p>
        </w:tc>
        <w:tc>
          <w:tcPr>
            <w:tcW w:w="1287" w:type="dxa"/>
            <w:tcBorders>
              <w:top w:val="nil"/>
              <w:left w:val="nil"/>
              <w:bottom w:val="single" w:sz="8" w:space="0" w:color="E2E2E2"/>
              <w:right w:val="single" w:sz="8" w:space="0" w:color="E2E2E2"/>
            </w:tcBorders>
            <w:shd w:val="clear" w:color="auto" w:fill="auto"/>
            <w:noWrap/>
            <w:hideMark/>
          </w:tcPr>
          <w:p w14:paraId="004E9DEE"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0A2EF03B"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5E7CEB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78F196B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67300E0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DCOLFA59</w:t>
            </w:r>
          </w:p>
        </w:tc>
        <w:tc>
          <w:tcPr>
            <w:tcW w:w="1958" w:type="dxa"/>
            <w:tcBorders>
              <w:top w:val="nil"/>
              <w:left w:val="nil"/>
              <w:bottom w:val="single" w:sz="8" w:space="0" w:color="E2E2E2"/>
              <w:right w:val="single" w:sz="8" w:space="0" w:color="E2E2E2"/>
            </w:tcBorders>
            <w:shd w:val="clear" w:color="auto" w:fill="auto"/>
            <w:noWrap/>
            <w:hideMark/>
          </w:tcPr>
          <w:p w14:paraId="3997D04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VICTO_WARBU_1A_1</w:t>
            </w:r>
          </w:p>
        </w:tc>
        <w:tc>
          <w:tcPr>
            <w:tcW w:w="1169" w:type="dxa"/>
            <w:tcBorders>
              <w:top w:val="nil"/>
              <w:left w:val="nil"/>
              <w:bottom w:val="single" w:sz="8" w:space="0" w:color="E2E2E2"/>
              <w:right w:val="single" w:sz="8" w:space="0" w:color="E2E2E2"/>
            </w:tcBorders>
            <w:shd w:val="clear" w:color="auto" w:fill="auto"/>
            <w:noWrap/>
            <w:hideMark/>
          </w:tcPr>
          <w:p w14:paraId="101E1F8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VICTORIA</w:t>
            </w:r>
          </w:p>
        </w:tc>
        <w:tc>
          <w:tcPr>
            <w:tcW w:w="1130" w:type="dxa"/>
            <w:tcBorders>
              <w:top w:val="nil"/>
              <w:left w:val="nil"/>
              <w:bottom w:val="single" w:sz="8" w:space="0" w:color="E2E2E2"/>
              <w:right w:val="single" w:sz="8" w:space="0" w:color="E2E2E2"/>
            </w:tcBorders>
            <w:shd w:val="clear" w:color="auto" w:fill="auto"/>
            <w:noWrap/>
            <w:hideMark/>
          </w:tcPr>
          <w:p w14:paraId="6EACD29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WARBURTN</w:t>
            </w:r>
          </w:p>
        </w:tc>
        <w:tc>
          <w:tcPr>
            <w:tcW w:w="1287" w:type="dxa"/>
            <w:tcBorders>
              <w:top w:val="nil"/>
              <w:left w:val="nil"/>
              <w:bottom w:val="single" w:sz="8" w:space="0" w:color="E2E2E2"/>
              <w:right w:val="single" w:sz="8" w:space="0" w:color="E2E2E2"/>
            </w:tcBorders>
            <w:shd w:val="clear" w:color="auto" w:fill="auto"/>
            <w:noWrap/>
            <w:hideMark/>
          </w:tcPr>
          <w:p w14:paraId="7718B6EF"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328A0984"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5C2AF3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58C8E27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2DA5CBE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SGODKAT5</w:t>
            </w:r>
          </w:p>
        </w:tc>
        <w:tc>
          <w:tcPr>
            <w:tcW w:w="1958" w:type="dxa"/>
            <w:tcBorders>
              <w:top w:val="nil"/>
              <w:left w:val="nil"/>
              <w:bottom w:val="single" w:sz="8" w:space="0" w:color="E2E2E2"/>
              <w:right w:val="single" w:sz="8" w:space="0" w:color="E2E2E2"/>
            </w:tcBorders>
            <w:shd w:val="clear" w:color="auto" w:fill="auto"/>
            <w:noWrap/>
            <w:hideMark/>
          </w:tcPr>
          <w:p w14:paraId="4C8B0A8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VICTO_WARBU_1A_1</w:t>
            </w:r>
          </w:p>
        </w:tc>
        <w:tc>
          <w:tcPr>
            <w:tcW w:w="1169" w:type="dxa"/>
            <w:tcBorders>
              <w:top w:val="nil"/>
              <w:left w:val="nil"/>
              <w:bottom w:val="single" w:sz="8" w:space="0" w:color="E2E2E2"/>
              <w:right w:val="single" w:sz="8" w:space="0" w:color="E2E2E2"/>
            </w:tcBorders>
            <w:shd w:val="clear" w:color="auto" w:fill="auto"/>
            <w:noWrap/>
            <w:hideMark/>
          </w:tcPr>
          <w:p w14:paraId="0D1F685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VICTORIA</w:t>
            </w:r>
          </w:p>
        </w:tc>
        <w:tc>
          <w:tcPr>
            <w:tcW w:w="1130" w:type="dxa"/>
            <w:tcBorders>
              <w:top w:val="nil"/>
              <w:left w:val="nil"/>
              <w:bottom w:val="single" w:sz="8" w:space="0" w:color="E2E2E2"/>
              <w:right w:val="single" w:sz="8" w:space="0" w:color="E2E2E2"/>
            </w:tcBorders>
            <w:shd w:val="clear" w:color="auto" w:fill="auto"/>
            <w:noWrap/>
            <w:hideMark/>
          </w:tcPr>
          <w:p w14:paraId="08F3555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WARBURTN</w:t>
            </w:r>
          </w:p>
        </w:tc>
        <w:tc>
          <w:tcPr>
            <w:tcW w:w="1287" w:type="dxa"/>
            <w:tcBorders>
              <w:top w:val="nil"/>
              <w:left w:val="nil"/>
              <w:bottom w:val="single" w:sz="8" w:space="0" w:color="E2E2E2"/>
              <w:right w:val="single" w:sz="8" w:space="0" w:color="E2E2E2"/>
            </w:tcBorders>
            <w:shd w:val="clear" w:color="auto" w:fill="auto"/>
            <w:noWrap/>
            <w:hideMark/>
          </w:tcPr>
          <w:p w14:paraId="7A1C80E7"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65B329CF"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49BE07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lastRenderedPageBreak/>
              <w:t>2024</w:t>
            </w:r>
          </w:p>
        </w:tc>
        <w:tc>
          <w:tcPr>
            <w:tcW w:w="1564" w:type="dxa"/>
            <w:tcBorders>
              <w:top w:val="nil"/>
              <w:left w:val="nil"/>
              <w:bottom w:val="single" w:sz="8" w:space="0" w:color="E2E2E2"/>
              <w:right w:val="single" w:sz="8" w:space="0" w:color="E2E2E2"/>
            </w:tcBorders>
            <w:shd w:val="clear" w:color="auto" w:fill="auto"/>
            <w:noWrap/>
            <w:hideMark/>
          </w:tcPr>
          <w:p w14:paraId="1B00564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76FAE29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DPRSHWK8</w:t>
            </w:r>
          </w:p>
        </w:tc>
        <w:tc>
          <w:tcPr>
            <w:tcW w:w="1958" w:type="dxa"/>
            <w:tcBorders>
              <w:top w:val="nil"/>
              <w:left w:val="nil"/>
              <w:bottom w:val="single" w:sz="8" w:space="0" w:color="E2E2E2"/>
              <w:right w:val="single" w:sz="8" w:space="0" w:color="E2E2E2"/>
            </w:tcBorders>
            <w:shd w:val="clear" w:color="auto" w:fill="auto"/>
            <w:noWrap/>
            <w:hideMark/>
          </w:tcPr>
          <w:p w14:paraId="11D3C44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1535__B</w:t>
            </w:r>
          </w:p>
        </w:tc>
        <w:tc>
          <w:tcPr>
            <w:tcW w:w="1169" w:type="dxa"/>
            <w:tcBorders>
              <w:top w:val="nil"/>
              <w:left w:val="nil"/>
              <w:bottom w:val="single" w:sz="8" w:space="0" w:color="E2E2E2"/>
              <w:right w:val="single" w:sz="8" w:space="0" w:color="E2E2E2"/>
            </w:tcBorders>
            <w:shd w:val="clear" w:color="auto" w:fill="auto"/>
            <w:noWrap/>
            <w:hideMark/>
          </w:tcPr>
          <w:p w14:paraId="041D905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TNSKA</w:t>
            </w:r>
          </w:p>
        </w:tc>
        <w:tc>
          <w:tcPr>
            <w:tcW w:w="1130" w:type="dxa"/>
            <w:tcBorders>
              <w:top w:val="nil"/>
              <w:left w:val="nil"/>
              <w:bottom w:val="single" w:sz="8" w:space="0" w:color="E2E2E2"/>
              <w:right w:val="single" w:sz="8" w:space="0" w:color="E2E2E2"/>
            </w:tcBorders>
            <w:shd w:val="clear" w:color="auto" w:fill="auto"/>
            <w:noWrap/>
            <w:hideMark/>
          </w:tcPr>
          <w:p w14:paraId="7D381EF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TCOSW</w:t>
            </w:r>
          </w:p>
        </w:tc>
        <w:tc>
          <w:tcPr>
            <w:tcW w:w="1287" w:type="dxa"/>
            <w:tcBorders>
              <w:top w:val="nil"/>
              <w:left w:val="nil"/>
              <w:bottom w:val="single" w:sz="8" w:space="0" w:color="E2E2E2"/>
              <w:right w:val="single" w:sz="8" w:space="0" w:color="E2E2E2"/>
            </w:tcBorders>
            <w:shd w:val="clear" w:color="auto" w:fill="auto"/>
            <w:noWrap/>
            <w:hideMark/>
          </w:tcPr>
          <w:p w14:paraId="6D07F79D"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40EC3961"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557DA1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36559F4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0DCC769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DTRIASH8</w:t>
            </w:r>
          </w:p>
        </w:tc>
        <w:tc>
          <w:tcPr>
            <w:tcW w:w="1958" w:type="dxa"/>
            <w:tcBorders>
              <w:top w:val="nil"/>
              <w:left w:val="nil"/>
              <w:bottom w:val="single" w:sz="8" w:space="0" w:color="E2E2E2"/>
              <w:right w:val="single" w:sz="8" w:space="0" w:color="E2E2E2"/>
            </w:tcBorders>
            <w:shd w:val="clear" w:color="auto" w:fill="auto"/>
            <w:noWrap/>
            <w:hideMark/>
          </w:tcPr>
          <w:p w14:paraId="77EDFB6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1660__C</w:t>
            </w:r>
          </w:p>
        </w:tc>
        <w:tc>
          <w:tcPr>
            <w:tcW w:w="1169" w:type="dxa"/>
            <w:tcBorders>
              <w:top w:val="nil"/>
              <w:left w:val="nil"/>
              <w:bottom w:val="single" w:sz="8" w:space="0" w:color="E2E2E2"/>
              <w:right w:val="single" w:sz="8" w:space="0" w:color="E2E2E2"/>
            </w:tcBorders>
            <w:shd w:val="clear" w:color="auto" w:fill="auto"/>
            <w:noWrap/>
            <w:hideMark/>
          </w:tcPr>
          <w:p w14:paraId="7FD2B75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HUTTO</w:t>
            </w:r>
          </w:p>
        </w:tc>
        <w:tc>
          <w:tcPr>
            <w:tcW w:w="1130" w:type="dxa"/>
            <w:tcBorders>
              <w:top w:val="nil"/>
              <w:left w:val="nil"/>
              <w:bottom w:val="single" w:sz="8" w:space="0" w:color="E2E2E2"/>
              <w:right w:val="single" w:sz="8" w:space="0" w:color="E2E2E2"/>
            </w:tcBorders>
            <w:shd w:val="clear" w:color="auto" w:fill="auto"/>
            <w:noWrap/>
            <w:hideMark/>
          </w:tcPr>
          <w:p w14:paraId="51D0A0D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RRNES</w:t>
            </w:r>
          </w:p>
        </w:tc>
        <w:tc>
          <w:tcPr>
            <w:tcW w:w="1287" w:type="dxa"/>
            <w:tcBorders>
              <w:top w:val="nil"/>
              <w:left w:val="nil"/>
              <w:bottom w:val="single" w:sz="8" w:space="0" w:color="E2E2E2"/>
              <w:right w:val="single" w:sz="8" w:space="0" w:color="E2E2E2"/>
            </w:tcBorders>
            <w:shd w:val="clear" w:color="auto" w:fill="auto"/>
            <w:noWrap/>
            <w:hideMark/>
          </w:tcPr>
          <w:p w14:paraId="4BB6DA94"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1CA2ECE2"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162215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6CA6F8E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5CA7830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SKYLSAN8</w:t>
            </w:r>
          </w:p>
        </w:tc>
        <w:tc>
          <w:tcPr>
            <w:tcW w:w="1958" w:type="dxa"/>
            <w:tcBorders>
              <w:top w:val="nil"/>
              <w:left w:val="nil"/>
              <w:bottom w:val="single" w:sz="8" w:space="0" w:color="E2E2E2"/>
              <w:right w:val="single" w:sz="8" w:space="0" w:color="E2E2E2"/>
            </w:tcBorders>
            <w:shd w:val="clear" w:color="auto" w:fill="auto"/>
            <w:noWrap/>
            <w:hideMark/>
          </w:tcPr>
          <w:p w14:paraId="215A2D3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415T415_1</w:t>
            </w:r>
          </w:p>
        </w:tc>
        <w:tc>
          <w:tcPr>
            <w:tcW w:w="1169" w:type="dxa"/>
            <w:tcBorders>
              <w:top w:val="nil"/>
              <w:left w:val="nil"/>
              <w:bottom w:val="single" w:sz="8" w:space="0" w:color="E2E2E2"/>
              <w:right w:val="single" w:sz="8" w:space="0" w:color="E2E2E2"/>
            </w:tcBorders>
            <w:shd w:val="clear" w:color="auto" w:fill="auto"/>
            <w:noWrap/>
            <w:hideMark/>
          </w:tcPr>
          <w:p w14:paraId="1B8534A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MILLER</w:t>
            </w:r>
          </w:p>
        </w:tc>
        <w:tc>
          <w:tcPr>
            <w:tcW w:w="1130" w:type="dxa"/>
            <w:tcBorders>
              <w:top w:val="nil"/>
              <w:left w:val="nil"/>
              <w:bottom w:val="single" w:sz="8" w:space="0" w:color="E2E2E2"/>
              <w:right w:val="single" w:sz="8" w:space="0" w:color="E2E2E2"/>
            </w:tcBorders>
            <w:shd w:val="clear" w:color="auto" w:fill="auto"/>
            <w:noWrap/>
            <w:hideMark/>
          </w:tcPr>
          <w:p w14:paraId="6041C1C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HENLY</w:t>
            </w:r>
          </w:p>
        </w:tc>
        <w:tc>
          <w:tcPr>
            <w:tcW w:w="1287" w:type="dxa"/>
            <w:tcBorders>
              <w:top w:val="nil"/>
              <w:left w:val="nil"/>
              <w:bottom w:val="single" w:sz="8" w:space="0" w:color="E2E2E2"/>
              <w:right w:val="single" w:sz="8" w:space="0" w:color="E2E2E2"/>
            </w:tcBorders>
            <w:shd w:val="clear" w:color="auto" w:fill="auto"/>
            <w:noWrap/>
            <w:hideMark/>
          </w:tcPr>
          <w:p w14:paraId="55B5058E"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5D1BC5EF"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1665AD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3EB7C18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2A88F0B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SCAGKEN5</w:t>
            </w:r>
          </w:p>
        </w:tc>
        <w:tc>
          <w:tcPr>
            <w:tcW w:w="1958" w:type="dxa"/>
            <w:tcBorders>
              <w:top w:val="nil"/>
              <w:left w:val="nil"/>
              <w:bottom w:val="single" w:sz="8" w:space="0" w:color="E2E2E2"/>
              <w:right w:val="single" w:sz="8" w:space="0" w:color="E2E2E2"/>
            </w:tcBorders>
            <w:shd w:val="clear" w:color="auto" w:fill="auto"/>
            <w:noWrap/>
            <w:hideMark/>
          </w:tcPr>
          <w:p w14:paraId="6287D36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583T583_1</w:t>
            </w:r>
          </w:p>
        </w:tc>
        <w:tc>
          <w:tcPr>
            <w:tcW w:w="1169" w:type="dxa"/>
            <w:tcBorders>
              <w:top w:val="nil"/>
              <w:left w:val="nil"/>
              <w:bottom w:val="single" w:sz="8" w:space="0" w:color="E2E2E2"/>
              <w:right w:val="single" w:sz="8" w:space="0" w:color="E2E2E2"/>
            </w:tcBorders>
            <w:shd w:val="clear" w:color="auto" w:fill="auto"/>
            <w:noWrap/>
            <w:hideMark/>
          </w:tcPr>
          <w:p w14:paraId="0FC518D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BANDER</w:t>
            </w:r>
          </w:p>
        </w:tc>
        <w:tc>
          <w:tcPr>
            <w:tcW w:w="1130" w:type="dxa"/>
            <w:tcBorders>
              <w:top w:val="nil"/>
              <w:left w:val="nil"/>
              <w:bottom w:val="single" w:sz="8" w:space="0" w:color="E2E2E2"/>
              <w:right w:val="single" w:sz="8" w:space="0" w:color="E2E2E2"/>
            </w:tcBorders>
            <w:shd w:val="clear" w:color="auto" w:fill="auto"/>
            <w:noWrap/>
            <w:hideMark/>
          </w:tcPr>
          <w:p w14:paraId="1756B97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MASOCR</w:t>
            </w:r>
          </w:p>
        </w:tc>
        <w:tc>
          <w:tcPr>
            <w:tcW w:w="1287" w:type="dxa"/>
            <w:tcBorders>
              <w:top w:val="nil"/>
              <w:left w:val="nil"/>
              <w:bottom w:val="single" w:sz="8" w:space="0" w:color="E2E2E2"/>
              <w:right w:val="single" w:sz="8" w:space="0" w:color="E2E2E2"/>
            </w:tcBorders>
            <w:shd w:val="clear" w:color="auto" w:fill="auto"/>
            <w:noWrap/>
            <w:hideMark/>
          </w:tcPr>
          <w:p w14:paraId="7515B709"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3FD26E8F"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D8550C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4E7955F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1FE38C8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DWLFMOS5</w:t>
            </w:r>
          </w:p>
        </w:tc>
        <w:tc>
          <w:tcPr>
            <w:tcW w:w="1958" w:type="dxa"/>
            <w:tcBorders>
              <w:top w:val="nil"/>
              <w:left w:val="nil"/>
              <w:bottom w:val="single" w:sz="8" w:space="0" w:color="E2E2E2"/>
              <w:right w:val="single" w:sz="8" w:space="0" w:color="E2E2E2"/>
            </w:tcBorders>
            <w:shd w:val="clear" w:color="auto" w:fill="auto"/>
            <w:noWrap/>
            <w:hideMark/>
          </w:tcPr>
          <w:p w14:paraId="77928F1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6485__B</w:t>
            </w:r>
          </w:p>
        </w:tc>
        <w:tc>
          <w:tcPr>
            <w:tcW w:w="1169" w:type="dxa"/>
            <w:tcBorders>
              <w:top w:val="nil"/>
              <w:left w:val="nil"/>
              <w:bottom w:val="single" w:sz="8" w:space="0" w:color="E2E2E2"/>
              <w:right w:val="single" w:sz="8" w:space="0" w:color="E2E2E2"/>
            </w:tcBorders>
            <w:shd w:val="clear" w:color="auto" w:fill="auto"/>
            <w:noWrap/>
            <w:hideMark/>
          </w:tcPr>
          <w:p w14:paraId="4C88A88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RLKSW</w:t>
            </w:r>
          </w:p>
        </w:tc>
        <w:tc>
          <w:tcPr>
            <w:tcW w:w="1130" w:type="dxa"/>
            <w:tcBorders>
              <w:top w:val="nil"/>
              <w:left w:val="nil"/>
              <w:bottom w:val="single" w:sz="8" w:space="0" w:color="E2E2E2"/>
              <w:right w:val="single" w:sz="8" w:space="0" w:color="E2E2E2"/>
            </w:tcBorders>
            <w:shd w:val="clear" w:color="auto" w:fill="auto"/>
            <w:noWrap/>
            <w:hideMark/>
          </w:tcPr>
          <w:p w14:paraId="31B6BD1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PWPOD</w:t>
            </w:r>
          </w:p>
        </w:tc>
        <w:tc>
          <w:tcPr>
            <w:tcW w:w="1287" w:type="dxa"/>
            <w:tcBorders>
              <w:top w:val="nil"/>
              <w:left w:val="nil"/>
              <w:bottom w:val="single" w:sz="8" w:space="0" w:color="E2E2E2"/>
              <w:right w:val="single" w:sz="8" w:space="0" w:color="E2E2E2"/>
            </w:tcBorders>
            <w:shd w:val="clear" w:color="auto" w:fill="auto"/>
            <w:noWrap/>
            <w:hideMark/>
          </w:tcPr>
          <w:p w14:paraId="4A808746"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383778F6"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6E82D8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14277C1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49D1703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DHENZOR8</w:t>
            </w:r>
          </w:p>
        </w:tc>
        <w:tc>
          <w:tcPr>
            <w:tcW w:w="1958" w:type="dxa"/>
            <w:tcBorders>
              <w:top w:val="nil"/>
              <w:left w:val="nil"/>
              <w:bottom w:val="single" w:sz="8" w:space="0" w:color="E2E2E2"/>
              <w:right w:val="single" w:sz="8" w:space="0" w:color="E2E2E2"/>
            </w:tcBorders>
            <w:shd w:val="clear" w:color="auto" w:fill="auto"/>
            <w:noWrap/>
            <w:hideMark/>
          </w:tcPr>
          <w:p w14:paraId="02CA448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85T329_1</w:t>
            </w:r>
          </w:p>
        </w:tc>
        <w:tc>
          <w:tcPr>
            <w:tcW w:w="1169" w:type="dxa"/>
            <w:tcBorders>
              <w:top w:val="nil"/>
              <w:left w:val="nil"/>
              <w:bottom w:val="single" w:sz="8" w:space="0" w:color="E2E2E2"/>
              <w:right w:val="single" w:sz="8" w:space="0" w:color="E2E2E2"/>
            </w:tcBorders>
            <w:shd w:val="clear" w:color="auto" w:fill="auto"/>
            <w:noWrap/>
            <w:hideMark/>
          </w:tcPr>
          <w:p w14:paraId="24B4778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BERGHE</w:t>
            </w:r>
          </w:p>
        </w:tc>
        <w:tc>
          <w:tcPr>
            <w:tcW w:w="1130" w:type="dxa"/>
            <w:tcBorders>
              <w:top w:val="nil"/>
              <w:left w:val="nil"/>
              <w:bottom w:val="single" w:sz="8" w:space="0" w:color="E2E2E2"/>
              <w:right w:val="single" w:sz="8" w:space="0" w:color="E2E2E2"/>
            </w:tcBorders>
            <w:shd w:val="clear" w:color="auto" w:fill="auto"/>
            <w:noWrap/>
            <w:hideMark/>
          </w:tcPr>
          <w:p w14:paraId="3A5ACA5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DEVIHI</w:t>
            </w:r>
          </w:p>
        </w:tc>
        <w:tc>
          <w:tcPr>
            <w:tcW w:w="1287" w:type="dxa"/>
            <w:tcBorders>
              <w:top w:val="nil"/>
              <w:left w:val="nil"/>
              <w:bottom w:val="single" w:sz="8" w:space="0" w:color="E2E2E2"/>
              <w:right w:val="single" w:sz="8" w:space="0" w:color="E2E2E2"/>
            </w:tcBorders>
            <w:shd w:val="clear" w:color="auto" w:fill="auto"/>
            <w:noWrap/>
            <w:hideMark/>
          </w:tcPr>
          <w:p w14:paraId="48106675"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41F30E2A"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32842C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7A964B6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72D734A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SLANARR8</w:t>
            </w:r>
          </w:p>
        </w:tc>
        <w:tc>
          <w:tcPr>
            <w:tcW w:w="1958" w:type="dxa"/>
            <w:tcBorders>
              <w:top w:val="nil"/>
              <w:left w:val="nil"/>
              <w:bottom w:val="single" w:sz="8" w:space="0" w:color="E2E2E2"/>
              <w:right w:val="single" w:sz="8" w:space="0" w:color="E2E2E2"/>
            </w:tcBorders>
            <w:shd w:val="clear" w:color="auto" w:fill="auto"/>
            <w:noWrap/>
            <w:hideMark/>
          </w:tcPr>
          <w:p w14:paraId="450B2E0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BLESSI_LOLITA1_1</w:t>
            </w:r>
          </w:p>
        </w:tc>
        <w:tc>
          <w:tcPr>
            <w:tcW w:w="1169" w:type="dxa"/>
            <w:tcBorders>
              <w:top w:val="nil"/>
              <w:left w:val="nil"/>
              <w:bottom w:val="single" w:sz="8" w:space="0" w:color="E2E2E2"/>
              <w:right w:val="single" w:sz="8" w:space="0" w:color="E2E2E2"/>
            </w:tcBorders>
            <w:shd w:val="clear" w:color="auto" w:fill="auto"/>
            <w:noWrap/>
            <w:hideMark/>
          </w:tcPr>
          <w:p w14:paraId="58F284A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LOLITA</w:t>
            </w:r>
          </w:p>
        </w:tc>
        <w:tc>
          <w:tcPr>
            <w:tcW w:w="1130" w:type="dxa"/>
            <w:tcBorders>
              <w:top w:val="nil"/>
              <w:left w:val="nil"/>
              <w:bottom w:val="single" w:sz="8" w:space="0" w:color="E2E2E2"/>
              <w:right w:val="single" w:sz="8" w:space="0" w:color="E2E2E2"/>
            </w:tcBorders>
            <w:shd w:val="clear" w:color="auto" w:fill="auto"/>
            <w:noWrap/>
            <w:hideMark/>
          </w:tcPr>
          <w:p w14:paraId="6AD81C5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BLESSING</w:t>
            </w:r>
          </w:p>
        </w:tc>
        <w:tc>
          <w:tcPr>
            <w:tcW w:w="1287" w:type="dxa"/>
            <w:tcBorders>
              <w:top w:val="nil"/>
              <w:left w:val="nil"/>
              <w:bottom w:val="single" w:sz="8" w:space="0" w:color="E2E2E2"/>
              <w:right w:val="single" w:sz="8" w:space="0" w:color="E2E2E2"/>
            </w:tcBorders>
            <w:shd w:val="clear" w:color="auto" w:fill="auto"/>
            <w:noWrap/>
            <w:hideMark/>
          </w:tcPr>
          <w:p w14:paraId="7FC4F4DF"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6C78B122"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473448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75192F7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623E86B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SLAQLOB8</w:t>
            </w:r>
          </w:p>
        </w:tc>
        <w:tc>
          <w:tcPr>
            <w:tcW w:w="1958" w:type="dxa"/>
            <w:tcBorders>
              <w:top w:val="nil"/>
              <w:left w:val="nil"/>
              <w:bottom w:val="single" w:sz="8" w:space="0" w:color="E2E2E2"/>
              <w:right w:val="single" w:sz="8" w:space="0" w:color="E2E2E2"/>
            </w:tcBorders>
            <w:shd w:val="clear" w:color="auto" w:fill="auto"/>
            <w:noWrap/>
            <w:hideMark/>
          </w:tcPr>
          <w:p w14:paraId="13C364B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BRUNI_69_1</w:t>
            </w:r>
          </w:p>
        </w:tc>
        <w:tc>
          <w:tcPr>
            <w:tcW w:w="1169" w:type="dxa"/>
            <w:tcBorders>
              <w:top w:val="nil"/>
              <w:left w:val="nil"/>
              <w:bottom w:val="single" w:sz="8" w:space="0" w:color="E2E2E2"/>
              <w:right w:val="single" w:sz="8" w:space="0" w:color="E2E2E2"/>
            </w:tcBorders>
            <w:shd w:val="clear" w:color="auto" w:fill="auto"/>
            <w:noWrap/>
            <w:hideMark/>
          </w:tcPr>
          <w:p w14:paraId="49FB7D7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BRUNI</w:t>
            </w:r>
          </w:p>
        </w:tc>
        <w:tc>
          <w:tcPr>
            <w:tcW w:w="1130" w:type="dxa"/>
            <w:tcBorders>
              <w:top w:val="nil"/>
              <w:left w:val="nil"/>
              <w:bottom w:val="single" w:sz="8" w:space="0" w:color="E2E2E2"/>
              <w:right w:val="single" w:sz="8" w:space="0" w:color="E2E2E2"/>
            </w:tcBorders>
            <w:shd w:val="clear" w:color="auto" w:fill="auto"/>
            <w:noWrap/>
            <w:hideMark/>
          </w:tcPr>
          <w:p w14:paraId="50095F4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BRUNI</w:t>
            </w:r>
          </w:p>
        </w:tc>
        <w:tc>
          <w:tcPr>
            <w:tcW w:w="1287" w:type="dxa"/>
            <w:tcBorders>
              <w:top w:val="nil"/>
              <w:left w:val="nil"/>
              <w:bottom w:val="single" w:sz="8" w:space="0" w:color="E2E2E2"/>
              <w:right w:val="single" w:sz="8" w:space="0" w:color="E2E2E2"/>
            </w:tcBorders>
            <w:shd w:val="clear" w:color="auto" w:fill="auto"/>
            <w:noWrap/>
            <w:hideMark/>
          </w:tcPr>
          <w:p w14:paraId="1298015B"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38A426A4"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D30649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748F6C1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3D327E9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SCOLBAL8</w:t>
            </w:r>
          </w:p>
        </w:tc>
        <w:tc>
          <w:tcPr>
            <w:tcW w:w="1958" w:type="dxa"/>
            <w:tcBorders>
              <w:top w:val="nil"/>
              <w:left w:val="nil"/>
              <w:bottom w:val="single" w:sz="8" w:space="0" w:color="E2E2E2"/>
              <w:right w:val="single" w:sz="8" w:space="0" w:color="E2E2E2"/>
            </w:tcBorders>
            <w:shd w:val="clear" w:color="auto" w:fill="auto"/>
            <w:noWrap/>
            <w:hideMark/>
          </w:tcPr>
          <w:p w14:paraId="552FC87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COLJ_SANA1_1</w:t>
            </w:r>
          </w:p>
        </w:tc>
        <w:tc>
          <w:tcPr>
            <w:tcW w:w="1169" w:type="dxa"/>
            <w:tcBorders>
              <w:top w:val="nil"/>
              <w:left w:val="nil"/>
              <w:bottom w:val="single" w:sz="8" w:space="0" w:color="E2E2E2"/>
              <w:right w:val="single" w:sz="8" w:space="0" w:color="E2E2E2"/>
            </w:tcBorders>
            <w:shd w:val="clear" w:color="auto" w:fill="auto"/>
            <w:noWrap/>
            <w:hideMark/>
          </w:tcPr>
          <w:p w14:paraId="252A540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SANA</w:t>
            </w:r>
          </w:p>
        </w:tc>
        <w:tc>
          <w:tcPr>
            <w:tcW w:w="1130" w:type="dxa"/>
            <w:tcBorders>
              <w:top w:val="nil"/>
              <w:left w:val="nil"/>
              <w:bottom w:val="single" w:sz="8" w:space="0" w:color="E2E2E2"/>
              <w:right w:val="single" w:sz="8" w:space="0" w:color="E2E2E2"/>
            </w:tcBorders>
            <w:shd w:val="clear" w:color="auto" w:fill="auto"/>
            <w:noWrap/>
            <w:hideMark/>
          </w:tcPr>
          <w:p w14:paraId="63E5448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COLJ</w:t>
            </w:r>
          </w:p>
        </w:tc>
        <w:tc>
          <w:tcPr>
            <w:tcW w:w="1287" w:type="dxa"/>
            <w:tcBorders>
              <w:top w:val="nil"/>
              <w:left w:val="nil"/>
              <w:bottom w:val="single" w:sz="8" w:space="0" w:color="E2E2E2"/>
              <w:right w:val="single" w:sz="8" w:space="0" w:color="E2E2E2"/>
            </w:tcBorders>
            <w:shd w:val="clear" w:color="auto" w:fill="auto"/>
            <w:noWrap/>
            <w:hideMark/>
          </w:tcPr>
          <w:p w14:paraId="6D823E7D"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30988BA4"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C6B245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055DF16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0001CC9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MNEDPOM5</w:t>
            </w:r>
          </w:p>
        </w:tc>
        <w:tc>
          <w:tcPr>
            <w:tcW w:w="1958" w:type="dxa"/>
            <w:tcBorders>
              <w:top w:val="nil"/>
              <w:left w:val="nil"/>
              <w:bottom w:val="single" w:sz="8" w:space="0" w:color="E2E2E2"/>
              <w:right w:val="single" w:sz="8" w:space="0" w:color="E2E2E2"/>
            </w:tcBorders>
            <w:shd w:val="clear" w:color="auto" w:fill="auto"/>
            <w:noWrap/>
            <w:hideMark/>
          </w:tcPr>
          <w:p w14:paraId="60117E3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DEL_MA_LAREDO1_1</w:t>
            </w:r>
          </w:p>
        </w:tc>
        <w:tc>
          <w:tcPr>
            <w:tcW w:w="1169" w:type="dxa"/>
            <w:tcBorders>
              <w:top w:val="nil"/>
              <w:left w:val="nil"/>
              <w:bottom w:val="single" w:sz="8" w:space="0" w:color="E2E2E2"/>
              <w:right w:val="single" w:sz="8" w:space="0" w:color="E2E2E2"/>
            </w:tcBorders>
            <w:shd w:val="clear" w:color="auto" w:fill="auto"/>
            <w:noWrap/>
            <w:hideMark/>
          </w:tcPr>
          <w:p w14:paraId="1A24C06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LAREDO</w:t>
            </w:r>
          </w:p>
        </w:tc>
        <w:tc>
          <w:tcPr>
            <w:tcW w:w="1130" w:type="dxa"/>
            <w:tcBorders>
              <w:top w:val="nil"/>
              <w:left w:val="nil"/>
              <w:bottom w:val="single" w:sz="8" w:space="0" w:color="E2E2E2"/>
              <w:right w:val="single" w:sz="8" w:space="0" w:color="E2E2E2"/>
            </w:tcBorders>
            <w:shd w:val="clear" w:color="auto" w:fill="auto"/>
            <w:noWrap/>
            <w:hideMark/>
          </w:tcPr>
          <w:p w14:paraId="0EF619B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DEL_MAR</w:t>
            </w:r>
          </w:p>
        </w:tc>
        <w:tc>
          <w:tcPr>
            <w:tcW w:w="1287" w:type="dxa"/>
            <w:tcBorders>
              <w:top w:val="nil"/>
              <w:left w:val="nil"/>
              <w:bottom w:val="single" w:sz="8" w:space="0" w:color="E2E2E2"/>
              <w:right w:val="single" w:sz="8" w:space="0" w:color="E2E2E2"/>
            </w:tcBorders>
            <w:shd w:val="clear" w:color="auto" w:fill="auto"/>
            <w:noWrap/>
            <w:hideMark/>
          </w:tcPr>
          <w:p w14:paraId="12465E33"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60E36130"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731E67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006480C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2AAC7E8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BASE CASE</w:t>
            </w:r>
          </w:p>
        </w:tc>
        <w:tc>
          <w:tcPr>
            <w:tcW w:w="1958" w:type="dxa"/>
            <w:tcBorders>
              <w:top w:val="nil"/>
              <w:left w:val="nil"/>
              <w:bottom w:val="single" w:sz="8" w:space="0" w:color="E2E2E2"/>
              <w:right w:val="single" w:sz="8" w:space="0" w:color="E2E2E2"/>
            </w:tcBorders>
            <w:shd w:val="clear" w:color="auto" w:fill="auto"/>
            <w:noWrap/>
            <w:hideMark/>
          </w:tcPr>
          <w:p w14:paraId="367EB1A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EBONY_GENTIE_1</w:t>
            </w:r>
          </w:p>
        </w:tc>
        <w:tc>
          <w:tcPr>
            <w:tcW w:w="1169" w:type="dxa"/>
            <w:tcBorders>
              <w:top w:val="nil"/>
              <w:left w:val="nil"/>
              <w:bottom w:val="single" w:sz="8" w:space="0" w:color="E2E2E2"/>
              <w:right w:val="single" w:sz="8" w:space="0" w:color="E2E2E2"/>
            </w:tcBorders>
            <w:shd w:val="clear" w:color="auto" w:fill="auto"/>
            <w:noWrap/>
            <w:hideMark/>
          </w:tcPr>
          <w:p w14:paraId="3572F74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EBNY_ESS</w:t>
            </w:r>
          </w:p>
        </w:tc>
        <w:tc>
          <w:tcPr>
            <w:tcW w:w="1130" w:type="dxa"/>
            <w:tcBorders>
              <w:top w:val="nil"/>
              <w:left w:val="nil"/>
              <w:bottom w:val="single" w:sz="8" w:space="0" w:color="E2E2E2"/>
              <w:right w:val="single" w:sz="8" w:space="0" w:color="E2E2E2"/>
            </w:tcBorders>
            <w:shd w:val="clear" w:color="auto" w:fill="auto"/>
            <w:noWrap/>
            <w:hideMark/>
          </w:tcPr>
          <w:p w14:paraId="1685A9A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EBNY_ESS</w:t>
            </w:r>
          </w:p>
        </w:tc>
        <w:tc>
          <w:tcPr>
            <w:tcW w:w="1287" w:type="dxa"/>
            <w:tcBorders>
              <w:top w:val="nil"/>
              <w:left w:val="nil"/>
              <w:bottom w:val="single" w:sz="8" w:space="0" w:color="E2E2E2"/>
              <w:right w:val="single" w:sz="8" w:space="0" w:color="E2E2E2"/>
            </w:tcBorders>
            <w:shd w:val="clear" w:color="auto" w:fill="auto"/>
            <w:noWrap/>
            <w:hideMark/>
          </w:tcPr>
          <w:p w14:paraId="20C92D81"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66B1988B"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E14588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3D95616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26C679E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DVICDUP8</w:t>
            </w:r>
          </w:p>
        </w:tc>
        <w:tc>
          <w:tcPr>
            <w:tcW w:w="1958" w:type="dxa"/>
            <w:tcBorders>
              <w:top w:val="nil"/>
              <w:left w:val="nil"/>
              <w:bottom w:val="single" w:sz="8" w:space="0" w:color="E2E2E2"/>
              <w:right w:val="single" w:sz="8" w:space="0" w:color="E2E2E2"/>
            </w:tcBorders>
            <w:shd w:val="clear" w:color="auto" w:fill="auto"/>
            <w:noWrap/>
            <w:hideMark/>
          </w:tcPr>
          <w:p w14:paraId="273F18F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FORMOS_LOLITA1_1</w:t>
            </w:r>
          </w:p>
        </w:tc>
        <w:tc>
          <w:tcPr>
            <w:tcW w:w="1169" w:type="dxa"/>
            <w:tcBorders>
              <w:top w:val="nil"/>
              <w:left w:val="nil"/>
              <w:bottom w:val="single" w:sz="8" w:space="0" w:color="E2E2E2"/>
              <w:right w:val="single" w:sz="8" w:space="0" w:color="E2E2E2"/>
            </w:tcBorders>
            <w:shd w:val="clear" w:color="auto" w:fill="auto"/>
            <w:noWrap/>
            <w:hideMark/>
          </w:tcPr>
          <w:p w14:paraId="3AAE70B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FORMOSA</w:t>
            </w:r>
          </w:p>
        </w:tc>
        <w:tc>
          <w:tcPr>
            <w:tcW w:w="1130" w:type="dxa"/>
            <w:tcBorders>
              <w:top w:val="nil"/>
              <w:left w:val="nil"/>
              <w:bottom w:val="single" w:sz="8" w:space="0" w:color="E2E2E2"/>
              <w:right w:val="single" w:sz="8" w:space="0" w:color="E2E2E2"/>
            </w:tcBorders>
            <w:shd w:val="clear" w:color="auto" w:fill="auto"/>
            <w:noWrap/>
            <w:hideMark/>
          </w:tcPr>
          <w:p w14:paraId="5127B96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LOLITA</w:t>
            </w:r>
          </w:p>
        </w:tc>
        <w:tc>
          <w:tcPr>
            <w:tcW w:w="1287" w:type="dxa"/>
            <w:tcBorders>
              <w:top w:val="nil"/>
              <w:left w:val="nil"/>
              <w:bottom w:val="single" w:sz="8" w:space="0" w:color="E2E2E2"/>
              <w:right w:val="single" w:sz="8" w:space="0" w:color="E2E2E2"/>
            </w:tcBorders>
            <w:shd w:val="clear" w:color="auto" w:fill="auto"/>
            <w:noWrap/>
            <w:hideMark/>
          </w:tcPr>
          <w:p w14:paraId="7C01A8B1"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097B3164"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635EB4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1D8FFA6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3785312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SBRAHAM8</w:t>
            </w:r>
          </w:p>
        </w:tc>
        <w:tc>
          <w:tcPr>
            <w:tcW w:w="1958" w:type="dxa"/>
            <w:tcBorders>
              <w:top w:val="nil"/>
              <w:left w:val="nil"/>
              <w:bottom w:val="single" w:sz="8" w:space="0" w:color="E2E2E2"/>
              <w:right w:val="single" w:sz="8" w:space="0" w:color="E2E2E2"/>
            </w:tcBorders>
            <w:shd w:val="clear" w:color="auto" w:fill="auto"/>
            <w:noWrap/>
            <w:hideMark/>
          </w:tcPr>
          <w:p w14:paraId="0BBC98A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GANSO_MAVERI1_1</w:t>
            </w:r>
          </w:p>
        </w:tc>
        <w:tc>
          <w:tcPr>
            <w:tcW w:w="1169" w:type="dxa"/>
            <w:tcBorders>
              <w:top w:val="nil"/>
              <w:left w:val="nil"/>
              <w:bottom w:val="single" w:sz="8" w:space="0" w:color="E2E2E2"/>
              <w:right w:val="single" w:sz="8" w:space="0" w:color="E2E2E2"/>
            </w:tcBorders>
            <w:shd w:val="clear" w:color="auto" w:fill="auto"/>
            <w:noWrap/>
            <w:hideMark/>
          </w:tcPr>
          <w:p w14:paraId="5D397B4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GANSO</w:t>
            </w:r>
          </w:p>
        </w:tc>
        <w:tc>
          <w:tcPr>
            <w:tcW w:w="1130" w:type="dxa"/>
            <w:tcBorders>
              <w:top w:val="nil"/>
              <w:left w:val="nil"/>
              <w:bottom w:val="single" w:sz="8" w:space="0" w:color="E2E2E2"/>
              <w:right w:val="single" w:sz="8" w:space="0" w:color="E2E2E2"/>
            </w:tcBorders>
            <w:shd w:val="clear" w:color="auto" w:fill="auto"/>
            <w:noWrap/>
            <w:hideMark/>
          </w:tcPr>
          <w:p w14:paraId="013A9A7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MAVERICK</w:t>
            </w:r>
          </w:p>
        </w:tc>
        <w:tc>
          <w:tcPr>
            <w:tcW w:w="1287" w:type="dxa"/>
            <w:tcBorders>
              <w:top w:val="nil"/>
              <w:left w:val="nil"/>
              <w:bottom w:val="single" w:sz="8" w:space="0" w:color="E2E2E2"/>
              <w:right w:val="single" w:sz="8" w:space="0" w:color="E2E2E2"/>
            </w:tcBorders>
            <w:shd w:val="clear" w:color="auto" w:fill="auto"/>
            <w:noWrap/>
            <w:hideMark/>
          </w:tcPr>
          <w:p w14:paraId="4043F0D7"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73816588"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6227AA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03C7604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12C4A1C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SSCJFS8</w:t>
            </w:r>
          </w:p>
        </w:tc>
        <w:tc>
          <w:tcPr>
            <w:tcW w:w="1958" w:type="dxa"/>
            <w:tcBorders>
              <w:top w:val="nil"/>
              <w:left w:val="nil"/>
              <w:bottom w:val="single" w:sz="8" w:space="0" w:color="E2E2E2"/>
              <w:right w:val="single" w:sz="8" w:space="0" w:color="E2E2E2"/>
            </w:tcBorders>
            <w:shd w:val="clear" w:color="auto" w:fill="auto"/>
            <w:noWrap/>
            <w:hideMark/>
          </w:tcPr>
          <w:p w14:paraId="1C7F85B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GP_TNK94_A</w:t>
            </w:r>
          </w:p>
        </w:tc>
        <w:tc>
          <w:tcPr>
            <w:tcW w:w="1169" w:type="dxa"/>
            <w:tcBorders>
              <w:top w:val="nil"/>
              <w:left w:val="nil"/>
              <w:bottom w:val="single" w:sz="8" w:space="0" w:color="E2E2E2"/>
              <w:right w:val="single" w:sz="8" w:space="0" w:color="E2E2E2"/>
            </w:tcBorders>
            <w:shd w:val="clear" w:color="auto" w:fill="auto"/>
            <w:noWrap/>
            <w:hideMark/>
          </w:tcPr>
          <w:p w14:paraId="633AAF2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TNK</w:t>
            </w:r>
          </w:p>
        </w:tc>
        <w:tc>
          <w:tcPr>
            <w:tcW w:w="1130" w:type="dxa"/>
            <w:tcBorders>
              <w:top w:val="nil"/>
              <w:left w:val="nil"/>
              <w:bottom w:val="single" w:sz="8" w:space="0" w:color="E2E2E2"/>
              <w:right w:val="single" w:sz="8" w:space="0" w:color="E2E2E2"/>
            </w:tcBorders>
            <w:shd w:val="clear" w:color="auto" w:fill="auto"/>
            <w:noWrap/>
            <w:hideMark/>
          </w:tcPr>
          <w:p w14:paraId="5D5F336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GP</w:t>
            </w:r>
          </w:p>
        </w:tc>
        <w:tc>
          <w:tcPr>
            <w:tcW w:w="1287" w:type="dxa"/>
            <w:tcBorders>
              <w:top w:val="nil"/>
              <w:left w:val="nil"/>
              <w:bottom w:val="single" w:sz="8" w:space="0" w:color="E2E2E2"/>
              <w:right w:val="single" w:sz="8" w:space="0" w:color="E2E2E2"/>
            </w:tcBorders>
            <w:shd w:val="clear" w:color="auto" w:fill="auto"/>
            <w:noWrap/>
            <w:hideMark/>
          </w:tcPr>
          <w:p w14:paraId="2844D3E3"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4EA8DF1E"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62109D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7C836B9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58C4AFE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XRIO358</w:t>
            </w:r>
          </w:p>
        </w:tc>
        <w:tc>
          <w:tcPr>
            <w:tcW w:w="1958" w:type="dxa"/>
            <w:tcBorders>
              <w:top w:val="nil"/>
              <w:left w:val="nil"/>
              <w:bottom w:val="single" w:sz="8" w:space="0" w:color="E2E2E2"/>
              <w:right w:val="single" w:sz="8" w:space="0" w:color="E2E2E2"/>
            </w:tcBorders>
            <w:shd w:val="clear" w:color="auto" w:fill="auto"/>
            <w:noWrap/>
            <w:hideMark/>
          </w:tcPr>
          <w:p w14:paraId="0C9CA4D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HAINE__LA_PAL1_1</w:t>
            </w:r>
          </w:p>
        </w:tc>
        <w:tc>
          <w:tcPr>
            <w:tcW w:w="1169" w:type="dxa"/>
            <w:tcBorders>
              <w:top w:val="nil"/>
              <w:left w:val="nil"/>
              <w:bottom w:val="single" w:sz="8" w:space="0" w:color="E2E2E2"/>
              <w:right w:val="single" w:sz="8" w:space="0" w:color="E2E2E2"/>
            </w:tcBorders>
            <w:shd w:val="clear" w:color="auto" w:fill="auto"/>
            <w:noWrap/>
            <w:hideMark/>
          </w:tcPr>
          <w:p w14:paraId="706D360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LA_PALMA</w:t>
            </w:r>
          </w:p>
        </w:tc>
        <w:tc>
          <w:tcPr>
            <w:tcW w:w="1130" w:type="dxa"/>
            <w:tcBorders>
              <w:top w:val="nil"/>
              <w:left w:val="nil"/>
              <w:bottom w:val="single" w:sz="8" w:space="0" w:color="E2E2E2"/>
              <w:right w:val="single" w:sz="8" w:space="0" w:color="E2E2E2"/>
            </w:tcBorders>
            <w:shd w:val="clear" w:color="auto" w:fill="auto"/>
            <w:noWrap/>
            <w:hideMark/>
          </w:tcPr>
          <w:p w14:paraId="28BEADE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HAINE_DR</w:t>
            </w:r>
          </w:p>
        </w:tc>
        <w:tc>
          <w:tcPr>
            <w:tcW w:w="1287" w:type="dxa"/>
            <w:tcBorders>
              <w:top w:val="nil"/>
              <w:left w:val="nil"/>
              <w:bottom w:val="single" w:sz="8" w:space="0" w:color="E2E2E2"/>
              <w:right w:val="single" w:sz="8" w:space="0" w:color="E2E2E2"/>
            </w:tcBorders>
            <w:shd w:val="clear" w:color="auto" w:fill="auto"/>
            <w:noWrap/>
            <w:hideMark/>
          </w:tcPr>
          <w:p w14:paraId="3621EDB4"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79E170CC"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F845BB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53C0335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0F7E1D4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DRNS_TB5</w:t>
            </w:r>
          </w:p>
        </w:tc>
        <w:tc>
          <w:tcPr>
            <w:tcW w:w="1958" w:type="dxa"/>
            <w:tcBorders>
              <w:top w:val="nil"/>
              <w:left w:val="nil"/>
              <w:bottom w:val="single" w:sz="8" w:space="0" w:color="E2E2E2"/>
              <w:right w:val="single" w:sz="8" w:space="0" w:color="E2E2E2"/>
            </w:tcBorders>
            <w:shd w:val="clear" w:color="auto" w:fill="auto"/>
            <w:noWrap/>
            <w:hideMark/>
          </w:tcPr>
          <w:p w14:paraId="7435AE4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HK_STL66_A</w:t>
            </w:r>
          </w:p>
        </w:tc>
        <w:tc>
          <w:tcPr>
            <w:tcW w:w="1169" w:type="dxa"/>
            <w:tcBorders>
              <w:top w:val="nil"/>
              <w:left w:val="nil"/>
              <w:bottom w:val="single" w:sz="8" w:space="0" w:color="E2E2E2"/>
              <w:right w:val="single" w:sz="8" w:space="0" w:color="E2E2E2"/>
            </w:tcBorders>
            <w:shd w:val="clear" w:color="auto" w:fill="auto"/>
            <w:noWrap/>
            <w:hideMark/>
          </w:tcPr>
          <w:p w14:paraId="4A6C3F0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HK</w:t>
            </w:r>
          </w:p>
        </w:tc>
        <w:tc>
          <w:tcPr>
            <w:tcW w:w="1130" w:type="dxa"/>
            <w:tcBorders>
              <w:top w:val="nil"/>
              <w:left w:val="nil"/>
              <w:bottom w:val="single" w:sz="8" w:space="0" w:color="E2E2E2"/>
              <w:right w:val="single" w:sz="8" w:space="0" w:color="E2E2E2"/>
            </w:tcBorders>
            <w:shd w:val="clear" w:color="auto" w:fill="auto"/>
            <w:noWrap/>
            <w:hideMark/>
          </w:tcPr>
          <w:p w14:paraId="35B9AF0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STL</w:t>
            </w:r>
          </w:p>
        </w:tc>
        <w:tc>
          <w:tcPr>
            <w:tcW w:w="1287" w:type="dxa"/>
            <w:tcBorders>
              <w:top w:val="nil"/>
              <w:left w:val="nil"/>
              <w:bottom w:val="single" w:sz="8" w:space="0" w:color="E2E2E2"/>
              <w:right w:val="single" w:sz="8" w:space="0" w:color="E2E2E2"/>
            </w:tcBorders>
            <w:shd w:val="clear" w:color="auto" w:fill="auto"/>
            <w:noWrap/>
            <w:hideMark/>
          </w:tcPr>
          <w:p w14:paraId="2F7D6D93"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57D4BAC2"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8B13E7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22B72F5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689F954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XVIC89</w:t>
            </w:r>
          </w:p>
        </w:tc>
        <w:tc>
          <w:tcPr>
            <w:tcW w:w="1958" w:type="dxa"/>
            <w:tcBorders>
              <w:top w:val="nil"/>
              <w:left w:val="nil"/>
              <w:bottom w:val="single" w:sz="8" w:space="0" w:color="E2E2E2"/>
              <w:right w:val="single" w:sz="8" w:space="0" w:color="E2E2E2"/>
            </w:tcBorders>
            <w:shd w:val="clear" w:color="auto" w:fill="auto"/>
            <w:noWrap/>
            <w:hideMark/>
          </w:tcPr>
          <w:p w14:paraId="4D2E0CD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MAGRUD_VICTOR2_1</w:t>
            </w:r>
          </w:p>
        </w:tc>
        <w:tc>
          <w:tcPr>
            <w:tcW w:w="1169" w:type="dxa"/>
            <w:tcBorders>
              <w:top w:val="nil"/>
              <w:left w:val="nil"/>
              <w:bottom w:val="single" w:sz="8" w:space="0" w:color="E2E2E2"/>
              <w:right w:val="single" w:sz="8" w:space="0" w:color="E2E2E2"/>
            </w:tcBorders>
            <w:shd w:val="clear" w:color="auto" w:fill="auto"/>
            <w:noWrap/>
            <w:hideMark/>
          </w:tcPr>
          <w:p w14:paraId="7AAEBA3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VICTORIA</w:t>
            </w:r>
          </w:p>
        </w:tc>
        <w:tc>
          <w:tcPr>
            <w:tcW w:w="1130" w:type="dxa"/>
            <w:tcBorders>
              <w:top w:val="nil"/>
              <w:left w:val="nil"/>
              <w:bottom w:val="single" w:sz="8" w:space="0" w:color="E2E2E2"/>
              <w:right w:val="single" w:sz="8" w:space="0" w:color="E2E2E2"/>
            </w:tcBorders>
            <w:shd w:val="clear" w:color="auto" w:fill="auto"/>
            <w:noWrap/>
            <w:hideMark/>
          </w:tcPr>
          <w:p w14:paraId="1C29C4D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MAGRUDER</w:t>
            </w:r>
          </w:p>
        </w:tc>
        <w:tc>
          <w:tcPr>
            <w:tcW w:w="1287" w:type="dxa"/>
            <w:tcBorders>
              <w:top w:val="nil"/>
              <w:left w:val="nil"/>
              <w:bottom w:val="single" w:sz="8" w:space="0" w:color="E2E2E2"/>
              <w:right w:val="single" w:sz="8" w:space="0" w:color="E2E2E2"/>
            </w:tcBorders>
            <w:shd w:val="clear" w:color="auto" w:fill="auto"/>
            <w:noWrap/>
            <w:hideMark/>
          </w:tcPr>
          <w:p w14:paraId="09713A42"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118B690D"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70D9AF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7FFDC9B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462F89B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MBRAESC8</w:t>
            </w:r>
          </w:p>
        </w:tc>
        <w:tc>
          <w:tcPr>
            <w:tcW w:w="1958" w:type="dxa"/>
            <w:tcBorders>
              <w:top w:val="nil"/>
              <w:left w:val="nil"/>
              <w:bottom w:val="single" w:sz="8" w:space="0" w:color="E2E2E2"/>
              <w:right w:val="single" w:sz="8" w:space="0" w:color="E2E2E2"/>
            </w:tcBorders>
            <w:shd w:val="clear" w:color="auto" w:fill="auto"/>
            <w:noWrap/>
            <w:hideMark/>
          </w:tcPr>
          <w:p w14:paraId="28C2A8B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UVALDE_W_BATE1_1</w:t>
            </w:r>
          </w:p>
        </w:tc>
        <w:tc>
          <w:tcPr>
            <w:tcW w:w="1169" w:type="dxa"/>
            <w:tcBorders>
              <w:top w:val="nil"/>
              <w:left w:val="nil"/>
              <w:bottom w:val="single" w:sz="8" w:space="0" w:color="E2E2E2"/>
              <w:right w:val="single" w:sz="8" w:space="0" w:color="E2E2E2"/>
            </w:tcBorders>
            <w:shd w:val="clear" w:color="auto" w:fill="auto"/>
            <w:noWrap/>
            <w:hideMark/>
          </w:tcPr>
          <w:p w14:paraId="4ECF44A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UVALDE</w:t>
            </w:r>
          </w:p>
        </w:tc>
        <w:tc>
          <w:tcPr>
            <w:tcW w:w="1130" w:type="dxa"/>
            <w:tcBorders>
              <w:top w:val="nil"/>
              <w:left w:val="nil"/>
              <w:bottom w:val="single" w:sz="8" w:space="0" w:color="E2E2E2"/>
              <w:right w:val="single" w:sz="8" w:space="0" w:color="E2E2E2"/>
            </w:tcBorders>
            <w:shd w:val="clear" w:color="auto" w:fill="auto"/>
            <w:noWrap/>
            <w:hideMark/>
          </w:tcPr>
          <w:p w14:paraId="0089A22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W_BATESV</w:t>
            </w:r>
          </w:p>
        </w:tc>
        <w:tc>
          <w:tcPr>
            <w:tcW w:w="1287" w:type="dxa"/>
            <w:tcBorders>
              <w:top w:val="nil"/>
              <w:left w:val="nil"/>
              <w:bottom w:val="single" w:sz="8" w:space="0" w:color="E2E2E2"/>
              <w:right w:val="single" w:sz="8" w:space="0" w:color="E2E2E2"/>
            </w:tcBorders>
            <w:shd w:val="clear" w:color="auto" w:fill="auto"/>
            <w:noWrap/>
            <w:hideMark/>
          </w:tcPr>
          <w:p w14:paraId="3B1E395D"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03183A83"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C49C28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24B7C43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38EEC39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DTVWJON5</w:t>
            </w:r>
          </w:p>
        </w:tc>
        <w:tc>
          <w:tcPr>
            <w:tcW w:w="1958" w:type="dxa"/>
            <w:tcBorders>
              <w:top w:val="nil"/>
              <w:left w:val="nil"/>
              <w:bottom w:val="single" w:sz="8" w:space="0" w:color="E2E2E2"/>
              <w:right w:val="single" w:sz="8" w:space="0" w:color="E2E2E2"/>
            </w:tcBorders>
            <w:shd w:val="clear" w:color="auto" w:fill="auto"/>
            <w:noWrap/>
            <w:hideMark/>
          </w:tcPr>
          <w:p w14:paraId="3AD2B41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6017__B</w:t>
            </w:r>
          </w:p>
        </w:tc>
        <w:tc>
          <w:tcPr>
            <w:tcW w:w="1169" w:type="dxa"/>
            <w:tcBorders>
              <w:top w:val="nil"/>
              <w:left w:val="nil"/>
              <w:bottom w:val="single" w:sz="8" w:space="0" w:color="E2E2E2"/>
              <w:right w:val="single" w:sz="8" w:space="0" w:color="E2E2E2"/>
            </w:tcBorders>
            <w:shd w:val="clear" w:color="auto" w:fill="auto"/>
            <w:noWrap/>
            <w:hideMark/>
          </w:tcPr>
          <w:p w14:paraId="4053218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MBDSW</w:t>
            </w:r>
          </w:p>
        </w:tc>
        <w:tc>
          <w:tcPr>
            <w:tcW w:w="1130" w:type="dxa"/>
            <w:tcBorders>
              <w:top w:val="nil"/>
              <w:left w:val="nil"/>
              <w:bottom w:val="single" w:sz="8" w:space="0" w:color="E2E2E2"/>
              <w:right w:val="single" w:sz="8" w:space="0" w:color="E2E2E2"/>
            </w:tcBorders>
            <w:shd w:val="clear" w:color="auto" w:fill="auto"/>
            <w:noWrap/>
            <w:hideMark/>
          </w:tcPr>
          <w:p w14:paraId="503A361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CMBSW</w:t>
            </w:r>
          </w:p>
        </w:tc>
        <w:tc>
          <w:tcPr>
            <w:tcW w:w="1287" w:type="dxa"/>
            <w:tcBorders>
              <w:top w:val="nil"/>
              <w:left w:val="nil"/>
              <w:bottom w:val="single" w:sz="8" w:space="0" w:color="E2E2E2"/>
              <w:right w:val="single" w:sz="8" w:space="0" w:color="E2E2E2"/>
            </w:tcBorders>
            <w:shd w:val="clear" w:color="auto" w:fill="auto"/>
            <w:noWrap/>
            <w:hideMark/>
          </w:tcPr>
          <w:p w14:paraId="64393E4F"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5B6DA0FA"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38976F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5BA52D6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6ACCCE0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XSCS58</w:t>
            </w:r>
          </w:p>
        </w:tc>
        <w:tc>
          <w:tcPr>
            <w:tcW w:w="1958" w:type="dxa"/>
            <w:tcBorders>
              <w:top w:val="nil"/>
              <w:left w:val="nil"/>
              <w:bottom w:val="single" w:sz="8" w:space="0" w:color="E2E2E2"/>
              <w:right w:val="single" w:sz="8" w:space="0" w:color="E2E2E2"/>
            </w:tcBorders>
            <w:shd w:val="clear" w:color="auto" w:fill="auto"/>
            <w:noWrap/>
            <w:hideMark/>
          </w:tcPr>
          <w:p w14:paraId="4E096A3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960__D</w:t>
            </w:r>
          </w:p>
        </w:tc>
        <w:tc>
          <w:tcPr>
            <w:tcW w:w="1169" w:type="dxa"/>
            <w:tcBorders>
              <w:top w:val="nil"/>
              <w:left w:val="nil"/>
              <w:bottom w:val="single" w:sz="8" w:space="0" w:color="E2E2E2"/>
              <w:right w:val="single" w:sz="8" w:space="0" w:color="E2E2E2"/>
            </w:tcBorders>
            <w:shd w:val="clear" w:color="auto" w:fill="auto"/>
            <w:noWrap/>
            <w:hideMark/>
          </w:tcPr>
          <w:p w14:paraId="5A3CA15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JKSVL</w:t>
            </w:r>
          </w:p>
        </w:tc>
        <w:tc>
          <w:tcPr>
            <w:tcW w:w="1130" w:type="dxa"/>
            <w:tcBorders>
              <w:top w:val="nil"/>
              <w:left w:val="nil"/>
              <w:bottom w:val="single" w:sz="8" w:space="0" w:color="E2E2E2"/>
              <w:right w:val="single" w:sz="8" w:space="0" w:color="E2E2E2"/>
            </w:tcBorders>
            <w:shd w:val="clear" w:color="auto" w:fill="auto"/>
            <w:noWrap/>
            <w:hideMark/>
          </w:tcPr>
          <w:p w14:paraId="6305520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BUPOI</w:t>
            </w:r>
          </w:p>
        </w:tc>
        <w:tc>
          <w:tcPr>
            <w:tcW w:w="1287" w:type="dxa"/>
            <w:tcBorders>
              <w:top w:val="nil"/>
              <w:left w:val="nil"/>
              <w:bottom w:val="single" w:sz="8" w:space="0" w:color="E2E2E2"/>
              <w:right w:val="single" w:sz="8" w:space="0" w:color="E2E2E2"/>
            </w:tcBorders>
            <w:shd w:val="clear" w:color="auto" w:fill="auto"/>
            <w:noWrap/>
            <w:hideMark/>
          </w:tcPr>
          <w:p w14:paraId="5E28B9D2"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269B4882"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7C5820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0F1AB71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0EEDBD3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SS_MRAI8</w:t>
            </w:r>
          </w:p>
        </w:tc>
        <w:tc>
          <w:tcPr>
            <w:tcW w:w="1958" w:type="dxa"/>
            <w:tcBorders>
              <w:top w:val="nil"/>
              <w:left w:val="nil"/>
              <w:bottom w:val="single" w:sz="8" w:space="0" w:color="E2E2E2"/>
              <w:right w:val="single" w:sz="8" w:space="0" w:color="E2E2E2"/>
            </w:tcBorders>
            <w:shd w:val="clear" w:color="auto" w:fill="auto"/>
            <w:noWrap/>
            <w:hideMark/>
          </w:tcPr>
          <w:p w14:paraId="518025F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BENTS_FRTER_1A_1</w:t>
            </w:r>
          </w:p>
        </w:tc>
        <w:tc>
          <w:tcPr>
            <w:tcW w:w="1169" w:type="dxa"/>
            <w:tcBorders>
              <w:top w:val="nil"/>
              <w:left w:val="nil"/>
              <w:bottom w:val="single" w:sz="8" w:space="0" w:color="E2E2E2"/>
              <w:right w:val="single" w:sz="8" w:space="0" w:color="E2E2E2"/>
            </w:tcBorders>
            <w:shd w:val="clear" w:color="auto" w:fill="auto"/>
            <w:noWrap/>
            <w:hideMark/>
          </w:tcPr>
          <w:p w14:paraId="3C3C754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BENTSEN</w:t>
            </w:r>
          </w:p>
        </w:tc>
        <w:tc>
          <w:tcPr>
            <w:tcW w:w="1130" w:type="dxa"/>
            <w:tcBorders>
              <w:top w:val="nil"/>
              <w:left w:val="nil"/>
              <w:bottom w:val="single" w:sz="8" w:space="0" w:color="E2E2E2"/>
              <w:right w:val="single" w:sz="8" w:space="0" w:color="E2E2E2"/>
            </w:tcBorders>
            <w:shd w:val="clear" w:color="auto" w:fill="auto"/>
            <w:noWrap/>
            <w:hideMark/>
          </w:tcPr>
          <w:p w14:paraId="766BFFC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RAILROAD</w:t>
            </w:r>
          </w:p>
        </w:tc>
        <w:tc>
          <w:tcPr>
            <w:tcW w:w="1287" w:type="dxa"/>
            <w:tcBorders>
              <w:top w:val="nil"/>
              <w:left w:val="nil"/>
              <w:bottom w:val="single" w:sz="8" w:space="0" w:color="E2E2E2"/>
              <w:right w:val="single" w:sz="8" w:space="0" w:color="E2E2E2"/>
            </w:tcBorders>
            <w:shd w:val="clear" w:color="auto" w:fill="auto"/>
            <w:noWrap/>
            <w:hideMark/>
          </w:tcPr>
          <w:p w14:paraId="283F7C96"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54319E2C"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E3957A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68E5676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43BBE4C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DFOWSMG5</w:t>
            </w:r>
          </w:p>
        </w:tc>
        <w:tc>
          <w:tcPr>
            <w:tcW w:w="1958" w:type="dxa"/>
            <w:tcBorders>
              <w:top w:val="nil"/>
              <w:left w:val="nil"/>
              <w:bottom w:val="single" w:sz="8" w:space="0" w:color="E2E2E2"/>
              <w:right w:val="single" w:sz="8" w:space="0" w:color="E2E2E2"/>
            </w:tcBorders>
            <w:shd w:val="clear" w:color="auto" w:fill="auto"/>
            <w:noWrap/>
            <w:hideMark/>
          </w:tcPr>
          <w:p w14:paraId="1A449FC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DILLEY_JARDIN1_1</w:t>
            </w:r>
          </w:p>
        </w:tc>
        <w:tc>
          <w:tcPr>
            <w:tcW w:w="1169" w:type="dxa"/>
            <w:tcBorders>
              <w:top w:val="nil"/>
              <w:left w:val="nil"/>
              <w:bottom w:val="single" w:sz="8" w:space="0" w:color="E2E2E2"/>
              <w:right w:val="single" w:sz="8" w:space="0" w:color="E2E2E2"/>
            </w:tcBorders>
            <w:shd w:val="clear" w:color="auto" w:fill="auto"/>
            <w:noWrap/>
            <w:hideMark/>
          </w:tcPr>
          <w:p w14:paraId="55B1737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DILLEYSW</w:t>
            </w:r>
          </w:p>
        </w:tc>
        <w:tc>
          <w:tcPr>
            <w:tcW w:w="1130" w:type="dxa"/>
            <w:tcBorders>
              <w:top w:val="nil"/>
              <w:left w:val="nil"/>
              <w:bottom w:val="single" w:sz="8" w:space="0" w:color="E2E2E2"/>
              <w:right w:val="single" w:sz="8" w:space="0" w:color="E2E2E2"/>
            </w:tcBorders>
            <w:shd w:val="clear" w:color="auto" w:fill="auto"/>
            <w:noWrap/>
            <w:hideMark/>
          </w:tcPr>
          <w:p w14:paraId="13A6CF6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JARDIN</w:t>
            </w:r>
          </w:p>
        </w:tc>
        <w:tc>
          <w:tcPr>
            <w:tcW w:w="1287" w:type="dxa"/>
            <w:tcBorders>
              <w:top w:val="nil"/>
              <w:left w:val="nil"/>
              <w:bottom w:val="single" w:sz="8" w:space="0" w:color="E2E2E2"/>
              <w:right w:val="single" w:sz="8" w:space="0" w:color="E2E2E2"/>
            </w:tcBorders>
            <w:shd w:val="clear" w:color="auto" w:fill="auto"/>
            <w:noWrap/>
            <w:hideMark/>
          </w:tcPr>
          <w:p w14:paraId="017081D6"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3E97F337"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E8DD70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727DF83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65A807F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DVICDUP8</w:t>
            </w:r>
          </w:p>
        </w:tc>
        <w:tc>
          <w:tcPr>
            <w:tcW w:w="1958" w:type="dxa"/>
            <w:tcBorders>
              <w:top w:val="nil"/>
              <w:left w:val="nil"/>
              <w:bottom w:val="single" w:sz="8" w:space="0" w:color="E2E2E2"/>
              <w:right w:val="single" w:sz="8" w:space="0" w:color="E2E2E2"/>
            </w:tcBorders>
            <w:shd w:val="clear" w:color="auto" w:fill="auto"/>
            <w:noWrap/>
            <w:hideMark/>
          </w:tcPr>
          <w:p w14:paraId="7A4621D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VICTORIA_69A2</w:t>
            </w:r>
          </w:p>
        </w:tc>
        <w:tc>
          <w:tcPr>
            <w:tcW w:w="1169" w:type="dxa"/>
            <w:tcBorders>
              <w:top w:val="nil"/>
              <w:left w:val="nil"/>
              <w:bottom w:val="single" w:sz="8" w:space="0" w:color="E2E2E2"/>
              <w:right w:val="single" w:sz="8" w:space="0" w:color="E2E2E2"/>
            </w:tcBorders>
            <w:shd w:val="clear" w:color="auto" w:fill="auto"/>
            <w:noWrap/>
            <w:hideMark/>
          </w:tcPr>
          <w:p w14:paraId="6F8CF4C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VICTORIA</w:t>
            </w:r>
          </w:p>
        </w:tc>
        <w:tc>
          <w:tcPr>
            <w:tcW w:w="1130" w:type="dxa"/>
            <w:tcBorders>
              <w:top w:val="nil"/>
              <w:left w:val="nil"/>
              <w:bottom w:val="single" w:sz="8" w:space="0" w:color="E2E2E2"/>
              <w:right w:val="single" w:sz="8" w:space="0" w:color="E2E2E2"/>
            </w:tcBorders>
            <w:shd w:val="clear" w:color="auto" w:fill="auto"/>
            <w:noWrap/>
            <w:hideMark/>
          </w:tcPr>
          <w:p w14:paraId="0D97F8E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VICTORIA</w:t>
            </w:r>
          </w:p>
        </w:tc>
        <w:tc>
          <w:tcPr>
            <w:tcW w:w="1287" w:type="dxa"/>
            <w:tcBorders>
              <w:top w:val="nil"/>
              <w:left w:val="nil"/>
              <w:bottom w:val="single" w:sz="8" w:space="0" w:color="E2E2E2"/>
              <w:right w:val="single" w:sz="8" w:space="0" w:color="E2E2E2"/>
            </w:tcBorders>
            <w:shd w:val="clear" w:color="auto" w:fill="auto"/>
            <w:noWrap/>
            <w:hideMark/>
          </w:tcPr>
          <w:p w14:paraId="1A3356DC"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6E823516"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65A4EC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318D4BA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149B852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SGRICOL5</w:t>
            </w:r>
          </w:p>
        </w:tc>
        <w:tc>
          <w:tcPr>
            <w:tcW w:w="1958" w:type="dxa"/>
            <w:tcBorders>
              <w:top w:val="nil"/>
              <w:left w:val="nil"/>
              <w:bottom w:val="single" w:sz="8" w:space="0" w:color="E2E2E2"/>
              <w:right w:val="single" w:sz="8" w:space="0" w:color="E2E2E2"/>
            </w:tcBorders>
            <w:shd w:val="clear" w:color="auto" w:fill="auto"/>
            <w:noWrap/>
            <w:hideMark/>
          </w:tcPr>
          <w:p w14:paraId="2D501A5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VICTO_WARBU_1A_1</w:t>
            </w:r>
          </w:p>
        </w:tc>
        <w:tc>
          <w:tcPr>
            <w:tcW w:w="1169" w:type="dxa"/>
            <w:tcBorders>
              <w:top w:val="nil"/>
              <w:left w:val="nil"/>
              <w:bottom w:val="single" w:sz="8" w:space="0" w:color="E2E2E2"/>
              <w:right w:val="single" w:sz="8" w:space="0" w:color="E2E2E2"/>
            </w:tcBorders>
            <w:shd w:val="clear" w:color="auto" w:fill="auto"/>
            <w:noWrap/>
            <w:hideMark/>
          </w:tcPr>
          <w:p w14:paraId="750E2D2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VICTORIA</w:t>
            </w:r>
          </w:p>
        </w:tc>
        <w:tc>
          <w:tcPr>
            <w:tcW w:w="1130" w:type="dxa"/>
            <w:tcBorders>
              <w:top w:val="nil"/>
              <w:left w:val="nil"/>
              <w:bottom w:val="single" w:sz="8" w:space="0" w:color="E2E2E2"/>
              <w:right w:val="single" w:sz="8" w:space="0" w:color="E2E2E2"/>
            </w:tcBorders>
            <w:shd w:val="clear" w:color="auto" w:fill="auto"/>
            <w:noWrap/>
            <w:hideMark/>
          </w:tcPr>
          <w:p w14:paraId="3BE8077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WARBURTN</w:t>
            </w:r>
          </w:p>
        </w:tc>
        <w:tc>
          <w:tcPr>
            <w:tcW w:w="1287" w:type="dxa"/>
            <w:tcBorders>
              <w:top w:val="nil"/>
              <w:left w:val="nil"/>
              <w:bottom w:val="single" w:sz="8" w:space="0" w:color="E2E2E2"/>
              <w:right w:val="single" w:sz="8" w:space="0" w:color="E2E2E2"/>
            </w:tcBorders>
            <w:shd w:val="clear" w:color="auto" w:fill="auto"/>
            <w:noWrap/>
            <w:hideMark/>
          </w:tcPr>
          <w:p w14:paraId="4F7249B3"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12DCCA81"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43B7DC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4954638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457BFD8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DKENCA58</w:t>
            </w:r>
          </w:p>
        </w:tc>
        <w:tc>
          <w:tcPr>
            <w:tcW w:w="1958" w:type="dxa"/>
            <w:tcBorders>
              <w:top w:val="nil"/>
              <w:left w:val="nil"/>
              <w:bottom w:val="single" w:sz="8" w:space="0" w:color="E2E2E2"/>
              <w:right w:val="single" w:sz="8" w:space="0" w:color="E2E2E2"/>
            </w:tcBorders>
            <w:shd w:val="clear" w:color="auto" w:fill="auto"/>
            <w:noWrap/>
            <w:hideMark/>
          </w:tcPr>
          <w:p w14:paraId="40B9EDB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255T279_1</w:t>
            </w:r>
          </w:p>
        </w:tc>
        <w:tc>
          <w:tcPr>
            <w:tcW w:w="1169" w:type="dxa"/>
            <w:tcBorders>
              <w:top w:val="nil"/>
              <w:left w:val="nil"/>
              <w:bottom w:val="single" w:sz="8" w:space="0" w:color="E2E2E2"/>
              <w:right w:val="single" w:sz="8" w:space="0" w:color="E2E2E2"/>
            </w:tcBorders>
            <w:shd w:val="clear" w:color="auto" w:fill="auto"/>
            <w:noWrap/>
            <w:hideMark/>
          </w:tcPr>
          <w:p w14:paraId="37E0B4B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PIPECR</w:t>
            </w:r>
          </w:p>
        </w:tc>
        <w:tc>
          <w:tcPr>
            <w:tcW w:w="1130" w:type="dxa"/>
            <w:tcBorders>
              <w:top w:val="nil"/>
              <w:left w:val="nil"/>
              <w:bottom w:val="single" w:sz="8" w:space="0" w:color="E2E2E2"/>
              <w:right w:val="single" w:sz="8" w:space="0" w:color="E2E2E2"/>
            </w:tcBorders>
            <w:shd w:val="clear" w:color="auto" w:fill="auto"/>
            <w:noWrap/>
            <w:hideMark/>
          </w:tcPr>
          <w:p w14:paraId="428164F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MEDILA</w:t>
            </w:r>
          </w:p>
        </w:tc>
        <w:tc>
          <w:tcPr>
            <w:tcW w:w="1287" w:type="dxa"/>
            <w:tcBorders>
              <w:top w:val="nil"/>
              <w:left w:val="nil"/>
              <w:bottom w:val="single" w:sz="8" w:space="0" w:color="E2E2E2"/>
              <w:right w:val="single" w:sz="8" w:space="0" w:color="E2E2E2"/>
            </w:tcBorders>
            <w:shd w:val="clear" w:color="auto" w:fill="auto"/>
            <w:noWrap/>
            <w:hideMark/>
          </w:tcPr>
          <w:p w14:paraId="790A1537"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7681B5C7"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B51838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412F31D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4A97417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DSALKLN5</w:t>
            </w:r>
          </w:p>
        </w:tc>
        <w:tc>
          <w:tcPr>
            <w:tcW w:w="1958" w:type="dxa"/>
            <w:tcBorders>
              <w:top w:val="nil"/>
              <w:left w:val="nil"/>
              <w:bottom w:val="single" w:sz="8" w:space="0" w:color="E2E2E2"/>
              <w:right w:val="single" w:sz="8" w:space="0" w:color="E2E2E2"/>
            </w:tcBorders>
            <w:shd w:val="clear" w:color="auto" w:fill="auto"/>
            <w:noWrap/>
            <w:hideMark/>
          </w:tcPr>
          <w:p w14:paraId="27B68B6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641__A</w:t>
            </w:r>
          </w:p>
        </w:tc>
        <w:tc>
          <w:tcPr>
            <w:tcW w:w="1169" w:type="dxa"/>
            <w:tcBorders>
              <w:top w:val="nil"/>
              <w:left w:val="nil"/>
              <w:bottom w:val="single" w:sz="8" w:space="0" w:color="E2E2E2"/>
              <w:right w:val="single" w:sz="8" w:space="0" w:color="E2E2E2"/>
            </w:tcBorders>
            <w:shd w:val="clear" w:color="auto" w:fill="auto"/>
            <w:noWrap/>
            <w:hideMark/>
          </w:tcPr>
          <w:p w14:paraId="210FCCB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KLNSW</w:t>
            </w:r>
          </w:p>
        </w:tc>
        <w:tc>
          <w:tcPr>
            <w:tcW w:w="1130" w:type="dxa"/>
            <w:tcBorders>
              <w:top w:val="nil"/>
              <w:left w:val="nil"/>
              <w:bottom w:val="single" w:sz="8" w:space="0" w:color="E2E2E2"/>
              <w:right w:val="single" w:sz="8" w:space="0" w:color="E2E2E2"/>
            </w:tcBorders>
            <w:shd w:val="clear" w:color="auto" w:fill="auto"/>
            <w:noWrap/>
            <w:hideMark/>
          </w:tcPr>
          <w:p w14:paraId="762D1C1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STAGE</w:t>
            </w:r>
          </w:p>
        </w:tc>
        <w:tc>
          <w:tcPr>
            <w:tcW w:w="1287" w:type="dxa"/>
            <w:tcBorders>
              <w:top w:val="nil"/>
              <w:left w:val="nil"/>
              <w:bottom w:val="single" w:sz="8" w:space="0" w:color="E2E2E2"/>
              <w:right w:val="single" w:sz="8" w:space="0" w:color="E2E2E2"/>
            </w:tcBorders>
            <w:shd w:val="clear" w:color="auto" w:fill="auto"/>
            <w:noWrap/>
            <w:hideMark/>
          </w:tcPr>
          <w:p w14:paraId="3B9C4EA4"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05B093AB"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927891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2CC2B2C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44519FC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SREVDIL8</w:t>
            </w:r>
          </w:p>
        </w:tc>
        <w:tc>
          <w:tcPr>
            <w:tcW w:w="1958" w:type="dxa"/>
            <w:tcBorders>
              <w:top w:val="nil"/>
              <w:left w:val="nil"/>
              <w:bottom w:val="single" w:sz="8" w:space="0" w:color="E2E2E2"/>
              <w:right w:val="single" w:sz="8" w:space="0" w:color="E2E2E2"/>
            </w:tcBorders>
            <w:shd w:val="clear" w:color="auto" w:fill="auto"/>
            <w:noWrap/>
            <w:hideMark/>
          </w:tcPr>
          <w:p w14:paraId="0A6BC8E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ASHERT_CATARI1_1</w:t>
            </w:r>
          </w:p>
        </w:tc>
        <w:tc>
          <w:tcPr>
            <w:tcW w:w="1169" w:type="dxa"/>
            <w:tcBorders>
              <w:top w:val="nil"/>
              <w:left w:val="nil"/>
              <w:bottom w:val="single" w:sz="8" w:space="0" w:color="E2E2E2"/>
              <w:right w:val="single" w:sz="8" w:space="0" w:color="E2E2E2"/>
            </w:tcBorders>
            <w:shd w:val="clear" w:color="auto" w:fill="auto"/>
            <w:noWrap/>
            <w:hideMark/>
          </w:tcPr>
          <w:p w14:paraId="6406E21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ASHERTON</w:t>
            </w:r>
          </w:p>
        </w:tc>
        <w:tc>
          <w:tcPr>
            <w:tcW w:w="1130" w:type="dxa"/>
            <w:tcBorders>
              <w:top w:val="nil"/>
              <w:left w:val="nil"/>
              <w:bottom w:val="single" w:sz="8" w:space="0" w:color="E2E2E2"/>
              <w:right w:val="single" w:sz="8" w:space="0" w:color="E2E2E2"/>
            </w:tcBorders>
            <w:shd w:val="clear" w:color="auto" w:fill="auto"/>
            <w:noWrap/>
            <w:hideMark/>
          </w:tcPr>
          <w:p w14:paraId="771C719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CATARINA</w:t>
            </w:r>
          </w:p>
        </w:tc>
        <w:tc>
          <w:tcPr>
            <w:tcW w:w="1287" w:type="dxa"/>
            <w:tcBorders>
              <w:top w:val="nil"/>
              <w:left w:val="nil"/>
              <w:bottom w:val="single" w:sz="8" w:space="0" w:color="E2E2E2"/>
              <w:right w:val="single" w:sz="8" w:space="0" w:color="E2E2E2"/>
            </w:tcBorders>
            <w:shd w:val="clear" w:color="auto" w:fill="auto"/>
            <w:noWrap/>
            <w:hideMark/>
          </w:tcPr>
          <w:p w14:paraId="193E4A2E"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6BBE23A7"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21DA92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26EE8F6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28FFA37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SCE2CEL8</w:t>
            </w:r>
          </w:p>
        </w:tc>
        <w:tc>
          <w:tcPr>
            <w:tcW w:w="1958" w:type="dxa"/>
            <w:tcBorders>
              <w:top w:val="nil"/>
              <w:left w:val="nil"/>
              <w:bottom w:val="single" w:sz="8" w:space="0" w:color="E2E2E2"/>
              <w:right w:val="single" w:sz="8" w:space="0" w:color="E2E2E2"/>
            </w:tcBorders>
            <w:shd w:val="clear" w:color="auto" w:fill="auto"/>
            <w:noWrap/>
            <w:hideMark/>
          </w:tcPr>
          <w:p w14:paraId="722F695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CAL_ROBS_1</w:t>
            </w:r>
          </w:p>
        </w:tc>
        <w:tc>
          <w:tcPr>
            <w:tcW w:w="1169" w:type="dxa"/>
            <w:tcBorders>
              <w:top w:val="nil"/>
              <w:left w:val="nil"/>
              <w:bottom w:val="single" w:sz="8" w:space="0" w:color="E2E2E2"/>
              <w:right w:val="single" w:sz="8" w:space="0" w:color="E2E2E2"/>
            </w:tcBorders>
            <w:shd w:val="clear" w:color="auto" w:fill="auto"/>
            <w:noWrap/>
            <w:hideMark/>
          </w:tcPr>
          <w:p w14:paraId="1FE92FA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CALALS</w:t>
            </w:r>
          </w:p>
        </w:tc>
        <w:tc>
          <w:tcPr>
            <w:tcW w:w="1130" w:type="dxa"/>
            <w:tcBorders>
              <w:top w:val="nil"/>
              <w:left w:val="nil"/>
              <w:bottom w:val="single" w:sz="8" w:space="0" w:color="E2E2E2"/>
              <w:right w:val="single" w:sz="8" w:space="0" w:color="E2E2E2"/>
            </w:tcBorders>
            <w:shd w:val="clear" w:color="auto" w:fill="auto"/>
            <w:noWrap/>
            <w:hideMark/>
          </w:tcPr>
          <w:p w14:paraId="4FD52B9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ROBSTOS</w:t>
            </w:r>
          </w:p>
        </w:tc>
        <w:tc>
          <w:tcPr>
            <w:tcW w:w="1287" w:type="dxa"/>
            <w:tcBorders>
              <w:top w:val="nil"/>
              <w:left w:val="nil"/>
              <w:bottom w:val="single" w:sz="8" w:space="0" w:color="E2E2E2"/>
              <w:right w:val="single" w:sz="8" w:space="0" w:color="E2E2E2"/>
            </w:tcBorders>
            <w:shd w:val="clear" w:color="auto" w:fill="auto"/>
            <w:noWrap/>
            <w:hideMark/>
          </w:tcPr>
          <w:p w14:paraId="3FF66CF1"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71FB37AD"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86AB02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2FF4DD5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5FDC920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DKRACMV8</w:t>
            </w:r>
          </w:p>
        </w:tc>
        <w:tc>
          <w:tcPr>
            <w:tcW w:w="1958" w:type="dxa"/>
            <w:tcBorders>
              <w:top w:val="nil"/>
              <w:left w:val="nil"/>
              <w:bottom w:val="single" w:sz="8" w:space="0" w:color="E2E2E2"/>
              <w:right w:val="single" w:sz="8" w:space="0" w:color="E2E2E2"/>
            </w:tcBorders>
            <w:shd w:val="clear" w:color="auto" w:fill="auto"/>
            <w:noWrap/>
            <w:hideMark/>
          </w:tcPr>
          <w:p w14:paraId="2BDBB3B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MSNPET04_A</w:t>
            </w:r>
          </w:p>
        </w:tc>
        <w:tc>
          <w:tcPr>
            <w:tcW w:w="1169" w:type="dxa"/>
            <w:tcBorders>
              <w:top w:val="nil"/>
              <w:left w:val="nil"/>
              <w:bottom w:val="single" w:sz="8" w:space="0" w:color="E2E2E2"/>
              <w:right w:val="single" w:sz="8" w:space="0" w:color="E2E2E2"/>
            </w:tcBorders>
            <w:shd w:val="clear" w:color="auto" w:fill="auto"/>
            <w:noWrap/>
            <w:hideMark/>
          </w:tcPr>
          <w:p w14:paraId="268A801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PET</w:t>
            </w:r>
          </w:p>
        </w:tc>
        <w:tc>
          <w:tcPr>
            <w:tcW w:w="1130" w:type="dxa"/>
            <w:tcBorders>
              <w:top w:val="nil"/>
              <w:left w:val="nil"/>
              <w:bottom w:val="single" w:sz="8" w:space="0" w:color="E2E2E2"/>
              <w:right w:val="single" w:sz="8" w:space="0" w:color="E2E2E2"/>
            </w:tcBorders>
            <w:shd w:val="clear" w:color="auto" w:fill="auto"/>
            <w:noWrap/>
            <w:hideMark/>
          </w:tcPr>
          <w:p w14:paraId="2A61FCC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MSN</w:t>
            </w:r>
          </w:p>
        </w:tc>
        <w:tc>
          <w:tcPr>
            <w:tcW w:w="1287" w:type="dxa"/>
            <w:tcBorders>
              <w:top w:val="nil"/>
              <w:left w:val="nil"/>
              <w:bottom w:val="single" w:sz="8" w:space="0" w:color="E2E2E2"/>
              <w:right w:val="single" w:sz="8" w:space="0" w:color="E2E2E2"/>
            </w:tcBorders>
            <w:shd w:val="clear" w:color="auto" w:fill="auto"/>
            <w:noWrap/>
            <w:hideMark/>
          </w:tcPr>
          <w:p w14:paraId="0C2B3E21"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0D479378"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D93D0D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3ABEF49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4AB8FDD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MDOWOA25</w:t>
            </w:r>
          </w:p>
        </w:tc>
        <w:tc>
          <w:tcPr>
            <w:tcW w:w="1958" w:type="dxa"/>
            <w:tcBorders>
              <w:top w:val="nil"/>
              <w:left w:val="nil"/>
              <w:bottom w:val="single" w:sz="8" w:space="0" w:color="E2E2E2"/>
              <w:right w:val="single" w:sz="8" w:space="0" w:color="E2E2E2"/>
            </w:tcBorders>
            <w:shd w:val="clear" w:color="auto" w:fill="auto"/>
            <w:noWrap/>
            <w:hideMark/>
          </w:tcPr>
          <w:p w14:paraId="35EF36E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MSNPET04_A</w:t>
            </w:r>
          </w:p>
        </w:tc>
        <w:tc>
          <w:tcPr>
            <w:tcW w:w="1169" w:type="dxa"/>
            <w:tcBorders>
              <w:top w:val="nil"/>
              <w:left w:val="nil"/>
              <w:bottom w:val="single" w:sz="8" w:space="0" w:color="E2E2E2"/>
              <w:right w:val="single" w:sz="8" w:space="0" w:color="E2E2E2"/>
            </w:tcBorders>
            <w:shd w:val="clear" w:color="auto" w:fill="auto"/>
            <w:noWrap/>
            <w:hideMark/>
          </w:tcPr>
          <w:p w14:paraId="3519802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PET</w:t>
            </w:r>
          </w:p>
        </w:tc>
        <w:tc>
          <w:tcPr>
            <w:tcW w:w="1130" w:type="dxa"/>
            <w:tcBorders>
              <w:top w:val="nil"/>
              <w:left w:val="nil"/>
              <w:bottom w:val="single" w:sz="8" w:space="0" w:color="E2E2E2"/>
              <w:right w:val="single" w:sz="8" w:space="0" w:color="E2E2E2"/>
            </w:tcBorders>
            <w:shd w:val="clear" w:color="auto" w:fill="auto"/>
            <w:noWrap/>
            <w:hideMark/>
          </w:tcPr>
          <w:p w14:paraId="2E55276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MSN</w:t>
            </w:r>
          </w:p>
        </w:tc>
        <w:tc>
          <w:tcPr>
            <w:tcW w:w="1287" w:type="dxa"/>
            <w:tcBorders>
              <w:top w:val="nil"/>
              <w:left w:val="nil"/>
              <w:bottom w:val="single" w:sz="8" w:space="0" w:color="E2E2E2"/>
              <w:right w:val="single" w:sz="8" w:space="0" w:color="E2E2E2"/>
            </w:tcBorders>
            <w:shd w:val="clear" w:color="auto" w:fill="auto"/>
            <w:noWrap/>
            <w:hideMark/>
          </w:tcPr>
          <w:p w14:paraId="13D5D48B"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7AFEA7CD"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DF1143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74A0A57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51F7D3B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MLOBFOR5</w:t>
            </w:r>
          </w:p>
        </w:tc>
        <w:tc>
          <w:tcPr>
            <w:tcW w:w="1958" w:type="dxa"/>
            <w:tcBorders>
              <w:top w:val="nil"/>
              <w:left w:val="nil"/>
              <w:bottom w:val="single" w:sz="8" w:space="0" w:color="E2E2E2"/>
              <w:right w:val="single" w:sz="8" w:space="0" w:color="E2E2E2"/>
            </w:tcBorders>
            <w:shd w:val="clear" w:color="auto" w:fill="auto"/>
            <w:noWrap/>
            <w:hideMark/>
          </w:tcPr>
          <w:p w14:paraId="2B82E4E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NLARSW_PILONC1_1</w:t>
            </w:r>
          </w:p>
        </w:tc>
        <w:tc>
          <w:tcPr>
            <w:tcW w:w="1169" w:type="dxa"/>
            <w:tcBorders>
              <w:top w:val="nil"/>
              <w:left w:val="nil"/>
              <w:bottom w:val="single" w:sz="8" w:space="0" w:color="E2E2E2"/>
              <w:right w:val="single" w:sz="8" w:space="0" w:color="E2E2E2"/>
            </w:tcBorders>
            <w:shd w:val="clear" w:color="auto" w:fill="auto"/>
            <w:noWrap/>
            <w:hideMark/>
          </w:tcPr>
          <w:p w14:paraId="5793892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PILONCIL</w:t>
            </w:r>
          </w:p>
        </w:tc>
        <w:tc>
          <w:tcPr>
            <w:tcW w:w="1130" w:type="dxa"/>
            <w:tcBorders>
              <w:top w:val="nil"/>
              <w:left w:val="nil"/>
              <w:bottom w:val="single" w:sz="8" w:space="0" w:color="E2E2E2"/>
              <w:right w:val="single" w:sz="8" w:space="0" w:color="E2E2E2"/>
            </w:tcBorders>
            <w:shd w:val="clear" w:color="auto" w:fill="auto"/>
            <w:noWrap/>
            <w:hideMark/>
          </w:tcPr>
          <w:p w14:paraId="5202130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NLARSW</w:t>
            </w:r>
          </w:p>
        </w:tc>
        <w:tc>
          <w:tcPr>
            <w:tcW w:w="1287" w:type="dxa"/>
            <w:tcBorders>
              <w:top w:val="nil"/>
              <w:left w:val="nil"/>
              <w:bottom w:val="single" w:sz="8" w:space="0" w:color="E2E2E2"/>
              <w:right w:val="single" w:sz="8" w:space="0" w:color="E2E2E2"/>
            </w:tcBorders>
            <w:shd w:val="clear" w:color="auto" w:fill="auto"/>
            <w:noWrap/>
            <w:hideMark/>
          </w:tcPr>
          <w:p w14:paraId="34A00C25"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40275FC1"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67864C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23BFD3B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112A7CC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BASE CASE</w:t>
            </w:r>
          </w:p>
        </w:tc>
        <w:tc>
          <w:tcPr>
            <w:tcW w:w="1958" w:type="dxa"/>
            <w:tcBorders>
              <w:top w:val="nil"/>
              <w:left w:val="nil"/>
              <w:bottom w:val="single" w:sz="8" w:space="0" w:color="E2E2E2"/>
              <w:right w:val="single" w:sz="8" w:space="0" w:color="E2E2E2"/>
            </w:tcBorders>
            <w:shd w:val="clear" w:color="auto" w:fill="auto"/>
            <w:noWrap/>
            <w:hideMark/>
          </w:tcPr>
          <w:p w14:paraId="2602DCC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VICTORIA_69A2</w:t>
            </w:r>
          </w:p>
        </w:tc>
        <w:tc>
          <w:tcPr>
            <w:tcW w:w="1169" w:type="dxa"/>
            <w:tcBorders>
              <w:top w:val="nil"/>
              <w:left w:val="nil"/>
              <w:bottom w:val="single" w:sz="8" w:space="0" w:color="E2E2E2"/>
              <w:right w:val="single" w:sz="8" w:space="0" w:color="E2E2E2"/>
            </w:tcBorders>
            <w:shd w:val="clear" w:color="auto" w:fill="auto"/>
            <w:noWrap/>
            <w:hideMark/>
          </w:tcPr>
          <w:p w14:paraId="56DD88E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VICTORIA</w:t>
            </w:r>
          </w:p>
        </w:tc>
        <w:tc>
          <w:tcPr>
            <w:tcW w:w="1130" w:type="dxa"/>
            <w:tcBorders>
              <w:top w:val="nil"/>
              <w:left w:val="nil"/>
              <w:bottom w:val="single" w:sz="8" w:space="0" w:color="E2E2E2"/>
              <w:right w:val="single" w:sz="8" w:space="0" w:color="E2E2E2"/>
            </w:tcBorders>
            <w:shd w:val="clear" w:color="auto" w:fill="auto"/>
            <w:noWrap/>
            <w:hideMark/>
          </w:tcPr>
          <w:p w14:paraId="0BD8E28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VICTORIA</w:t>
            </w:r>
          </w:p>
        </w:tc>
        <w:tc>
          <w:tcPr>
            <w:tcW w:w="1287" w:type="dxa"/>
            <w:tcBorders>
              <w:top w:val="nil"/>
              <w:left w:val="nil"/>
              <w:bottom w:val="single" w:sz="8" w:space="0" w:color="E2E2E2"/>
              <w:right w:val="single" w:sz="8" w:space="0" w:color="E2E2E2"/>
            </w:tcBorders>
            <w:shd w:val="clear" w:color="auto" w:fill="auto"/>
            <w:noWrap/>
            <w:hideMark/>
          </w:tcPr>
          <w:p w14:paraId="1A761C46"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0CE69D43"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1913D0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7BDF7ED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481333D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SCOMKEN8</w:t>
            </w:r>
          </w:p>
        </w:tc>
        <w:tc>
          <w:tcPr>
            <w:tcW w:w="1958" w:type="dxa"/>
            <w:tcBorders>
              <w:top w:val="nil"/>
              <w:left w:val="nil"/>
              <w:bottom w:val="single" w:sz="8" w:space="0" w:color="E2E2E2"/>
              <w:right w:val="single" w:sz="8" w:space="0" w:color="E2E2E2"/>
            </w:tcBorders>
            <w:shd w:val="clear" w:color="auto" w:fill="auto"/>
            <w:noWrap/>
            <w:hideMark/>
          </w:tcPr>
          <w:p w14:paraId="23B8784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115T123_1</w:t>
            </w:r>
          </w:p>
        </w:tc>
        <w:tc>
          <w:tcPr>
            <w:tcW w:w="1169" w:type="dxa"/>
            <w:tcBorders>
              <w:top w:val="nil"/>
              <w:left w:val="nil"/>
              <w:bottom w:val="single" w:sz="8" w:space="0" w:color="E2E2E2"/>
              <w:right w:val="single" w:sz="8" w:space="0" w:color="E2E2E2"/>
            </w:tcBorders>
            <w:shd w:val="clear" w:color="auto" w:fill="auto"/>
            <w:noWrap/>
            <w:hideMark/>
          </w:tcPr>
          <w:p w14:paraId="76EB05F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KENDAL</w:t>
            </w:r>
          </w:p>
        </w:tc>
        <w:tc>
          <w:tcPr>
            <w:tcW w:w="1130" w:type="dxa"/>
            <w:tcBorders>
              <w:top w:val="nil"/>
              <w:left w:val="nil"/>
              <w:bottom w:val="single" w:sz="8" w:space="0" w:color="E2E2E2"/>
              <w:right w:val="single" w:sz="8" w:space="0" w:color="E2E2E2"/>
            </w:tcBorders>
            <w:shd w:val="clear" w:color="auto" w:fill="auto"/>
            <w:noWrap/>
            <w:hideMark/>
          </w:tcPr>
          <w:p w14:paraId="3150F48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KERRST</w:t>
            </w:r>
          </w:p>
        </w:tc>
        <w:tc>
          <w:tcPr>
            <w:tcW w:w="1287" w:type="dxa"/>
            <w:tcBorders>
              <w:top w:val="nil"/>
              <w:left w:val="nil"/>
              <w:bottom w:val="single" w:sz="8" w:space="0" w:color="E2E2E2"/>
              <w:right w:val="single" w:sz="8" w:space="0" w:color="E2E2E2"/>
            </w:tcBorders>
            <w:shd w:val="clear" w:color="auto" w:fill="auto"/>
            <w:noWrap/>
            <w:hideMark/>
          </w:tcPr>
          <w:p w14:paraId="09C2B000"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5A5202EE"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62BBBB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56CDA4B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2A35BC2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DSALHUT5</w:t>
            </w:r>
          </w:p>
        </w:tc>
        <w:tc>
          <w:tcPr>
            <w:tcW w:w="1958" w:type="dxa"/>
            <w:tcBorders>
              <w:top w:val="nil"/>
              <w:left w:val="nil"/>
              <w:bottom w:val="single" w:sz="8" w:space="0" w:color="E2E2E2"/>
              <w:right w:val="single" w:sz="8" w:space="0" w:color="E2E2E2"/>
            </w:tcBorders>
            <w:shd w:val="clear" w:color="auto" w:fill="auto"/>
            <w:noWrap/>
            <w:hideMark/>
          </w:tcPr>
          <w:p w14:paraId="6A8007A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1710__A</w:t>
            </w:r>
          </w:p>
        </w:tc>
        <w:tc>
          <w:tcPr>
            <w:tcW w:w="1169" w:type="dxa"/>
            <w:tcBorders>
              <w:top w:val="nil"/>
              <w:left w:val="nil"/>
              <w:bottom w:val="single" w:sz="8" w:space="0" w:color="E2E2E2"/>
              <w:right w:val="single" w:sz="8" w:space="0" w:color="E2E2E2"/>
            </w:tcBorders>
            <w:shd w:val="clear" w:color="auto" w:fill="auto"/>
            <w:noWrap/>
            <w:hideMark/>
          </w:tcPr>
          <w:p w14:paraId="4CB333B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SALDS</w:t>
            </w:r>
          </w:p>
        </w:tc>
        <w:tc>
          <w:tcPr>
            <w:tcW w:w="1130" w:type="dxa"/>
            <w:tcBorders>
              <w:top w:val="nil"/>
              <w:left w:val="nil"/>
              <w:bottom w:val="single" w:sz="8" w:space="0" w:color="E2E2E2"/>
              <w:right w:val="single" w:sz="8" w:space="0" w:color="E2E2E2"/>
            </w:tcBorders>
            <w:shd w:val="clear" w:color="auto" w:fill="auto"/>
            <w:noWrap/>
            <w:hideMark/>
          </w:tcPr>
          <w:p w14:paraId="11D3D25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SONTERRA</w:t>
            </w:r>
          </w:p>
        </w:tc>
        <w:tc>
          <w:tcPr>
            <w:tcW w:w="1287" w:type="dxa"/>
            <w:tcBorders>
              <w:top w:val="nil"/>
              <w:left w:val="nil"/>
              <w:bottom w:val="single" w:sz="8" w:space="0" w:color="E2E2E2"/>
              <w:right w:val="single" w:sz="8" w:space="0" w:color="E2E2E2"/>
            </w:tcBorders>
            <w:shd w:val="clear" w:color="auto" w:fill="auto"/>
            <w:noWrap/>
            <w:hideMark/>
          </w:tcPr>
          <w:p w14:paraId="06392BCD"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0187A2E3"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7474BC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25334A5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3BB8C4A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SVICCO28</w:t>
            </w:r>
          </w:p>
        </w:tc>
        <w:tc>
          <w:tcPr>
            <w:tcW w:w="1958" w:type="dxa"/>
            <w:tcBorders>
              <w:top w:val="nil"/>
              <w:left w:val="nil"/>
              <w:bottom w:val="single" w:sz="8" w:space="0" w:color="E2E2E2"/>
              <w:right w:val="single" w:sz="8" w:space="0" w:color="E2E2E2"/>
            </w:tcBorders>
            <w:shd w:val="clear" w:color="auto" w:fill="auto"/>
            <w:noWrap/>
            <w:hideMark/>
          </w:tcPr>
          <w:p w14:paraId="3A5CFF9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COLETO_VICTOR2_1</w:t>
            </w:r>
          </w:p>
        </w:tc>
        <w:tc>
          <w:tcPr>
            <w:tcW w:w="1169" w:type="dxa"/>
            <w:tcBorders>
              <w:top w:val="nil"/>
              <w:left w:val="nil"/>
              <w:bottom w:val="single" w:sz="8" w:space="0" w:color="E2E2E2"/>
              <w:right w:val="single" w:sz="8" w:space="0" w:color="E2E2E2"/>
            </w:tcBorders>
            <w:shd w:val="clear" w:color="auto" w:fill="auto"/>
            <w:noWrap/>
            <w:hideMark/>
          </w:tcPr>
          <w:p w14:paraId="1CC694F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COLETO</w:t>
            </w:r>
          </w:p>
        </w:tc>
        <w:tc>
          <w:tcPr>
            <w:tcW w:w="1130" w:type="dxa"/>
            <w:tcBorders>
              <w:top w:val="nil"/>
              <w:left w:val="nil"/>
              <w:bottom w:val="single" w:sz="8" w:space="0" w:color="E2E2E2"/>
              <w:right w:val="single" w:sz="8" w:space="0" w:color="E2E2E2"/>
            </w:tcBorders>
            <w:shd w:val="clear" w:color="auto" w:fill="auto"/>
            <w:noWrap/>
            <w:hideMark/>
          </w:tcPr>
          <w:p w14:paraId="094E397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VICTORIA</w:t>
            </w:r>
          </w:p>
        </w:tc>
        <w:tc>
          <w:tcPr>
            <w:tcW w:w="1287" w:type="dxa"/>
            <w:tcBorders>
              <w:top w:val="nil"/>
              <w:left w:val="nil"/>
              <w:bottom w:val="single" w:sz="8" w:space="0" w:color="E2E2E2"/>
              <w:right w:val="single" w:sz="8" w:space="0" w:color="E2E2E2"/>
            </w:tcBorders>
            <w:shd w:val="clear" w:color="auto" w:fill="auto"/>
            <w:noWrap/>
            <w:hideMark/>
          </w:tcPr>
          <w:p w14:paraId="18FEC992"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533AC1BA"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B807E7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1B803DD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21D18FF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SCOLBAL8</w:t>
            </w:r>
          </w:p>
        </w:tc>
        <w:tc>
          <w:tcPr>
            <w:tcW w:w="1958" w:type="dxa"/>
            <w:tcBorders>
              <w:top w:val="nil"/>
              <w:left w:val="nil"/>
              <w:bottom w:val="single" w:sz="8" w:space="0" w:color="E2E2E2"/>
              <w:right w:val="single" w:sz="8" w:space="0" w:color="E2E2E2"/>
            </w:tcBorders>
            <w:shd w:val="clear" w:color="auto" w:fill="auto"/>
            <w:noWrap/>
            <w:hideMark/>
          </w:tcPr>
          <w:p w14:paraId="7F8DB4C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COLJ_GLSB1_1</w:t>
            </w:r>
          </w:p>
        </w:tc>
        <w:tc>
          <w:tcPr>
            <w:tcW w:w="1169" w:type="dxa"/>
            <w:tcBorders>
              <w:top w:val="nil"/>
              <w:left w:val="nil"/>
              <w:bottom w:val="single" w:sz="8" w:space="0" w:color="E2E2E2"/>
              <w:right w:val="single" w:sz="8" w:space="0" w:color="E2E2E2"/>
            </w:tcBorders>
            <w:shd w:val="clear" w:color="auto" w:fill="auto"/>
            <w:noWrap/>
            <w:hideMark/>
          </w:tcPr>
          <w:p w14:paraId="7A5DF8C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COLJ</w:t>
            </w:r>
          </w:p>
        </w:tc>
        <w:tc>
          <w:tcPr>
            <w:tcW w:w="1130" w:type="dxa"/>
            <w:tcBorders>
              <w:top w:val="nil"/>
              <w:left w:val="nil"/>
              <w:bottom w:val="single" w:sz="8" w:space="0" w:color="E2E2E2"/>
              <w:right w:val="single" w:sz="8" w:space="0" w:color="E2E2E2"/>
            </w:tcBorders>
            <w:shd w:val="clear" w:color="auto" w:fill="auto"/>
            <w:noWrap/>
            <w:hideMark/>
          </w:tcPr>
          <w:p w14:paraId="021E087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GLSB</w:t>
            </w:r>
          </w:p>
        </w:tc>
        <w:tc>
          <w:tcPr>
            <w:tcW w:w="1287" w:type="dxa"/>
            <w:tcBorders>
              <w:top w:val="nil"/>
              <w:left w:val="nil"/>
              <w:bottom w:val="single" w:sz="8" w:space="0" w:color="E2E2E2"/>
              <w:right w:val="single" w:sz="8" w:space="0" w:color="E2E2E2"/>
            </w:tcBorders>
            <w:shd w:val="clear" w:color="auto" w:fill="auto"/>
            <w:noWrap/>
            <w:hideMark/>
          </w:tcPr>
          <w:p w14:paraId="5537A827"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0CCA4441"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026DA1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3D89257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516FAEF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DBIGKEN5</w:t>
            </w:r>
          </w:p>
        </w:tc>
        <w:tc>
          <w:tcPr>
            <w:tcW w:w="1958" w:type="dxa"/>
            <w:tcBorders>
              <w:top w:val="nil"/>
              <w:left w:val="nil"/>
              <w:bottom w:val="single" w:sz="8" w:space="0" w:color="E2E2E2"/>
              <w:right w:val="single" w:sz="8" w:space="0" w:color="E2E2E2"/>
            </w:tcBorders>
            <w:shd w:val="clear" w:color="auto" w:fill="auto"/>
            <w:noWrap/>
            <w:hideMark/>
          </w:tcPr>
          <w:p w14:paraId="4497CD9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FORTMA_YELWJC1_1</w:t>
            </w:r>
          </w:p>
        </w:tc>
        <w:tc>
          <w:tcPr>
            <w:tcW w:w="1169" w:type="dxa"/>
            <w:tcBorders>
              <w:top w:val="nil"/>
              <w:left w:val="nil"/>
              <w:bottom w:val="single" w:sz="8" w:space="0" w:color="E2E2E2"/>
              <w:right w:val="single" w:sz="8" w:space="0" w:color="E2E2E2"/>
            </w:tcBorders>
            <w:shd w:val="clear" w:color="auto" w:fill="auto"/>
            <w:noWrap/>
            <w:hideMark/>
          </w:tcPr>
          <w:p w14:paraId="0EB6D28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YELWJCKT</w:t>
            </w:r>
          </w:p>
        </w:tc>
        <w:tc>
          <w:tcPr>
            <w:tcW w:w="1130" w:type="dxa"/>
            <w:tcBorders>
              <w:top w:val="nil"/>
              <w:left w:val="nil"/>
              <w:bottom w:val="single" w:sz="8" w:space="0" w:color="E2E2E2"/>
              <w:right w:val="single" w:sz="8" w:space="0" w:color="E2E2E2"/>
            </w:tcBorders>
            <w:shd w:val="clear" w:color="auto" w:fill="auto"/>
            <w:noWrap/>
            <w:hideMark/>
          </w:tcPr>
          <w:p w14:paraId="16B65EA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FORTMA</w:t>
            </w:r>
          </w:p>
        </w:tc>
        <w:tc>
          <w:tcPr>
            <w:tcW w:w="1287" w:type="dxa"/>
            <w:tcBorders>
              <w:top w:val="nil"/>
              <w:left w:val="nil"/>
              <w:bottom w:val="single" w:sz="8" w:space="0" w:color="E2E2E2"/>
              <w:right w:val="single" w:sz="8" w:space="0" w:color="E2E2E2"/>
            </w:tcBorders>
            <w:shd w:val="clear" w:color="auto" w:fill="auto"/>
            <w:noWrap/>
            <w:hideMark/>
          </w:tcPr>
          <w:p w14:paraId="6D591011"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2876C158"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6A930A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63BB611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26895A1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DBAKCED5</w:t>
            </w:r>
          </w:p>
        </w:tc>
        <w:tc>
          <w:tcPr>
            <w:tcW w:w="1958" w:type="dxa"/>
            <w:tcBorders>
              <w:top w:val="nil"/>
              <w:left w:val="nil"/>
              <w:bottom w:val="single" w:sz="8" w:space="0" w:color="E2E2E2"/>
              <w:right w:val="single" w:sz="8" w:space="0" w:color="E2E2E2"/>
            </w:tcBorders>
            <w:shd w:val="clear" w:color="auto" w:fill="auto"/>
            <w:noWrap/>
            <w:hideMark/>
          </w:tcPr>
          <w:p w14:paraId="7E522C4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HARGRO_TWINBU1_1</w:t>
            </w:r>
          </w:p>
        </w:tc>
        <w:tc>
          <w:tcPr>
            <w:tcW w:w="1169" w:type="dxa"/>
            <w:tcBorders>
              <w:top w:val="nil"/>
              <w:left w:val="nil"/>
              <w:bottom w:val="single" w:sz="8" w:space="0" w:color="E2E2E2"/>
              <w:right w:val="single" w:sz="8" w:space="0" w:color="E2E2E2"/>
            </w:tcBorders>
            <w:shd w:val="clear" w:color="auto" w:fill="auto"/>
            <w:noWrap/>
            <w:hideMark/>
          </w:tcPr>
          <w:p w14:paraId="3179664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TWINBU</w:t>
            </w:r>
          </w:p>
        </w:tc>
        <w:tc>
          <w:tcPr>
            <w:tcW w:w="1130" w:type="dxa"/>
            <w:tcBorders>
              <w:top w:val="nil"/>
              <w:left w:val="nil"/>
              <w:bottom w:val="single" w:sz="8" w:space="0" w:color="E2E2E2"/>
              <w:right w:val="single" w:sz="8" w:space="0" w:color="E2E2E2"/>
            </w:tcBorders>
            <w:shd w:val="clear" w:color="auto" w:fill="auto"/>
            <w:noWrap/>
            <w:hideMark/>
          </w:tcPr>
          <w:p w14:paraId="19566EF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HARGROVE</w:t>
            </w:r>
          </w:p>
        </w:tc>
        <w:tc>
          <w:tcPr>
            <w:tcW w:w="1287" w:type="dxa"/>
            <w:tcBorders>
              <w:top w:val="nil"/>
              <w:left w:val="nil"/>
              <w:bottom w:val="single" w:sz="8" w:space="0" w:color="E2E2E2"/>
              <w:right w:val="single" w:sz="8" w:space="0" w:color="E2E2E2"/>
            </w:tcBorders>
            <w:shd w:val="clear" w:color="auto" w:fill="auto"/>
            <w:noWrap/>
            <w:hideMark/>
          </w:tcPr>
          <w:p w14:paraId="23EBCF27"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77ADDFDC"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EE40CF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3DD1F17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3A2A243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BASE CASE</w:t>
            </w:r>
          </w:p>
        </w:tc>
        <w:tc>
          <w:tcPr>
            <w:tcW w:w="1958" w:type="dxa"/>
            <w:tcBorders>
              <w:top w:val="nil"/>
              <w:left w:val="nil"/>
              <w:bottom w:val="single" w:sz="8" w:space="0" w:color="E2E2E2"/>
              <w:right w:val="single" w:sz="8" w:space="0" w:color="E2E2E2"/>
            </w:tcBorders>
            <w:shd w:val="clear" w:color="auto" w:fill="auto"/>
            <w:noWrap/>
            <w:hideMark/>
          </w:tcPr>
          <w:p w14:paraId="7DBB7F8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HMLTN</w:t>
            </w:r>
          </w:p>
        </w:tc>
        <w:tc>
          <w:tcPr>
            <w:tcW w:w="1169" w:type="dxa"/>
            <w:tcBorders>
              <w:top w:val="nil"/>
              <w:left w:val="nil"/>
              <w:bottom w:val="single" w:sz="8" w:space="0" w:color="E2E2E2"/>
              <w:right w:val="single" w:sz="8" w:space="0" w:color="E2E2E2"/>
            </w:tcBorders>
            <w:shd w:val="clear" w:color="auto" w:fill="auto"/>
            <w:noWrap/>
            <w:hideMark/>
          </w:tcPr>
          <w:p w14:paraId="1D19724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n/a</w:t>
            </w:r>
          </w:p>
        </w:tc>
        <w:tc>
          <w:tcPr>
            <w:tcW w:w="1130" w:type="dxa"/>
            <w:tcBorders>
              <w:top w:val="nil"/>
              <w:left w:val="nil"/>
              <w:bottom w:val="single" w:sz="8" w:space="0" w:color="E2E2E2"/>
              <w:right w:val="single" w:sz="8" w:space="0" w:color="E2E2E2"/>
            </w:tcBorders>
            <w:shd w:val="clear" w:color="auto" w:fill="auto"/>
            <w:noWrap/>
            <w:hideMark/>
          </w:tcPr>
          <w:p w14:paraId="74420C3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n/a</w:t>
            </w:r>
          </w:p>
        </w:tc>
        <w:tc>
          <w:tcPr>
            <w:tcW w:w="1287" w:type="dxa"/>
            <w:tcBorders>
              <w:top w:val="nil"/>
              <w:left w:val="nil"/>
              <w:bottom w:val="single" w:sz="8" w:space="0" w:color="E2E2E2"/>
              <w:right w:val="single" w:sz="8" w:space="0" w:color="E2E2E2"/>
            </w:tcBorders>
            <w:shd w:val="clear" w:color="auto" w:fill="auto"/>
            <w:noWrap/>
            <w:hideMark/>
          </w:tcPr>
          <w:p w14:paraId="24DAC46A"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4D481E5B"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471F47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02BBF7F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0024487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SCOMHA38</w:t>
            </w:r>
          </w:p>
        </w:tc>
        <w:tc>
          <w:tcPr>
            <w:tcW w:w="1958" w:type="dxa"/>
            <w:tcBorders>
              <w:top w:val="nil"/>
              <w:left w:val="nil"/>
              <w:bottom w:val="single" w:sz="8" w:space="0" w:color="E2E2E2"/>
              <w:right w:val="single" w:sz="8" w:space="0" w:color="E2E2E2"/>
            </w:tcBorders>
            <w:shd w:val="clear" w:color="auto" w:fill="auto"/>
            <w:noWrap/>
            <w:hideMark/>
          </w:tcPr>
          <w:p w14:paraId="0AFD14F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MAXWEL_WHITIN1_1</w:t>
            </w:r>
          </w:p>
        </w:tc>
        <w:tc>
          <w:tcPr>
            <w:tcW w:w="1169" w:type="dxa"/>
            <w:tcBorders>
              <w:top w:val="nil"/>
              <w:left w:val="nil"/>
              <w:bottom w:val="single" w:sz="8" w:space="0" w:color="E2E2E2"/>
              <w:right w:val="single" w:sz="8" w:space="0" w:color="E2E2E2"/>
            </w:tcBorders>
            <w:shd w:val="clear" w:color="auto" w:fill="auto"/>
            <w:noWrap/>
            <w:hideMark/>
          </w:tcPr>
          <w:p w14:paraId="2A1A0B6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MAXWELL</w:t>
            </w:r>
          </w:p>
        </w:tc>
        <w:tc>
          <w:tcPr>
            <w:tcW w:w="1130" w:type="dxa"/>
            <w:tcBorders>
              <w:top w:val="nil"/>
              <w:left w:val="nil"/>
              <w:bottom w:val="single" w:sz="8" w:space="0" w:color="E2E2E2"/>
              <w:right w:val="single" w:sz="8" w:space="0" w:color="E2E2E2"/>
            </w:tcBorders>
            <w:shd w:val="clear" w:color="auto" w:fill="auto"/>
            <w:noWrap/>
            <w:hideMark/>
          </w:tcPr>
          <w:p w14:paraId="44339F6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WHITING</w:t>
            </w:r>
          </w:p>
        </w:tc>
        <w:tc>
          <w:tcPr>
            <w:tcW w:w="1287" w:type="dxa"/>
            <w:tcBorders>
              <w:top w:val="nil"/>
              <w:left w:val="nil"/>
              <w:bottom w:val="single" w:sz="8" w:space="0" w:color="E2E2E2"/>
              <w:right w:val="single" w:sz="8" w:space="0" w:color="E2E2E2"/>
            </w:tcBorders>
            <w:shd w:val="clear" w:color="auto" w:fill="auto"/>
            <w:noWrap/>
            <w:hideMark/>
          </w:tcPr>
          <w:p w14:paraId="0B761D20"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09FE66CF"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2C158B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2E74F4D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57E0C05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DMCEBUT8</w:t>
            </w:r>
          </w:p>
        </w:tc>
        <w:tc>
          <w:tcPr>
            <w:tcW w:w="1958" w:type="dxa"/>
            <w:tcBorders>
              <w:top w:val="nil"/>
              <w:left w:val="nil"/>
              <w:bottom w:val="single" w:sz="8" w:space="0" w:color="E2E2E2"/>
              <w:right w:val="single" w:sz="8" w:space="0" w:color="E2E2E2"/>
            </w:tcBorders>
            <w:shd w:val="clear" w:color="auto" w:fill="auto"/>
            <w:noWrap/>
            <w:hideMark/>
          </w:tcPr>
          <w:p w14:paraId="643F3E8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MERK_MKLT1_1</w:t>
            </w:r>
          </w:p>
        </w:tc>
        <w:tc>
          <w:tcPr>
            <w:tcW w:w="1169" w:type="dxa"/>
            <w:tcBorders>
              <w:top w:val="nil"/>
              <w:left w:val="nil"/>
              <w:bottom w:val="single" w:sz="8" w:space="0" w:color="E2E2E2"/>
              <w:right w:val="single" w:sz="8" w:space="0" w:color="E2E2E2"/>
            </w:tcBorders>
            <w:shd w:val="clear" w:color="auto" w:fill="auto"/>
            <w:noWrap/>
            <w:hideMark/>
          </w:tcPr>
          <w:p w14:paraId="694E2C4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MKLT</w:t>
            </w:r>
          </w:p>
        </w:tc>
        <w:tc>
          <w:tcPr>
            <w:tcW w:w="1130" w:type="dxa"/>
            <w:tcBorders>
              <w:top w:val="nil"/>
              <w:left w:val="nil"/>
              <w:bottom w:val="single" w:sz="8" w:space="0" w:color="E2E2E2"/>
              <w:right w:val="single" w:sz="8" w:space="0" w:color="E2E2E2"/>
            </w:tcBorders>
            <w:shd w:val="clear" w:color="auto" w:fill="auto"/>
            <w:noWrap/>
            <w:hideMark/>
          </w:tcPr>
          <w:p w14:paraId="7705E0A8"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MERK</w:t>
            </w:r>
          </w:p>
        </w:tc>
        <w:tc>
          <w:tcPr>
            <w:tcW w:w="1287" w:type="dxa"/>
            <w:tcBorders>
              <w:top w:val="nil"/>
              <w:left w:val="nil"/>
              <w:bottom w:val="single" w:sz="8" w:space="0" w:color="E2E2E2"/>
              <w:right w:val="single" w:sz="8" w:space="0" w:color="E2E2E2"/>
            </w:tcBorders>
            <w:shd w:val="clear" w:color="auto" w:fill="auto"/>
            <w:noWrap/>
            <w:hideMark/>
          </w:tcPr>
          <w:p w14:paraId="37887BB4"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54152C6E"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FBAD26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3D27F83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416A349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SABMAB38</w:t>
            </w:r>
          </w:p>
        </w:tc>
        <w:tc>
          <w:tcPr>
            <w:tcW w:w="1958" w:type="dxa"/>
            <w:tcBorders>
              <w:top w:val="nil"/>
              <w:left w:val="nil"/>
              <w:bottom w:val="single" w:sz="8" w:space="0" w:color="E2E2E2"/>
              <w:right w:val="single" w:sz="8" w:space="0" w:color="E2E2E2"/>
            </w:tcBorders>
            <w:shd w:val="clear" w:color="auto" w:fill="auto"/>
            <w:noWrap/>
            <w:hideMark/>
          </w:tcPr>
          <w:p w14:paraId="227154B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OILMIT_SAWGRA1_1</w:t>
            </w:r>
          </w:p>
        </w:tc>
        <w:tc>
          <w:tcPr>
            <w:tcW w:w="1169" w:type="dxa"/>
            <w:tcBorders>
              <w:top w:val="nil"/>
              <w:left w:val="nil"/>
              <w:bottom w:val="single" w:sz="8" w:space="0" w:color="E2E2E2"/>
              <w:right w:val="single" w:sz="8" w:space="0" w:color="E2E2E2"/>
            </w:tcBorders>
            <w:shd w:val="clear" w:color="auto" w:fill="auto"/>
            <w:noWrap/>
            <w:hideMark/>
          </w:tcPr>
          <w:p w14:paraId="70CA9BC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SAWGRASS</w:t>
            </w:r>
          </w:p>
        </w:tc>
        <w:tc>
          <w:tcPr>
            <w:tcW w:w="1130" w:type="dxa"/>
            <w:tcBorders>
              <w:top w:val="nil"/>
              <w:left w:val="nil"/>
              <w:bottom w:val="single" w:sz="8" w:space="0" w:color="E2E2E2"/>
              <w:right w:val="single" w:sz="8" w:space="0" w:color="E2E2E2"/>
            </w:tcBorders>
            <w:shd w:val="clear" w:color="auto" w:fill="auto"/>
            <w:noWrap/>
            <w:hideMark/>
          </w:tcPr>
          <w:p w14:paraId="27C647A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OILMITAP</w:t>
            </w:r>
          </w:p>
        </w:tc>
        <w:tc>
          <w:tcPr>
            <w:tcW w:w="1287" w:type="dxa"/>
            <w:tcBorders>
              <w:top w:val="nil"/>
              <w:left w:val="nil"/>
              <w:bottom w:val="single" w:sz="8" w:space="0" w:color="E2E2E2"/>
              <w:right w:val="single" w:sz="8" w:space="0" w:color="E2E2E2"/>
            </w:tcBorders>
            <w:shd w:val="clear" w:color="auto" w:fill="auto"/>
            <w:noWrap/>
            <w:hideMark/>
          </w:tcPr>
          <w:p w14:paraId="7CB8AEC1"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508F39EB"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B565DC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4B58E27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2BF44E5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SWHILON5</w:t>
            </w:r>
          </w:p>
        </w:tc>
        <w:tc>
          <w:tcPr>
            <w:tcW w:w="1958" w:type="dxa"/>
            <w:tcBorders>
              <w:top w:val="nil"/>
              <w:left w:val="nil"/>
              <w:bottom w:val="single" w:sz="8" w:space="0" w:color="E2E2E2"/>
              <w:right w:val="single" w:sz="8" w:space="0" w:color="E2E2E2"/>
            </w:tcBorders>
            <w:shd w:val="clear" w:color="auto" w:fill="auto"/>
            <w:noWrap/>
            <w:hideMark/>
          </w:tcPr>
          <w:p w14:paraId="566E1D0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PELICA_WHITE_1_1</w:t>
            </w:r>
          </w:p>
        </w:tc>
        <w:tc>
          <w:tcPr>
            <w:tcW w:w="1169" w:type="dxa"/>
            <w:tcBorders>
              <w:top w:val="nil"/>
              <w:left w:val="nil"/>
              <w:bottom w:val="single" w:sz="8" w:space="0" w:color="E2E2E2"/>
              <w:right w:val="single" w:sz="8" w:space="0" w:color="E2E2E2"/>
            </w:tcBorders>
            <w:shd w:val="clear" w:color="auto" w:fill="auto"/>
            <w:noWrap/>
            <w:hideMark/>
          </w:tcPr>
          <w:p w14:paraId="595D2D1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PELICAN</w:t>
            </w:r>
          </w:p>
        </w:tc>
        <w:tc>
          <w:tcPr>
            <w:tcW w:w="1130" w:type="dxa"/>
            <w:tcBorders>
              <w:top w:val="nil"/>
              <w:left w:val="nil"/>
              <w:bottom w:val="single" w:sz="8" w:space="0" w:color="E2E2E2"/>
              <w:right w:val="single" w:sz="8" w:space="0" w:color="E2E2E2"/>
            </w:tcBorders>
            <w:shd w:val="clear" w:color="auto" w:fill="auto"/>
            <w:noWrap/>
            <w:hideMark/>
          </w:tcPr>
          <w:p w14:paraId="66980CD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WHITE_PT</w:t>
            </w:r>
          </w:p>
        </w:tc>
        <w:tc>
          <w:tcPr>
            <w:tcW w:w="1287" w:type="dxa"/>
            <w:tcBorders>
              <w:top w:val="nil"/>
              <w:left w:val="nil"/>
              <w:bottom w:val="single" w:sz="8" w:space="0" w:color="E2E2E2"/>
              <w:right w:val="single" w:sz="8" w:space="0" w:color="E2E2E2"/>
            </w:tcBorders>
            <w:shd w:val="clear" w:color="auto" w:fill="auto"/>
            <w:noWrap/>
            <w:hideMark/>
          </w:tcPr>
          <w:p w14:paraId="7230ADFA"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6B00C3BA"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1ADCE0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23C4C9D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4F800FE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DSALHUT5</w:t>
            </w:r>
          </w:p>
        </w:tc>
        <w:tc>
          <w:tcPr>
            <w:tcW w:w="1958" w:type="dxa"/>
            <w:tcBorders>
              <w:top w:val="nil"/>
              <w:left w:val="nil"/>
              <w:bottom w:val="single" w:sz="8" w:space="0" w:color="E2E2E2"/>
              <w:right w:val="single" w:sz="8" w:space="0" w:color="E2E2E2"/>
            </w:tcBorders>
            <w:shd w:val="clear" w:color="auto" w:fill="auto"/>
            <w:noWrap/>
            <w:hideMark/>
          </w:tcPr>
          <w:p w14:paraId="7EEEDFB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245__A</w:t>
            </w:r>
          </w:p>
        </w:tc>
        <w:tc>
          <w:tcPr>
            <w:tcW w:w="1169" w:type="dxa"/>
            <w:tcBorders>
              <w:top w:val="nil"/>
              <w:left w:val="nil"/>
              <w:bottom w:val="single" w:sz="8" w:space="0" w:color="E2E2E2"/>
              <w:right w:val="single" w:sz="8" w:space="0" w:color="E2E2E2"/>
            </w:tcBorders>
            <w:shd w:val="clear" w:color="auto" w:fill="auto"/>
            <w:noWrap/>
            <w:hideMark/>
          </w:tcPr>
          <w:p w14:paraId="2D0A592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SJNSW</w:t>
            </w:r>
          </w:p>
        </w:tc>
        <w:tc>
          <w:tcPr>
            <w:tcW w:w="1130" w:type="dxa"/>
            <w:tcBorders>
              <w:top w:val="nil"/>
              <w:left w:val="nil"/>
              <w:bottom w:val="single" w:sz="8" w:space="0" w:color="E2E2E2"/>
              <w:right w:val="single" w:sz="8" w:space="0" w:color="E2E2E2"/>
            </w:tcBorders>
            <w:shd w:val="clear" w:color="auto" w:fill="auto"/>
            <w:noWrap/>
            <w:hideMark/>
          </w:tcPr>
          <w:p w14:paraId="010B4B5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BALSW</w:t>
            </w:r>
          </w:p>
        </w:tc>
        <w:tc>
          <w:tcPr>
            <w:tcW w:w="1287" w:type="dxa"/>
            <w:tcBorders>
              <w:top w:val="nil"/>
              <w:left w:val="nil"/>
              <w:bottom w:val="single" w:sz="8" w:space="0" w:color="E2E2E2"/>
              <w:right w:val="single" w:sz="8" w:space="0" w:color="E2E2E2"/>
            </w:tcBorders>
            <w:shd w:val="clear" w:color="auto" w:fill="auto"/>
            <w:noWrap/>
            <w:hideMark/>
          </w:tcPr>
          <w:p w14:paraId="29563374"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7F5DB607"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761B31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1A1F520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3E9B32A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DMGSBTR5</w:t>
            </w:r>
          </w:p>
        </w:tc>
        <w:tc>
          <w:tcPr>
            <w:tcW w:w="1958" w:type="dxa"/>
            <w:tcBorders>
              <w:top w:val="nil"/>
              <w:left w:val="nil"/>
              <w:bottom w:val="single" w:sz="8" w:space="0" w:color="E2E2E2"/>
              <w:right w:val="single" w:sz="8" w:space="0" w:color="E2E2E2"/>
            </w:tcBorders>
            <w:shd w:val="clear" w:color="auto" w:fill="auto"/>
            <w:noWrap/>
            <w:hideMark/>
          </w:tcPr>
          <w:p w14:paraId="62F4306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6036__A</w:t>
            </w:r>
          </w:p>
        </w:tc>
        <w:tc>
          <w:tcPr>
            <w:tcW w:w="1169" w:type="dxa"/>
            <w:tcBorders>
              <w:top w:val="nil"/>
              <w:left w:val="nil"/>
              <w:bottom w:val="single" w:sz="8" w:space="0" w:color="E2E2E2"/>
              <w:right w:val="single" w:sz="8" w:space="0" w:color="E2E2E2"/>
            </w:tcBorders>
            <w:shd w:val="clear" w:color="auto" w:fill="auto"/>
            <w:noWrap/>
            <w:hideMark/>
          </w:tcPr>
          <w:p w14:paraId="4CF0B3A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TKWSW</w:t>
            </w:r>
          </w:p>
        </w:tc>
        <w:tc>
          <w:tcPr>
            <w:tcW w:w="1130" w:type="dxa"/>
            <w:tcBorders>
              <w:top w:val="nil"/>
              <w:left w:val="nil"/>
              <w:bottom w:val="single" w:sz="8" w:space="0" w:color="E2E2E2"/>
              <w:right w:val="single" w:sz="8" w:space="0" w:color="E2E2E2"/>
            </w:tcBorders>
            <w:shd w:val="clear" w:color="auto" w:fill="auto"/>
            <w:noWrap/>
            <w:hideMark/>
          </w:tcPr>
          <w:p w14:paraId="492A0E2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MGSES</w:t>
            </w:r>
          </w:p>
        </w:tc>
        <w:tc>
          <w:tcPr>
            <w:tcW w:w="1287" w:type="dxa"/>
            <w:tcBorders>
              <w:top w:val="nil"/>
              <w:left w:val="nil"/>
              <w:bottom w:val="single" w:sz="8" w:space="0" w:color="E2E2E2"/>
              <w:right w:val="single" w:sz="8" w:space="0" w:color="E2E2E2"/>
            </w:tcBorders>
            <w:shd w:val="clear" w:color="auto" w:fill="auto"/>
            <w:noWrap/>
            <w:hideMark/>
          </w:tcPr>
          <w:p w14:paraId="6D6CBB63"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777C3653"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91D2E7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7F8D6CAA"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6F8EAE3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SCONMGS5</w:t>
            </w:r>
          </w:p>
        </w:tc>
        <w:tc>
          <w:tcPr>
            <w:tcW w:w="1958" w:type="dxa"/>
            <w:tcBorders>
              <w:top w:val="nil"/>
              <w:left w:val="nil"/>
              <w:bottom w:val="single" w:sz="8" w:space="0" w:color="E2E2E2"/>
              <w:right w:val="single" w:sz="8" w:space="0" w:color="E2E2E2"/>
            </w:tcBorders>
            <w:shd w:val="clear" w:color="auto" w:fill="auto"/>
            <w:noWrap/>
            <w:hideMark/>
          </w:tcPr>
          <w:p w14:paraId="4FBF5D5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6056__A</w:t>
            </w:r>
          </w:p>
        </w:tc>
        <w:tc>
          <w:tcPr>
            <w:tcW w:w="1169" w:type="dxa"/>
            <w:tcBorders>
              <w:top w:val="nil"/>
              <w:left w:val="nil"/>
              <w:bottom w:val="single" w:sz="8" w:space="0" w:color="E2E2E2"/>
              <w:right w:val="single" w:sz="8" w:space="0" w:color="E2E2E2"/>
            </w:tcBorders>
            <w:shd w:val="clear" w:color="auto" w:fill="auto"/>
            <w:noWrap/>
            <w:hideMark/>
          </w:tcPr>
          <w:p w14:paraId="7B6D6E5B"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LNGSW</w:t>
            </w:r>
          </w:p>
        </w:tc>
        <w:tc>
          <w:tcPr>
            <w:tcW w:w="1130" w:type="dxa"/>
            <w:tcBorders>
              <w:top w:val="nil"/>
              <w:left w:val="nil"/>
              <w:bottom w:val="single" w:sz="8" w:space="0" w:color="E2E2E2"/>
              <w:right w:val="single" w:sz="8" w:space="0" w:color="E2E2E2"/>
            </w:tcBorders>
            <w:shd w:val="clear" w:color="auto" w:fill="auto"/>
            <w:noWrap/>
            <w:hideMark/>
          </w:tcPr>
          <w:p w14:paraId="302F946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CONSW</w:t>
            </w:r>
          </w:p>
        </w:tc>
        <w:tc>
          <w:tcPr>
            <w:tcW w:w="1287" w:type="dxa"/>
            <w:tcBorders>
              <w:top w:val="nil"/>
              <w:left w:val="nil"/>
              <w:bottom w:val="single" w:sz="8" w:space="0" w:color="E2E2E2"/>
              <w:right w:val="single" w:sz="8" w:space="0" w:color="E2E2E2"/>
            </w:tcBorders>
            <w:shd w:val="clear" w:color="auto" w:fill="auto"/>
            <w:noWrap/>
            <w:hideMark/>
          </w:tcPr>
          <w:p w14:paraId="2C5C9992"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4A94C2EE"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33D088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077C54E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47D19DC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MANGSTP5</w:t>
            </w:r>
          </w:p>
        </w:tc>
        <w:tc>
          <w:tcPr>
            <w:tcW w:w="1958" w:type="dxa"/>
            <w:tcBorders>
              <w:top w:val="nil"/>
              <w:left w:val="nil"/>
              <w:bottom w:val="single" w:sz="8" w:space="0" w:color="E2E2E2"/>
              <w:right w:val="single" w:sz="8" w:space="0" w:color="E2E2E2"/>
            </w:tcBorders>
            <w:shd w:val="clear" w:color="auto" w:fill="auto"/>
            <w:noWrap/>
            <w:hideMark/>
          </w:tcPr>
          <w:p w14:paraId="4F9F755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BLESSI_LOLITA1_1</w:t>
            </w:r>
          </w:p>
        </w:tc>
        <w:tc>
          <w:tcPr>
            <w:tcW w:w="1169" w:type="dxa"/>
            <w:tcBorders>
              <w:top w:val="nil"/>
              <w:left w:val="nil"/>
              <w:bottom w:val="single" w:sz="8" w:space="0" w:color="E2E2E2"/>
              <w:right w:val="single" w:sz="8" w:space="0" w:color="E2E2E2"/>
            </w:tcBorders>
            <w:shd w:val="clear" w:color="auto" w:fill="auto"/>
            <w:noWrap/>
            <w:hideMark/>
          </w:tcPr>
          <w:p w14:paraId="3364BF4E"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LOLITA</w:t>
            </w:r>
          </w:p>
        </w:tc>
        <w:tc>
          <w:tcPr>
            <w:tcW w:w="1130" w:type="dxa"/>
            <w:tcBorders>
              <w:top w:val="nil"/>
              <w:left w:val="nil"/>
              <w:bottom w:val="single" w:sz="8" w:space="0" w:color="E2E2E2"/>
              <w:right w:val="single" w:sz="8" w:space="0" w:color="E2E2E2"/>
            </w:tcBorders>
            <w:shd w:val="clear" w:color="auto" w:fill="auto"/>
            <w:noWrap/>
            <w:hideMark/>
          </w:tcPr>
          <w:p w14:paraId="3B0BD81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BLESSING</w:t>
            </w:r>
          </w:p>
        </w:tc>
        <w:tc>
          <w:tcPr>
            <w:tcW w:w="1287" w:type="dxa"/>
            <w:tcBorders>
              <w:top w:val="nil"/>
              <w:left w:val="nil"/>
              <w:bottom w:val="single" w:sz="8" w:space="0" w:color="E2E2E2"/>
              <w:right w:val="single" w:sz="8" w:space="0" w:color="E2E2E2"/>
            </w:tcBorders>
            <w:shd w:val="clear" w:color="auto" w:fill="auto"/>
            <w:noWrap/>
            <w:hideMark/>
          </w:tcPr>
          <w:p w14:paraId="506EED5C"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5D049691"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806FC8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lastRenderedPageBreak/>
              <w:t>2024</w:t>
            </w:r>
          </w:p>
        </w:tc>
        <w:tc>
          <w:tcPr>
            <w:tcW w:w="1564" w:type="dxa"/>
            <w:tcBorders>
              <w:top w:val="nil"/>
              <w:left w:val="nil"/>
              <w:bottom w:val="single" w:sz="8" w:space="0" w:color="E2E2E2"/>
              <w:right w:val="single" w:sz="8" w:space="0" w:color="E2E2E2"/>
            </w:tcBorders>
            <w:shd w:val="clear" w:color="auto" w:fill="auto"/>
            <w:noWrap/>
            <w:hideMark/>
          </w:tcPr>
          <w:p w14:paraId="4F11A4B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72EA22F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SBRAHAM8</w:t>
            </w:r>
          </w:p>
        </w:tc>
        <w:tc>
          <w:tcPr>
            <w:tcW w:w="1958" w:type="dxa"/>
            <w:tcBorders>
              <w:top w:val="nil"/>
              <w:left w:val="nil"/>
              <w:bottom w:val="single" w:sz="8" w:space="0" w:color="E2E2E2"/>
              <w:right w:val="single" w:sz="8" w:space="0" w:color="E2E2E2"/>
            </w:tcBorders>
            <w:shd w:val="clear" w:color="auto" w:fill="auto"/>
            <w:noWrap/>
            <w:hideMark/>
          </w:tcPr>
          <w:p w14:paraId="1B4BD63D"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BRACKE_ESCOND1_1</w:t>
            </w:r>
          </w:p>
        </w:tc>
        <w:tc>
          <w:tcPr>
            <w:tcW w:w="1169" w:type="dxa"/>
            <w:tcBorders>
              <w:top w:val="nil"/>
              <w:left w:val="nil"/>
              <w:bottom w:val="single" w:sz="8" w:space="0" w:color="E2E2E2"/>
              <w:right w:val="single" w:sz="8" w:space="0" w:color="E2E2E2"/>
            </w:tcBorders>
            <w:shd w:val="clear" w:color="auto" w:fill="auto"/>
            <w:noWrap/>
            <w:hideMark/>
          </w:tcPr>
          <w:p w14:paraId="4766B5B4"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BRACKETT</w:t>
            </w:r>
          </w:p>
        </w:tc>
        <w:tc>
          <w:tcPr>
            <w:tcW w:w="1130" w:type="dxa"/>
            <w:tcBorders>
              <w:top w:val="nil"/>
              <w:left w:val="nil"/>
              <w:bottom w:val="single" w:sz="8" w:space="0" w:color="E2E2E2"/>
              <w:right w:val="single" w:sz="8" w:space="0" w:color="E2E2E2"/>
            </w:tcBorders>
            <w:shd w:val="clear" w:color="auto" w:fill="auto"/>
            <w:noWrap/>
            <w:hideMark/>
          </w:tcPr>
          <w:p w14:paraId="4A55A889"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ESCONDID</w:t>
            </w:r>
          </w:p>
        </w:tc>
        <w:tc>
          <w:tcPr>
            <w:tcW w:w="1287" w:type="dxa"/>
            <w:tcBorders>
              <w:top w:val="nil"/>
              <w:left w:val="nil"/>
              <w:bottom w:val="single" w:sz="8" w:space="0" w:color="E2E2E2"/>
              <w:right w:val="single" w:sz="8" w:space="0" w:color="E2E2E2"/>
            </w:tcBorders>
            <w:shd w:val="clear" w:color="auto" w:fill="auto"/>
            <w:noWrap/>
            <w:hideMark/>
          </w:tcPr>
          <w:p w14:paraId="532F6A0F"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4B752812"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4111FB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6FFA0CDC"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66CC5745"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MHARNED5</w:t>
            </w:r>
          </w:p>
        </w:tc>
        <w:tc>
          <w:tcPr>
            <w:tcW w:w="1958" w:type="dxa"/>
            <w:tcBorders>
              <w:top w:val="nil"/>
              <w:left w:val="nil"/>
              <w:bottom w:val="single" w:sz="8" w:space="0" w:color="E2E2E2"/>
              <w:right w:val="single" w:sz="8" w:space="0" w:color="E2E2E2"/>
            </w:tcBorders>
            <w:shd w:val="clear" w:color="auto" w:fill="auto"/>
            <w:noWrap/>
            <w:hideMark/>
          </w:tcPr>
          <w:p w14:paraId="483CDBF1"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BURNS_HEIDLBRG_1</w:t>
            </w:r>
          </w:p>
        </w:tc>
        <w:tc>
          <w:tcPr>
            <w:tcW w:w="1169" w:type="dxa"/>
            <w:tcBorders>
              <w:top w:val="nil"/>
              <w:left w:val="nil"/>
              <w:bottom w:val="single" w:sz="8" w:space="0" w:color="E2E2E2"/>
              <w:right w:val="single" w:sz="8" w:space="0" w:color="E2E2E2"/>
            </w:tcBorders>
            <w:shd w:val="clear" w:color="auto" w:fill="auto"/>
            <w:noWrap/>
            <w:hideMark/>
          </w:tcPr>
          <w:p w14:paraId="61CE794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MV_BURNS</w:t>
            </w:r>
          </w:p>
        </w:tc>
        <w:tc>
          <w:tcPr>
            <w:tcW w:w="1130" w:type="dxa"/>
            <w:tcBorders>
              <w:top w:val="nil"/>
              <w:left w:val="nil"/>
              <w:bottom w:val="single" w:sz="8" w:space="0" w:color="E2E2E2"/>
              <w:right w:val="single" w:sz="8" w:space="0" w:color="E2E2E2"/>
            </w:tcBorders>
            <w:shd w:val="clear" w:color="auto" w:fill="auto"/>
            <w:noWrap/>
            <w:hideMark/>
          </w:tcPr>
          <w:p w14:paraId="490F72A2"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MV_HBRG4</w:t>
            </w:r>
          </w:p>
        </w:tc>
        <w:tc>
          <w:tcPr>
            <w:tcW w:w="1287" w:type="dxa"/>
            <w:tcBorders>
              <w:top w:val="nil"/>
              <w:left w:val="nil"/>
              <w:bottom w:val="single" w:sz="8" w:space="0" w:color="E2E2E2"/>
              <w:right w:val="single" w:sz="8" w:space="0" w:color="E2E2E2"/>
            </w:tcBorders>
            <w:shd w:val="clear" w:color="auto" w:fill="auto"/>
            <w:noWrap/>
            <w:hideMark/>
          </w:tcPr>
          <w:p w14:paraId="70AD8285"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r w:rsidR="00D616D1" w:rsidRPr="00D616D1" w14:paraId="2708C235" w14:textId="77777777" w:rsidTr="00D616D1">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88F08D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2024</w:t>
            </w:r>
          </w:p>
        </w:tc>
        <w:tc>
          <w:tcPr>
            <w:tcW w:w="1564" w:type="dxa"/>
            <w:tcBorders>
              <w:top w:val="nil"/>
              <w:left w:val="nil"/>
              <w:bottom w:val="single" w:sz="8" w:space="0" w:color="E2E2E2"/>
              <w:right w:val="single" w:sz="8" w:space="0" w:color="E2E2E2"/>
            </w:tcBorders>
            <w:shd w:val="clear" w:color="auto" w:fill="auto"/>
            <w:noWrap/>
            <w:hideMark/>
          </w:tcPr>
          <w:p w14:paraId="5252F2D3"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6</w:t>
            </w:r>
          </w:p>
        </w:tc>
        <w:tc>
          <w:tcPr>
            <w:tcW w:w="1562" w:type="dxa"/>
            <w:tcBorders>
              <w:top w:val="nil"/>
              <w:left w:val="nil"/>
              <w:bottom w:val="single" w:sz="8" w:space="0" w:color="E2E2E2"/>
              <w:right w:val="single" w:sz="8" w:space="0" w:color="E2E2E2"/>
            </w:tcBorders>
            <w:shd w:val="clear" w:color="auto" w:fill="auto"/>
            <w:noWrap/>
            <w:hideMark/>
          </w:tcPr>
          <w:p w14:paraId="533A76DF"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DBIGKEN5</w:t>
            </w:r>
          </w:p>
        </w:tc>
        <w:tc>
          <w:tcPr>
            <w:tcW w:w="1958" w:type="dxa"/>
            <w:tcBorders>
              <w:top w:val="nil"/>
              <w:left w:val="nil"/>
              <w:bottom w:val="single" w:sz="8" w:space="0" w:color="E2E2E2"/>
              <w:right w:val="single" w:sz="8" w:space="0" w:color="E2E2E2"/>
            </w:tcBorders>
            <w:shd w:val="clear" w:color="auto" w:fill="auto"/>
            <w:noWrap/>
            <w:hideMark/>
          </w:tcPr>
          <w:p w14:paraId="04EF2A46"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CONCHO_VRBS1_1</w:t>
            </w:r>
          </w:p>
        </w:tc>
        <w:tc>
          <w:tcPr>
            <w:tcW w:w="1169" w:type="dxa"/>
            <w:tcBorders>
              <w:top w:val="nil"/>
              <w:left w:val="nil"/>
              <w:bottom w:val="single" w:sz="8" w:space="0" w:color="E2E2E2"/>
              <w:right w:val="single" w:sz="8" w:space="0" w:color="E2E2E2"/>
            </w:tcBorders>
            <w:shd w:val="clear" w:color="auto" w:fill="auto"/>
            <w:noWrap/>
            <w:hideMark/>
          </w:tcPr>
          <w:p w14:paraId="66356A10"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CONCHO</w:t>
            </w:r>
          </w:p>
        </w:tc>
        <w:tc>
          <w:tcPr>
            <w:tcW w:w="1130" w:type="dxa"/>
            <w:tcBorders>
              <w:top w:val="nil"/>
              <w:left w:val="nil"/>
              <w:bottom w:val="single" w:sz="8" w:space="0" w:color="E2E2E2"/>
              <w:right w:val="single" w:sz="8" w:space="0" w:color="E2E2E2"/>
            </w:tcBorders>
            <w:shd w:val="clear" w:color="auto" w:fill="auto"/>
            <w:noWrap/>
            <w:hideMark/>
          </w:tcPr>
          <w:p w14:paraId="2A32CF37" w14:textId="77777777" w:rsidR="00D616D1" w:rsidRPr="00D616D1" w:rsidRDefault="00D616D1" w:rsidP="00D616D1">
            <w:pPr>
              <w:spacing w:after="0" w:line="240" w:lineRule="auto"/>
              <w:rPr>
                <w:rFonts w:ascii="Andale WT" w:hAnsi="Andale WT" w:cs="Tahoma"/>
                <w:color w:val="454545"/>
                <w:sz w:val="16"/>
                <w:szCs w:val="16"/>
              </w:rPr>
            </w:pPr>
            <w:r w:rsidRPr="00D616D1">
              <w:rPr>
                <w:rFonts w:ascii="Andale WT" w:hAnsi="Andale WT" w:cs="Tahoma"/>
                <w:color w:val="454545"/>
                <w:sz w:val="16"/>
                <w:szCs w:val="16"/>
              </w:rPr>
              <w:t>VRBS</w:t>
            </w:r>
          </w:p>
        </w:tc>
        <w:tc>
          <w:tcPr>
            <w:tcW w:w="1287" w:type="dxa"/>
            <w:tcBorders>
              <w:top w:val="nil"/>
              <w:left w:val="nil"/>
              <w:bottom w:val="single" w:sz="8" w:space="0" w:color="E2E2E2"/>
              <w:right w:val="single" w:sz="8" w:space="0" w:color="E2E2E2"/>
            </w:tcBorders>
            <w:shd w:val="clear" w:color="auto" w:fill="auto"/>
            <w:noWrap/>
            <w:hideMark/>
          </w:tcPr>
          <w:p w14:paraId="7A443DEE" w14:textId="77777777" w:rsidR="00D616D1" w:rsidRPr="00D616D1" w:rsidRDefault="00D616D1" w:rsidP="00D616D1">
            <w:pPr>
              <w:spacing w:after="0" w:line="240" w:lineRule="auto"/>
              <w:jc w:val="right"/>
              <w:rPr>
                <w:rFonts w:ascii="Andale WT" w:hAnsi="Andale WT" w:cs="Tahoma"/>
                <w:color w:val="454545"/>
                <w:sz w:val="16"/>
                <w:szCs w:val="16"/>
              </w:rPr>
            </w:pPr>
            <w:r w:rsidRPr="00D616D1">
              <w:rPr>
                <w:rFonts w:ascii="Andale WT" w:hAnsi="Andale WT" w:cs="Tahoma"/>
                <w:color w:val="454545"/>
                <w:sz w:val="16"/>
                <w:szCs w:val="16"/>
              </w:rPr>
              <w:t>1</w:t>
            </w:r>
          </w:p>
        </w:tc>
      </w:tr>
    </w:tbl>
    <w:p w14:paraId="1A9F57D9" w14:textId="77777777" w:rsidR="0089577A" w:rsidRDefault="0089577A" w:rsidP="00BD682C">
      <w:pPr>
        <w:rPr>
          <w:rFonts w:cs="Arial"/>
          <w:szCs w:val="22"/>
          <w:highlight w:val="yellow"/>
        </w:rPr>
      </w:pPr>
    </w:p>
    <w:p w14:paraId="28651EBF" w14:textId="77777777" w:rsidR="0089577A" w:rsidRPr="00CC1473" w:rsidRDefault="0089577A" w:rsidP="00BD682C">
      <w:pPr>
        <w:rPr>
          <w:rFonts w:cs="Arial"/>
          <w:szCs w:val="22"/>
          <w:highlight w:val="yellow"/>
        </w:rPr>
      </w:pPr>
    </w:p>
    <w:p w14:paraId="5CC3507E" w14:textId="77777777" w:rsidR="00505ADB" w:rsidRPr="00CC1473" w:rsidRDefault="00505ADB" w:rsidP="00BD682C">
      <w:pPr>
        <w:rPr>
          <w:rFonts w:cs="Arial"/>
          <w:szCs w:val="22"/>
          <w:highlight w:val="yellow"/>
        </w:rPr>
      </w:pPr>
    </w:p>
    <w:p w14:paraId="697CB88B" w14:textId="77777777" w:rsidR="00505ADB" w:rsidRDefault="00505ADB" w:rsidP="00E005BA">
      <w:pPr>
        <w:rPr>
          <w:rFonts w:cs="Arial"/>
          <w:szCs w:val="22"/>
        </w:rPr>
      </w:pPr>
    </w:p>
    <w:sectPr w:rsidR="00505ADB" w:rsidSect="00A06756">
      <w:headerReference w:type="even" r:id="rId18"/>
      <w:footerReference w:type="default" r:id="rId19"/>
      <w:headerReference w:type="first" r:id="rId2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03B00" w14:textId="77777777" w:rsidR="001C1960" w:rsidRDefault="001C1960">
      <w:r>
        <w:separator/>
      </w:r>
    </w:p>
  </w:endnote>
  <w:endnote w:type="continuationSeparator" w:id="0">
    <w:p w14:paraId="65709A7F" w14:textId="77777777" w:rsidR="001C1960" w:rsidRDefault="001C1960">
      <w:r>
        <w:continuationSeparator/>
      </w:r>
    </w:p>
  </w:endnote>
  <w:endnote w:type="continuationNotice" w:id="1">
    <w:p w14:paraId="620DC409" w14:textId="77777777" w:rsidR="001C1960" w:rsidRDefault="001C1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7" w14:textId="77777777" w:rsidR="00F856A2" w:rsidRPr="00F923C7" w:rsidRDefault="00F856A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F856A2" w:rsidRPr="00646598" w14:paraId="7785B18E" w14:textId="77777777" w:rsidTr="00E07B7D">
      <w:tc>
        <w:tcPr>
          <w:tcW w:w="2500" w:type="pct"/>
          <w:tcBorders>
            <w:top w:val="nil"/>
          </w:tcBorders>
          <w:shd w:val="clear" w:color="auto" w:fill="auto"/>
          <w:vAlign w:val="center"/>
        </w:tcPr>
        <w:p w14:paraId="7785B18C" w14:textId="77777777" w:rsidR="00F856A2" w:rsidRPr="00646598" w:rsidRDefault="00F856A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tcBorders>
            <w:top w:val="nil"/>
          </w:tcBorders>
          <w:shd w:val="clear" w:color="auto" w:fill="auto"/>
          <w:vAlign w:val="center"/>
        </w:tcPr>
        <w:p w14:paraId="7785B18D" w14:textId="57FF3B2E" w:rsidR="00F856A2" w:rsidRPr="00646598" w:rsidRDefault="00F856A2"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F856A2" w:rsidRDefault="00F85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4" w14:textId="6E486B80" w:rsidR="00F856A2" w:rsidRPr="003D6E9A" w:rsidRDefault="00F856A2" w:rsidP="00EA2B1F">
    <w:pPr>
      <w:pStyle w:val="Footer"/>
      <w:rPr>
        <w:sz w:val="16"/>
        <w:szCs w:val="16"/>
      </w:rPr>
    </w:pPr>
    <w:r w:rsidRPr="00F923C7">
      <w:rPr>
        <w:rStyle w:val="PageNumber"/>
        <w:sz w:val="16"/>
        <w:szCs w:val="16"/>
      </w:rPr>
      <w:t>©</w:t>
    </w:r>
    <w:r>
      <w:rPr>
        <w:rStyle w:val="PageNumber"/>
        <w:sz w:val="16"/>
        <w:szCs w:val="16"/>
      </w:rPr>
      <w:t xml:space="preserve"> 202</w:t>
    </w:r>
    <w:r w:rsidR="00134D67">
      <w:rPr>
        <w:rStyle w:val="PageNumber"/>
        <w:sz w:val="16"/>
        <w:szCs w:val="16"/>
      </w:rPr>
      <w:t>4</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F5CB3" w14:textId="77777777" w:rsidR="001C1960" w:rsidRDefault="001C1960">
      <w:r>
        <w:separator/>
      </w:r>
    </w:p>
  </w:footnote>
  <w:footnote w:type="continuationSeparator" w:id="0">
    <w:p w14:paraId="276C751F" w14:textId="77777777" w:rsidR="001C1960" w:rsidRDefault="001C1960">
      <w:r>
        <w:continuationSeparator/>
      </w:r>
    </w:p>
  </w:footnote>
  <w:footnote w:type="continuationNotice" w:id="1">
    <w:p w14:paraId="5650EAD9" w14:textId="77777777" w:rsidR="001C1960" w:rsidRDefault="001C1960"/>
  </w:footnote>
  <w:footnote w:id="2">
    <w:p w14:paraId="59A0E7FE" w14:textId="5787BA5D" w:rsidR="00A47980" w:rsidRPr="008F14B5" w:rsidRDefault="00A47980" w:rsidP="00A47980">
      <w:pPr>
        <w:rPr>
          <w:sz w:val="14"/>
          <w:szCs w:val="14"/>
        </w:rPr>
      </w:pPr>
      <w:r w:rsidRPr="008F14B5">
        <w:rPr>
          <w:rStyle w:val="FootnoteReference"/>
          <w:sz w:val="12"/>
          <w:szCs w:val="14"/>
        </w:rPr>
        <w:footnoteRef/>
      </w:r>
      <w:r w:rsidRPr="008F14B5">
        <w:rPr>
          <w:sz w:val="14"/>
          <w:szCs w:val="14"/>
        </w:rPr>
        <w:t xml:space="preserve"> </w:t>
      </w:r>
      <w:bookmarkStart w:id="268" w:name="_Hlk172016301"/>
      <w:r w:rsidRPr="008F14B5">
        <w:rPr>
          <w:sz w:val="14"/>
          <w:szCs w:val="14"/>
        </w:rPr>
        <w:t>Current Wind Generation Record: 27,</w:t>
      </w:r>
      <w:r w:rsidR="00CE0859">
        <w:rPr>
          <w:sz w:val="14"/>
          <w:szCs w:val="14"/>
        </w:rPr>
        <w:t>881</w:t>
      </w:r>
      <w:r w:rsidR="00C67A44" w:rsidRPr="008F14B5">
        <w:rPr>
          <w:sz w:val="14"/>
          <w:szCs w:val="14"/>
        </w:rPr>
        <w:t xml:space="preserve"> </w:t>
      </w:r>
      <w:r w:rsidRPr="008F14B5">
        <w:rPr>
          <w:sz w:val="14"/>
          <w:szCs w:val="14"/>
        </w:rPr>
        <w:t>MW on 0</w:t>
      </w:r>
      <w:r w:rsidR="00CE0859">
        <w:rPr>
          <w:sz w:val="14"/>
          <w:szCs w:val="14"/>
        </w:rPr>
        <w:t>6</w:t>
      </w:r>
      <w:r w:rsidRPr="008F14B5">
        <w:rPr>
          <w:sz w:val="14"/>
          <w:szCs w:val="14"/>
        </w:rPr>
        <w:t>/</w:t>
      </w:r>
      <w:r w:rsidR="00CE0859">
        <w:rPr>
          <w:sz w:val="14"/>
          <w:szCs w:val="14"/>
        </w:rPr>
        <w:t>1</w:t>
      </w:r>
      <w:r w:rsidR="00C67A44" w:rsidRPr="008F14B5">
        <w:rPr>
          <w:sz w:val="14"/>
          <w:szCs w:val="14"/>
        </w:rPr>
        <w:t>7</w:t>
      </w:r>
      <w:r w:rsidRPr="008F14B5">
        <w:rPr>
          <w:sz w:val="14"/>
          <w:szCs w:val="14"/>
        </w:rPr>
        <w:t>/</w:t>
      </w:r>
      <w:r w:rsidR="00C67A44" w:rsidRPr="008F14B5">
        <w:rPr>
          <w:sz w:val="14"/>
          <w:szCs w:val="14"/>
        </w:rPr>
        <w:t xml:space="preserve">2024 </w:t>
      </w:r>
      <w:r w:rsidRPr="008F14B5">
        <w:rPr>
          <w:sz w:val="14"/>
          <w:szCs w:val="14"/>
        </w:rPr>
        <w:t xml:space="preserve">at </w:t>
      </w:r>
      <w:r w:rsidR="00CE0859">
        <w:rPr>
          <w:sz w:val="14"/>
          <w:szCs w:val="14"/>
        </w:rPr>
        <w:t>21</w:t>
      </w:r>
      <w:r w:rsidR="00C67A44" w:rsidRPr="008F14B5">
        <w:rPr>
          <w:sz w:val="14"/>
          <w:szCs w:val="14"/>
        </w:rPr>
        <w:t>:</w:t>
      </w:r>
      <w:bookmarkEnd w:id="268"/>
      <w:r w:rsidR="00CE0859">
        <w:rPr>
          <w:sz w:val="14"/>
          <w:szCs w:val="14"/>
        </w:rPr>
        <w:t>15</w:t>
      </w:r>
      <w:r w:rsidRPr="008F14B5">
        <w:rPr>
          <w:sz w:val="14"/>
          <w:szCs w:val="14"/>
        </w:rPr>
        <w:t xml:space="preserve"> | </w:t>
      </w:r>
      <w:bookmarkStart w:id="269" w:name="_Hlk100847039"/>
      <w:r w:rsidRPr="008F14B5">
        <w:rPr>
          <w:sz w:val="14"/>
          <w:szCs w:val="14"/>
        </w:rPr>
        <w:t>Current Wind Penetration Record: 69.15% on 04/10/2022 at 01:</w:t>
      </w:r>
      <w:bookmarkEnd w:id="269"/>
      <w:r w:rsidRPr="008F14B5">
        <w:rPr>
          <w:sz w:val="14"/>
          <w:szCs w:val="14"/>
        </w:rPr>
        <w:t>43</w:t>
      </w:r>
    </w:p>
    <w:p w14:paraId="0CF0E9DF" w14:textId="45FE53A8" w:rsidR="00A47980" w:rsidRDefault="00A47980" w:rsidP="00A47980">
      <w:bookmarkStart w:id="270" w:name="_Hlk100847050"/>
      <w:r w:rsidRPr="008F14B5">
        <w:rPr>
          <w:sz w:val="14"/>
          <w:szCs w:val="14"/>
        </w:rPr>
        <w:t xml:space="preserve">  Current Solar Generation Record: </w:t>
      </w:r>
      <w:r w:rsidR="009B14B1">
        <w:rPr>
          <w:sz w:val="14"/>
          <w:szCs w:val="14"/>
        </w:rPr>
        <w:t>1</w:t>
      </w:r>
      <w:r w:rsidR="00CE0859">
        <w:rPr>
          <w:sz w:val="14"/>
          <w:szCs w:val="14"/>
        </w:rPr>
        <w:t>9,395</w:t>
      </w:r>
      <w:r w:rsidR="00C67A44" w:rsidRPr="008F14B5">
        <w:rPr>
          <w:sz w:val="14"/>
          <w:szCs w:val="14"/>
        </w:rPr>
        <w:t xml:space="preserve"> </w:t>
      </w:r>
      <w:r w:rsidRPr="008F14B5">
        <w:rPr>
          <w:sz w:val="14"/>
          <w:szCs w:val="14"/>
        </w:rPr>
        <w:t xml:space="preserve">MW on </w:t>
      </w:r>
      <w:r w:rsidR="00C67A44" w:rsidRPr="008F14B5">
        <w:rPr>
          <w:sz w:val="14"/>
          <w:szCs w:val="14"/>
        </w:rPr>
        <w:t>0</w:t>
      </w:r>
      <w:r w:rsidR="00CE0859">
        <w:rPr>
          <w:sz w:val="14"/>
          <w:szCs w:val="14"/>
        </w:rPr>
        <w:t>6</w:t>
      </w:r>
      <w:r w:rsidRPr="008F14B5">
        <w:rPr>
          <w:sz w:val="14"/>
          <w:szCs w:val="14"/>
        </w:rPr>
        <w:t>/</w:t>
      </w:r>
      <w:r w:rsidR="009B14B1">
        <w:rPr>
          <w:sz w:val="14"/>
          <w:szCs w:val="14"/>
        </w:rPr>
        <w:t>2</w:t>
      </w:r>
      <w:r w:rsidR="00CE0859">
        <w:rPr>
          <w:sz w:val="14"/>
          <w:szCs w:val="14"/>
        </w:rPr>
        <w:t>2</w:t>
      </w:r>
      <w:r w:rsidRPr="008F14B5">
        <w:rPr>
          <w:sz w:val="14"/>
          <w:szCs w:val="14"/>
        </w:rPr>
        <w:t>/</w:t>
      </w:r>
      <w:r w:rsidR="00C67A44" w:rsidRPr="008F14B5">
        <w:rPr>
          <w:sz w:val="14"/>
          <w:szCs w:val="14"/>
        </w:rPr>
        <w:t xml:space="preserve">2024 </w:t>
      </w:r>
      <w:r w:rsidRPr="008F14B5">
        <w:rPr>
          <w:sz w:val="14"/>
          <w:szCs w:val="14"/>
        </w:rPr>
        <w:t xml:space="preserve">at </w:t>
      </w:r>
      <w:r w:rsidR="00C67A44" w:rsidRPr="008F14B5">
        <w:rPr>
          <w:sz w:val="14"/>
          <w:szCs w:val="14"/>
        </w:rPr>
        <w:t>1</w:t>
      </w:r>
      <w:r w:rsidR="00CE0859">
        <w:rPr>
          <w:sz w:val="14"/>
          <w:szCs w:val="14"/>
        </w:rPr>
        <w:t>3</w:t>
      </w:r>
      <w:r w:rsidRPr="008F14B5">
        <w:rPr>
          <w:sz w:val="14"/>
          <w:szCs w:val="14"/>
        </w:rPr>
        <w:t>:</w:t>
      </w:r>
      <w:r w:rsidR="00CE0859">
        <w:rPr>
          <w:sz w:val="14"/>
          <w:szCs w:val="14"/>
        </w:rPr>
        <w:t>15</w:t>
      </w:r>
      <w:r w:rsidR="00C67A44" w:rsidRPr="008F14B5">
        <w:rPr>
          <w:sz w:val="14"/>
          <w:szCs w:val="14"/>
        </w:rPr>
        <w:t xml:space="preserve"> </w:t>
      </w:r>
      <w:r w:rsidRPr="008F14B5">
        <w:rPr>
          <w:sz w:val="14"/>
          <w:szCs w:val="14"/>
        </w:rPr>
        <w:t xml:space="preserve">| Current Solar Penetration Record: </w:t>
      </w:r>
      <w:r w:rsidR="009B14B1">
        <w:rPr>
          <w:sz w:val="14"/>
          <w:szCs w:val="14"/>
        </w:rPr>
        <w:t>42.98</w:t>
      </w:r>
      <w:r w:rsidRPr="008F14B5">
        <w:rPr>
          <w:sz w:val="14"/>
          <w:szCs w:val="14"/>
        </w:rPr>
        <w:t xml:space="preserve">% </w:t>
      </w:r>
      <w:bookmarkEnd w:id="270"/>
      <w:r w:rsidR="009B14B1" w:rsidRPr="008F14B5">
        <w:rPr>
          <w:sz w:val="14"/>
          <w:szCs w:val="14"/>
        </w:rPr>
        <w:t>0</w:t>
      </w:r>
      <w:r w:rsidR="009B14B1">
        <w:rPr>
          <w:sz w:val="14"/>
          <w:szCs w:val="14"/>
        </w:rPr>
        <w:t>3</w:t>
      </w:r>
      <w:r w:rsidR="009B14B1" w:rsidRPr="008F14B5">
        <w:rPr>
          <w:sz w:val="14"/>
          <w:szCs w:val="14"/>
        </w:rPr>
        <w:t>/</w:t>
      </w:r>
      <w:r w:rsidR="009B14B1">
        <w:rPr>
          <w:sz w:val="14"/>
          <w:szCs w:val="14"/>
        </w:rPr>
        <w:t>28</w:t>
      </w:r>
      <w:r w:rsidR="009B14B1" w:rsidRPr="008F14B5">
        <w:rPr>
          <w:sz w:val="14"/>
          <w:szCs w:val="14"/>
        </w:rPr>
        <w:t>/2024 at 1</w:t>
      </w:r>
      <w:r w:rsidR="009B14B1">
        <w:rPr>
          <w:sz w:val="14"/>
          <w:szCs w:val="14"/>
        </w:rPr>
        <w:t>1</w:t>
      </w:r>
      <w:r w:rsidR="009B14B1" w:rsidRPr="008F14B5">
        <w:rPr>
          <w:sz w:val="14"/>
          <w:szCs w:val="14"/>
        </w:rPr>
        <w:t>:</w:t>
      </w:r>
      <w:r w:rsidR="009B14B1">
        <w:rPr>
          <w:sz w:val="14"/>
          <w:szCs w:val="14"/>
        </w:rPr>
        <w:t>27</w:t>
      </w:r>
    </w:p>
  </w:footnote>
  <w:footnote w:id="3">
    <w:p w14:paraId="71A786F4" w14:textId="77777777" w:rsidR="001E75EB" w:rsidRDefault="001E75EB" w:rsidP="001E75EB">
      <w:pPr>
        <w:pStyle w:val="FootnoteText"/>
      </w:pPr>
      <w:r>
        <w:rPr>
          <w:rStyle w:val="FootnoteReference"/>
        </w:rPr>
        <w:footnoteRef/>
      </w:r>
      <w:r>
        <w:t xml:space="preserve"> All DC Tie Curtailments are posted publicly on the ERCOT Market Information System.  See that posting for additional details for the event(s) in question.</w:t>
      </w:r>
    </w:p>
  </w:footnote>
  <w:footnote w:id="4">
    <w:p w14:paraId="42F132B5" w14:textId="77777777" w:rsidR="001E75EB" w:rsidRDefault="001E75EB" w:rsidP="001E75EB">
      <w:pPr>
        <w:pStyle w:val="FootnoteText"/>
      </w:pPr>
      <w:r>
        <w:rPr>
          <w:rStyle w:val="FootnoteReference"/>
        </w:rPr>
        <w:footnoteRef/>
      </w:r>
      <w:r>
        <w:t xml:space="preserve"> See DC Tie Operating Procedure (</w:t>
      </w:r>
      <w:hyperlink r:id="rId1" w:history="1">
        <w:r w:rsidRPr="007D0BE2">
          <w:rPr>
            <w:rStyle w:val="Hyperlink1"/>
          </w:rPr>
          <w:t>http://www.ercot.com/mktrules/guides/procedures</w:t>
        </w:r>
      </w:hyperlink>
      <w:r>
        <w:t>) for more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6" w14:textId="78D7666E" w:rsidR="00F856A2" w:rsidRPr="00B07A8C" w:rsidRDefault="00417146" w:rsidP="00302001">
    <w:pPr>
      <w:pStyle w:val="Header"/>
      <w:tabs>
        <w:tab w:val="clear" w:pos="4320"/>
        <w:tab w:val="clear" w:pos="8640"/>
        <w:tab w:val="right" w:pos="9360"/>
      </w:tabs>
      <w:rPr>
        <w:rFonts w:cs="Arial"/>
        <w:sz w:val="16"/>
        <w:szCs w:val="16"/>
      </w:rPr>
    </w:pPr>
    <w:r>
      <w:rPr>
        <w:rFonts w:cs="Arial"/>
        <w:sz w:val="16"/>
        <w:szCs w:val="16"/>
      </w:rPr>
      <w:t>June</w:t>
    </w:r>
    <w:r w:rsidR="00EC6605">
      <w:rPr>
        <w:rFonts w:cs="Arial"/>
        <w:sz w:val="16"/>
        <w:szCs w:val="16"/>
      </w:rPr>
      <w:t xml:space="preserve"> </w:t>
    </w:r>
    <w:r w:rsidR="00361853">
      <w:rPr>
        <w:rFonts w:cs="Arial"/>
        <w:sz w:val="16"/>
        <w:szCs w:val="16"/>
      </w:rPr>
      <w:t>2024</w:t>
    </w:r>
    <w:r w:rsidR="00F856A2" w:rsidRPr="00B07A8C">
      <w:rPr>
        <w:rFonts w:cs="Arial"/>
        <w:sz w:val="16"/>
        <w:szCs w:val="16"/>
      </w:rPr>
      <w:t xml:space="preserve"> ERCOT Monthly Operations Report</w:t>
    </w:r>
    <w:r w:rsidR="00F856A2" w:rsidRPr="00B07A8C">
      <w:rPr>
        <w:rFonts w:cs="Arial"/>
        <w:sz w:val="16"/>
        <w:szCs w:val="16"/>
      </w:rPr>
      <w:tab/>
      <w:t xml:space="preserve">ERCOT </w:t>
    </w:r>
    <w:r w:rsidR="00F21101">
      <w:rPr>
        <w:rFonts w:cs="Arial"/>
        <w:sz w:val="16"/>
        <w:szCs w:val="16"/>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856A2" w:rsidRPr="00646598" w14:paraId="7785B18A" w14:textId="77777777" w:rsidTr="00E07B7D">
      <w:tc>
        <w:tcPr>
          <w:tcW w:w="2500" w:type="pct"/>
          <w:tcBorders>
            <w:bottom w:val="nil"/>
          </w:tcBorders>
          <w:shd w:val="clear" w:color="auto" w:fill="FFFFFF" w:themeFill="background1"/>
          <w:vAlign w:val="center"/>
        </w:tcPr>
        <w:p w14:paraId="7785B188" w14:textId="651B3599" w:rsidR="00F856A2" w:rsidRPr="00646598" w:rsidRDefault="00F856A2" w:rsidP="002939B3">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F21101">
            <w:rPr>
              <w:rFonts w:cs="Arial"/>
              <w:iCs/>
              <w:color w:val="00ACC8" w:themeColor="accent1"/>
              <w:sz w:val="18"/>
              <w:szCs w:val="16"/>
            </w:rPr>
            <w:t>Public</w:t>
          </w:r>
        </w:p>
      </w:tc>
      <w:tc>
        <w:tcPr>
          <w:tcW w:w="2500" w:type="pct"/>
          <w:tcBorders>
            <w:bottom w:val="nil"/>
          </w:tcBorders>
          <w:shd w:val="clear" w:color="auto" w:fill="FFFFFF" w:themeFill="background1"/>
          <w:vAlign w:val="center"/>
        </w:tcPr>
        <w:p w14:paraId="7785B189" w14:textId="16D9F561" w:rsidR="00F856A2" w:rsidRPr="00646598" w:rsidRDefault="00F856A2"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F856A2" w:rsidRDefault="00F8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3" w14:textId="77777777" w:rsidR="00F856A2" w:rsidRDefault="00F85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5" w14:textId="77777777" w:rsidR="00F856A2" w:rsidRDefault="00F8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F6245D9E"/>
    <w:lvl w:ilvl="0">
      <w:start w:val="1"/>
      <w:numFmt w:val="decimal"/>
      <w:pStyle w:val="Heading1"/>
      <w:lvlText w:val="%1."/>
      <w:lvlJc w:val="left"/>
      <w:pPr>
        <w:tabs>
          <w:tab w:val="num" w:pos="360"/>
        </w:tabs>
        <w:ind w:left="360" w:hanging="360"/>
      </w:pPr>
      <w:rPr>
        <w:i w:val="0"/>
        <w:iCs w:val="0"/>
        <w:caps w:val="0"/>
        <w:smallCaps w:val="0"/>
        <w:strike w:val="0"/>
        <w:dstrike w:val="0"/>
        <w:outline w:val="0"/>
        <w:shadow w:val="0"/>
        <w:emboss w:val="0"/>
        <w:imprint w:val="0"/>
        <w:noProof w:val="0"/>
        <w:vanish w:val="0"/>
        <w:color w:val="00ACC8" w:themeColor="accen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C17EA662"/>
    <w:lvl w:ilvl="0" w:tplc="1AC69960">
      <w:start w:val="1"/>
      <w:numFmt w:val="bullet"/>
      <w:pStyle w:val="bulletlevel1"/>
      <w:lvlText w:val=""/>
      <w:lvlJc w:val="left"/>
      <w:pPr>
        <w:tabs>
          <w:tab w:val="num" w:pos="540"/>
        </w:tabs>
        <w:ind w:left="540" w:hanging="360"/>
      </w:pPr>
      <w:rPr>
        <w:rFonts w:ascii="Wingdings" w:hAnsi="Wingdings" w:hint="default"/>
        <w:color w:val="auto"/>
      </w:rPr>
    </w:lvl>
    <w:lvl w:ilvl="1" w:tplc="ACD86150">
      <w:start w:val="1"/>
      <w:numFmt w:val="bullet"/>
      <w:lvlText w:val="̵"/>
      <w:lvlJc w:val="left"/>
      <w:pPr>
        <w:tabs>
          <w:tab w:val="num" w:pos="1170"/>
        </w:tabs>
        <w:ind w:left="1170" w:hanging="360"/>
      </w:pPr>
      <w:rPr>
        <w:rFonts w:ascii="Arial" w:hAnsi="Arial"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4" w15:restartNumberingAfterBreak="0">
    <w:nsid w:val="2FCD02E2"/>
    <w:multiLevelType w:val="hybridMultilevel"/>
    <w:tmpl w:val="94D4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0456B"/>
    <w:multiLevelType w:val="hybridMultilevel"/>
    <w:tmpl w:val="DED6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3868E6"/>
    <w:multiLevelType w:val="hybridMultilevel"/>
    <w:tmpl w:val="249A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2" w15:restartNumberingAfterBreak="0">
    <w:nsid w:val="699702E3"/>
    <w:multiLevelType w:val="hybridMultilevel"/>
    <w:tmpl w:val="F2B0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8D5A0D"/>
    <w:multiLevelType w:val="hybridMultilevel"/>
    <w:tmpl w:val="EC94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BB6A7A"/>
    <w:multiLevelType w:val="hybridMultilevel"/>
    <w:tmpl w:val="4CBE6D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55050816">
    <w:abstractNumId w:val="13"/>
  </w:num>
  <w:num w:numId="2" w16cid:durableId="686754256">
    <w:abstractNumId w:val="21"/>
  </w:num>
  <w:num w:numId="3" w16cid:durableId="213274253">
    <w:abstractNumId w:val="19"/>
  </w:num>
  <w:num w:numId="4" w16cid:durableId="852961306">
    <w:abstractNumId w:val="20"/>
  </w:num>
  <w:num w:numId="5" w16cid:durableId="1701473782">
    <w:abstractNumId w:val="11"/>
  </w:num>
  <w:num w:numId="6" w16cid:durableId="926304121">
    <w:abstractNumId w:val="12"/>
  </w:num>
  <w:num w:numId="7" w16cid:durableId="324862803">
    <w:abstractNumId w:val="9"/>
  </w:num>
  <w:num w:numId="8" w16cid:durableId="1833912795">
    <w:abstractNumId w:val="7"/>
  </w:num>
  <w:num w:numId="9" w16cid:durableId="648484488">
    <w:abstractNumId w:val="6"/>
  </w:num>
  <w:num w:numId="10" w16cid:durableId="2131436612">
    <w:abstractNumId w:val="5"/>
  </w:num>
  <w:num w:numId="11" w16cid:durableId="37366890">
    <w:abstractNumId w:val="4"/>
  </w:num>
  <w:num w:numId="12" w16cid:durableId="914435220">
    <w:abstractNumId w:val="17"/>
  </w:num>
  <w:num w:numId="13" w16cid:durableId="2125035759">
    <w:abstractNumId w:val="10"/>
  </w:num>
  <w:num w:numId="14" w16cid:durableId="1483082939">
    <w:abstractNumId w:val="8"/>
  </w:num>
  <w:num w:numId="15" w16cid:durableId="953637079">
    <w:abstractNumId w:val="3"/>
  </w:num>
  <w:num w:numId="16" w16cid:durableId="1509639301">
    <w:abstractNumId w:val="2"/>
  </w:num>
  <w:num w:numId="17" w16cid:durableId="1416439171">
    <w:abstractNumId w:val="1"/>
  </w:num>
  <w:num w:numId="18" w16cid:durableId="1457411040">
    <w:abstractNumId w:val="0"/>
  </w:num>
  <w:num w:numId="19" w16cid:durableId="1460143698">
    <w:abstractNumId w:val="18"/>
  </w:num>
  <w:num w:numId="20" w16cid:durableId="968050308">
    <w:abstractNumId w:val="22"/>
  </w:num>
  <w:num w:numId="21" w16cid:durableId="2098817645">
    <w:abstractNumId w:val="23"/>
  </w:num>
  <w:num w:numId="22" w16cid:durableId="15474019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84496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5878184">
    <w:abstractNumId w:val="15"/>
  </w:num>
  <w:num w:numId="25" w16cid:durableId="1962108387">
    <w:abstractNumId w:val="13"/>
  </w:num>
  <w:num w:numId="26" w16cid:durableId="1866938164">
    <w:abstractNumId w:val="13"/>
  </w:num>
  <w:num w:numId="27" w16cid:durableId="223490140">
    <w:abstractNumId w:val="16"/>
  </w:num>
  <w:num w:numId="28" w16cid:durableId="2033652169">
    <w:abstractNumId w:val="12"/>
  </w:num>
  <w:num w:numId="29" w16cid:durableId="347416980">
    <w:abstractNumId w:val="12"/>
  </w:num>
  <w:num w:numId="30" w16cid:durableId="1885409337">
    <w:abstractNumId w:val="24"/>
  </w:num>
  <w:num w:numId="31" w16cid:durableId="1272124034">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845"/>
    <w:rsid w:val="00000B75"/>
    <w:rsid w:val="00000F93"/>
    <w:rsid w:val="00001659"/>
    <w:rsid w:val="00001B7F"/>
    <w:rsid w:val="0000200C"/>
    <w:rsid w:val="00002163"/>
    <w:rsid w:val="0000255A"/>
    <w:rsid w:val="000029FF"/>
    <w:rsid w:val="00002ABE"/>
    <w:rsid w:val="000030E5"/>
    <w:rsid w:val="00003257"/>
    <w:rsid w:val="00003986"/>
    <w:rsid w:val="00003A5D"/>
    <w:rsid w:val="000040A5"/>
    <w:rsid w:val="000042F8"/>
    <w:rsid w:val="00004E39"/>
    <w:rsid w:val="00005CB9"/>
    <w:rsid w:val="00005FE3"/>
    <w:rsid w:val="000061D9"/>
    <w:rsid w:val="000062D2"/>
    <w:rsid w:val="000067CA"/>
    <w:rsid w:val="000071E9"/>
    <w:rsid w:val="00007915"/>
    <w:rsid w:val="00010538"/>
    <w:rsid w:val="00010CFA"/>
    <w:rsid w:val="00010F15"/>
    <w:rsid w:val="000116C2"/>
    <w:rsid w:val="000119F8"/>
    <w:rsid w:val="00011A85"/>
    <w:rsid w:val="000126AB"/>
    <w:rsid w:val="00012B96"/>
    <w:rsid w:val="000130CA"/>
    <w:rsid w:val="00013480"/>
    <w:rsid w:val="000134FC"/>
    <w:rsid w:val="00013E13"/>
    <w:rsid w:val="00014C12"/>
    <w:rsid w:val="00014C27"/>
    <w:rsid w:val="0001524A"/>
    <w:rsid w:val="00015698"/>
    <w:rsid w:val="00015B63"/>
    <w:rsid w:val="00016333"/>
    <w:rsid w:val="00016547"/>
    <w:rsid w:val="0001701C"/>
    <w:rsid w:val="0001710D"/>
    <w:rsid w:val="00020179"/>
    <w:rsid w:val="000202BF"/>
    <w:rsid w:val="00020664"/>
    <w:rsid w:val="00020834"/>
    <w:rsid w:val="00020A39"/>
    <w:rsid w:val="00020B37"/>
    <w:rsid w:val="00020FD7"/>
    <w:rsid w:val="000212A6"/>
    <w:rsid w:val="00021320"/>
    <w:rsid w:val="00021C9A"/>
    <w:rsid w:val="000225AE"/>
    <w:rsid w:val="00023149"/>
    <w:rsid w:val="0002354D"/>
    <w:rsid w:val="00023574"/>
    <w:rsid w:val="000237AF"/>
    <w:rsid w:val="00023BF3"/>
    <w:rsid w:val="00023EA7"/>
    <w:rsid w:val="00024337"/>
    <w:rsid w:val="00026313"/>
    <w:rsid w:val="00026479"/>
    <w:rsid w:val="00030D74"/>
    <w:rsid w:val="00031414"/>
    <w:rsid w:val="00031636"/>
    <w:rsid w:val="0003173D"/>
    <w:rsid w:val="00031C14"/>
    <w:rsid w:val="00031D7B"/>
    <w:rsid w:val="000334AA"/>
    <w:rsid w:val="000336FA"/>
    <w:rsid w:val="00033E63"/>
    <w:rsid w:val="000346A3"/>
    <w:rsid w:val="00034E13"/>
    <w:rsid w:val="00035AA6"/>
    <w:rsid w:val="00035D1F"/>
    <w:rsid w:val="00036309"/>
    <w:rsid w:val="00036F6E"/>
    <w:rsid w:val="00037538"/>
    <w:rsid w:val="00037A00"/>
    <w:rsid w:val="00037C30"/>
    <w:rsid w:val="00037C55"/>
    <w:rsid w:val="00037F0D"/>
    <w:rsid w:val="0004057A"/>
    <w:rsid w:val="00040686"/>
    <w:rsid w:val="0004090A"/>
    <w:rsid w:val="00040CD0"/>
    <w:rsid w:val="0004114C"/>
    <w:rsid w:val="00041215"/>
    <w:rsid w:val="00042CBB"/>
    <w:rsid w:val="000436BB"/>
    <w:rsid w:val="00043C3E"/>
    <w:rsid w:val="00043DB9"/>
    <w:rsid w:val="00043F3A"/>
    <w:rsid w:val="000440AD"/>
    <w:rsid w:val="00044180"/>
    <w:rsid w:val="00044CC4"/>
    <w:rsid w:val="00045877"/>
    <w:rsid w:val="00046325"/>
    <w:rsid w:val="0004665D"/>
    <w:rsid w:val="00046794"/>
    <w:rsid w:val="000467BD"/>
    <w:rsid w:val="000467F8"/>
    <w:rsid w:val="00046CE7"/>
    <w:rsid w:val="0004718E"/>
    <w:rsid w:val="00047D21"/>
    <w:rsid w:val="00047D35"/>
    <w:rsid w:val="00047E6F"/>
    <w:rsid w:val="00050021"/>
    <w:rsid w:val="00050A5D"/>
    <w:rsid w:val="000513DA"/>
    <w:rsid w:val="0005183B"/>
    <w:rsid w:val="00051980"/>
    <w:rsid w:val="00051B83"/>
    <w:rsid w:val="00051BF2"/>
    <w:rsid w:val="00051C80"/>
    <w:rsid w:val="00052B38"/>
    <w:rsid w:val="00052B4E"/>
    <w:rsid w:val="00052ED6"/>
    <w:rsid w:val="000532C9"/>
    <w:rsid w:val="00053D4D"/>
    <w:rsid w:val="0005406B"/>
    <w:rsid w:val="0005492C"/>
    <w:rsid w:val="00054A8C"/>
    <w:rsid w:val="00054B40"/>
    <w:rsid w:val="00054C96"/>
    <w:rsid w:val="00055527"/>
    <w:rsid w:val="00055E29"/>
    <w:rsid w:val="0005601C"/>
    <w:rsid w:val="0005610B"/>
    <w:rsid w:val="00056C67"/>
    <w:rsid w:val="00056D24"/>
    <w:rsid w:val="00056DDF"/>
    <w:rsid w:val="0005734A"/>
    <w:rsid w:val="0005768E"/>
    <w:rsid w:val="00057708"/>
    <w:rsid w:val="0005789F"/>
    <w:rsid w:val="00057E7C"/>
    <w:rsid w:val="00057F47"/>
    <w:rsid w:val="000606AC"/>
    <w:rsid w:val="00060B03"/>
    <w:rsid w:val="00060CEA"/>
    <w:rsid w:val="00060E5A"/>
    <w:rsid w:val="000615D9"/>
    <w:rsid w:val="000615E1"/>
    <w:rsid w:val="000616C7"/>
    <w:rsid w:val="00061B8B"/>
    <w:rsid w:val="00061BEC"/>
    <w:rsid w:val="00061DAF"/>
    <w:rsid w:val="00061E05"/>
    <w:rsid w:val="00062311"/>
    <w:rsid w:val="00062531"/>
    <w:rsid w:val="000628F9"/>
    <w:rsid w:val="00062A45"/>
    <w:rsid w:val="00062CC2"/>
    <w:rsid w:val="00062D0E"/>
    <w:rsid w:val="0006359B"/>
    <w:rsid w:val="00063DFD"/>
    <w:rsid w:val="00063F24"/>
    <w:rsid w:val="00064F00"/>
    <w:rsid w:val="00064F98"/>
    <w:rsid w:val="00065882"/>
    <w:rsid w:val="0006589B"/>
    <w:rsid w:val="00065927"/>
    <w:rsid w:val="00065A0E"/>
    <w:rsid w:val="00065A7C"/>
    <w:rsid w:val="00065F9E"/>
    <w:rsid w:val="000660FD"/>
    <w:rsid w:val="00066789"/>
    <w:rsid w:val="0006692E"/>
    <w:rsid w:val="00066F44"/>
    <w:rsid w:val="00067039"/>
    <w:rsid w:val="00067C4F"/>
    <w:rsid w:val="0007013F"/>
    <w:rsid w:val="0007030C"/>
    <w:rsid w:val="00070A9B"/>
    <w:rsid w:val="00071C6C"/>
    <w:rsid w:val="00072809"/>
    <w:rsid w:val="00072F2E"/>
    <w:rsid w:val="00073132"/>
    <w:rsid w:val="0007339A"/>
    <w:rsid w:val="0007384F"/>
    <w:rsid w:val="000739B1"/>
    <w:rsid w:val="00073E1F"/>
    <w:rsid w:val="00074EC8"/>
    <w:rsid w:val="00075039"/>
    <w:rsid w:val="000757BC"/>
    <w:rsid w:val="00075C8B"/>
    <w:rsid w:val="00077903"/>
    <w:rsid w:val="00077A3C"/>
    <w:rsid w:val="00077BA7"/>
    <w:rsid w:val="00077D92"/>
    <w:rsid w:val="00077F11"/>
    <w:rsid w:val="00077FC6"/>
    <w:rsid w:val="00080120"/>
    <w:rsid w:val="0008026F"/>
    <w:rsid w:val="000804C6"/>
    <w:rsid w:val="000815F8"/>
    <w:rsid w:val="00081964"/>
    <w:rsid w:val="00081B17"/>
    <w:rsid w:val="00082019"/>
    <w:rsid w:val="0008214A"/>
    <w:rsid w:val="000824FF"/>
    <w:rsid w:val="00082816"/>
    <w:rsid w:val="0008288D"/>
    <w:rsid w:val="00082EBF"/>
    <w:rsid w:val="00083511"/>
    <w:rsid w:val="00083F03"/>
    <w:rsid w:val="000840CA"/>
    <w:rsid w:val="00084635"/>
    <w:rsid w:val="000849B3"/>
    <w:rsid w:val="00084CE6"/>
    <w:rsid w:val="00084CFF"/>
    <w:rsid w:val="000852AC"/>
    <w:rsid w:val="00085370"/>
    <w:rsid w:val="000856E4"/>
    <w:rsid w:val="000857E1"/>
    <w:rsid w:val="0008593E"/>
    <w:rsid w:val="0008626C"/>
    <w:rsid w:val="0008683A"/>
    <w:rsid w:val="000869D5"/>
    <w:rsid w:val="00086FAF"/>
    <w:rsid w:val="0008707A"/>
    <w:rsid w:val="00087205"/>
    <w:rsid w:val="0008757C"/>
    <w:rsid w:val="00087796"/>
    <w:rsid w:val="00087BA4"/>
    <w:rsid w:val="0009057A"/>
    <w:rsid w:val="00090AE2"/>
    <w:rsid w:val="00090C18"/>
    <w:rsid w:val="00090C57"/>
    <w:rsid w:val="00091334"/>
    <w:rsid w:val="00091816"/>
    <w:rsid w:val="00091F23"/>
    <w:rsid w:val="00092401"/>
    <w:rsid w:val="00092925"/>
    <w:rsid w:val="00092D1F"/>
    <w:rsid w:val="00093032"/>
    <w:rsid w:val="0009317F"/>
    <w:rsid w:val="000931ED"/>
    <w:rsid w:val="00093260"/>
    <w:rsid w:val="00093569"/>
    <w:rsid w:val="000937C9"/>
    <w:rsid w:val="000939BB"/>
    <w:rsid w:val="00093B1D"/>
    <w:rsid w:val="00093CE0"/>
    <w:rsid w:val="00093D16"/>
    <w:rsid w:val="00094407"/>
    <w:rsid w:val="00094FEC"/>
    <w:rsid w:val="000954F5"/>
    <w:rsid w:val="0009599B"/>
    <w:rsid w:val="00095C01"/>
    <w:rsid w:val="00095D29"/>
    <w:rsid w:val="0009666D"/>
    <w:rsid w:val="000968CD"/>
    <w:rsid w:val="00096ACB"/>
    <w:rsid w:val="00096C9D"/>
    <w:rsid w:val="0009715D"/>
    <w:rsid w:val="000971C8"/>
    <w:rsid w:val="00097A1D"/>
    <w:rsid w:val="00097ACC"/>
    <w:rsid w:val="00097DBC"/>
    <w:rsid w:val="000A0CDF"/>
    <w:rsid w:val="000A1478"/>
    <w:rsid w:val="000A17C9"/>
    <w:rsid w:val="000A18B1"/>
    <w:rsid w:val="000A1CC8"/>
    <w:rsid w:val="000A23F2"/>
    <w:rsid w:val="000A35CA"/>
    <w:rsid w:val="000A42B3"/>
    <w:rsid w:val="000A45AF"/>
    <w:rsid w:val="000A4CED"/>
    <w:rsid w:val="000A50F5"/>
    <w:rsid w:val="000A5799"/>
    <w:rsid w:val="000A5B42"/>
    <w:rsid w:val="000A5CCD"/>
    <w:rsid w:val="000A62A7"/>
    <w:rsid w:val="000A6848"/>
    <w:rsid w:val="000A693F"/>
    <w:rsid w:val="000A6A2E"/>
    <w:rsid w:val="000A6AD2"/>
    <w:rsid w:val="000A6C95"/>
    <w:rsid w:val="000A70D9"/>
    <w:rsid w:val="000A7131"/>
    <w:rsid w:val="000A724A"/>
    <w:rsid w:val="000B001B"/>
    <w:rsid w:val="000B0A53"/>
    <w:rsid w:val="000B15BD"/>
    <w:rsid w:val="000B213F"/>
    <w:rsid w:val="000B2AD2"/>
    <w:rsid w:val="000B30A9"/>
    <w:rsid w:val="000B36E5"/>
    <w:rsid w:val="000B3C6F"/>
    <w:rsid w:val="000B43D5"/>
    <w:rsid w:val="000B446F"/>
    <w:rsid w:val="000B4592"/>
    <w:rsid w:val="000B47DA"/>
    <w:rsid w:val="000B4BC6"/>
    <w:rsid w:val="000B4D60"/>
    <w:rsid w:val="000B4EF5"/>
    <w:rsid w:val="000B5998"/>
    <w:rsid w:val="000B60AF"/>
    <w:rsid w:val="000B637C"/>
    <w:rsid w:val="000B69E5"/>
    <w:rsid w:val="000B69EE"/>
    <w:rsid w:val="000B69F2"/>
    <w:rsid w:val="000B6FC0"/>
    <w:rsid w:val="000B7904"/>
    <w:rsid w:val="000B7FA4"/>
    <w:rsid w:val="000C020F"/>
    <w:rsid w:val="000C0410"/>
    <w:rsid w:val="000C0508"/>
    <w:rsid w:val="000C0FA9"/>
    <w:rsid w:val="000C1A27"/>
    <w:rsid w:val="000C1A2A"/>
    <w:rsid w:val="000C1FD8"/>
    <w:rsid w:val="000C3F62"/>
    <w:rsid w:val="000C43DE"/>
    <w:rsid w:val="000C48F6"/>
    <w:rsid w:val="000C4F41"/>
    <w:rsid w:val="000C5AD3"/>
    <w:rsid w:val="000C6247"/>
    <w:rsid w:val="000C6544"/>
    <w:rsid w:val="000C6FDE"/>
    <w:rsid w:val="000C6FF3"/>
    <w:rsid w:val="000C7C1B"/>
    <w:rsid w:val="000C7D7A"/>
    <w:rsid w:val="000D065F"/>
    <w:rsid w:val="000D0E98"/>
    <w:rsid w:val="000D166D"/>
    <w:rsid w:val="000D16B3"/>
    <w:rsid w:val="000D21B2"/>
    <w:rsid w:val="000D435B"/>
    <w:rsid w:val="000D490F"/>
    <w:rsid w:val="000D4F65"/>
    <w:rsid w:val="000D5296"/>
    <w:rsid w:val="000D52BF"/>
    <w:rsid w:val="000D5D42"/>
    <w:rsid w:val="000D5F86"/>
    <w:rsid w:val="000D63C1"/>
    <w:rsid w:val="000D73B4"/>
    <w:rsid w:val="000D77A6"/>
    <w:rsid w:val="000D7806"/>
    <w:rsid w:val="000E03D6"/>
    <w:rsid w:val="000E0A22"/>
    <w:rsid w:val="000E1882"/>
    <w:rsid w:val="000E18B8"/>
    <w:rsid w:val="000E2417"/>
    <w:rsid w:val="000E242F"/>
    <w:rsid w:val="000E270C"/>
    <w:rsid w:val="000E28DE"/>
    <w:rsid w:val="000E28F8"/>
    <w:rsid w:val="000E2D8C"/>
    <w:rsid w:val="000E2E6D"/>
    <w:rsid w:val="000E2E7C"/>
    <w:rsid w:val="000E3039"/>
    <w:rsid w:val="000E36DE"/>
    <w:rsid w:val="000E36F4"/>
    <w:rsid w:val="000E377F"/>
    <w:rsid w:val="000E3A97"/>
    <w:rsid w:val="000E3CC8"/>
    <w:rsid w:val="000E3DC2"/>
    <w:rsid w:val="000E3E8A"/>
    <w:rsid w:val="000E400C"/>
    <w:rsid w:val="000E427B"/>
    <w:rsid w:val="000E49A6"/>
    <w:rsid w:val="000E4EC9"/>
    <w:rsid w:val="000E501A"/>
    <w:rsid w:val="000E53DE"/>
    <w:rsid w:val="000E569E"/>
    <w:rsid w:val="000E5ABF"/>
    <w:rsid w:val="000E6133"/>
    <w:rsid w:val="000E7E22"/>
    <w:rsid w:val="000E7F73"/>
    <w:rsid w:val="000F050E"/>
    <w:rsid w:val="000F0DF7"/>
    <w:rsid w:val="000F0EF7"/>
    <w:rsid w:val="000F104F"/>
    <w:rsid w:val="000F2048"/>
    <w:rsid w:val="000F2216"/>
    <w:rsid w:val="000F2410"/>
    <w:rsid w:val="000F25F7"/>
    <w:rsid w:val="000F3618"/>
    <w:rsid w:val="000F41D5"/>
    <w:rsid w:val="000F5056"/>
    <w:rsid w:val="000F53FA"/>
    <w:rsid w:val="000F540E"/>
    <w:rsid w:val="000F588F"/>
    <w:rsid w:val="000F5FB3"/>
    <w:rsid w:val="000F620C"/>
    <w:rsid w:val="000F673D"/>
    <w:rsid w:val="000F694C"/>
    <w:rsid w:val="000F6978"/>
    <w:rsid w:val="000F6BA9"/>
    <w:rsid w:val="000F7238"/>
    <w:rsid w:val="000F7589"/>
    <w:rsid w:val="000F759F"/>
    <w:rsid w:val="000F7BA9"/>
    <w:rsid w:val="000F7E68"/>
    <w:rsid w:val="001003B5"/>
    <w:rsid w:val="001004EA"/>
    <w:rsid w:val="001004F7"/>
    <w:rsid w:val="001007D9"/>
    <w:rsid w:val="00100C1A"/>
    <w:rsid w:val="001018B7"/>
    <w:rsid w:val="001022AF"/>
    <w:rsid w:val="001022DB"/>
    <w:rsid w:val="0010252D"/>
    <w:rsid w:val="00102663"/>
    <w:rsid w:val="00102D69"/>
    <w:rsid w:val="00103C97"/>
    <w:rsid w:val="00103ED8"/>
    <w:rsid w:val="001041B6"/>
    <w:rsid w:val="00104431"/>
    <w:rsid w:val="00104510"/>
    <w:rsid w:val="00104757"/>
    <w:rsid w:val="00105247"/>
    <w:rsid w:val="00105A77"/>
    <w:rsid w:val="00105C48"/>
    <w:rsid w:val="001067EA"/>
    <w:rsid w:val="00106C38"/>
    <w:rsid w:val="00106F00"/>
    <w:rsid w:val="00106F68"/>
    <w:rsid w:val="001074C4"/>
    <w:rsid w:val="0010758F"/>
    <w:rsid w:val="0011023C"/>
    <w:rsid w:val="0011045B"/>
    <w:rsid w:val="00110822"/>
    <w:rsid w:val="00111083"/>
    <w:rsid w:val="0011141F"/>
    <w:rsid w:val="001115E2"/>
    <w:rsid w:val="00111EEE"/>
    <w:rsid w:val="001127A9"/>
    <w:rsid w:val="001129BF"/>
    <w:rsid w:val="00112B72"/>
    <w:rsid w:val="00113C8C"/>
    <w:rsid w:val="00113DDA"/>
    <w:rsid w:val="00114665"/>
    <w:rsid w:val="00114A14"/>
    <w:rsid w:val="0011565E"/>
    <w:rsid w:val="0011580C"/>
    <w:rsid w:val="00115906"/>
    <w:rsid w:val="001160F3"/>
    <w:rsid w:val="001172B2"/>
    <w:rsid w:val="0011740E"/>
    <w:rsid w:val="001204F6"/>
    <w:rsid w:val="0012089B"/>
    <w:rsid w:val="001217ED"/>
    <w:rsid w:val="0012190A"/>
    <w:rsid w:val="00121F8E"/>
    <w:rsid w:val="0012243D"/>
    <w:rsid w:val="0012282C"/>
    <w:rsid w:val="001228E0"/>
    <w:rsid w:val="00122AEB"/>
    <w:rsid w:val="00122B1A"/>
    <w:rsid w:val="00123A43"/>
    <w:rsid w:val="001244B1"/>
    <w:rsid w:val="0012451A"/>
    <w:rsid w:val="0012493E"/>
    <w:rsid w:val="00124977"/>
    <w:rsid w:val="00125424"/>
    <w:rsid w:val="00126850"/>
    <w:rsid w:val="0012776F"/>
    <w:rsid w:val="00127917"/>
    <w:rsid w:val="00127DE9"/>
    <w:rsid w:val="0013026D"/>
    <w:rsid w:val="001309BB"/>
    <w:rsid w:val="00130B78"/>
    <w:rsid w:val="00130B87"/>
    <w:rsid w:val="00131C01"/>
    <w:rsid w:val="001320CF"/>
    <w:rsid w:val="00132697"/>
    <w:rsid w:val="00132AC6"/>
    <w:rsid w:val="00132ADF"/>
    <w:rsid w:val="00132F5A"/>
    <w:rsid w:val="00133914"/>
    <w:rsid w:val="001342F1"/>
    <w:rsid w:val="0013493B"/>
    <w:rsid w:val="001349CB"/>
    <w:rsid w:val="00134D67"/>
    <w:rsid w:val="00134EE7"/>
    <w:rsid w:val="0013523E"/>
    <w:rsid w:val="00135556"/>
    <w:rsid w:val="001357DD"/>
    <w:rsid w:val="00135940"/>
    <w:rsid w:val="00135C1A"/>
    <w:rsid w:val="00135D44"/>
    <w:rsid w:val="00135D9B"/>
    <w:rsid w:val="00135EE5"/>
    <w:rsid w:val="0013676B"/>
    <w:rsid w:val="00136BC6"/>
    <w:rsid w:val="00136EB5"/>
    <w:rsid w:val="001374BE"/>
    <w:rsid w:val="00137BD6"/>
    <w:rsid w:val="00137EBE"/>
    <w:rsid w:val="0014057C"/>
    <w:rsid w:val="00140646"/>
    <w:rsid w:val="00140EB3"/>
    <w:rsid w:val="00140F7F"/>
    <w:rsid w:val="00141157"/>
    <w:rsid w:val="001413FD"/>
    <w:rsid w:val="00141452"/>
    <w:rsid w:val="0014188F"/>
    <w:rsid w:val="001418BC"/>
    <w:rsid w:val="00141FF1"/>
    <w:rsid w:val="001420B4"/>
    <w:rsid w:val="00142334"/>
    <w:rsid w:val="001424E3"/>
    <w:rsid w:val="001428DC"/>
    <w:rsid w:val="00142CE8"/>
    <w:rsid w:val="001434F0"/>
    <w:rsid w:val="00143CF4"/>
    <w:rsid w:val="00143D7C"/>
    <w:rsid w:val="001444B5"/>
    <w:rsid w:val="00144561"/>
    <w:rsid w:val="00144AD3"/>
    <w:rsid w:val="00144F33"/>
    <w:rsid w:val="001450E1"/>
    <w:rsid w:val="00145827"/>
    <w:rsid w:val="00145CE6"/>
    <w:rsid w:val="00146967"/>
    <w:rsid w:val="00146BD8"/>
    <w:rsid w:val="00147221"/>
    <w:rsid w:val="001478FD"/>
    <w:rsid w:val="001500BD"/>
    <w:rsid w:val="0015014E"/>
    <w:rsid w:val="00150438"/>
    <w:rsid w:val="0015049D"/>
    <w:rsid w:val="00150940"/>
    <w:rsid w:val="00150C2A"/>
    <w:rsid w:val="00151B27"/>
    <w:rsid w:val="00151B52"/>
    <w:rsid w:val="00152357"/>
    <w:rsid w:val="00152B96"/>
    <w:rsid w:val="00152BE3"/>
    <w:rsid w:val="001532C5"/>
    <w:rsid w:val="00153C19"/>
    <w:rsid w:val="00153D5C"/>
    <w:rsid w:val="0015408F"/>
    <w:rsid w:val="00154272"/>
    <w:rsid w:val="001547F4"/>
    <w:rsid w:val="00154AF6"/>
    <w:rsid w:val="00154C5E"/>
    <w:rsid w:val="00155D71"/>
    <w:rsid w:val="00155E89"/>
    <w:rsid w:val="00155FB9"/>
    <w:rsid w:val="0015623B"/>
    <w:rsid w:val="001567BF"/>
    <w:rsid w:val="00157C20"/>
    <w:rsid w:val="00160805"/>
    <w:rsid w:val="00160E9D"/>
    <w:rsid w:val="00161907"/>
    <w:rsid w:val="001625C2"/>
    <w:rsid w:val="001625EF"/>
    <w:rsid w:val="001628F8"/>
    <w:rsid w:val="00162DC9"/>
    <w:rsid w:val="001631F3"/>
    <w:rsid w:val="00163C64"/>
    <w:rsid w:val="00163D01"/>
    <w:rsid w:val="00164D64"/>
    <w:rsid w:val="00165001"/>
    <w:rsid w:val="00165C75"/>
    <w:rsid w:val="00165DD0"/>
    <w:rsid w:val="00165F2A"/>
    <w:rsid w:val="00166048"/>
    <w:rsid w:val="00166504"/>
    <w:rsid w:val="001665CF"/>
    <w:rsid w:val="0016675B"/>
    <w:rsid w:val="001672A5"/>
    <w:rsid w:val="001674B9"/>
    <w:rsid w:val="0016753D"/>
    <w:rsid w:val="00167B61"/>
    <w:rsid w:val="00167BB9"/>
    <w:rsid w:val="00167C5B"/>
    <w:rsid w:val="00167EFA"/>
    <w:rsid w:val="001705ED"/>
    <w:rsid w:val="001708C5"/>
    <w:rsid w:val="0017100B"/>
    <w:rsid w:val="00171B54"/>
    <w:rsid w:val="00172488"/>
    <w:rsid w:val="00172811"/>
    <w:rsid w:val="00172BFE"/>
    <w:rsid w:val="00172D20"/>
    <w:rsid w:val="001738D8"/>
    <w:rsid w:val="00173CCF"/>
    <w:rsid w:val="00175292"/>
    <w:rsid w:val="00175694"/>
    <w:rsid w:val="00176130"/>
    <w:rsid w:val="00176213"/>
    <w:rsid w:val="0017632D"/>
    <w:rsid w:val="001763DB"/>
    <w:rsid w:val="00176A18"/>
    <w:rsid w:val="00176F8D"/>
    <w:rsid w:val="00177778"/>
    <w:rsid w:val="00177C56"/>
    <w:rsid w:val="00180545"/>
    <w:rsid w:val="00180822"/>
    <w:rsid w:val="001810C2"/>
    <w:rsid w:val="00181340"/>
    <w:rsid w:val="001813B3"/>
    <w:rsid w:val="00181477"/>
    <w:rsid w:val="00181A35"/>
    <w:rsid w:val="00181A65"/>
    <w:rsid w:val="00181F2D"/>
    <w:rsid w:val="00182209"/>
    <w:rsid w:val="00182AEB"/>
    <w:rsid w:val="00182B2F"/>
    <w:rsid w:val="001831CB"/>
    <w:rsid w:val="0018349D"/>
    <w:rsid w:val="00183540"/>
    <w:rsid w:val="00183D28"/>
    <w:rsid w:val="00183F4C"/>
    <w:rsid w:val="00184C26"/>
    <w:rsid w:val="001852C3"/>
    <w:rsid w:val="00185C59"/>
    <w:rsid w:val="00187E19"/>
    <w:rsid w:val="00187F8A"/>
    <w:rsid w:val="00190AB5"/>
    <w:rsid w:val="00191169"/>
    <w:rsid w:val="001916A0"/>
    <w:rsid w:val="00191947"/>
    <w:rsid w:val="001919B4"/>
    <w:rsid w:val="00191A0B"/>
    <w:rsid w:val="001920F8"/>
    <w:rsid w:val="0019246D"/>
    <w:rsid w:val="00193920"/>
    <w:rsid w:val="0019409C"/>
    <w:rsid w:val="00194459"/>
    <w:rsid w:val="001944A1"/>
    <w:rsid w:val="0019511C"/>
    <w:rsid w:val="0019582E"/>
    <w:rsid w:val="00195F08"/>
    <w:rsid w:val="001961CE"/>
    <w:rsid w:val="0019641C"/>
    <w:rsid w:val="00196617"/>
    <w:rsid w:val="00196F1B"/>
    <w:rsid w:val="00197625"/>
    <w:rsid w:val="00197EC9"/>
    <w:rsid w:val="00197FCE"/>
    <w:rsid w:val="001A012F"/>
    <w:rsid w:val="001A131B"/>
    <w:rsid w:val="001A14B0"/>
    <w:rsid w:val="001A18D4"/>
    <w:rsid w:val="001A193B"/>
    <w:rsid w:val="001A1A16"/>
    <w:rsid w:val="001A1B3E"/>
    <w:rsid w:val="001A1B56"/>
    <w:rsid w:val="001A1EA4"/>
    <w:rsid w:val="001A23EC"/>
    <w:rsid w:val="001A3AC3"/>
    <w:rsid w:val="001A4768"/>
    <w:rsid w:val="001A49F4"/>
    <w:rsid w:val="001A4F6C"/>
    <w:rsid w:val="001A54A9"/>
    <w:rsid w:val="001A54C1"/>
    <w:rsid w:val="001A5B62"/>
    <w:rsid w:val="001A5DF8"/>
    <w:rsid w:val="001A69C6"/>
    <w:rsid w:val="001A731B"/>
    <w:rsid w:val="001A7362"/>
    <w:rsid w:val="001A7929"/>
    <w:rsid w:val="001B0362"/>
    <w:rsid w:val="001B0A30"/>
    <w:rsid w:val="001B1B51"/>
    <w:rsid w:val="001B1EDE"/>
    <w:rsid w:val="001B28B2"/>
    <w:rsid w:val="001B3654"/>
    <w:rsid w:val="001B39C3"/>
    <w:rsid w:val="001B44B0"/>
    <w:rsid w:val="001B4587"/>
    <w:rsid w:val="001B46DE"/>
    <w:rsid w:val="001B48C8"/>
    <w:rsid w:val="001B53F3"/>
    <w:rsid w:val="001B5500"/>
    <w:rsid w:val="001B5AA0"/>
    <w:rsid w:val="001B5C6B"/>
    <w:rsid w:val="001B6121"/>
    <w:rsid w:val="001B6726"/>
    <w:rsid w:val="001B70BC"/>
    <w:rsid w:val="001B735E"/>
    <w:rsid w:val="001C1960"/>
    <w:rsid w:val="001C1B66"/>
    <w:rsid w:val="001C20FF"/>
    <w:rsid w:val="001C2370"/>
    <w:rsid w:val="001C25FF"/>
    <w:rsid w:val="001C2602"/>
    <w:rsid w:val="001C28AE"/>
    <w:rsid w:val="001C2D57"/>
    <w:rsid w:val="001C395A"/>
    <w:rsid w:val="001C4AF2"/>
    <w:rsid w:val="001C4B43"/>
    <w:rsid w:val="001C514E"/>
    <w:rsid w:val="001C53C6"/>
    <w:rsid w:val="001C58FD"/>
    <w:rsid w:val="001C5CA3"/>
    <w:rsid w:val="001C60CC"/>
    <w:rsid w:val="001C6428"/>
    <w:rsid w:val="001C6A93"/>
    <w:rsid w:val="001C71C3"/>
    <w:rsid w:val="001C7B44"/>
    <w:rsid w:val="001C7D80"/>
    <w:rsid w:val="001D01FE"/>
    <w:rsid w:val="001D0261"/>
    <w:rsid w:val="001D0902"/>
    <w:rsid w:val="001D0AFA"/>
    <w:rsid w:val="001D0DE2"/>
    <w:rsid w:val="001D0EA7"/>
    <w:rsid w:val="001D0FE7"/>
    <w:rsid w:val="001D100D"/>
    <w:rsid w:val="001D1230"/>
    <w:rsid w:val="001D13FA"/>
    <w:rsid w:val="001D1522"/>
    <w:rsid w:val="001D174C"/>
    <w:rsid w:val="001D1771"/>
    <w:rsid w:val="001D2421"/>
    <w:rsid w:val="001D24C3"/>
    <w:rsid w:val="001D2F69"/>
    <w:rsid w:val="001D3715"/>
    <w:rsid w:val="001D37D7"/>
    <w:rsid w:val="001D38ED"/>
    <w:rsid w:val="001D3B06"/>
    <w:rsid w:val="001D3CD4"/>
    <w:rsid w:val="001D4008"/>
    <w:rsid w:val="001D44E3"/>
    <w:rsid w:val="001D4A2D"/>
    <w:rsid w:val="001D4BC5"/>
    <w:rsid w:val="001D4D52"/>
    <w:rsid w:val="001D509F"/>
    <w:rsid w:val="001D5E2C"/>
    <w:rsid w:val="001D648C"/>
    <w:rsid w:val="001D649B"/>
    <w:rsid w:val="001D667B"/>
    <w:rsid w:val="001D6805"/>
    <w:rsid w:val="001D6930"/>
    <w:rsid w:val="001D6AFE"/>
    <w:rsid w:val="001E0A53"/>
    <w:rsid w:val="001E17F1"/>
    <w:rsid w:val="001E18F4"/>
    <w:rsid w:val="001E1BE3"/>
    <w:rsid w:val="001E212D"/>
    <w:rsid w:val="001E221A"/>
    <w:rsid w:val="001E2503"/>
    <w:rsid w:val="001E2619"/>
    <w:rsid w:val="001E27AB"/>
    <w:rsid w:val="001E2919"/>
    <w:rsid w:val="001E2BFF"/>
    <w:rsid w:val="001E376F"/>
    <w:rsid w:val="001E3E30"/>
    <w:rsid w:val="001E3FD0"/>
    <w:rsid w:val="001E4819"/>
    <w:rsid w:val="001E4EB3"/>
    <w:rsid w:val="001E4FAB"/>
    <w:rsid w:val="001E580F"/>
    <w:rsid w:val="001E5DB2"/>
    <w:rsid w:val="001E675E"/>
    <w:rsid w:val="001E6E85"/>
    <w:rsid w:val="001E75BB"/>
    <w:rsid w:val="001E75E6"/>
    <w:rsid w:val="001E75EB"/>
    <w:rsid w:val="001E793C"/>
    <w:rsid w:val="001F02CD"/>
    <w:rsid w:val="001F04AA"/>
    <w:rsid w:val="001F04DC"/>
    <w:rsid w:val="001F0C56"/>
    <w:rsid w:val="001F0EE6"/>
    <w:rsid w:val="001F12BB"/>
    <w:rsid w:val="001F1496"/>
    <w:rsid w:val="001F15E8"/>
    <w:rsid w:val="001F1640"/>
    <w:rsid w:val="001F1F8F"/>
    <w:rsid w:val="001F2723"/>
    <w:rsid w:val="001F2A9D"/>
    <w:rsid w:val="001F2EEC"/>
    <w:rsid w:val="001F32BC"/>
    <w:rsid w:val="001F362E"/>
    <w:rsid w:val="001F36CA"/>
    <w:rsid w:val="001F3829"/>
    <w:rsid w:val="001F3F1B"/>
    <w:rsid w:val="001F4237"/>
    <w:rsid w:val="001F55E6"/>
    <w:rsid w:val="001F5F2E"/>
    <w:rsid w:val="001F642B"/>
    <w:rsid w:val="001F644E"/>
    <w:rsid w:val="001F6A6D"/>
    <w:rsid w:val="001F6DBE"/>
    <w:rsid w:val="001F73D6"/>
    <w:rsid w:val="001F7C52"/>
    <w:rsid w:val="001F7C8D"/>
    <w:rsid w:val="00200256"/>
    <w:rsid w:val="00200290"/>
    <w:rsid w:val="00200582"/>
    <w:rsid w:val="00200A34"/>
    <w:rsid w:val="002010C4"/>
    <w:rsid w:val="00202D24"/>
    <w:rsid w:val="00202D4D"/>
    <w:rsid w:val="00203190"/>
    <w:rsid w:val="00203988"/>
    <w:rsid w:val="002040A3"/>
    <w:rsid w:val="00204352"/>
    <w:rsid w:val="00204358"/>
    <w:rsid w:val="00204369"/>
    <w:rsid w:val="00204384"/>
    <w:rsid w:val="002047B9"/>
    <w:rsid w:val="00206093"/>
    <w:rsid w:val="002060D7"/>
    <w:rsid w:val="00206793"/>
    <w:rsid w:val="00206A5D"/>
    <w:rsid w:val="00206E4C"/>
    <w:rsid w:val="0020706C"/>
    <w:rsid w:val="002106CE"/>
    <w:rsid w:val="00210792"/>
    <w:rsid w:val="002113A1"/>
    <w:rsid w:val="002113A7"/>
    <w:rsid w:val="002118C9"/>
    <w:rsid w:val="002119B1"/>
    <w:rsid w:val="002129A3"/>
    <w:rsid w:val="002130FF"/>
    <w:rsid w:val="002137F2"/>
    <w:rsid w:val="002138F9"/>
    <w:rsid w:val="002138FE"/>
    <w:rsid w:val="002140D2"/>
    <w:rsid w:val="002142AB"/>
    <w:rsid w:val="0021471D"/>
    <w:rsid w:val="00214CC7"/>
    <w:rsid w:val="00214E71"/>
    <w:rsid w:val="0021528C"/>
    <w:rsid w:val="002161DE"/>
    <w:rsid w:val="00216E38"/>
    <w:rsid w:val="0021708C"/>
    <w:rsid w:val="00217322"/>
    <w:rsid w:val="00217631"/>
    <w:rsid w:val="00220559"/>
    <w:rsid w:val="002209A5"/>
    <w:rsid w:val="00220FA5"/>
    <w:rsid w:val="00221489"/>
    <w:rsid w:val="002221CD"/>
    <w:rsid w:val="00222390"/>
    <w:rsid w:val="002227A5"/>
    <w:rsid w:val="00222901"/>
    <w:rsid w:val="00222B8F"/>
    <w:rsid w:val="002234CB"/>
    <w:rsid w:val="002237B1"/>
    <w:rsid w:val="00223BBD"/>
    <w:rsid w:val="00223F83"/>
    <w:rsid w:val="00224872"/>
    <w:rsid w:val="00224DAB"/>
    <w:rsid w:val="0022547E"/>
    <w:rsid w:val="00225734"/>
    <w:rsid w:val="002259BC"/>
    <w:rsid w:val="002259E3"/>
    <w:rsid w:val="00225CFB"/>
    <w:rsid w:val="002263BF"/>
    <w:rsid w:val="002268BD"/>
    <w:rsid w:val="002275D0"/>
    <w:rsid w:val="00227D02"/>
    <w:rsid w:val="00230AD9"/>
    <w:rsid w:val="00230C1B"/>
    <w:rsid w:val="0023105C"/>
    <w:rsid w:val="00231315"/>
    <w:rsid w:val="00231764"/>
    <w:rsid w:val="00231913"/>
    <w:rsid w:val="002326F0"/>
    <w:rsid w:val="002329B1"/>
    <w:rsid w:val="002330F1"/>
    <w:rsid w:val="00233239"/>
    <w:rsid w:val="00233639"/>
    <w:rsid w:val="002337EF"/>
    <w:rsid w:val="00233A46"/>
    <w:rsid w:val="0023494A"/>
    <w:rsid w:val="00234B7B"/>
    <w:rsid w:val="00234C35"/>
    <w:rsid w:val="002356E9"/>
    <w:rsid w:val="0023570E"/>
    <w:rsid w:val="00235ADD"/>
    <w:rsid w:val="002361A8"/>
    <w:rsid w:val="0023649F"/>
    <w:rsid w:val="0023654B"/>
    <w:rsid w:val="00236BF4"/>
    <w:rsid w:val="00237484"/>
    <w:rsid w:val="00237651"/>
    <w:rsid w:val="00237826"/>
    <w:rsid w:val="00237F2B"/>
    <w:rsid w:val="00240186"/>
    <w:rsid w:val="002406FE"/>
    <w:rsid w:val="00240850"/>
    <w:rsid w:val="0024094C"/>
    <w:rsid w:val="00240A04"/>
    <w:rsid w:val="00240E67"/>
    <w:rsid w:val="00241590"/>
    <w:rsid w:val="00241950"/>
    <w:rsid w:val="00241EE4"/>
    <w:rsid w:val="002421A8"/>
    <w:rsid w:val="0024250B"/>
    <w:rsid w:val="00242DAB"/>
    <w:rsid w:val="002432B2"/>
    <w:rsid w:val="00243795"/>
    <w:rsid w:val="0024397C"/>
    <w:rsid w:val="00243BA0"/>
    <w:rsid w:val="002444F0"/>
    <w:rsid w:val="00244BCD"/>
    <w:rsid w:val="0024564F"/>
    <w:rsid w:val="00245E76"/>
    <w:rsid w:val="00245F3E"/>
    <w:rsid w:val="00245FB7"/>
    <w:rsid w:val="002464CF"/>
    <w:rsid w:val="002468FA"/>
    <w:rsid w:val="002475C1"/>
    <w:rsid w:val="0024770D"/>
    <w:rsid w:val="002478A7"/>
    <w:rsid w:val="00247D06"/>
    <w:rsid w:val="00247E6F"/>
    <w:rsid w:val="0025003A"/>
    <w:rsid w:val="00250939"/>
    <w:rsid w:val="00250DD8"/>
    <w:rsid w:val="00251235"/>
    <w:rsid w:val="00251651"/>
    <w:rsid w:val="00251A86"/>
    <w:rsid w:val="0025216C"/>
    <w:rsid w:val="0025259E"/>
    <w:rsid w:val="00252ECF"/>
    <w:rsid w:val="0025322A"/>
    <w:rsid w:val="002535DA"/>
    <w:rsid w:val="00253B29"/>
    <w:rsid w:val="00253F74"/>
    <w:rsid w:val="00254045"/>
    <w:rsid w:val="00254584"/>
    <w:rsid w:val="00254FB9"/>
    <w:rsid w:val="002552CC"/>
    <w:rsid w:val="00256500"/>
    <w:rsid w:val="002567C7"/>
    <w:rsid w:val="00256829"/>
    <w:rsid w:val="00256874"/>
    <w:rsid w:val="00256B7F"/>
    <w:rsid w:val="002575A5"/>
    <w:rsid w:val="0025762A"/>
    <w:rsid w:val="00257BC0"/>
    <w:rsid w:val="00257DB6"/>
    <w:rsid w:val="00261419"/>
    <w:rsid w:val="00261428"/>
    <w:rsid w:val="002618A6"/>
    <w:rsid w:val="00261A50"/>
    <w:rsid w:val="002622DC"/>
    <w:rsid w:val="002633D1"/>
    <w:rsid w:val="00263E95"/>
    <w:rsid w:val="00263EB6"/>
    <w:rsid w:val="00264790"/>
    <w:rsid w:val="00264ABA"/>
    <w:rsid w:val="00265410"/>
    <w:rsid w:val="00265512"/>
    <w:rsid w:val="00265556"/>
    <w:rsid w:val="002657BF"/>
    <w:rsid w:val="00266076"/>
    <w:rsid w:val="002662AE"/>
    <w:rsid w:val="00266619"/>
    <w:rsid w:val="002667F8"/>
    <w:rsid w:val="0026682D"/>
    <w:rsid w:val="00266EE7"/>
    <w:rsid w:val="00266FCB"/>
    <w:rsid w:val="00267235"/>
    <w:rsid w:val="00267873"/>
    <w:rsid w:val="00267AEA"/>
    <w:rsid w:val="00267C4F"/>
    <w:rsid w:val="00270753"/>
    <w:rsid w:val="00270854"/>
    <w:rsid w:val="00270BBD"/>
    <w:rsid w:val="00270F1D"/>
    <w:rsid w:val="00271C5B"/>
    <w:rsid w:val="00272403"/>
    <w:rsid w:val="00272872"/>
    <w:rsid w:val="00272F5D"/>
    <w:rsid w:val="0027323C"/>
    <w:rsid w:val="00273319"/>
    <w:rsid w:val="002740EA"/>
    <w:rsid w:val="002742FA"/>
    <w:rsid w:val="00274C77"/>
    <w:rsid w:val="00274F0E"/>
    <w:rsid w:val="00275869"/>
    <w:rsid w:val="00275AFD"/>
    <w:rsid w:val="00276889"/>
    <w:rsid w:val="00276D0F"/>
    <w:rsid w:val="00276D89"/>
    <w:rsid w:val="00276F60"/>
    <w:rsid w:val="00277399"/>
    <w:rsid w:val="00277BC0"/>
    <w:rsid w:val="00277D7F"/>
    <w:rsid w:val="002801D8"/>
    <w:rsid w:val="0028034C"/>
    <w:rsid w:val="00280420"/>
    <w:rsid w:val="00280432"/>
    <w:rsid w:val="002805C2"/>
    <w:rsid w:val="00280AD6"/>
    <w:rsid w:val="00280BCD"/>
    <w:rsid w:val="0028132F"/>
    <w:rsid w:val="00281A32"/>
    <w:rsid w:val="00281B16"/>
    <w:rsid w:val="00281BFB"/>
    <w:rsid w:val="0028233A"/>
    <w:rsid w:val="002825A6"/>
    <w:rsid w:val="00282A08"/>
    <w:rsid w:val="00282B2C"/>
    <w:rsid w:val="00283726"/>
    <w:rsid w:val="0028389B"/>
    <w:rsid w:val="00283974"/>
    <w:rsid w:val="00283EA2"/>
    <w:rsid w:val="00283F50"/>
    <w:rsid w:val="00283FBE"/>
    <w:rsid w:val="00284729"/>
    <w:rsid w:val="00284777"/>
    <w:rsid w:val="00284F79"/>
    <w:rsid w:val="00284F8D"/>
    <w:rsid w:val="00285238"/>
    <w:rsid w:val="0028593D"/>
    <w:rsid w:val="0028642E"/>
    <w:rsid w:val="0028686A"/>
    <w:rsid w:val="00286D9E"/>
    <w:rsid w:val="00286F38"/>
    <w:rsid w:val="0028762C"/>
    <w:rsid w:val="0028790A"/>
    <w:rsid w:val="00287C76"/>
    <w:rsid w:val="00290241"/>
    <w:rsid w:val="002905D2"/>
    <w:rsid w:val="00290A3D"/>
    <w:rsid w:val="00290C63"/>
    <w:rsid w:val="00290CA4"/>
    <w:rsid w:val="00290EDB"/>
    <w:rsid w:val="002913EB"/>
    <w:rsid w:val="00291688"/>
    <w:rsid w:val="0029168A"/>
    <w:rsid w:val="00291D70"/>
    <w:rsid w:val="0029236C"/>
    <w:rsid w:val="0029279A"/>
    <w:rsid w:val="00292885"/>
    <w:rsid w:val="002928C9"/>
    <w:rsid w:val="002928E2"/>
    <w:rsid w:val="002929E6"/>
    <w:rsid w:val="002931CE"/>
    <w:rsid w:val="002939B3"/>
    <w:rsid w:val="00294A37"/>
    <w:rsid w:val="00294B1C"/>
    <w:rsid w:val="00294DC9"/>
    <w:rsid w:val="00295337"/>
    <w:rsid w:val="00295D67"/>
    <w:rsid w:val="00295F84"/>
    <w:rsid w:val="0029616C"/>
    <w:rsid w:val="00296360"/>
    <w:rsid w:val="00296795"/>
    <w:rsid w:val="002971D4"/>
    <w:rsid w:val="002972D1"/>
    <w:rsid w:val="00297A1B"/>
    <w:rsid w:val="00297D8C"/>
    <w:rsid w:val="002A081A"/>
    <w:rsid w:val="002A1200"/>
    <w:rsid w:val="002A1436"/>
    <w:rsid w:val="002A1924"/>
    <w:rsid w:val="002A2782"/>
    <w:rsid w:val="002A2B82"/>
    <w:rsid w:val="002A2BDF"/>
    <w:rsid w:val="002A2E33"/>
    <w:rsid w:val="002A33A0"/>
    <w:rsid w:val="002A34D5"/>
    <w:rsid w:val="002A3BE9"/>
    <w:rsid w:val="002A3FC9"/>
    <w:rsid w:val="002A42C0"/>
    <w:rsid w:val="002A44A8"/>
    <w:rsid w:val="002A642B"/>
    <w:rsid w:val="002A66AA"/>
    <w:rsid w:val="002A6887"/>
    <w:rsid w:val="002A6970"/>
    <w:rsid w:val="002A732A"/>
    <w:rsid w:val="002A758D"/>
    <w:rsid w:val="002A7681"/>
    <w:rsid w:val="002A7955"/>
    <w:rsid w:val="002A7F7B"/>
    <w:rsid w:val="002A7F80"/>
    <w:rsid w:val="002B0F95"/>
    <w:rsid w:val="002B12C8"/>
    <w:rsid w:val="002B1637"/>
    <w:rsid w:val="002B29F3"/>
    <w:rsid w:val="002B2E41"/>
    <w:rsid w:val="002B2FE4"/>
    <w:rsid w:val="002B35BD"/>
    <w:rsid w:val="002B3C04"/>
    <w:rsid w:val="002B4668"/>
    <w:rsid w:val="002B468A"/>
    <w:rsid w:val="002B4DE2"/>
    <w:rsid w:val="002B5182"/>
    <w:rsid w:val="002B58A6"/>
    <w:rsid w:val="002B5E9E"/>
    <w:rsid w:val="002B6359"/>
    <w:rsid w:val="002B6FA7"/>
    <w:rsid w:val="002B788F"/>
    <w:rsid w:val="002C0380"/>
    <w:rsid w:val="002C0A52"/>
    <w:rsid w:val="002C0B16"/>
    <w:rsid w:val="002C0C38"/>
    <w:rsid w:val="002C0D72"/>
    <w:rsid w:val="002C122B"/>
    <w:rsid w:val="002C13C1"/>
    <w:rsid w:val="002C13E1"/>
    <w:rsid w:val="002C156B"/>
    <w:rsid w:val="002C203D"/>
    <w:rsid w:val="002C2CC0"/>
    <w:rsid w:val="002C3217"/>
    <w:rsid w:val="002C368B"/>
    <w:rsid w:val="002C4202"/>
    <w:rsid w:val="002C4540"/>
    <w:rsid w:val="002C47DD"/>
    <w:rsid w:val="002C4850"/>
    <w:rsid w:val="002C4C3B"/>
    <w:rsid w:val="002C4FE4"/>
    <w:rsid w:val="002C528D"/>
    <w:rsid w:val="002C5793"/>
    <w:rsid w:val="002C5A65"/>
    <w:rsid w:val="002C5E01"/>
    <w:rsid w:val="002C7117"/>
    <w:rsid w:val="002C71CF"/>
    <w:rsid w:val="002C76BB"/>
    <w:rsid w:val="002C7CF5"/>
    <w:rsid w:val="002C7D89"/>
    <w:rsid w:val="002D014B"/>
    <w:rsid w:val="002D04CA"/>
    <w:rsid w:val="002D10AF"/>
    <w:rsid w:val="002D1849"/>
    <w:rsid w:val="002D1B84"/>
    <w:rsid w:val="002D1BF5"/>
    <w:rsid w:val="002D1C5E"/>
    <w:rsid w:val="002D2942"/>
    <w:rsid w:val="002D2B82"/>
    <w:rsid w:val="002D3BA5"/>
    <w:rsid w:val="002D448C"/>
    <w:rsid w:val="002D498C"/>
    <w:rsid w:val="002D4D91"/>
    <w:rsid w:val="002D5843"/>
    <w:rsid w:val="002D5EFF"/>
    <w:rsid w:val="002D768B"/>
    <w:rsid w:val="002E0123"/>
    <w:rsid w:val="002E0735"/>
    <w:rsid w:val="002E0AE8"/>
    <w:rsid w:val="002E0B69"/>
    <w:rsid w:val="002E1BED"/>
    <w:rsid w:val="002E2148"/>
    <w:rsid w:val="002E2191"/>
    <w:rsid w:val="002E21FD"/>
    <w:rsid w:val="002E2AA1"/>
    <w:rsid w:val="002E2AAC"/>
    <w:rsid w:val="002E302C"/>
    <w:rsid w:val="002E3296"/>
    <w:rsid w:val="002E39FE"/>
    <w:rsid w:val="002E3C43"/>
    <w:rsid w:val="002E3E5B"/>
    <w:rsid w:val="002E457B"/>
    <w:rsid w:val="002E502D"/>
    <w:rsid w:val="002E5152"/>
    <w:rsid w:val="002E52B2"/>
    <w:rsid w:val="002E55A1"/>
    <w:rsid w:val="002E578D"/>
    <w:rsid w:val="002E598B"/>
    <w:rsid w:val="002E59C8"/>
    <w:rsid w:val="002E5D09"/>
    <w:rsid w:val="002E602A"/>
    <w:rsid w:val="002E605E"/>
    <w:rsid w:val="002E6379"/>
    <w:rsid w:val="002E646A"/>
    <w:rsid w:val="002E65F8"/>
    <w:rsid w:val="002E70A3"/>
    <w:rsid w:val="002E7470"/>
    <w:rsid w:val="002E7536"/>
    <w:rsid w:val="002E7FDD"/>
    <w:rsid w:val="002F0337"/>
    <w:rsid w:val="002F0A3D"/>
    <w:rsid w:val="002F18A5"/>
    <w:rsid w:val="002F1CCD"/>
    <w:rsid w:val="002F1E0F"/>
    <w:rsid w:val="002F2367"/>
    <w:rsid w:val="002F268D"/>
    <w:rsid w:val="002F2C99"/>
    <w:rsid w:val="002F35F5"/>
    <w:rsid w:val="002F3BD9"/>
    <w:rsid w:val="002F3EC7"/>
    <w:rsid w:val="002F499A"/>
    <w:rsid w:val="002F5620"/>
    <w:rsid w:val="002F56C2"/>
    <w:rsid w:val="002F58B7"/>
    <w:rsid w:val="002F68F1"/>
    <w:rsid w:val="002F6EC2"/>
    <w:rsid w:val="002F7910"/>
    <w:rsid w:val="002F791F"/>
    <w:rsid w:val="002F7ACB"/>
    <w:rsid w:val="00300539"/>
    <w:rsid w:val="00300830"/>
    <w:rsid w:val="00300E27"/>
    <w:rsid w:val="003010A8"/>
    <w:rsid w:val="00302001"/>
    <w:rsid w:val="0030207C"/>
    <w:rsid w:val="00302D38"/>
    <w:rsid w:val="00303673"/>
    <w:rsid w:val="00303B3F"/>
    <w:rsid w:val="003040FD"/>
    <w:rsid w:val="0030489E"/>
    <w:rsid w:val="00305AC8"/>
    <w:rsid w:val="00305B11"/>
    <w:rsid w:val="00305DBB"/>
    <w:rsid w:val="00305FB9"/>
    <w:rsid w:val="00306239"/>
    <w:rsid w:val="0030651A"/>
    <w:rsid w:val="00306A3E"/>
    <w:rsid w:val="003073EE"/>
    <w:rsid w:val="00310403"/>
    <w:rsid w:val="003108E0"/>
    <w:rsid w:val="00310ABD"/>
    <w:rsid w:val="00311634"/>
    <w:rsid w:val="0031168D"/>
    <w:rsid w:val="00311820"/>
    <w:rsid w:val="003119BD"/>
    <w:rsid w:val="003119F7"/>
    <w:rsid w:val="003119FC"/>
    <w:rsid w:val="00311A42"/>
    <w:rsid w:val="0031213C"/>
    <w:rsid w:val="00312FB6"/>
    <w:rsid w:val="003130CD"/>
    <w:rsid w:val="003139FA"/>
    <w:rsid w:val="003143FB"/>
    <w:rsid w:val="003145E5"/>
    <w:rsid w:val="0031488B"/>
    <w:rsid w:val="003149EC"/>
    <w:rsid w:val="00314F01"/>
    <w:rsid w:val="003160CA"/>
    <w:rsid w:val="00316161"/>
    <w:rsid w:val="003163D8"/>
    <w:rsid w:val="00320E53"/>
    <w:rsid w:val="0032242D"/>
    <w:rsid w:val="00322717"/>
    <w:rsid w:val="00322F14"/>
    <w:rsid w:val="0032342A"/>
    <w:rsid w:val="00323DB2"/>
    <w:rsid w:val="00323F72"/>
    <w:rsid w:val="0032441D"/>
    <w:rsid w:val="00324863"/>
    <w:rsid w:val="003248D3"/>
    <w:rsid w:val="00324914"/>
    <w:rsid w:val="00324B40"/>
    <w:rsid w:val="00324B55"/>
    <w:rsid w:val="0032524A"/>
    <w:rsid w:val="0032538F"/>
    <w:rsid w:val="003253AF"/>
    <w:rsid w:val="0032623E"/>
    <w:rsid w:val="00326EFE"/>
    <w:rsid w:val="0032736A"/>
    <w:rsid w:val="00330B77"/>
    <w:rsid w:val="00330C59"/>
    <w:rsid w:val="00331765"/>
    <w:rsid w:val="00332BAF"/>
    <w:rsid w:val="00332C24"/>
    <w:rsid w:val="00332C28"/>
    <w:rsid w:val="003333FD"/>
    <w:rsid w:val="00333D0B"/>
    <w:rsid w:val="003346CC"/>
    <w:rsid w:val="00334865"/>
    <w:rsid w:val="003348A5"/>
    <w:rsid w:val="003349F3"/>
    <w:rsid w:val="00334F76"/>
    <w:rsid w:val="00335158"/>
    <w:rsid w:val="003357AF"/>
    <w:rsid w:val="00335B66"/>
    <w:rsid w:val="00335F35"/>
    <w:rsid w:val="00336836"/>
    <w:rsid w:val="003375F0"/>
    <w:rsid w:val="003377B8"/>
    <w:rsid w:val="00337B14"/>
    <w:rsid w:val="00337EA2"/>
    <w:rsid w:val="00340041"/>
    <w:rsid w:val="003401A4"/>
    <w:rsid w:val="003401F4"/>
    <w:rsid w:val="00340788"/>
    <w:rsid w:val="003408B1"/>
    <w:rsid w:val="00340A42"/>
    <w:rsid w:val="0034127C"/>
    <w:rsid w:val="00342EC4"/>
    <w:rsid w:val="003432CA"/>
    <w:rsid w:val="003434F9"/>
    <w:rsid w:val="00343DF2"/>
    <w:rsid w:val="00343DFE"/>
    <w:rsid w:val="00344926"/>
    <w:rsid w:val="00344D83"/>
    <w:rsid w:val="00345295"/>
    <w:rsid w:val="0034554E"/>
    <w:rsid w:val="0034581B"/>
    <w:rsid w:val="0034593D"/>
    <w:rsid w:val="00345987"/>
    <w:rsid w:val="00345D0E"/>
    <w:rsid w:val="00345D17"/>
    <w:rsid w:val="00345D2E"/>
    <w:rsid w:val="00345E10"/>
    <w:rsid w:val="00346B7C"/>
    <w:rsid w:val="00346DB5"/>
    <w:rsid w:val="00346E18"/>
    <w:rsid w:val="00346F5F"/>
    <w:rsid w:val="0034704C"/>
    <w:rsid w:val="003470B4"/>
    <w:rsid w:val="003477E8"/>
    <w:rsid w:val="00347DCB"/>
    <w:rsid w:val="00350249"/>
    <w:rsid w:val="00350625"/>
    <w:rsid w:val="00350859"/>
    <w:rsid w:val="00350AE3"/>
    <w:rsid w:val="00350E22"/>
    <w:rsid w:val="0035184C"/>
    <w:rsid w:val="003521C7"/>
    <w:rsid w:val="00352C2F"/>
    <w:rsid w:val="00353346"/>
    <w:rsid w:val="003533D2"/>
    <w:rsid w:val="00353C32"/>
    <w:rsid w:val="00353FED"/>
    <w:rsid w:val="0035557F"/>
    <w:rsid w:val="00355C0B"/>
    <w:rsid w:val="0035605A"/>
    <w:rsid w:val="0035622C"/>
    <w:rsid w:val="0035627D"/>
    <w:rsid w:val="00356363"/>
    <w:rsid w:val="0035637C"/>
    <w:rsid w:val="003564BB"/>
    <w:rsid w:val="0035694A"/>
    <w:rsid w:val="0035750B"/>
    <w:rsid w:val="003576BD"/>
    <w:rsid w:val="00357B70"/>
    <w:rsid w:val="00357BD3"/>
    <w:rsid w:val="00357CE9"/>
    <w:rsid w:val="0036043A"/>
    <w:rsid w:val="00360AC7"/>
    <w:rsid w:val="00360EA8"/>
    <w:rsid w:val="00361550"/>
    <w:rsid w:val="00361853"/>
    <w:rsid w:val="00362219"/>
    <w:rsid w:val="003622B9"/>
    <w:rsid w:val="00362FC8"/>
    <w:rsid w:val="0036333E"/>
    <w:rsid w:val="0036371D"/>
    <w:rsid w:val="00363D03"/>
    <w:rsid w:val="00364667"/>
    <w:rsid w:val="00364865"/>
    <w:rsid w:val="00364AC4"/>
    <w:rsid w:val="00364B1E"/>
    <w:rsid w:val="00364CCD"/>
    <w:rsid w:val="00364CEE"/>
    <w:rsid w:val="00364FDB"/>
    <w:rsid w:val="0036576E"/>
    <w:rsid w:val="0036697B"/>
    <w:rsid w:val="00366F27"/>
    <w:rsid w:val="003670F6"/>
    <w:rsid w:val="0036752B"/>
    <w:rsid w:val="00367B31"/>
    <w:rsid w:val="00367F33"/>
    <w:rsid w:val="00370644"/>
    <w:rsid w:val="0037065B"/>
    <w:rsid w:val="0037120E"/>
    <w:rsid w:val="003712BC"/>
    <w:rsid w:val="00371802"/>
    <w:rsid w:val="00371AA5"/>
    <w:rsid w:val="00371C8C"/>
    <w:rsid w:val="00372A69"/>
    <w:rsid w:val="00372D88"/>
    <w:rsid w:val="00372F2A"/>
    <w:rsid w:val="0037355F"/>
    <w:rsid w:val="003739FC"/>
    <w:rsid w:val="00373E67"/>
    <w:rsid w:val="00374375"/>
    <w:rsid w:val="00374615"/>
    <w:rsid w:val="00374EA9"/>
    <w:rsid w:val="0037533B"/>
    <w:rsid w:val="00375C74"/>
    <w:rsid w:val="00375CCE"/>
    <w:rsid w:val="003762E9"/>
    <w:rsid w:val="00376E42"/>
    <w:rsid w:val="0037733A"/>
    <w:rsid w:val="00377C7A"/>
    <w:rsid w:val="00377D24"/>
    <w:rsid w:val="003800F7"/>
    <w:rsid w:val="003807EE"/>
    <w:rsid w:val="00380C7A"/>
    <w:rsid w:val="003815A5"/>
    <w:rsid w:val="003815A6"/>
    <w:rsid w:val="00382586"/>
    <w:rsid w:val="0038267F"/>
    <w:rsid w:val="00382A78"/>
    <w:rsid w:val="00382CE6"/>
    <w:rsid w:val="00383521"/>
    <w:rsid w:val="00383D42"/>
    <w:rsid w:val="00383EEE"/>
    <w:rsid w:val="00385204"/>
    <w:rsid w:val="00385690"/>
    <w:rsid w:val="00386149"/>
    <w:rsid w:val="0038636F"/>
    <w:rsid w:val="00386F0F"/>
    <w:rsid w:val="003872AB"/>
    <w:rsid w:val="00387971"/>
    <w:rsid w:val="00387F36"/>
    <w:rsid w:val="00390091"/>
    <w:rsid w:val="003904BB"/>
    <w:rsid w:val="003907DD"/>
    <w:rsid w:val="003908EE"/>
    <w:rsid w:val="00390A89"/>
    <w:rsid w:val="00391A48"/>
    <w:rsid w:val="00391AEB"/>
    <w:rsid w:val="00391EAE"/>
    <w:rsid w:val="003923BD"/>
    <w:rsid w:val="00393038"/>
    <w:rsid w:val="0039308C"/>
    <w:rsid w:val="003933D8"/>
    <w:rsid w:val="00393B9E"/>
    <w:rsid w:val="00393D22"/>
    <w:rsid w:val="00393FA8"/>
    <w:rsid w:val="003954D8"/>
    <w:rsid w:val="003971E1"/>
    <w:rsid w:val="00397327"/>
    <w:rsid w:val="00397CC2"/>
    <w:rsid w:val="00397FD4"/>
    <w:rsid w:val="003A019B"/>
    <w:rsid w:val="003A055F"/>
    <w:rsid w:val="003A0F73"/>
    <w:rsid w:val="003A13BB"/>
    <w:rsid w:val="003A17F5"/>
    <w:rsid w:val="003A1980"/>
    <w:rsid w:val="003A1CF9"/>
    <w:rsid w:val="003A1F2A"/>
    <w:rsid w:val="003A2352"/>
    <w:rsid w:val="003A29AD"/>
    <w:rsid w:val="003A2B63"/>
    <w:rsid w:val="003A34DD"/>
    <w:rsid w:val="003A37D4"/>
    <w:rsid w:val="003A3B2F"/>
    <w:rsid w:val="003A3FD6"/>
    <w:rsid w:val="003A4211"/>
    <w:rsid w:val="003A4301"/>
    <w:rsid w:val="003A4899"/>
    <w:rsid w:val="003A505B"/>
    <w:rsid w:val="003A5E82"/>
    <w:rsid w:val="003A61B7"/>
    <w:rsid w:val="003A690D"/>
    <w:rsid w:val="003A6C16"/>
    <w:rsid w:val="003A70F4"/>
    <w:rsid w:val="003A7820"/>
    <w:rsid w:val="003A7D46"/>
    <w:rsid w:val="003B09C0"/>
    <w:rsid w:val="003B0C29"/>
    <w:rsid w:val="003B0DCF"/>
    <w:rsid w:val="003B190D"/>
    <w:rsid w:val="003B23AC"/>
    <w:rsid w:val="003B3438"/>
    <w:rsid w:val="003B3AA4"/>
    <w:rsid w:val="003B3CD5"/>
    <w:rsid w:val="003B4022"/>
    <w:rsid w:val="003B41EE"/>
    <w:rsid w:val="003B4577"/>
    <w:rsid w:val="003B50AF"/>
    <w:rsid w:val="003B535B"/>
    <w:rsid w:val="003B59E6"/>
    <w:rsid w:val="003B5F8C"/>
    <w:rsid w:val="003B6CAA"/>
    <w:rsid w:val="003B6D08"/>
    <w:rsid w:val="003B6E57"/>
    <w:rsid w:val="003B6EDE"/>
    <w:rsid w:val="003B723D"/>
    <w:rsid w:val="003B797C"/>
    <w:rsid w:val="003B79FE"/>
    <w:rsid w:val="003C0537"/>
    <w:rsid w:val="003C0B0E"/>
    <w:rsid w:val="003C0B88"/>
    <w:rsid w:val="003C1DAD"/>
    <w:rsid w:val="003C221E"/>
    <w:rsid w:val="003C303F"/>
    <w:rsid w:val="003C36F4"/>
    <w:rsid w:val="003C403E"/>
    <w:rsid w:val="003C46AD"/>
    <w:rsid w:val="003C4E29"/>
    <w:rsid w:val="003C517A"/>
    <w:rsid w:val="003C5767"/>
    <w:rsid w:val="003C5A01"/>
    <w:rsid w:val="003C66ED"/>
    <w:rsid w:val="003C6742"/>
    <w:rsid w:val="003C676D"/>
    <w:rsid w:val="003C7FC0"/>
    <w:rsid w:val="003D024E"/>
    <w:rsid w:val="003D0BDC"/>
    <w:rsid w:val="003D0EDE"/>
    <w:rsid w:val="003D1359"/>
    <w:rsid w:val="003D151F"/>
    <w:rsid w:val="003D1623"/>
    <w:rsid w:val="003D1938"/>
    <w:rsid w:val="003D19B9"/>
    <w:rsid w:val="003D1B4F"/>
    <w:rsid w:val="003D2168"/>
    <w:rsid w:val="003D2FF5"/>
    <w:rsid w:val="003D36E5"/>
    <w:rsid w:val="003D38B4"/>
    <w:rsid w:val="003D39FF"/>
    <w:rsid w:val="003D4462"/>
    <w:rsid w:val="003D4CAB"/>
    <w:rsid w:val="003D4FEE"/>
    <w:rsid w:val="003D512E"/>
    <w:rsid w:val="003D56A5"/>
    <w:rsid w:val="003D56AC"/>
    <w:rsid w:val="003D66D2"/>
    <w:rsid w:val="003D6C98"/>
    <w:rsid w:val="003D6E9A"/>
    <w:rsid w:val="003D72F5"/>
    <w:rsid w:val="003D730F"/>
    <w:rsid w:val="003D73FF"/>
    <w:rsid w:val="003D75F1"/>
    <w:rsid w:val="003D7775"/>
    <w:rsid w:val="003D7825"/>
    <w:rsid w:val="003E000C"/>
    <w:rsid w:val="003E07A6"/>
    <w:rsid w:val="003E0A54"/>
    <w:rsid w:val="003E0C1D"/>
    <w:rsid w:val="003E11DE"/>
    <w:rsid w:val="003E11E5"/>
    <w:rsid w:val="003E1638"/>
    <w:rsid w:val="003E17C5"/>
    <w:rsid w:val="003E1BF6"/>
    <w:rsid w:val="003E1CDA"/>
    <w:rsid w:val="003E1D74"/>
    <w:rsid w:val="003E23FE"/>
    <w:rsid w:val="003E2CBC"/>
    <w:rsid w:val="003E2E0C"/>
    <w:rsid w:val="003E30AE"/>
    <w:rsid w:val="003E3E07"/>
    <w:rsid w:val="003E3F4C"/>
    <w:rsid w:val="003E56B1"/>
    <w:rsid w:val="003E58FC"/>
    <w:rsid w:val="003E5910"/>
    <w:rsid w:val="003E5934"/>
    <w:rsid w:val="003E5A22"/>
    <w:rsid w:val="003E6371"/>
    <w:rsid w:val="003E66F8"/>
    <w:rsid w:val="003E67B0"/>
    <w:rsid w:val="003E67BA"/>
    <w:rsid w:val="003E68C5"/>
    <w:rsid w:val="003E6D21"/>
    <w:rsid w:val="003E7D72"/>
    <w:rsid w:val="003F0C24"/>
    <w:rsid w:val="003F142E"/>
    <w:rsid w:val="003F1A34"/>
    <w:rsid w:val="003F1DD2"/>
    <w:rsid w:val="003F2D70"/>
    <w:rsid w:val="003F2E87"/>
    <w:rsid w:val="003F2FE1"/>
    <w:rsid w:val="003F3848"/>
    <w:rsid w:val="003F3D05"/>
    <w:rsid w:val="003F44D6"/>
    <w:rsid w:val="003F5039"/>
    <w:rsid w:val="003F5D7C"/>
    <w:rsid w:val="003F5D97"/>
    <w:rsid w:val="003F5E83"/>
    <w:rsid w:val="003F6439"/>
    <w:rsid w:val="003F6470"/>
    <w:rsid w:val="003F6A1A"/>
    <w:rsid w:val="003F6BE0"/>
    <w:rsid w:val="003F7647"/>
    <w:rsid w:val="003F7B1C"/>
    <w:rsid w:val="003F7F64"/>
    <w:rsid w:val="0040028C"/>
    <w:rsid w:val="00400806"/>
    <w:rsid w:val="0040154A"/>
    <w:rsid w:val="004017C0"/>
    <w:rsid w:val="00401810"/>
    <w:rsid w:val="004021F0"/>
    <w:rsid w:val="00402383"/>
    <w:rsid w:val="0040249F"/>
    <w:rsid w:val="004026D1"/>
    <w:rsid w:val="004027BB"/>
    <w:rsid w:val="00402CAA"/>
    <w:rsid w:val="004034DC"/>
    <w:rsid w:val="004035D1"/>
    <w:rsid w:val="00404D0C"/>
    <w:rsid w:val="00405515"/>
    <w:rsid w:val="004055D3"/>
    <w:rsid w:val="0040571E"/>
    <w:rsid w:val="00405BB8"/>
    <w:rsid w:val="00405DC0"/>
    <w:rsid w:val="00406ADA"/>
    <w:rsid w:val="00406ED7"/>
    <w:rsid w:val="004073C2"/>
    <w:rsid w:val="004073DE"/>
    <w:rsid w:val="00407B14"/>
    <w:rsid w:val="00407CDF"/>
    <w:rsid w:val="00410528"/>
    <w:rsid w:val="00411B1B"/>
    <w:rsid w:val="00411D40"/>
    <w:rsid w:val="00411F72"/>
    <w:rsid w:val="0041244A"/>
    <w:rsid w:val="0041279B"/>
    <w:rsid w:val="00412CF8"/>
    <w:rsid w:val="00412CFB"/>
    <w:rsid w:val="00412DF7"/>
    <w:rsid w:val="00412FD5"/>
    <w:rsid w:val="004131B6"/>
    <w:rsid w:val="00413F28"/>
    <w:rsid w:val="00414C0A"/>
    <w:rsid w:val="0041518E"/>
    <w:rsid w:val="004153C2"/>
    <w:rsid w:val="004157F6"/>
    <w:rsid w:val="00415E3F"/>
    <w:rsid w:val="004160EA"/>
    <w:rsid w:val="0041636B"/>
    <w:rsid w:val="004163AB"/>
    <w:rsid w:val="00416491"/>
    <w:rsid w:val="00416717"/>
    <w:rsid w:val="0041690A"/>
    <w:rsid w:val="004170E9"/>
    <w:rsid w:val="00417146"/>
    <w:rsid w:val="00417534"/>
    <w:rsid w:val="00417793"/>
    <w:rsid w:val="00417ADD"/>
    <w:rsid w:val="0042092A"/>
    <w:rsid w:val="004209CE"/>
    <w:rsid w:val="00420B83"/>
    <w:rsid w:val="00420C3D"/>
    <w:rsid w:val="0042112D"/>
    <w:rsid w:val="00421505"/>
    <w:rsid w:val="004216CA"/>
    <w:rsid w:val="0042186D"/>
    <w:rsid w:val="00421E7C"/>
    <w:rsid w:val="00422FDD"/>
    <w:rsid w:val="004232A2"/>
    <w:rsid w:val="004236E3"/>
    <w:rsid w:val="0042378B"/>
    <w:rsid w:val="00423B26"/>
    <w:rsid w:val="00423C7A"/>
    <w:rsid w:val="00423C8A"/>
    <w:rsid w:val="00423DE4"/>
    <w:rsid w:val="0042450C"/>
    <w:rsid w:val="0042458A"/>
    <w:rsid w:val="00424707"/>
    <w:rsid w:val="0042473F"/>
    <w:rsid w:val="004247A7"/>
    <w:rsid w:val="00425586"/>
    <w:rsid w:val="00425901"/>
    <w:rsid w:val="00425A49"/>
    <w:rsid w:val="00426463"/>
    <w:rsid w:val="00426CE8"/>
    <w:rsid w:val="00426D1C"/>
    <w:rsid w:val="00426F26"/>
    <w:rsid w:val="00427BB3"/>
    <w:rsid w:val="0043025C"/>
    <w:rsid w:val="004304DB"/>
    <w:rsid w:val="004307CF"/>
    <w:rsid w:val="00430DA1"/>
    <w:rsid w:val="00431327"/>
    <w:rsid w:val="00431329"/>
    <w:rsid w:val="00431722"/>
    <w:rsid w:val="00431912"/>
    <w:rsid w:val="00431A2C"/>
    <w:rsid w:val="00432755"/>
    <w:rsid w:val="00432E40"/>
    <w:rsid w:val="00432FE8"/>
    <w:rsid w:val="004330A5"/>
    <w:rsid w:val="004336E5"/>
    <w:rsid w:val="0043373E"/>
    <w:rsid w:val="00433802"/>
    <w:rsid w:val="004339C0"/>
    <w:rsid w:val="00433DF9"/>
    <w:rsid w:val="004340DF"/>
    <w:rsid w:val="00434E97"/>
    <w:rsid w:val="0043613E"/>
    <w:rsid w:val="004363E9"/>
    <w:rsid w:val="00436E66"/>
    <w:rsid w:val="004377B3"/>
    <w:rsid w:val="00437D04"/>
    <w:rsid w:val="0044031F"/>
    <w:rsid w:val="004406A8"/>
    <w:rsid w:val="00441181"/>
    <w:rsid w:val="004412FE"/>
    <w:rsid w:val="00441AFB"/>
    <w:rsid w:val="00441C33"/>
    <w:rsid w:val="00441D0E"/>
    <w:rsid w:val="00441D3A"/>
    <w:rsid w:val="00441D3D"/>
    <w:rsid w:val="0044297F"/>
    <w:rsid w:val="00442D80"/>
    <w:rsid w:val="00442F98"/>
    <w:rsid w:val="00444062"/>
    <w:rsid w:val="004442C3"/>
    <w:rsid w:val="00444610"/>
    <w:rsid w:val="004452FF"/>
    <w:rsid w:val="00445341"/>
    <w:rsid w:val="0044594C"/>
    <w:rsid w:val="00446222"/>
    <w:rsid w:val="004463FB"/>
    <w:rsid w:val="00446796"/>
    <w:rsid w:val="004467C3"/>
    <w:rsid w:val="00446B11"/>
    <w:rsid w:val="00447227"/>
    <w:rsid w:val="0044729C"/>
    <w:rsid w:val="004472D5"/>
    <w:rsid w:val="00450011"/>
    <w:rsid w:val="004510CB"/>
    <w:rsid w:val="004510FC"/>
    <w:rsid w:val="004513FD"/>
    <w:rsid w:val="004514A8"/>
    <w:rsid w:val="00451CD6"/>
    <w:rsid w:val="00451CE9"/>
    <w:rsid w:val="00451EB0"/>
    <w:rsid w:val="00452318"/>
    <w:rsid w:val="004536F7"/>
    <w:rsid w:val="00453BE1"/>
    <w:rsid w:val="00453DE2"/>
    <w:rsid w:val="0045429D"/>
    <w:rsid w:val="00454655"/>
    <w:rsid w:val="004547F7"/>
    <w:rsid w:val="00455062"/>
    <w:rsid w:val="0045556C"/>
    <w:rsid w:val="00455A55"/>
    <w:rsid w:val="004561E1"/>
    <w:rsid w:val="00457304"/>
    <w:rsid w:val="004573DE"/>
    <w:rsid w:val="00457BDE"/>
    <w:rsid w:val="00457D7E"/>
    <w:rsid w:val="00457E70"/>
    <w:rsid w:val="00460D61"/>
    <w:rsid w:val="00460F6D"/>
    <w:rsid w:val="00461674"/>
    <w:rsid w:val="0046179B"/>
    <w:rsid w:val="00461A9D"/>
    <w:rsid w:val="00462073"/>
    <w:rsid w:val="0046229E"/>
    <w:rsid w:val="004626CC"/>
    <w:rsid w:val="00462B08"/>
    <w:rsid w:val="00462B49"/>
    <w:rsid w:val="004630C0"/>
    <w:rsid w:val="00463782"/>
    <w:rsid w:val="00463E89"/>
    <w:rsid w:val="004647B6"/>
    <w:rsid w:val="00464886"/>
    <w:rsid w:val="00465550"/>
    <w:rsid w:val="004664B6"/>
    <w:rsid w:val="00466A4D"/>
    <w:rsid w:val="00466A78"/>
    <w:rsid w:val="00466C4E"/>
    <w:rsid w:val="00466C71"/>
    <w:rsid w:val="00466ECB"/>
    <w:rsid w:val="004676AC"/>
    <w:rsid w:val="00467AD6"/>
    <w:rsid w:val="00467CB5"/>
    <w:rsid w:val="00470CB8"/>
    <w:rsid w:val="00470CE4"/>
    <w:rsid w:val="004713B3"/>
    <w:rsid w:val="00471429"/>
    <w:rsid w:val="00471667"/>
    <w:rsid w:val="004718EB"/>
    <w:rsid w:val="00472064"/>
    <w:rsid w:val="004720E0"/>
    <w:rsid w:val="0047250A"/>
    <w:rsid w:val="00472F4B"/>
    <w:rsid w:val="004734CD"/>
    <w:rsid w:val="00473713"/>
    <w:rsid w:val="004739AA"/>
    <w:rsid w:val="00473F3B"/>
    <w:rsid w:val="00474829"/>
    <w:rsid w:val="004754DB"/>
    <w:rsid w:val="00475B32"/>
    <w:rsid w:val="00476431"/>
    <w:rsid w:val="00476844"/>
    <w:rsid w:val="004768DD"/>
    <w:rsid w:val="00476DCC"/>
    <w:rsid w:val="00476F6E"/>
    <w:rsid w:val="00477528"/>
    <w:rsid w:val="00477CA3"/>
    <w:rsid w:val="004809C1"/>
    <w:rsid w:val="00480BDB"/>
    <w:rsid w:val="00481830"/>
    <w:rsid w:val="00481E1D"/>
    <w:rsid w:val="004822CF"/>
    <w:rsid w:val="004823D8"/>
    <w:rsid w:val="0048255F"/>
    <w:rsid w:val="00482D9C"/>
    <w:rsid w:val="00483718"/>
    <w:rsid w:val="0048417E"/>
    <w:rsid w:val="00484C0B"/>
    <w:rsid w:val="004857B2"/>
    <w:rsid w:val="00485CD7"/>
    <w:rsid w:val="00485FEB"/>
    <w:rsid w:val="004860E1"/>
    <w:rsid w:val="00487C4C"/>
    <w:rsid w:val="004900F9"/>
    <w:rsid w:val="00490884"/>
    <w:rsid w:val="00490BF3"/>
    <w:rsid w:val="00491A5D"/>
    <w:rsid w:val="00491A5E"/>
    <w:rsid w:val="0049205B"/>
    <w:rsid w:val="00492927"/>
    <w:rsid w:val="00492F3A"/>
    <w:rsid w:val="00493EB8"/>
    <w:rsid w:val="00493F86"/>
    <w:rsid w:val="0049468C"/>
    <w:rsid w:val="00494771"/>
    <w:rsid w:val="004948B4"/>
    <w:rsid w:val="00494D85"/>
    <w:rsid w:val="00494DD1"/>
    <w:rsid w:val="0049510B"/>
    <w:rsid w:val="004960C2"/>
    <w:rsid w:val="00496D90"/>
    <w:rsid w:val="00496F7B"/>
    <w:rsid w:val="00496FF6"/>
    <w:rsid w:val="00497070"/>
    <w:rsid w:val="0049783B"/>
    <w:rsid w:val="00497932"/>
    <w:rsid w:val="00497D58"/>
    <w:rsid w:val="004A0AEB"/>
    <w:rsid w:val="004A0D35"/>
    <w:rsid w:val="004A0ED3"/>
    <w:rsid w:val="004A12B0"/>
    <w:rsid w:val="004A161D"/>
    <w:rsid w:val="004A16F8"/>
    <w:rsid w:val="004A17EE"/>
    <w:rsid w:val="004A2903"/>
    <w:rsid w:val="004A3138"/>
    <w:rsid w:val="004A3CB1"/>
    <w:rsid w:val="004A4115"/>
    <w:rsid w:val="004A4D08"/>
    <w:rsid w:val="004A5123"/>
    <w:rsid w:val="004A5337"/>
    <w:rsid w:val="004A5365"/>
    <w:rsid w:val="004A5CA6"/>
    <w:rsid w:val="004A62F6"/>
    <w:rsid w:val="004A65DE"/>
    <w:rsid w:val="004A6765"/>
    <w:rsid w:val="004A68C1"/>
    <w:rsid w:val="004A6C37"/>
    <w:rsid w:val="004A71FF"/>
    <w:rsid w:val="004A7340"/>
    <w:rsid w:val="004A7903"/>
    <w:rsid w:val="004A7C5A"/>
    <w:rsid w:val="004B0306"/>
    <w:rsid w:val="004B06F1"/>
    <w:rsid w:val="004B0731"/>
    <w:rsid w:val="004B098B"/>
    <w:rsid w:val="004B099E"/>
    <w:rsid w:val="004B0BC7"/>
    <w:rsid w:val="004B0F46"/>
    <w:rsid w:val="004B114F"/>
    <w:rsid w:val="004B31E1"/>
    <w:rsid w:val="004B34B4"/>
    <w:rsid w:val="004B3652"/>
    <w:rsid w:val="004B39E2"/>
    <w:rsid w:val="004B3F56"/>
    <w:rsid w:val="004B40B6"/>
    <w:rsid w:val="004B4102"/>
    <w:rsid w:val="004B42EA"/>
    <w:rsid w:val="004B50DA"/>
    <w:rsid w:val="004B57CB"/>
    <w:rsid w:val="004B584F"/>
    <w:rsid w:val="004B58FD"/>
    <w:rsid w:val="004B5927"/>
    <w:rsid w:val="004B5B63"/>
    <w:rsid w:val="004B5C9A"/>
    <w:rsid w:val="004B6B62"/>
    <w:rsid w:val="004B7256"/>
    <w:rsid w:val="004B72A3"/>
    <w:rsid w:val="004B77B0"/>
    <w:rsid w:val="004B7B20"/>
    <w:rsid w:val="004C136D"/>
    <w:rsid w:val="004C15EB"/>
    <w:rsid w:val="004C1B33"/>
    <w:rsid w:val="004C1BF6"/>
    <w:rsid w:val="004C2398"/>
    <w:rsid w:val="004C24BB"/>
    <w:rsid w:val="004C2825"/>
    <w:rsid w:val="004C31F6"/>
    <w:rsid w:val="004C32E7"/>
    <w:rsid w:val="004C3370"/>
    <w:rsid w:val="004C358D"/>
    <w:rsid w:val="004C3A40"/>
    <w:rsid w:val="004C3C5B"/>
    <w:rsid w:val="004C3EE3"/>
    <w:rsid w:val="004C455F"/>
    <w:rsid w:val="004C4582"/>
    <w:rsid w:val="004C474C"/>
    <w:rsid w:val="004C5270"/>
    <w:rsid w:val="004C5391"/>
    <w:rsid w:val="004C5434"/>
    <w:rsid w:val="004C55AE"/>
    <w:rsid w:val="004C5C2D"/>
    <w:rsid w:val="004C697D"/>
    <w:rsid w:val="004C6A9C"/>
    <w:rsid w:val="004C6AA3"/>
    <w:rsid w:val="004C6BDB"/>
    <w:rsid w:val="004C700F"/>
    <w:rsid w:val="004C71AE"/>
    <w:rsid w:val="004C728F"/>
    <w:rsid w:val="004C73B7"/>
    <w:rsid w:val="004C77D1"/>
    <w:rsid w:val="004C78CE"/>
    <w:rsid w:val="004D02B9"/>
    <w:rsid w:val="004D0352"/>
    <w:rsid w:val="004D058D"/>
    <w:rsid w:val="004D0CD7"/>
    <w:rsid w:val="004D22D3"/>
    <w:rsid w:val="004D23B4"/>
    <w:rsid w:val="004D2CE9"/>
    <w:rsid w:val="004D302F"/>
    <w:rsid w:val="004D3114"/>
    <w:rsid w:val="004D32FD"/>
    <w:rsid w:val="004D3415"/>
    <w:rsid w:val="004D35EA"/>
    <w:rsid w:val="004D3DC8"/>
    <w:rsid w:val="004D3F1A"/>
    <w:rsid w:val="004D4AD8"/>
    <w:rsid w:val="004D4B77"/>
    <w:rsid w:val="004D5848"/>
    <w:rsid w:val="004D601C"/>
    <w:rsid w:val="004D624B"/>
    <w:rsid w:val="004D7661"/>
    <w:rsid w:val="004D7BA1"/>
    <w:rsid w:val="004E02F9"/>
    <w:rsid w:val="004E0584"/>
    <w:rsid w:val="004E0730"/>
    <w:rsid w:val="004E0852"/>
    <w:rsid w:val="004E089F"/>
    <w:rsid w:val="004E09FB"/>
    <w:rsid w:val="004E0AEA"/>
    <w:rsid w:val="004E1039"/>
    <w:rsid w:val="004E2359"/>
    <w:rsid w:val="004E2445"/>
    <w:rsid w:val="004E2F40"/>
    <w:rsid w:val="004E3136"/>
    <w:rsid w:val="004E3BC8"/>
    <w:rsid w:val="004E3C47"/>
    <w:rsid w:val="004E3CBA"/>
    <w:rsid w:val="004E4193"/>
    <w:rsid w:val="004E4930"/>
    <w:rsid w:val="004E4B68"/>
    <w:rsid w:val="004E520F"/>
    <w:rsid w:val="004E5A9D"/>
    <w:rsid w:val="004E5B88"/>
    <w:rsid w:val="004E5C91"/>
    <w:rsid w:val="004E5FC9"/>
    <w:rsid w:val="004E62B9"/>
    <w:rsid w:val="004E64CA"/>
    <w:rsid w:val="004E687F"/>
    <w:rsid w:val="004E6C56"/>
    <w:rsid w:val="004E6DE7"/>
    <w:rsid w:val="004E6DF5"/>
    <w:rsid w:val="004E6E98"/>
    <w:rsid w:val="004E71C6"/>
    <w:rsid w:val="004E7300"/>
    <w:rsid w:val="004E76FE"/>
    <w:rsid w:val="004E78CA"/>
    <w:rsid w:val="004F05E1"/>
    <w:rsid w:val="004F0CAB"/>
    <w:rsid w:val="004F10F1"/>
    <w:rsid w:val="004F18A1"/>
    <w:rsid w:val="004F1C04"/>
    <w:rsid w:val="004F267B"/>
    <w:rsid w:val="004F360B"/>
    <w:rsid w:val="004F385D"/>
    <w:rsid w:val="004F3CA8"/>
    <w:rsid w:val="004F3E5D"/>
    <w:rsid w:val="004F444F"/>
    <w:rsid w:val="004F555A"/>
    <w:rsid w:val="004F561C"/>
    <w:rsid w:val="004F5762"/>
    <w:rsid w:val="004F5DF7"/>
    <w:rsid w:val="004F607E"/>
    <w:rsid w:val="004F67CC"/>
    <w:rsid w:val="004F6DAD"/>
    <w:rsid w:val="004F6F3C"/>
    <w:rsid w:val="004F6F84"/>
    <w:rsid w:val="004F719D"/>
    <w:rsid w:val="00500B39"/>
    <w:rsid w:val="00500C45"/>
    <w:rsid w:val="00501492"/>
    <w:rsid w:val="005014A0"/>
    <w:rsid w:val="005014C2"/>
    <w:rsid w:val="00501E0B"/>
    <w:rsid w:val="00501E26"/>
    <w:rsid w:val="005026F8"/>
    <w:rsid w:val="005027CE"/>
    <w:rsid w:val="00502A7D"/>
    <w:rsid w:val="00502DD5"/>
    <w:rsid w:val="005035A7"/>
    <w:rsid w:val="005036E0"/>
    <w:rsid w:val="00503AAF"/>
    <w:rsid w:val="00503C7C"/>
    <w:rsid w:val="0050455E"/>
    <w:rsid w:val="005047AC"/>
    <w:rsid w:val="00505374"/>
    <w:rsid w:val="00505AC7"/>
    <w:rsid w:val="00505ADB"/>
    <w:rsid w:val="0050677B"/>
    <w:rsid w:val="005067C7"/>
    <w:rsid w:val="005073B3"/>
    <w:rsid w:val="00507DBD"/>
    <w:rsid w:val="0051038A"/>
    <w:rsid w:val="005119B8"/>
    <w:rsid w:val="005119FF"/>
    <w:rsid w:val="00511FF7"/>
    <w:rsid w:val="0051218A"/>
    <w:rsid w:val="00512760"/>
    <w:rsid w:val="00514489"/>
    <w:rsid w:val="00514DF1"/>
    <w:rsid w:val="00514E91"/>
    <w:rsid w:val="0051515B"/>
    <w:rsid w:val="005155DC"/>
    <w:rsid w:val="00516166"/>
    <w:rsid w:val="00516C42"/>
    <w:rsid w:val="00516EDF"/>
    <w:rsid w:val="00517363"/>
    <w:rsid w:val="005177DB"/>
    <w:rsid w:val="00517A0D"/>
    <w:rsid w:val="00517AFB"/>
    <w:rsid w:val="00517C78"/>
    <w:rsid w:val="005203FF"/>
    <w:rsid w:val="00520CB4"/>
    <w:rsid w:val="0052122C"/>
    <w:rsid w:val="0052136D"/>
    <w:rsid w:val="0052177F"/>
    <w:rsid w:val="00522097"/>
    <w:rsid w:val="0052225C"/>
    <w:rsid w:val="00522381"/>
    <w:rsid w:val="00522777"/>
    <w:rsid w:val="005228FD"/>
    <w:rsid w:val="00523218"/>
    <w:rsid w:val="00523D32"/>
    <w:rsid w:val="00524A24"/>
    <w:rsid w:val="00524E78"/>
    <w:rsid w:val="00524F09"/>
    <w:rsid w:val="00525033"/>
    <w:rsid w:val="0052564A"/>
    <w:rsid w:val="00525CF3"/>
    <w:rsid w:val="00526806"/>
    <w:rsid w:val="00526EAF"/>
    <w:rsid w:val="00527443"/>
    <w:rsid w:val="005305CD"/>
    <w:rsid w:val="00530ACB"/>
    <w:rsid w:val="005315B7"/>
    <w:rsid w:val="00531604"/>
    <w:rsid w:val="0053190A"/>
    <w:rsid w:val="005319E2"/>
    <w:rsid w:val="00531FED"/>
    <w:rsid w:val="005320A1"/>
    <w:rsid w:val="0053252F"/>
    <w:rsid w:val="00532D94"/>
    <w:rsid w:val="00532E27"/>
    <w:rsid w:val="00533425"/>
    <w:rsid w:val="005336A4"/>
    <w:rsid w:val="005340BF"/>
    <w:rsid w:val="0053419B"/>
    <w:rsid w:val="00534899"/>
    <w:rsid w:val="005362E2"/>
    <w:rsid w:val="005366C6"/>
    <w:rsid w:val="005368C2"/>
    <w:rsid w:val="00536A7D"/>
    <w:rsid w:val="00536CB6"/>
    <w:rsid w:val="005371A9"/>
    <w:rsid w:val="00537B6F"/>
    <w:rsid w:val="00537CCA"/>
    <w:rsid w:val="0054004F"/>
    <w:rsid w:val="00540686"/>
    <w:rsid w:val="005406D5"/>
    <w:rsid w:val="005409AF"/>
    <w:rsid w:val="00540F93"/>
    <w:rsid w:val="005411C5"/>
    <w:rsid w:val="005418C2"/>
    <w:rsid w:val="00541B07"/>
    <w:rsid w:val="0054204D"/>
    <w:rsid w:val="00542870"/>
    <w:rsid w:val="00542C38"/>
    <w:rsid w:val="00542F1D"/>
    <w:rsid w:val="00543010"/>
    <w:rsid w:val="005431CA"/>
    <w:rsid w:val="0054321C"/>
    <w:rsid w:val="005433A8"/>
    <w:rsid w:val="00543DC5"/>
    <w:rsid w:val="0054400D"/>
    <w:rsid w:val="0054419B"/>
    <w:rsid w:val="00544D10"/>
    <w:rsid w:val="00544DE7"/>
    <w:rsid w:val="005453D8"/>
    <w:rsid w:val="005467F3"/>
    <w:rsid w:val="005475CB"/>
    <w:rsid w:val="005502FB"/>
    <w:rsid w:val="0055040E"/>
    <w:rsid w:val="00550839"/>
    <w:rsid w:val="00551335"/>
    <w:rsid w:val="00551688"/>
    <w:rsid w:val="0055188F"/>
    <w:rsid w:val="00552958"/>
    <w:rsid w:val="005533D0"/>
    <w:rsid w:val="00553B6E"/>
    <w:rsid w:val="00553E2A"/>
    <w:rsid w:val="00554403"/>
    <w:rsid w:val="005549E5"/>
    <w:rsid w:val="00554AA2"/>
    <w:rsid w:val="0055521A"/>
    <w:rsid w:val="005558B4"/>
    <w:rsid w:val="005561A3"/>
    <w:rsid w:val="0055686A"/>
    <w:rsid w:val="005607E8"/>
    <w:rsid w:val="0056128C"/>
    <w:rsid w:val="005615DF"/>
    <w:rsid w:val="00561687"/>
    <w:rsid w:val="00561B57"/>
    <w:rsid w:val="00561C28"/>
    <w:rsid w:val="00561CA2"/>
    <w:rsid w:val="005630B9"/>
    <w:rsid w:val="00563225"/>
    <w:rsid w:val="005632A0"/>
    <w:rsid w:val="005633B0"/>
    <w:rsid w:val="00563B00"/>
    <w:rsid w:val="00563CA8"/>
    <w:rsid w:val="005640DC"/>
    <w:rsid w:val="00564502"/>
    <w:rsid w:val="005649AD"/>
    <w:rsid w:val="00564AC9"/>
    <w:rsid w:val="00564F2B"/>
    <w:rsid w:val="0056504D"/>
    <w:rsid w:val="00565282"/>
    <w:rsid w:val="005658C5"/>
    <w:rsid w:val="00565B2D"/>
    <w:rsid w:val="00565C37"/>
    <w:rsid w:val="00566395"/>
    <w:rsid w:val="00566A4D"/>
    <w:rsid w:val="00567629"/>
    <w:rsid w:val="005677D6"/>
    <w:rsid w:val="00570032"/>
    <w:rsid w:val="0057078C"/>
    <w:rsid w:val="0057086F"/>
    <w:rsid w:val="00570F47"/>
    <w:rsid w:val="0057104C"/>
    <w:rsid w:val="00571567"/>
    <w:rsid w:val="00571801"/>
    <w:rsid w:val="00571DC4"/>
    <w:rsid w:val="0057201C"/>
    <w:rsid w:val="005723AC"/>
    <w:rsid w:val="00572961"/>
    <w:rsid w:val="00572FC0"/>
    <w:rsid w:val="00573586"/>
    <w:rsid w:val="005736BC"/>
    <w:rsid w:val="005737E7"/>
    <w:rsid w:val="00573CC2"/>
    <w:rsid w:val="00574A21"/>
    <w:rsid w:val="00574F6D"/>
    <w:rsid w:val="0057526F"/>
    <w:rsid w:val="00575B31"/>
    <w:rsid w:val="00575D08"/>
    <w:rsid w:val="00575E8C"/>
    <w:rsid w:val="00576A57"/>
    <w:rsid w:val="00576C79"/>
    <w:rsid w:val="00576C7F"/>
    <w:rsid w:val="00576EC0"/>
    <w:rsid w:val="00576FCC"/>
    <w:rsid w:val="005775D8"/>
    <w:rsid w:val="0057766D"/>
    <w:rsid w:val="0057774E"/>
    <w:rsid w:val="00577FE3"/>
    <w:rsid w:val="00580092"/>
    <w:rsid w:val="00580675"/>
    <w:rsid w:val="00580685"/>
    <w:rsid w:val="00580933"/>
    <w:rsid w:val="0058136F"/>
    <w:rsid w:val="0058171C"/>
    <w:rsid w:val="00582061"/>
    <w:rsid w:val="00582334"/>
    <w:rsid w:val="0058275C"/>
    <w:rsid w:val="00582BD8"/>
    <w:rsid w:val="00582D03"/>
    <w:rsid w:val="00582F9B"/>
    <w:rsid w:val="005832F0"/>
    <w:rsid w:val="005839FE"/>
    <w:rsid w:val="00583C96"/>
    <w:rsid w:val="0058411B"/>
    <w:rsid w:val="005845A4"/>
    <w:rsid w:val="005854EE"/>
    <w:rsid w:val="005859CE"/>
    <w:rsid w:val="00585B6E"/>
    <w:rsid w:val="00586032"/>
    <w:rsid w:val="005866DE"/>
    <w:rsid w:val="00586BD2"/>
    <w:rsid w:val="00586C61"/>
    <w:rsid w:val="00586F41"/>
    <w:rsid w:val="0058715C"/>
    <w:rsid w:val="0058764E"/>
    <w:rsid w:val="005878FF"/>
    <w:rsid w:val="0059012A"/>
    <w:rsid w:val="0059044E"/>
    <w:rsid w:val="0059074F"/>
    <w:rsid w:val="005907D0"/>
    <w:rsid w:val="00591255"/>
    <w:rsid w:val="0059138B"/>
    <w:rsid w:val="00591CA1"/>
    <w:rsid w:val="00591E75"/>
    <w:rsid w:val="00592C93"/>
    <w:rsid w:val="00593025"/>
    <w:rsid w:val="0059351F"/>
    <w:rsid w:val="00593B8F"/>
    <w:rsid w:val="00594724"/>
    <w:rsid w:val="00594A18"/>
    <w:rsid w:val="00594AE1"/>
    <w:rsid w:val="00594B13"/>
    <w:rsid w:val="00594D46"/>
    <w:rsid w:val="00594FB8"/>
    <w:rsid w:val="0059562C"/>
    <w:rsid w:val="00595D95"/>
    <w:rsid w:val="005969A8"/>
    <w:rsid w:val="00596A29"/>
    <w:rsid w:val="0059737B"/>
    <w:rsid w:val="005973B4"/>
    <w:rsid w:val="005978F4"/>
    <w:rsid w:val="00597ECA"/>
    <w:rsid w:val="00597FF0"/>
    <w:rsid w:val="005A0507"/>
    <w:rsid w:val="005A05AD"/>
    <w:rsid w:val="005A06A7"/>
    <w:rsid w:val="005A0CC6"/>
    <w:rsid w:val="005A0DC3"/>
    <w:rsid w:val="005A269A"/>
    <w:rsid w:val="005A2A6D"/>
    <w:rsid w:val="005A2CCD"/>
    <w:rsid w:val="005A3842"/>
    <w:rsid w:val="005A3B5E"/>
    <w:rsid w:val="005A3BE2"/>
    <w:rsid w:val="005A3CDA"/>
    <w:rsid w:val="005A49BC"/>
    <w:rsid w:val="005A544B"/>
    <w:rsid w:val="005A559B"/>
    <w:rsid w:val="005A66A0"/>
    <w:rsid w:val="005A67C6"/>
    <w:rsid w:val="005A6A27"/>
    <w:rsid w:val="005A724B"/>
    <w:rsid w:val="005A7337"/>
    <w:rsid w:val="005A7786"/>
    <w:rsid w:val="005A7861"/>
    <w:rsid w:val="005A79A0"/>
    <w:rsid w:val="005B0088"/>
    <w:rsid w:val="005B03E4"/>
    <w:rsid w:val="005B1104"/>
    <w:rsid w:val="005B119E"/>
    <w:rsid w:val="005B1727"/>
    <w:rsid w:val="005B1D88"/>
    <w:rsid w:val="005B20B2"/>
    <w:rsid w:val="005B2CFD"/>
    <w:rsid w:val="005B2D7B"/>
    <w:rsid w:val="005B2D9C"/>
    <w:rsid w:val="005B39E7"/>
    <w:rsid w:val="005B3BEF"/>
    <w:rsid w:val="005B426B"/>
    <w:rsid w:val="005B4425"/>
    <w:rsid w:val="005B50E2"/>
    <w:rsid w:val="005B5229"/>
    <w:rsid w:val="005B53EA"/>
    <w:rsid w:val="005B54DA"/>
    <w:rsid w:val="005B55A4"/>
    <w:rsid w:val="005B5CA0"/>
    <w:rsid w:val="005B6874"/>
    <w:rsid w:val="005B6F68"/>
    <w:rsid w:val="005B707D"/>
    <w:rsid w:val="005B7FB0"/>
    <w:rsid w:val="005C0521"/>
    <w:rsid w:val="005C096C"/>
    <w:rsid w:val="005C09E6"/>
    <w:rsid w:val="005C0BD0"/>
    <w:rsid w:val="005C16D5"/>
    <w:rsid w:val="005C1D12"/>
    <w:rsid w:val="005C1DC6"/>
    <w:rsid w:val="005C1DD7"/>
    <w:rsid w:val="005C1ED0"/>
    <w:rsid w:val="005C209E"/>
    <w:rsid w:val="005C216E"/>
    <w:rsid w:val="005C27D9"/>
    <w:rsid w:val="005C2C94"/>
    <w:rsid w:val="005C31AB"/>
    <w:rsid w:val="005C35F6"/>
    <w:rsid w:val="005C3693"/>
    <w:rsid w:val="005C379B"/>
    <w:rsid w:val="005C397F"/>
    <w:rsid w:val="005C5E2D"/>
    <w:rsid w:val="005C6497"/>
    <w:rsid w:val="005C6A2B"/>
    <w:rsid w:val="005C6C61"/>
    <w:rsid w:val="005C7549"/>
    <w:rsid w:val="005C7622"/>
    <w:rsid w:val="005D01F8"/>
    <w:rsid w:val="005D07FC"/>
    <w:rsid w:val="005D0908"/>
    <w:rsid w:val="005D1800"/>
    <w:rsid w:val="005D1AF2"/>
    <w:rsid w:val="005D1D6C"/>
    <w:rsid w:val="005D20B3"/>
    <w:rsid w:val="005D213D"/>
    <w:rsid w:val="005D21D4"/>
    <w:rsid w:val="005D247D"/>
    <w:rsid w:val="005D26B3"/>
    <w:rsid w:val="005D27DC"/>
    <w:rsid w:val="005D3C3E"/>
    <w:rsid w:val="005D3DAE"/>
    <w:rsid w:val="005D5122"/>
    <w:rsid w:val="005D5464"/>
    <w:rsid w:val="005D55F7"/>
    <w:rsid w:val="005D5E10"/>
    <w:rsid w:val="005D6094"/>
    <w:rsid w:val="005D65F1"/>
    <w:rsid w:val="005D67A6"/>
    <w:rsid w:val="005D768D"/>
    <w:rsid w:val="005D7B84"/>
    <w:rsid w:val="005D7C07"/>
    <w:rsid w:val="005D7E12"/>
    <w:rsid w:val="005E067D"/>
    <w:rsid w:val="005E0910"/>
    <w:rsid w:val="005E0BAB"/>
    <w:rsid w:val="005E0CB0"/>
    <w:rsid w:val="005E14F7"/>
    <w:rsid w:val="005E1748"/>
    <w:rsid w:val="005E19AD"/>
    <w:rsid w:val="005E1B1B"/>
    <w:rsid w:val="005E1B88"/>
    <w:rsid w:val="005E20D9"/>
    <w:rsid w:val="005E23CC"/>
    <w:rsid w:val="005E24E8"/>
    <w:rsid w:val="005E27BE"/>
    <w:rsid w:val="005E2B22"/>
    <w:rsid w:val="005E2F3B"/>
    <w:rsid w:val="005E30B4"/>
    <w:rsid w:val="005E3513"/>
    <w:rsid w:val="005E3804"/>
    <w:rsid w:val="005E4142"/>
    <w:rsid w:val="005E444F"/>
    <w:rsid w:val="005E44F3"/>
    <w:rsid w:val="005E51BB"/>
    <w:rsid w:val="005E5427"/>
    <w:rsid w:val="005E59CF"/>
    <w:rsid w:val="005E59EE"/>
    <w:rsid w:val="005E5D8F"/>
    <w:rsid w:val="005E6952"/>
    <w:rsid w:val="005F030B"/>
    <w:rsid w:val="005F0967"/>
    <w:rsid w:val="005F1366"/>
    <w:rsid w:val="005F1458"/>
    <w:rsid w:val="005F171C"/>
    <w:rsid w:val="005F17BF"/>
    <w:rsid w:val="005F1EDA"/>
    <w:rsid w:val="005F1F38"/>
    <w:rsid w:val="005F21C7"/>
    <w:rsid w:val="005F2789"/>
    <w:rsid w:val="005F30A0"/>
    <w:rsid w:val="005F33EB"/>
    <w:rsid w:val="005F35F0"/>
    <w:rsid w:val="005F3BD3"/>
    <w:rsid w:val="005F4448"/>
    <w:rsid w:val="005F4CDD"/>
    <w:rsid w:val="005F4D6A"/>
    <w:rsid w:val="005F5035"/>
    <w:rsid w:val="005F509D"/>
    <w:rsid w:val="005F55B8"/>
    <w:rsid w:val="005F574D"/>
    <w:rsid w:val="005F5CD2"/>
    <w:rsid w:val="005F6235"/>
    <w:rsid w:val="005F65F3"/>
    <w:rsid w:val="005F69B3"/>
    <w:rsid w:val="005F6C58"/>
    <w:rsid w:val="006000AE"/>
    <w:rsid w:val="006002CC"/>
    <w:rsid w:val="006010CB"/>
    <w:rsid w:val="00601470"/>
    <w:rsid w:val="00601503"/>
    <w:rsid w:val="00601F76"/>
    <w:rsid w:val="00602119"/>
    <w:rsid w:val="00602700"/>
    <w:rsid w:val="00602B4E"/>
    <w:rsid w:val="00603B1A"/>
    <w:rsid w:val="00603D4B"/>
    <w:rsid w:val="006044D2"/>
    <w:rsid w:val="00604D00"/>
    <w:rsid w:val="006050CE"/>
    <w:rsid w:val="00605231"/>
    <w:rsid w:val="00605D4E"/>
    <w:rsid w:val="00605EFC"/>
    <w:rsid w:val="00606377"/>
    <w:rsid w:val="006063F3"/>
    <w:rsid w:val="006065E7"/>
    <w:rsid w:val="00606A4D"/>
    <w:rsid w:val="006071B8"/>
    <w:rsid w:val="00607543"/>
    <w:rsid w:val="00607AD5"/>
    <w:rsid w:val="00607AFD"/>
    <w:rsid w:val="00607E76"/>
    <w:rsid w:val="0061013D"/>
    <w:rsid w:val="00610954"/>
    <w:rsid w:val="00610AF3"/>
    <w:rsid w:val="00610BBB"/>
    <w:rsid w:val="00611985"/>
    <w:rsid w:val="006120C6"/>
    <w:rsid w:val="00612D8C"/>
    <w:rsid w:val="00612DC1"/>
    <w:rsid w:val="00613069"/>
    <w:rsid w:val="006135B3"/>
    <w:rsid w:val="00613D98"/>
    <w:rsid w:val="00614670"/>
    <w:rsid w:val="00614765"/>
    <w:rsid w:val="00614856"/>
    <w:rsid w:val="00614A7B"/>
    <w:rsid w:val="00614BF4"/>
    <w:rsid w:val="00614E72"/>
    <w:rsid w:val="006150B0"/>
    <w:rsid w:val="0061526B"/>
    <w:rsid w:val="006153F4"/>
    <w:rsid w:val="00615867"/>
    <w:rsid w:val="006158FA"/>
    <w:rsid w:val="00615E44"/>
    <w:rsid w:val="00616257"/>
    <w:rsid w:val="00616E68"/>
    <w:rsid w:val="00617A36"/>
    <w:rsid w:val="006202D6"/>
    <w:rsid w:val="0062030B"/>
    <w:rsid w:val="006207CD"/>
    <w:rsid w:val="00620B12"/>
    <w:rsid w:val="00620FE6"/>
    <w:rsid w:val="0062119E"/>
    <w:rsid w:val="006219FD"/>
    <w:rsid w:val="00621E37"/>
    <w:rsid w:val="00622715"/>
    <w:rsid w:val="00622923"/>
    <w:rsid w:val="00622BB0"/>
    <w:rsid w:val="006232BA"/>
    <w:rsid w:val="006238FD"/>
    <w:rsid w:val="006242C4"/>
    <w:rsid w:val="0062587D"/>
    <w:rsid w:val="00625987"/>
    <w:rsid w:val="00626448"/>
    <w:rsid w:val="0062722E"/>
    <w:rsid w:val="00627580"/>
    <w:rsid w:val="00627C3E"/>
    <w:rsid w:val="00630260"/>
    <w:rsid w:val="00630603"/>
    <w:rsid w:val="006307BF"/>
    <w:rsid w:val="00630C10"/>
    <w:rsid w:val="00630EBE"/>
    <w:rsid w:val="006316F6"/>
    <w:rsid w:val="00631B1D"/>
    <w:rsid w:val="00631B9F"/>
    <w:rsid w:val="00632315"/>
    <w:rsid w:val="006324B9"/>
    <w:rsid w:val="006324C1"/>
    <w:rsid w:val="006336BC"/>
    <w:rsid w:val="00633A9B"/>
    <w:rsid w:val="00633D56"/>
    <w:rsid w:val="00633D6C"/>
    <w:rsid w:val="00633DD8"/>
    <w:rsid w:val="006340EA"/>
    <w:rsid w:val="00634364"/>
    <w:rsid w:val="0063524F"/>
    <w:rsid w:val="00635C37"/>
    <w:rsid w:val="00635DA7"/>
    <w:rsid w:val="00635E24"/>
    <w:rsid w:val="00635EE6"/>
    <w:rsid w:val="00636121"/>
    <w:rsid w:val="00636763"/>
    <w:rsid w:val="0063677D"/>
    <w:rsid w:val="00636B30"/>
    <w:rsid w:val="00637001"/>
    <w:rsid w:val="0064002C"/>
    <w:rsid w:val="00640C49"/>
    <w:rsid w:val="00641071"/>
    <w:rsid w:val="00641679"/>
    <w:rsid w:val="00641A84"/>
    <w:rsid w:val="00641BE2"/>
    <w:rsid w:val="00642143"/>
    <w:rsid w:val="0064251E"/>
    <w:rsid w:val="00642547"/>
    <w:rsid w:val="00642A44"/>
    <w:rsid w:val="00642F07"/>
    <w:rsid w:val="00642FCA"/>
    <w:rsid w:val="006436C9"/>
    <w:rsid w:val="006443AB"/>
    <w:rsid w:val="006443FD"/>
    <w:rsid w:val="00644519"/>
    <w:rsid w:val="006450A4"/>
    <w:rsid w:val="00645243"/>
    <w:rsid w:val="00645D58"/>
    <w:rsid w:val="00646598"/>
    <w:rsid w:val="00646999"/>
    <w:rsid w:val="00646CD2"/>
    <w:rsid w:val="006472E5"/>
    <w:rsid w:val="0064774B"/>
    <w:rsid w:val="00647896"/>
    <w:rsid w:val="006479C4"/>
    <w:rsid w:val="00650ABD"/>
    <w:rsid w:val="00651338"/>
    <w:rsid w:val="0065192A"/>
    <w:rsid w:val="0065192D"/>
    <w:rsid w:val="00651CF4"/>
    <w:rsid w:val="006522B0"/>
    <w:rsid w:val="00652423"/>
    <w:rsid w:val="006529C5"/>
    <w:rsid w:val="00652CB0"/>
    <w:rsid w:val="00653345"/>
    <w:rsid w:val="00653571"/>
    <w:rsid w:val="0065371C"/>
    <w:rsid w:val="00653BAA"/>
    <w:rsid w:val="00653ECA"/>
    <w:rsid w:val="0065444F"/>
    <w:rsid w:val="006545E3"/>
    <w:rsid w:val="00654A7F"/>
    <w:rsid w:val="00655107"/>
    <w:rsid w:val="0065523D"/>
    <w:rsid w:val="00655A53"/>
    <w:rsid w:val="00655B14"/>
    <w:rsid w:val="00655F3F"/>
    <w:rsid w:val="00656887"/>
    <w:rsid w:val="00656C76"/>
    <w:rsid w:val="00656E7C"/>
    <w:rsid w:val="006571BC"/>
    <w:rsid w:val="006571ED"/>
    <w:rsid w:val="00657407"/>
    <w:rsid w:val="00657DD3"/>
    <w:rsid w:val="00657F5C"/>
    <w:rsid w:val="00657FFC"/>
    <w:rsid w:val="00660386"/>
    <w:rsid w:val="0066044C"/>
    <w:rsid w:val="00660896"/>
    <w:rsid w:val="00660937"/>
    <w:rsid w:val="00660E1B"/>
    <w:rsid w:val="006611E9"/>
    <w:rsid w:val="0066179D"/>
    <w:rsid w:val="0066193C"/>
    <w:rsid w:val="0066232F"/>
    <w:rsid w:val="00662647"/>
    <w:rsid w:val="00662F2D"/>
    <w:rsid w:val="0066302C"/>
    <w:rsid w:val="00663360"/>
    <w:rsid w:val="006633A0"/>
    <w:rsid w:val="00663460"/>
    <w:rsid w:val="00663B3C"/>
    <w:rsid w:val="00663F17"/>
    <w:rsid w:val="0066467B"/>
    <w:rsid w:val="006646C9"/>
    <w:rsid w:val="00664BAC"/>
    <w:rsid w:val="00665186"/>
    <w:rsid w:val="00666263"/>
    <w:rsid w:val="00666438"/>
    <w:rsid w:val="006668C1"/>
    <w:rsid w:val="006668D3"/>
    <w:rsid w:val="00666BE1"/>
    <w:rsid w:val="00667271"/>
    <w:rsid w:val="00667377"/>
    <w:rsid w:val="00667629"/>
    <w:rsid w:val="00667663"/>
    <w:rsid w:val="00667921"/>
    <w:rsid w:val="00667C48"/>
    <w:rsid w:val="00667FAD"/>
    <w:rsid w:val="006700C7"/>
    <w:rsid w:val="00670135"/>
    <w:rsid w:val="00670A07"/>
    <w:rsid w:val="00671815"/>
    <w:rsid w:val="0067218C"/>
    <w:rsid w:val="00673168"/>
    <w:rsid w:val="006735E1"/>
    <w:rsid w:val="00673C77"/>
    <w:rsid w:val="006744D5"/>
    <w:rsid w:val="00674F20"/>
    <w:rsid w:val="006753CD"/>
    <w:rsid w:val="0067545B"/>
    <w:rsid w:val="006755C7"/>
    <w:rsid w:val="0067568B"/>
    <w:rsid w:val="00675BD1"/>
    <w:rsid w:val="00675DE4"/>
    <w:rsid w:val="00675F88"/>
    <w:rsid w:val="00675FD0"/>
    <w:rsid w:val="006764C4"/>
    <w:rsid w:val="00676F8F"/>
    <w:rsid w:val="0067708B"/>
    <w:rsid w:val="00677EDB"/>
    <w:rsid w:val="00680469"/>
    <w:rsid w:val="006806A0"/>
    <w:rsid w:val="00680849"/>
    <w:rsid w:val="00680936"/>
    <w:rsid w:val="00681651"/>
    <w:rsid w:val="006817CA"/>
    <w:rsid w:val="00681B41"/>
    <w:rsid w:val="00682108"/>
    <w:rsid w:val="00682676"/>
    <w:rsid w:val="006828CB"/>
    <w:rsid w:val="0068304C"/>
    <w:rsid w:val="00683683"/>
    <w:rsid w:val="00683CBA"/>
    <w:rsid w:val="00683DF6"/>
    <w:rsid w:val="00683E0B"/>
    <w:rsid w:val="00684848"/>
    <w:rsid w:val="006848B7"/>
    <w:rsid w:val="00684B7E"/>
    <w:rsid w:val="006851E4"/>
    <w:rsid w:val="00685372"/>
    <w:rsid w:val="00685E4A"/>
    <w:rsid w:val="00685F53"/>
    <w:rsid w:val="006860F4"/>
    <w:rsid w:val="0068624B"/>
    <w:rsid w:val="006866A0"/>
    <w:rsid w:val="006868E2"/>
    <w:rsid w:val="0068751F"/>
    <w:rsid w:val="00687A72"/>
    <w:rsid w:val="00687C30"/>
    <w:rsid w:val="00690053"/>
    <w:rsid w:val="006903EA"/>
    <w:rsid w:val="00690919"/>
    <w:rsid w:val="00690BDD"/>
    <w:rsid w:val="00690D34"/>
    <w:rsid w:val="006911F4"/>
    <w:rsid w:val="006913D9"/>
    <w:rsid w:val="00691485"/>
    <w:rsid w:val="006915C2"/>
    <w:rsid w:val="006917F7"/>
    <w:rsid w:val="00691EFB"/>
    <w:rsid w:val="00691FAD"/>
    <w:rsid w:val="00692610"/>
    <w:rsid w:val="006929B3"/>
    <w:rsid w:val="00692B0A"/>
    <w:rsid w:val="00692DCA"/>
    <w:rsid w:val="00693C3F"/>
    <w:rsid w:val="00694354"/>
    <w:rsid w:val="00694646"/>
    <w:rsid w:val="00694BAF"/>
    <w:rsid w:val="00695628"/>
    <w:rsid w:val="006956C8"/>
    <w:rsid w:val="006968BF"/>
    <w:rsid w:val="00696BC1"/>
    <w:rsid w:val="006972F6"/>
    <w:rsid w:val="00697949"/>
    <w:rsid w:val="00697C64"/>
    <w:rsid w:val="006A0759"/>
    <w:rsid w:val="006A1B39"/>
    <w:rsid w:val="006A2275"/>
    <w:rsid w:val="006A300B"/>
    <w:rsid w:val="006A31AA"/>
    <w:rsid w:val="006A49D8"/>
    <w:rsid w:val="006A507F"/>
    <w:rsid w:val="006A55F0"/>
    <w:rsid w:val="006A5D8C"/>
    <w:rsid w:val="006A5E62"/>
    <w:rsid w:val="006A649C"/>
    <w:rsid w:val="006A691C"/>
    <w:rsid w:val="006A6934"/>
    <w:rsid w:val="006A6C5A"/>
    <w:rsid w:val="006A6FB7"/>
    <w:rsid w:val="006A721C"/>
    <w:rsid w:val="006A7A92"/>
    <w:rsid w:val="006A7E38"/>
    <w:rsid w:val="006A7EFD"/>
    <w:rsid w:val="006B015C"/>
    <w:rsid w:val="006B0CD3"/>
    <w:rsid w:val="006B0FBC"/>
    <w:rsid w:val="006B101D"/>
    <w:rsid w:val="006B1295"/>
    <w:rsid w:val="006B1A97"/>
    <w:rsid w:val="006B1F11"/>
    <w:rsid w:val="006B2652"/>
    <w:rsid w:val="006B2749"/>
    <w:rsid w:val="006B27D2"/>
    <w:rsid w:val="006B32FE"/>
    <w:rsid w:val="006B35D9"/>
    <w:rsid w:val="006B39C9"/>
    <w:rsid w:val="006B4098"/>
    <w:rsid w:val="006B45C5"/>
    <w:rsid w:val="006B4A8A"/>
    <w:rsid w:val="006B4D3A"/>
    <w:rsid w:val="006B53E9"/>
    <w:rsid w:val="006B5519"/>
    <w:rsid w:val="006B595E"/>
    <w:rsid w:val="006B6522"/>
    <w:rsid w:val="006B6623"/>
    <w:rsid w:val="006B75E2"/>
    <w:rsid w:val="006B7D86"/>
    <w:rsid w:val="006C0FF7"/>
    <w:rsid w:val="006C1387"/>
    <w:rsid w:val="006C14B4"/>
    <w:rsid w:val="006C1E24"/>
    <w:rsid w:val="006C29F7"/>
    <w:rsid w:val="006C2E14"/>
    <w:rsid w:val="006C2F71"/>
    <w:rsid w:val="006C3CF5"/>
    <w:rsid w:val="006C4077"/>
    <w:rsid w:val="006C40B0"/>
    <w:rsid w:val="006C45D2"/>
    <w:rsid w:val="006C48F4"/>
    <w:rsid w:val="006C4AF5"/>
    <w:rsid w:val="006C4D7A"/>
    <w:rsid w:val="006C5336"/>
    <w:rsid w:val="006C5905"/>
    <w:rsid w:val="006C5B91"/>
    <w:rsid w:val="006C5D3C"/>
    <w:rsid w:val="006C5E64"/>
    <w:rsid w:val="006C69C1"/>
    <w:rsid w:val="006C7001"/>
    <w:rsid w:val="006C7218"/>
    <w:rsid w:val="006C7C36"/>
    <w:rsid w:val="006C7C63"/>
    <w:rsid w:val="006D014A"/>
    <w:rsid w:val="006D066E"/>
    <w:rsid w:val="006D0C5E"/>
    <w:rsid w:val="006D0DCF"/>
    <w:rsid w:val="006D225F"/>
    <w:rsid w:val="006D23B9"/>
    <w:rsid w:val="006D2C1D"/>
    <w:rsid w:val="006D2CC0"/>
    <w:rsid w:val="006D2DE6"/>
    <w:rsid w:val="006D3217"/>
    <w:rsid w:val="006D3308"/>
    <w:rsid w:val="006D3E11"/>
    <w:rsid w:val="006D3F77"/>
    <w:rsid w:val="006D56CB"/>
    <w:rsid w:val="006D5BDC"/>
    <w:rsid w:val="006D60BE"/>
    <w:rsid w:val="006D6633"/>
    <w:rsid w:val="006D6732"/>
    <w:rsid w:val="006D67E3"/>
    <w:rsid w:val="006D6DD3"/>
    <w:rsid w:val="006D6F5B"/>
    <w:rsid w:val="006D706B"/>
    <w:rsid w:val="006D721E"/>
    <w:rsid w:val="006D74CB"/>
    <w:rsid w:val="006D7BD9"/>
    <w:rsid w:val="006D7E15"/>
    <w:rsid w:val="006E078D"/>
    <w:rsid w:val="006E1C3C"/>
    <w:rsid w:val="006E2F5B"/>
    <w:rsid w:val="006E35D0"/>
    <w:rsid w:val="006E4059"/>
    <w:rsid w:val="006E41F8"/>
    <w:rsid w:val="006E489C"/>
    <w:rsid w:val="006E5644"/>
    <w:rsid w:val="006E5831"/>
    <w:rsid w:val="006E5866"/>
    <w:rsid w:val="006E5FEF"/>
    <w:rsid w:val="006E6541"/>
    <w:rsid w:val="006E6B6B"/>
    <w:rsid w:val="006E7031"/>
    <w:rsid w:val="006E74EF"/>
    <w:rsid w:val="006E7682"/>
    <w:rsid w:val="006F0566"/>
    <w:rsid w:val="006F0788"/>
    <w:rsid w:val="006F0A00"/>
    <w:rsid w:val="006F0A8B"/>
    <w:rsid w:val="006F260D"/>
    <w:rsid w:val="006F2D25"/>
    <w:rsid w:val="006F35FA"/>
    <w:rsid w:val="006F383C"/>
    <w:rsid w:val="006F3D12"/>
    <w:rsid w:val="006F4E79"/>
    <w:rsid w:val="006F5239"/>
    <w:rsid w:val="006F53BD"/>
    <w:rsid w:val="006F5EA1"/>
    <w:rsid w:val="006F62A7"/>
    <w:rsid w:val="006F631A"/>
    <w:rsid w:val="006F70FC"/>
    <w:rsid w:val="006F74CD"/>
    <w:rsid w:val="007002BB"/>
    <w:rsid w:val="00700747"/>
    <w:rsid w:val="00700CD9"/>
    <w:rsid w:val="00701573"/>
    <w:rsid w:val="0070158C"/>
    <w:rsid w:val="007015BE"/>
    <w:rsid w:val="007018A0"/>
    <w:rsid w:val="00701AD6"/>
    <w:rsid w:val="00701CFF"/>
    <w:rsid w:val="00701E76"/>
    <w:rsid w:val="0070321D"/>
    <w:rsid w:val="00703E31"/>
    <w:rsid w:val="007045FE"/>
    <w:rsid w:val="00704628"/>
    <w:rsid w:val="007050CD"/>
    <w:rsid w:val="007050DE"/>
    <w:rsid w:val="0070559C"/>
    <w:rsid w:val="00705FD6"/>
    <w:rsid w:val="007062F9"/>
    <w:rsid w:val="007066F0"/>
    <w:rsid w:val="007071CC"/>
    <w:rsid w:val="0070727D"/>
    <w:rsid w:val="00707CC6"/>
    <w:rsid w:val="0071007C"/>
    <w:rsid w:val="00710493"/>
    <w:rsid w:val="00710663"/>
    <w:rsid w:val="007108B0"/>
    <w:rsid w:val="00710E9E"/>
    <w:rsid w:val="007111CD"/>
    <w:rsid w:val="00712185"/>
    <w:rsid w:val="0071243B"/>
    <w:rsid w:val="007124E2"/>
    <w:rsid w:val="007127AE"/>
    <w:rsid w:val="007132DB"/>
    <w:rsid w:val="00713BAD"/>
    <w:rsid w:val="00713D98"/>
    <w:rsid w:val="007144E0"/>
    <w:rsid w:val="00714551"/>
    <w:rsid w:val="007158A3"/>
    <w:rsid w:val="00715A9A"/>
    <w:rsid w:val="00715BA3"/>
    <w:rsid w:val="0071626D"/>
    <w:rsid w:val="0071654D"/>
    <w:rsid w:val="0071663C"/>
    <w:rsid w:val="00716D95"/>
    <w:rsid w:val="00717165"/>
    <w:rsid w:val="00717235"/>
    <w:rsid w:val="0071744E"/>
    <w:rsid w:val="007176BB"/>
    <w:rsid w:val="0072030A"/>
    <w:rsid w:val="007209E6"/>
    <w:rsid w:val="00721ABA"/>
    <w:rsid w:val="00721F4E"/>
    <w:rsid w:val="00722090"/>
    <w:rsid w:val="007223B3"/>
    <w:rsid w:val="007227BC"/>
    <w:rsid w:val="007229E9"/>
    <w:rsid w:val="00722AEE"/>
    <w:rsid w:val="00722EEC"/>
    <w:rsid w:val="0072300B"/>
    <w:rsid w:val="007237DB"/>
    <w:rsid w:val="00723AE4"/>
    <w:rsid w:val="00723B68"/>
    <w:rsid w:val="0072412B"/>
    <w:rsid w:val="007243DE"/>
    <w:rsid w:val="007247E3"/>
    <w:rsid w:val="00725535"/>
    <w:rsid w:val="0072587A"/>
    <w:rsid w:val="00725B10"/>
    <w:rsid w:val="007262BF"/>
    <w:rsid w:val="007262C3"/>
    <w:rsid w:val="007268A9"/>
    <w:rsid w:val="00727043"/>
    <w:rsid w:val="00727D39"/>
    <w:rsid w:val="0073049C"/>
    <w:rsid w:val="00730658"/>
    <w:rsid w:val="00730811"/>
    <w:rsid w:val="00730A5F"/>
    <w:rsid w:val="007318B6"/>
    <w:rsid w:val="007318F6"/>
    <w:rsid w:val="00731CE0"/>
    <w:rsid w:val="00732B7B"/>
    <w:rsid w:val="00732B86"/>
    <w:rsid w:val="00732E30"/>
    <w:rsid w:val="0073309C"/>
    <w:rsid w:val="00733149"/>
    <w:rsid w:val="00733D8C"/>
    <w:rsid w:val="00733E75"/>
    <w:rsid w:val="007340E7"/>
    <w:rsid w:val="00734444"/>
    <w:rsid w:val="007344B0"/>
    <w:rsid w:val="0073459E"/>
    <w:rsid w:val="00734A0C"/>
    <w:rsid w:val="00734B40"/>
    <w:rsid w:val="00734EDA"/>
    <w:rsid w:val="00735AD7"/>
    <w:rsid w:val="00735F97"/>
    <w:rsid w:val="0073676E"/>
    <w:rsid w:val="00740584"/>
    <w:rsid w:val="0074139D"/>
    <w:rsid w:val="00742DC0"/>
    <w:rsid w:val="00742F01"/>
    <w:rsid w:val="0074388B"/>
    <w:rsid w:val="00743ED1"/>
    <w:rsid w:val="00743FB5"/>
    <w:rsid w:val="00744BA8"/>
    <w:rsid w:val="00744D53"/>
    <w:rsid w:val="00744DF8"/>
    <w:rsid w:val="0074712A"/>
    <w:rsid w:val="007471A1"/>
    <w:rsid w:val="0074737D"/>
    <w:rsid w:val="00747561"/>
    <w:rsid w:val="00750CC2"/>
    <w:rsid w:val="00751182"/>
    <w:rsid w:val="0075177A"/>
    <w:rsid w:val="00751E41"/>
    <w:rsid w:val="00752138"/>
    <w:rsid w:val="00752563"/>
    <w:rsid w:val="0075298A"/>
    <w:rsid w:val="00752C0C"/>
    <w:rsid w:val="00752D97"/>
    <w:rsid w:val="00753771"/>
    <w:rsid w:val="00753CA2"/>
    <w:rsid w:val="00754443"/>
    <w:rsid w:val="00754912"/>
    <w:rsid w:val="00755045"/>
    <w:rsid w:val="00755486"/>
    <w:rsid w:val="00755528"/>
    <w:rsid w:val="00755B1F"/>
    <w:rsid w:val="00755C31"/>
    <w:rsid w:val="00755F6D"/>
    <w:rsid w:val="00755FE5"/>
    <w:rsid w:val="00757246"/>
    <w:rsid w:val="00757317"/>
    <w:rsid w:val="0075791A"/>
    <w:rsid w:val="007603D2"/>
    <w:rsid w:val="00760CDC"/>
    <w:rsid w:val="0076149C"/>
    <w:rsid w:val="00761679"/>
    <w:rsid w:val="00761CE9"/>
    <w:rsid w:val="00761E21"/>
    <w:rsid w:val="00762283"/>
    <w:rsid w:val="00762941"/>
    <w:rsid w:val="00762A17"/>
    <w:rsid w:val="00762FD5"/>
    <w:rsid w:val="00763168"/>
    <w:rsid w:val="00763298"/>
    <w:rsid w:val="0076385D"/>
    <w:rsid w:val="00763A21"/>
    <w:rsid w:val="00764089"/>
    <w:rsid w:val="007645F6"/>
    <w:rsid w:val="007646BB"/>
    <w:rsid w:val="00764787"/>
    <w:rsid w:val="00764A66"/>
    <w:rsid w:val="00765583"/>
    <w:rsid w:val="007666B3"/>
    <w:rsid w:val="00766869"/>
    <w:rsid w:val="00766D2F"/>
    <w:rsid w:val="00766F9B"/>
    <w:rsid w:val="0076741D"/>
    <w:rsid w:val="00767694"/>
    <w:rsid w:val="00770079"/>
    <w:rsid w:val="0077017D"/>
    <w:rsid w:val="007701EB"/>
    <w:rsid w:val="00770621"/>
    <w:rsid w:val="00770706"/>
    <w:rsid w:val="00770A02"/>
    <w:rsid w:val="00771302"/>
    <w:rsid w:val="00771A89"/>
    <w:rsid w:val="00771B6E"/>
    <w:rsid w:val="00771C72"/>
    <w:rsid w:val="00771CE2"/>
    <w:rsid w:val="00772038"/>
    <w:rsid w:val="0077217A"/>
    <w:rsid w:val="00772639"/>
    <w:rsid w:val="007728F0"/>
    <w:rsid w:val="00772DE0"/>
    <w:rsid w:val="007731ED"/>
    <w:rsid w:val="00773851"/>
    <w:rsid w:val="00774CD0"/>
    <w:rsid w:val="00775027"/>
    <w:rsid w:val="0077538C"/>
    <w:rsid w:val="00775951"/>
    <w:rsid w:val="00775B6E"/>
    <w:rsid w:val="00775B79"/>
    <w:rsid w:val="00775CDA"/>
    <w:rsid w:val="00775E85"/>
    <w:rsid w:val="007760EC"/>
    <w:rsid w:val="007761A5"/>
    <w:rsid w:val="007762B7"/>
    <w:rsid w:val="00776BAB"/>
    <w:rsid w:val="00777040"/>
    <w:rsid w:val="0077792E"/>
    <w:rsid w:val="00780508"/>
    <w:rsid w:val="00780BFB"/>
    <w:rsid w:val="007810FD"/>
    <w:rsid w:val="007816A1"/>
    <w:rsid w:val="00781718"/>
    <w:rsid w:val="00781CE1"/>
    <w:rsid w:val="007829CC"/>
    <w:rsid w:val="00782AC3"/>
    <w:rsid w:val="0078329E"/>
    <w:rsid w:val="007835D8"/>
    <w:rsid w:val="007838CE"/>
    <w:rsid w:val="00783BD5"/>
    <w:rsid w:val="00783C28"/>
    <w:rsid w:val="00784352"/>
    <w:rsid w:val="00784363"/>
    <w:rsid w:val="00784C1D"/>
    <w:rsid w:val="00784DC7"/>
    <w:rsid w:val="007854A0"/>
    <w:rsid w:val="0078592D"/>
    <w:rsid w:val="00785AF4"/>
    <w:rsid w:val="00785E49"/>
    <w:rsid w:val="00786931"/>
    <w:rsid w:val="00787790"/>
    <w:rsid w:val="00787850"/>
    <w:rsid w:val="00787B2D"/>
    <w:rsid w:val="0079000A"/>
    <w:rsid w:val="00790058"/>
    <w:rsid w:val="00790C95"/>
    <w:rsid w:val="007913A1"/>
    <w:rsid w:val="00791817"/>
    <w:rsid w:val="00792B02"/>
    <w:rsid w:val="00792BFD"/>
    <w:rsid w:val="00793432"/>
    <w:rsid w:val="00793D81"/>
    <w:rsid w:val="00793E92"/>
    <w:rsid w:val="007940E8"/>
    <w:rsid w:val="0079441F"/>
    <w:rsid w:val="0079451D"/>
    <w:rsid w:val="00794709"/>
    <w:rsid w:val="007948B0"/>
    <w:rsid w:val="00794AE0"/>
    <w:rsid w:val="00794EA5"/>
    <w:rsid w:val="007950C6"/>
    <w:rsid w:val="00795112"/>
    <w:rsid w:val="00795192"/>
    <w:rsid w:val="00795204"/>
    <w:rsid w:val="007956BE"/>
    <w:rsid w:val="00795F34"/>
    <w:rsid w:val="00795F88"/>
    <w:rsid w:val="00796AB1"/>
    <w:rsid w:val="007972E9"/>
    <w:rsid w:val="00797708"/>
    <w:rsid w:val="00797DE3"/>
    <w:rsid w:val="007A08D8"/>
    <w:rsid w:val="007A0C3D"/>
    <w:rsid w:val="007A0C93"/>
    <w:rsid w:val="007A18AD"/>
    <w:rsid w:val="007A1BA8"/>
    <w:rsid w:val="007A1F08"/>
    <w:rsid w:val="007A2101"/>
    <w:rsid w:val="007A26E3"/>
    <w:rsid w:val="007A2AF8"/>
    <w:rsid w:val="007A2C04"/>
    <w:rsid w:val="007A2E95"/>
    <w:rsid w:val="007A34FF"/>
    <w:rsid w:val="007A360F"/>
    <w:rsid w:val="007A3660"/>
    <w:rsid w:val="007A3AB3"/>
    <w:rsid w:val="007A3CAE"/>
    <w:rsid w:val="007A3F35"/>
    <w:rsid w:val="007A42E4"/>
    <w:rsid w:val="007A42EE"/>
    <w:rsid w:val="007A443A"/>
    <w:rsid w:val="007A462F"/>
    <w:rsid w:val="007A4E36"/>
    <w:rsid w:val="007A5D61"/>
    <w:rsid w:val="007A5E89"/>
    <w:rsid w:val="007A5E8F"/>
    <w:rsid w:val="007A5EC2"/>
    <w:rsid w:val="007A6526"/>
    <w:rsid w:val="007A653F"/>
    <w:rsid w:val="007A65DC"/>
    <w:rsid w:val="007A6EDB"/>
    <w:rsid w:val="007A70EA"/>
    <w:rsid w:val="007A7252"/>
    <w:rsid w:val="007A7496"/>
    <w:rsid w:val="007A7E34"/>
    <w:rsid w:val="007B019D"/>
    <w:rsid w:val="007B0B25"/>
    <w:rsid w:val="007B0D3E"/>
    <w:rsid w:val="007B0F52"/>
    <w:rsid w:val="007B118D"/>
    <w:rsid w:val="007B17B7"/>
    <w:rsid w:val="007B1C2A"/>
    <w:rsid w:val="007B2427"/>
    <w:rsid w:val="007B253D"/>
    <w:rsid w:val="007B2A2F"/>
    <w:rsid w:val="007B2F15"/>
    <w:rsid w:val="007B3044"/>
    <w:rsid w:val="007B32DF"/>
    <w:rsid w:val="007B3974"/>
    <w:rsid w:val="007B40C6"/>
    <w:rsid w:val="007B43DB"/>
    <w:rsid w:val="007B491A"/>
    <w:rsid w:val="007B4C26"/>
    <w:rsid w:val="007B4C2B"/>
    <w:rsid w:val="007B4EDF"/>
    <w:rsid w:val="007B56DA"/>
    <w:rsid w:val="007B63B7"/>
    <w:rsid w:val="007B63DE"/>
    <w:rsid w:val="007B67FA"/>
    <w:rsid w:val="007B6F3A"/>
    <w:rsid w:val="007C0474"/>
    <w:rsid w:val="007C1281"/>
    <w:rsid w:val="007C130C"/>
    <w:rsid w:val="007C14A1"/>
    <w:rsid w:val="007C1588"/>
    <w:rsid w:val="007C15B3"/>
    <w:rsid w:val="007C1C02"/>
    <w:rsid w:val="007C1F3E"/>
    <w:rsid w:val="007C221F"/>
    <w:rsid w:val="007C23CE"/>
    <w:rsid w:val="007C2A09"/>
    <w:rsid w:val="007C3FD7"/>
    <w:rsid w:val="007C4B5A"/>
    <w:rsid w:val="007C51CC"/>
    <w:rsid w:val="007C53BD"/>
    <w:rsid w:val="007C581B"/>
    <w:rsid w:val="007C59BC"/>
    <w:rsid w:val="007C64AD"/>
    <w:rsid w:val="007C69C9"/>
    <w:rsid w:val="007C6CBB"/>
    <w:rsid w:val="007C747D"/>
    <w:rsid w:val="007C7C48"/>
    <w:rsid w:val="007C7D4D"/>
    <w:rsid w:val="007D0CE3"/>
    <w:rsid w:val="007D14C5"/>
    <w:rsid w:val="007D150F"/>
    <w:rsid w:val="007D198F"/>
    <w:rsid w:val="007D2D64"/>
    <w:rsid w:val="007D3399"/>
    <w:rsid w:val="007D3802"/>
    <w:rsid w:val="007D3981"/>
    <w:rsid w:val="007D3C8B"/>
    <w:rsid w:val="007D4843"/>
    <w:rsid w:val="007D54CA"/>
    <w:rsid w:val="007D632E"/>
    <w:rsid w:val="007D63BD"/>
    <w:rsid w:val="007D7062"/>
    <w:rsid w:val="007D708D"/>
    <w:rsid w:val="007D73A1"/>
    <w:rsid w:val="007D7825"/>
    <w:rsid w:val="007D7C50"/>
    <w:rsid w:val="007D7CBD"/>
    <w:rsid w:val="007D7D6C"/>
    <w:rsid w:val="007E03C3"/>
    <w:rsid w:val="007E10DE"/>
    <w:rsid w:val="007E1B08"/>
    <w:rsid w:val="007E21BF"/>
    <w:rsid w:val="007E26B4"/>
    <w:rsid w:val="007E2937"/>
    <w:rsid w:val="007E2EDF"/>
    <w:rsid w:val="007E32DB"/>
    <w:rsid w:val="007E330B"/>
    <w:rsid w:val="007E334A"/>
    <w:rsid w:val="007E3C9A"/>
    <w:rsid w:val="007E4C1C"/>
    <w:rsid w:val="007E4D48"/>
    <w:rsid w:val="007E4EFE"/>
    <w:rsid w:val="007E5BF1"/>
    <w:rsid w:val="007E5C25"/>
    <w:rsid w:val="007E5CA0"/>
    <w:rsid w:val="007E604B"/>
    <w:rsid w:val="007E6A21"/>
    <w:rsid w:val="007E6B99"/>
    <w:rsid w:val="007E71C0"/>
    <w:rsid w:val="007E75FA"/>
    <w:rsid w:val="007F034B"/>
    <w:rsid w:val="007F03A4"/>
    <w:rsid w:val="007F0A6A"/>
    <w:rsid w:val="007F0B6B"/>
    <w:rsid w:val="007F0FA1"/>
    <w:rsid w:val="007F110E"/>
    <w:rsid w:val="007F112B"/>
    <w:rsid w:val="007F134A"/>
    <w:rsid w:val="007F13D0"/>
    <w:rsid w:val="007F146A"/>
    <w:rsid w:val="007F1A60"/>
    <w:rsid w:val="007F1A87"/>
    <w:rsid w:val="007F1AC5"/>
    <w:rsid w:val="007F1CD9"/>
    <w:rsid w:val="007F2098"/>
    <w:rsid w:val="007F2523"/>
    <w:rsid w:val="007F2F75"/>
    <w:rsid w:val="007F2FED"/>
    <w:rsid w:val="007F32B5"/>
    <w:rsid w:val="007F471B"/>
    <w:rsid w:val="007F478C"/>
    <w:rsid w:val="007F4B10"/>
    <w:rsid w:val="007F4BEA"/>
    <w:rsid w:val="007F4CB3"/>
    <w:rsid w:val="007F4CB5"/>
    <w:rsid w:val="007F4D4A"/>
    <w:rsid w:val="007F4EB7"/>
    <w:rsid w:val="007F55D9"/>
    <w:rsid w:val="007F56E4"/>
    <w:rsid w:val="007F586D"/>
    <w:rsid w:val="007F65C0"/>
    <w:rsid w:val="007F6819"/>
    <w:rsid w:val="007F6A1F"/>
    <w:rsid w:val="007F7017"/>
    <w:rsid w:val="007F7FD1"/>
    <w:rsid w:val="00800B74"/>
    <w:rsid w:val="00800F67"/>
    <w:rsid w:val="008010FA"/>
    <w:rsid w:val="00801971"/>
    <w:rsid w:val="00802322"/>
    <w:rsid w:val="008024DD"/>
    <w:rsid w:val="0080273A"/>
    <w:rsid w:val="00802796"/>
    <w:rsid w:val="00802808"/>
    <w:rsid w:val="00802847"/>
    <w:rsid w:val="00803079"/>
    <w:rsid w:val="00803273"/>
    <w:rsid w:val="00803AA5"/>
    <w:rsid w:val="00803FF8"/>
    <w:rsid w:val="008049E2"/>
    <w:rsid w:val="00804EF8"/>
    <w:rsid w:val="00804F0C"/>
    <w:rsid w:val="0080518D"/>
    <w:rsid w:val="008054D6"/>
    <w:rsid w:val="008056AF"/>
    <w:rsid w:val="00805743"/>
    <w:rsid w:val="00805F2E"/>
    <w:rsid w:val="00806021"/>
    <w:rsid w:val="00806098"/>
    <w:rsid w:val="00807ADA"/>
    <w:rsid w:val="00807CD1"/>
    <w:rsid w:val="00807DC4"/>
    <w:rsid w:val="00810CC3"/>
    <w:rsid w:val="008112D5"/>
    <w:rsid w:val="00811871"/>
    <w:rsid w:val="0081192E"/>
    <w:rsid w:val="00811B66"/>
    <w:rsid w:val="00811E3E"/>
    <w:rsid w:val="008123FD"/>
    <w:rsid w:val="00812A79"/>
    <w:rsid w:val="00813090"/>
    <w:rsid w:val="0081362A"/>
    <w:rsid w:val="00813646"/>
    <w:rsid w:val="0081437D"/>
    <w:rsid w:val="008144FC"/>
    <w:rsid w:val="0081530C"/>
    <w:rsid w:val="008154F0"/>
    <w:rsid w:val="00815BE5"/>
    <w:rsid w:val="008164C8"/>
    <w:rsid w:val="008169D3"/>
    <w:rsid w:val="00817171"/>
    <w:rsid w:val="008173AA"/>
    <w:rsid w:val="008178AF"/>
    <w:rsid w:val="008205E7"/>
    <w:rsid w:val="0082062E"/>
    <w:rsid w:val="008207D5"/>
    <w:rsid w:val="00821808"/>
    <w:rsid w:val="00821E2D"/>
    <w:rsid w:val="00822495"/>
    <w:rsid w:val="00822501"/>
    <w:rsid w:val="00822895"/>
    <w:rsid w:val="00822B52"/>
    <w:rsid w:val="008230AA"/>
    <w:rsid w:val="00823697"/>
    <w:rsid w:val="00823801"/>
    <w:rsid w:val="00823862"/>
    <w:rsid w:val="00823868"/>
    <w:rsid w:val="00823DA8"/>
    <w:rsid w:val="00823F61"/>
    <w:rsid w:val="00824284"/>
    <w:rsid w:val="008248BF"/>
    <w:rsid w:val="00824C2C"/>
    <w:rsid w:val="00825967"/>
    <w:rsid w:val="0082607A"/>
    <w:rsid w:val="0082661C"/>
    <w:rsid w:val="0082765C"/>
    <w:rsid w:val="00830952"/>
    <w:rsid w:val="00830B39"/>
    <w:rsid w:val="00831138"/>
    <w:rsid w:val="0083129F"/>
    <w:rsid w:val="00832268"/>
    <w:rsid w:val="008322AF"/>
    <w:rsid w:val="008322E1"/>
    <w:rsid w:val="00832350"/>
    <w:rsid w:val="00832627"/>
    <w:rsid w:val="008328A8"/>
    <w:rsid w:val="008333E0"/>
    <w:rsid w:val="008337CC"/>
    <w:rsid w:val="008338A6"/>
    <w:rsid w:val="00833C8A"/>
    <w:rsid w:val="008342E6"/>
    <w:rsid w:val="00834C0F"/>
    <w:rsid w:val="00835412"/>
    <w:rsid w:val="008355C9"/>
    <w:rsid w:val="00835A91"/>
    <w:rsid w:val="00836C98"/>
    <w:rsid w:val="008373C8"/>
    <w:rsid w:val="00837B90"/>
    <w:rsid w:val="008400B5"/>
    <w:rsid w:val="00840411"/>
    <w:rsid w:val="00840C86"/>
    <w:rsid w:val="008410A6"/>
    <w:rsid w:val="008411DB"/>
    <w:rsid w:val="0084132D"/>
    <w:rsid w:val="00841381"/>
    <w:rsid w:val="00841518"/>
    <w:rsid w:val="00841667"/>
    <w:rsid w:val="008416C8"/>
    <w:rsid w:val="00841733"/>
    <w:rsid w:val="0084182A"/>
    <w:rsid w:val="00841840"/>
    <w:rsid w:val="00842182"/>
    <w:rsid w:val="008425CA"/>
    <w:rsid w:val="008428C8"/>
    <w:rsid w:val="0084299D"/>
    <w:rsid w:val="00842EC1"/>
    <w:rsid w:val="00842FA3"/>
    <w:rsid w:val="008430E7"/>
    <w:rsid w:val="008437E8"/>
    <w:rsid w:val="00843839"/>
    <w:rsid w:val="0084437F"/>
    <w:rsid w:val="00844B1A"/>
    <w:rsid w:val="008451FE"/>
    <w:rsid w:val="00845A6E"/>
    <w:rsid w:val="0084619D"/>
    <w:rsid w:val="008463F4"/>
    <w:rsid w:val="00846773"/>
    <w:rsid w:val="00846AB4"/>
    <w:rsid w:val="0084701A"/>
    <w:rsid w:val="00847160"/>
    <w:rsid w:val="008471E6"/>
    <w:rsid w:val="0084767F"/>
    <w:rsid w:val="008478B4"/>
    <w:rsid w:val="00847C44"/>
    <w:rsid w:val="00850392"/>
    <w:rsid w:val="008503EE"/>
    <w:rsid w:val="00850EF5"/>
    <w:rsid w:val="0085122F"/>
    <w:rsid w:val="00851A02"/>
    <w:rsid w:val="00851EA9"/>
    <w:rsid w:val="008520E4"/>
    <w:rsid w:val="00852253"/>
    <w:rsid w:val="008522D1"/>
    <w:rsid w:val="008524D5"/>
    <w:rsid w:val="00852ED8"/>
    <w:rsid w:val="008534BA"/>
    <w:rsid w:val="0085354B"/>
    <w:rsid w:val="00853619"/>
    <w:rsid w:val="008539F0"/>
    <w:rsid w:val="00853EDB"/>
    <w:rsid w:val="008545A7"/>
    <w:rsid w:val="00854713"/>
    <w:rsid w:val="00854973"/>
    <w:rsid w:val="00854DB5"/>
    <w:rsid w:val="00854E83"/>
    <w:rsid w:val="0085501D"/>
    <w:rsid w:val="0085502A"/>
    <w:rsid w:val="00855F97"/>
    <w:rsid w:val="00856243"/>
    <w:rsid w:val="008567B8"/>
    <w:rsid w:val="008569B3"/>
    <w:rsid w:val="00856AF6"/>
    <w:rsid w:val="00856BCC"/>
    <w:rsid w:val="00856EB5"/>
    <w:rsid w:val="008579E2"/>
    <w:rsid w:val="00857DA7"/>
    <w:rsid w:val="00857F0A"/>
    <w:rsid w:val="008601C3"/>
    <w:rsid w:val="0086053E"/>
    <w:rsid w:val="00860D38"/>
    <w:rsid w:val="00861007"/>
    <w:rsid w:val="00861E65"/>
    <w:rsid w:val="00862D85"/>
    <w:rsid w:val="00862F51"/>
    <w:rsid w:val="00862F80"/>
    <w:rsid w:val="00863381"/>
    <w:rsid w:val="0086345A"/>
    <w:rsid w:val="00863CBE"/>
    <w:rsid w:val="00863F28"/>
    <w:rsid w:val="00864129"/>
    <w:rsid w:val="0086438D"/>
    <w:rsid w:val="0086466B"/>
    <w:rsid w:val="008646D9"/>
    <w:rsid w:val="00864AEC"/>
    <w:rsid w:val="00865C54"/>
    <w:rsid w:val="0086611F"/>
    <w:rsid w:val="008665D9"/>
    <w:rsid w:val="0086679D"/>
    <w:rsid w:val="00866D6F"/>
    <w:rsid w:val="0086708A"/>
    <w:rsid w:val="00867ADE"/>
    <w:rsid w:val="00867CBC"/>
    <w:rsid w:val="00870035"/>
    <w:rsid w:val="00870546"/>
    <w:rsid w:val="008705DC"/>
    <w:rsid w:val="00870978"/>
    <w:rsid w:val="00871BEF"/>
    <w:rsid w:val="0087214D"/>
    <w:rsid w:val="0087226B"/>
    <w:rsid w:val="008728C7"/>
    <w:rsid w:val="00872AAC"/>
    <w:rsid w:val="00872C2E"/>
    <w:rsid w:val="0087320A"/>
    <w:rsid w:val="0087353F"/>
    <w:rsid w:val="00873769"/>
    <w:rsid w:val="00873835"/>
    <w:rsid w:val="0087390C"/>
    <w:rsid w:val="00873D85"/>
    <w:rsid w:val="00874216"/>
    <w:rsid w:val="0087486D"/>
    <w:rsid w:val="00874CE8"/>
    <w:rsid w:val="008758B4"/>
    <w:rsid w:val="00875B42"/>
    <w:rsid w:val="00875FB5"/>
    <w:rsid w:val="00876020"/>
    <w:rsid w:val="00876301"/>
    <w:rsid w:val="00880185"/>
    <w:rsid w:val="0088039E"/>
    <w:rsid w:val="00880CF6"/>
    <w:rsid w:val="00880EC2"/>
    <w:rsid w:val="008811DF"/>
    <w:rsid w:val="00881916"/>
    <w:rsid w:val="00881AD4"/>
    <w:rsid w:val="0088235F"/>
    <w:rsid w:val="00882984"/>
    <w:rsid w:val="00882C83"/>
    <w:rsid w:val="00882E64"/>
    <w:rsid w:val="008831B7"/>
    <w:rsid w:val="0088342E"/>
    <w:rsid w:val="008843F7"/>
    <w:rsid w:val="008847AF"/>
    <w:rsid w:val="00884866"/>
    <w:rsid w:val="00884B29"/>
    <w:rsid w:val="008861D9"/>
    <w:rsid w:val="00886504"/>
    <w:rsid w:val="008866D2"/>
    <w:rsid w:val="00886914"/>
    <w:rsid w:val="00886AE6"/>
    <w:rsid w:val="00886FD9"/>
    <w:rsid w:val="00890A5E"/>
    <w:rsid w:val="00890B6D"/>
    <w:rsid w:val="008912EB"/>
    <w:rsid w:val="008915AE"/>
    <w:rsid w:val="008919C8"/>
    <w:rsid w:val="00891A14"/>
    <w:rsid w:val="00892315"/>
    <w:rsid w:val="008926ED"/>
    <w:rsid w:val="00892E1A"/>
    <w:rsid w:val="00892EF9"/>
    <w:rsid w:val="00892FAD"/>
    <w:rsid w:val="008930D1"/>
    <w:rsid w:val="00893742"/>
    <w:rsid w:val="00893F36"/>
    <w:rsid w:val="008941F7"/>
    <w:rsid w:val="00894517"/>
    <w:rsid w:val="008949E5"/>
    <w:rsid w:val="00894AB2"/>
    <w:rsid w:val="00894B51"/>
    <w:rsid w:val="00894CF6"/>
    <w:rsid w:val="0089577A"/>
    <w:rsid w:val="00895DFE"/>
    <w:rsid w:val="00895E58"/>
    <w:rsid w:val="00896008"/>
    <w:rsid w:val="008964AE"/>
    <w:rsid w:val="0089694A"/>
    <w:rsid w:val="00896C5F"/>
    <w:rsid w:val="00896F5E"/>
    <w:rsid w:val="008978D1"/>
    <w:rsid w:val="00897DAD"/>
    <w:rsid w:val="00897FE6"/>
    <w:rsid w:val="008A0DC1"/>
    <w:rsid w:val="008A0EAB"/>
    <w:rsid w:val="008A110F"/>
    <w:rsid w:val="008A14BA"/>
    <w:rsid w:val="008A153C"/>
    <w:rsid w:val="008A195A"/>
    <w:rsid w:val="008A2CD0"/>
    <w:rsid w:val="008A3523"/>
    <w:rsid w:val="008A354A"/>
    <w:rsid w:val="008A372D"/>
    <w:rsid w:val="008A37F2"/>
    <w:rsid w:val="008A3814"/>
    <w:rsid w:val="008A3F9C"/>
    <w:rsid w:val="008A4CAB"/>
    <w:rsid w:val="008A4E33"/>
    <w:rsid w:val="008A5CE8"/>
    <w:rsid w:val="008A5E55"/>
    <w:rsid w:val="008A6434"/>
    <w:rsid w:val="008A6A8A"/>
    <w:rsid w:val="008A72F9"/>
    <w:rsid w:val="008A74A9"/>
    <w:rsid w:val="008A76BD"/>
    <w:rsid w:val="008A7F1F"/>
    <w:rsid w:val="008B0B4A"/>
    <w:rsid w:val="008B1355"/>
    <w:rsid w:val="008B1583"/>
    <w:rsid w:val="008B160F"/>
    <w:rsid w:val="008B2B43"/>
    <w:rsid w:val="008B2B95"/>
    <w:rsid w:val="008B3175"/>
    <w:rsid w:val="008B3574"/>
    <w:rsid w:val="008B3D08"/>
    <w:rsid w:val="008B3FE3"/>
    <w:rsid w:val="008B4148"/>
    <w:rsid w:val="008B47A9"/>
    <w:rsid w:val="008B52B5"/>
    <w:rsid w:val="008B58E1"/>
    <w:rsid w:val="008B5D20"/>
    <w:rsid w:val="008B6293"/>
    <w:rsid w:val="008B6D33"/>
    <w:rsid w:val="008B6E50"/>
    <w:rsid w:val="008B7187"/>
    <w:rsid w:val="008B762C"/>
    <w:rsid w:val="008B7DF1"/>
    <w:rsid w:val="008C17B5"/>
    <w:rsid w:val="008C2243"/>
    <w:rsid w:val="008C225E"/>
    <w:rsid w:val="008C2500"/>
    <w:rsid w:val="008C2957"/>
    <w:rsid w:val="008C2E10"/>
    <w:rsid w:val="008C32E3"/>
    <w:rsid w:val="008C3358"/>
    <w:rsid w:val="008C3591"/>
    <w:rsid w:val="008C35B5"/>
    <w:rsid w:val="008C36BB"/>
    <w:rsid w:val="008C385B"/>
    <w:rsid w:val="008C4E40"/>
    <w:rsid w:val="008C4FF1"/>
    <w:rsid w:val="008C5838"/>
    <w:rsid w:val="008C5C95"/>
    <w:rsid w:val="008C601B"/>
    <w:rsid w:val="008C6198"/>
    <w:rsid w:val="008C6EEB"/>
    <w:rsid w:val="008C70AB"/>
    <w:rsid w:val="008C7314"/>
    <w:rsid w:val="008C7437"/>
    <w:rsid w:val="008C762E"/>
    <w:rsid w:val="008C790B"/>
    <w:rsid w:val="008D0559"/>
    <w:rsid w:val="008D061C"/>
    <w:rsid w:val="008D1B29"/>
    <w:rsid w:val="008D264E"/>
    <w:rsid w:val="008D2CD0"/>
    <w:rsid w:val="008D2E45"/>
    <w:rsid w:val="008D304F"/>
    <w:rsid w:val="008D3283"/>
    <w:rsid w:val="008D331E"/>
    <w:rsid w:val="008D34F7"/>
    <w:rsid w:val="008D368F"/>
    <w:rsid w:val="008D3856"/>
    <w:rsid w:val="008D3A6B"/>
    <w:rsid w:val="008D3BC4"/>
    <w:rsid w:val="008D3F83"/>
    <w:rsid w:val="008D45E6"/>
    <w:rsid w:val="008D4793"/>
    <w:rsid w:val="008D4FC9"/>
    <w:rsid w:val="008D4FDE"/>
    <w:rsid w:val="008D6D2A"/>
    <w:rsid w:val="008D721B"/>
    <w:rsid w:val="008D7DD6"/>
    <w:rsid w:val="008E03D8"/>
    <w:rsid w:val="008E0726"/>
    <w:rsid w:val="008E14EC"/>
    <w:rsid w:val="008E20B0"/>
    <w:rsid w:val="008E21D6"/>
    <w:rsid w:val="008E26DF"/>
    <w:rsid w:val="008E33AD"/>
    <w:rsid w:val="008E369C"/>
    <w:rsid w:val="008E372D"/>
    <w:rsid w:val="008E37AB"/>
    <w:rsid w:val="008E3A16"/>
    <w:rsid w:val="008E3AF2"/>
    <w:rsid w:val="008E4413"/>
    <w:rsid w:val="008E48B5"/>
    <w:rsid w:val="008E5A8B"/>
    <w:rsid w:val="008E6550"/>
    <w:rsid w:val="008E691A"/>
    <w:rsid w:val="008E6989"/>
    <w:rsid w:val="008E6AC2"/>
    <w:rsid w:val="008E6B74"/>
    <w:rsid w:val="008E701C"/>
    <w:rsid w:val="008E771E"/>
    <w:rsid w:val="008F0183"/>
    <w:rsid w:val="008F0E37"/>
    <w:rsid w:val="008F0FDA"/>
    <w:rsid w:val="008F14B5"/>
    <w:rsid w:val="008F1A73"/>
    <w:rsid w:val="008F1C1D"/>
    <w:rsid w:val="008F1CA4"/>
    <w:rsid w:val="008F2604"/>
    <w:rsid w:val="008F31E5"/>
    <w:rsid w:val="008F3276"/>
    <w:rsid w:val="008F38CA"/>
    <w:rsid w:val="008F3F65"/>
    <w:rsid w:val="008F429E"/>
    <w:rsid w:val="008F49A5"/>
    <w:rsid w:val="008F4A52"/>
    <w:rsid w:val="008F50BB"/>
    <w:rsid w:val="008F518F"/>
    <w:rsid w:val="008F5BBD"/>
    <w:rsid w:val="008F5BC4"/>
    <w:rsid w:val="008F5E9F"/>
    <w:rsid w:val="008F607C"/>
    <w:rsid w:val="008F615B"/>
    <w:rsid w:val="008F633E"/>
    <w:rsid w:val="008F65E6"/>
    <w:rsid w:val="008F6FF2"/>
    <w:rsid w:val="008F7726"/>
    <w:rsid w:val="009000C5"/>
    <w:rsid w:val="009006ED"/>
    <w:rsid w:val="0090093E"/>
    <w:rsid w:val="00900C8C"/>
    <w:rsid w:val="00901A03"/>
    <w:rsid w:val="00901C25"/>
    <w:rsid w:val="00901C71"/>
    <w:rsid w:val="0090251A"/>
    <w:rsid w:val="00902631"/>
    <w:rsid w:val="00902E18"/>
    <w:rsid w:val="0090367B"/>
    <w:rsid w:val="009037C3"/>
    <w:rsid w:val="00903D3A"/>
    <w:rsid w:val="00905210"/>
    <w:rsid w:val="0090553B"/>
    <w:rsid w:val="009059A6"/>
    <w:rsid w:val="00905C23"/>
    <w:rsid w:val="00906E6E"/>
    <w:rsid w:val="009070AC"/>
    <w:rsid w:val="00907371"/>
    <w:rsid w:val="00907D67"/>
    <w:rsid w:val="00907E91"/>
    <w:rsid w:val="00907F16"/>
    <w:rsid w:val="00910213"/>
    <w:rsid w:val="00910AFE"/>
    <w:rsid w:val="00910C77"/>
    <w:rsid w:val="00910D5F"/>
    <w:rsid w:val="00911903"/>
    <w:rsid w:val="009120B7"/>
    <w:rsid w:val="00912242"/>
    <w:rsid w:val="0091228B"/>
    <w:rsid w:val="0091228E"/>
    <w:rsid w:val="009136F3"/>
    <w:rsid w:val="00913848"/>
    <w:rsid w:val="009140A9"/>
    <w:rsid w:val="009141C3"/>
    <w:rsid w:val="0091424C"/>
    <w:rsid w:val="009151DA"/>
    <w:rsid w:val="00915DA4"/>
    <w:rsid w:val="009163E0"/>
    <w:rsid w:val="009164FB"/>
    <w:rsid w:val="00916874"/>
    <w:rsid w:val="00916AA1"/>
    <w:rsid w:val="0091752C"/>
    <w:rsid w:val="00917662"/>
    <w:rsid w:val="00917787"/>
    <w:rsid w:val="00917BDA"/>
    <w:rsid w:val="0092003F"/>
    <w:rsid w:val="00920733"/>
    <w:rsid w:val="00921197"/>
    <w:rsid w:val="00921433"/>
    <w:rsid w:val="00921A94"/>
    <w:rsid w:val="009223C1"/>
    <w:rsid w:val="0092251E"/>
    <w:rsid w:val="009230C4"/>
    <w:rsid w:val="009235D0"/>
    <w:rsid w:val="00923FA9"/>
    <w:rsid w:val="009242BB"/>
    <w:rsid w:val="009249C6"/>
    <w:rsid w:val="0092502E"/>
    <w:rsid w:val="0092539F"/>
    <w:rsid w:val="0092540A"/>
    <w:rsid w:val="00925A46"/>
    <w:rsid w:val="00926324"/>
    <w:rsid w:val="009264C9"/>
    <w:rsid w:val="00926939"/>
    <w:rsid w:val="009269F3"/>
    <w:rsid w:val="00926A46"/>
    <w:rsid w:val="0092732A"/>
    <w:rsid w:val="00927501"/>
    <w:rsid w:val="00927604"/>
    <w:rsid w:val="00927639"/>
    <w:rsid w:val="00927E67"/>
    <w:rsid w:val="009305D8"/>
    <w:rsid w:val="0093073F"/>
    <w:rsid w:val="00930768"/>
    <w:rsid w:val="00930B5D"/>
    <w:rsid w:val="0093105B"/>
    <w:rsid w:val="0093118C"/>
    <w:rsid w:val="009311A9"/>
    <w:rsid w:val="00932FA8"/>
    <w:rsid w:val="00933073"/>
    <w:rsid w:val="00933FB9"/>
    <w:rsid w:val="009340EB"/>
    <w:rsid w:val="009344F3"/>
    <w:rsid w:val="009347EB"/>
    <w:rsid w:val="009348FB"/>
    <w:rsid w:val="009349AD"/>
    <w:rsid w:val="00934F7F"/>
    <w:rsid w:val="009354FE"/>
    <w:rsid w:val="00935611"/>
    <w:rsid w:val="009356AA"/>
    <w:rsid w:val="00935C53"/>
    <w:rsid w:val="00936338"/>
    <w:rsid w:val="009368A0"/>
    <w:rsid w:val="009371F8"/>
    <w:rsid w:val="009379C9"/>
    <w:rsid w:val="00940735"/>
    <w:rsid w:val="00940ECC"/>
    <w:rsid w:val="00941469"/>
    <w:rsid w:val="00941A5F"/>
    <w:rsid w:val="00941B9D"/>
    <w:rsid w:val="00941E17"/>
    <w:rsid w:val="00942962"/>
    <w:rsid w:val="00944042"/>
    <w:rsid w:val="00944133"/>
    <w:rsid w:val="009446FA"/>
    <w:rsid w:val="00944A77"/>
    <w:rsid w:val="00944A93"/>
    <w:rsid w:val="00945C13"/>
    <w:rsid w:val="00945F3D"/>
    <w:rsid w:val="00945F70"/>
    <w:rsid w:val="00946917"/>
    <w:rsid w:val="00946FE5"/>
    <w:rsid w:val="009477A7"/>
    <w:rsid w:val="009477B1"/>
    <w:rsid w:val="00947C06"/>
    <w:rsid w:val="00950108"/>
    <w:rsid w:val="009504D1"/>
    <w:rsid w:val="00950C07"/>
    <w:rsid w:val="00950F2A"/>
    <w:rsid w:val="009516D3"/>
    <w:rsid w:val="00951840"/>
    <w:rsid w:val="00951999"/>
    <w:rsid w:val="00951C3D"/>
    <w:rsid w:val="00951FC2"/>
    <w:rsid w:val="0095270B"/>
    <w:rsid w:val="009529E8"/>
    <w:rsid w:val="00952CF7"/>
    <w:rsid w:val="00953091"/>
    <w:rsid w:val="009532F9"/>
    <w:rsid w:val="009533FF"/>
    <w:rsid w:val="00953DFC"/>
    <w:rsid w:val="00955276"/>
    <w:rsid w:val="00955EF9"/>
    <w:rsid w:val="009564FC"/>
    <w:rsid w:val="0095676D"/>
    <w:rsid w:val="00956A74"/>
    <w:rsid w:val="00956CF1"/>
    <w:rsid w:val="00956FAF"/>
    <w:rsid w:val="0096042B"/>
    <w:rsid w:val="009604F3"/>
    <w:rsid w:val="00961781"/>
    <w:rsid w:val="009617E7"/>
    <w:rsid w:val="00961C99"/>
    <w:rsid w:val="00961D78"/>
    <w:rsid w:val="00961DBA"/>
    <w:rsid w:val="00962600"/>
    <w:rsid w:val="0096299A"/>
    <w:rsid w:val="00962BA0"/>
    <w:rsid w:val="00962EED"/>
    <w:rsid w:val="009630C3"/>
    <w:rsid w:val="00964288"/>
    <w:rsid w:val="00964749"/>
    <w:rsid w:val="009647CF"/>
    <w:rsid w:val="009653CB"/>
    <w:rsid w:val="009656AD"/>
    <w:rsid w:val="00965910"/>
    <w:rsid w:val="009659CE"/>
    <w:rsid w:val="00965BD5"/>
    <w:rsid w:val="00965E67"/>
    <w:rsid w:val="009662AD"/>
    <w:rsid w:val="009668C0"/>
    <w:rsid w:val="009669E3"/>
    <w:rsid w:val="009671F4"/>
    <w:rsid w:val="009700C8"/>
    <w:rsid w:val="0097016B"/>
    <w:rsid w:val="00970428"/>
    <w:rsid w:val="00970C25"/>
    <w:rsid w:val="00971171"/>
    <w:rsid w:val="0097120A"/>
    <w:rsid w:val="0097175A"/>
    <w:rsid w:val="00971780"/>
    <w:rsid w:val="00971885"/>
    <w:rsid w:val="00971A5C"/>
    <w:rsid w:val="00971ADB"/>
    <w:rsid w:val="00971EF0"/>
    <w:rsid w:val="00972AEB"/>
    <w:rsid w:val="009731CC"/>
    <w:rsid w:val="00973BA1"/>
    <w:rsid w:val="009741E5"/>
    <w:rsid w:val="00974CA5"/>
    <w:rsid w:val="00974D00"/>
    <w:rsid w:val="00974D02"/>
    <w:rsid w:val="00974FF4"/>
    <w:rsid w:val="00975116"/>
    <w:rsid w:val="00975375"/>
    <w:rsid w:val="00976B85"/>
    <w:rsid w:val="00977372"/>
    <w:rsid w:val="0097753F"/>
    <w:rsid w:val="00977590"/>
    <w:rsid w:val="009776B9"/>
    <w:rsid w:val="00977B9E"/>
    <w:rsid w:val="00980205"/>
    <w:rsid w:val="0098042E"/>
    <w:rsid w:val="00980F59"/>
    <w:rsid w:val="00981225"/>
    <w:rsid w:val="0098199F"/>
    <w:rsid w:val="009824CA"/>
    <w:rsid w:val="00982724"/>
    <w:rsid w:val="00982964"/>
    <w:rsid w:val="00982CAF"/>
    <w:rsid w:val="00982E45"/>
    <w:rsid w:val="00982E84"/>
    <w:rsid w:val="00983182"/>
    <w:rsid w:val="009833F2"/>
    <w:rsid w:val="0098470C"/>
    <w:rsid w:val="0098552A"/>
    <w:rsid w:val="00985991"/>
    <w:rsid w:val="00985BA0"/>
    <w:rsid w:val="0098604D"/>
    <w:rsid w:val="00987539"/>
    <w:rsid w:val="00987919"/>
    <w:rsid w:val="009903AE"/>
    <w:rsid w:val="00990464"/>
    <w:rsid w:val="009908A8"/>
    <w:rsid w:val="00990CE8"/>
    <w:rsid w:val="009910DF"/>
    <w:rsid w:val="00991130"/>
    <w:rsid w:val="009911A1"/>
    <w:rsid w:val="00991DF6"/>
    <w:rsid w:val="00992261"/>
    <w:rsid w:val="009922E3"/>
    <w:rsid w:val="00992675"/>
    <w:rsid w:val="0099334B"/>
    <w:rsid w:val="009944DB"/>
    <w:rsid w:val="00994D55"/>
    <w:rsid w:val="00995136"/>
    <w:rsid w:val="009955E2"/>
    <w:rsid w:val="0099570A"/>
    <w:rsid w:val="00995D1D"/>
    <w:rsid w:val="00995E17"/>
    <w:rsid w:val="00996272"/>
    <w:rsid w:val="009967C4"/>
    <w:rsid w:val="00996A95"/>
    <w:rsid w:val="00997179"/>
    <w:rsid w:val="00997447"/>
    <w:rsid w:val="00997738"/>
    <w:rsid w:val="009A0476"/>
    <w:rsid w:val="009A0C99"/>
    <w:rsid w:val="009A16AA"/>
    <w:rsid w:val="009A1712"/>
    <w:rsid w:val="009A1745"/>
    <w:rsid w:val="009A17D2"/>
    <w:rsid w:val="009A185D"/>
    <w:rsid w:val="009A1901"/>
    <w:rsid w:val="009A1BB6"/>
    <w:rsid w:val="009A21E8"/>
    <w:rsid w:val="009A2D01"/>
    <w:rsid w:val="009A2EF0"/>
    <w:rsid w:val="009A3CA7"/>
    <w:rsid w:val="009A3CF1"/>
    <w:rsid w:val="009A4BBA"/>
    <w:rsid w:val="009A4C07"/>
    <w:rsid w:val="009A5935"/>
    <w:rsid w:val="009A5AF3"/>
    <w:rsid w:val="009A6084"/>
    <w:rsid w:val="009A659C"/>
    <w:rsid w:val="009A69B8"/>
    <w:rsid w:val="009A6C2C"/>
    <w:rsid w:val="009A7365"/>
    <w:rsid w:val="009A74FB"/>
    <w:rsid w:val="009A75B5"/>
    <w:rsid w:val="009B0DD1"/>
    <w:rsid w:val="009B0FBC"/>
    <w:rsid w:val="009B14B1"/>
    <w:rsid w:val="009B1B46"/>
    <w:rsid w:val="009B1C7F"/>
    <w:rsid w:val="009B2142"/>
    <w:rsid w:val="009B21FC"/>
    <w:rsid w:val="009B22B8"/>
    <w:rsid w:val="009B251A"/>
    <w:rsid w:val="009B2BFE"/>
    <w:rsid w:val="009B3322"/>
    <w:rsid w:val="009B36B4"/>
    <w:rsid w:val="009B3E8E"/>
    <w:rsid w:val="009B4B77"/>
    <w:rsid w:val="009B4F27"/>
    <w:rsid w:val="009B501E"/>
    <w:rsid w:val="009B50DC"/>
    <w:rsid w:val="009B5C2D"/>
    <w:rsid w:val="009B5CEC"/>
    <w:rsid w:val="009B655E"/>
    <w:rsid w:val="009B6CB7"/>
    <w:rsid w:val="009B6DAA"/>
    <w:rsid w:val="009B6F2E"/>
    <w:rsid w:val="009B7734"/>
    <w:rsid w:val="009B77D5"/>
    <w:rsid w:val="009B77F5"/>
    <w:rsid w:val="009C006F"/>
    <w:rsid w:val="009C025F"/>
    <w:rsid w:val="009C117C"/>
    <w:rsid w:val="009C127C"/>
    <w:rsid w:val="009C1A8C"/>
    <w:rsid w:val="009C1C29"/>
    <w:rsid w:val="009C1D82"/>
    <w:rsid w:val="009C497F"/>
    <w:rsid w:val="009C4A64"/>
    <w:rsid w:val="009C4FA8"/>
    <w:rsid w:val="009C4FEB"/>
    <w:rsid w:val="009C53A5"/>
    <w:rsid w:val="009C53DD"/>
    <w:rsid w:val="009C5B00"/>
    <w:rsid w:val="009C5B06"/>
    <w:rsid w:val="009C5F59"/>
    <w:rsid w:val="009C69A1"/>
    <w:rsid w:val="009C6B4A"/>
    <w:rsid w:val="009C6BFD"/>
    <w:rsid w:val="009C6D8D"/>
    <w:rsid w:val="009C7163"/>
    <w:rsid w:val="009C7692"/>
    <w:rsid w:val="009C77EE"/>
    <w:rsid w:val="009C78B6"/>
    <w:rsid w:val="009C7925"/>
    <w:rsid w:val="009C7CD0"/>
    <w:rsid w:val="009D0197"/>
    <w:rsid w:val="009D0A09"/>
    <w:rsid w:val="009D0CC6"/>
    <w:rsid w:val="009D0EEA"/>
    <w:rsid w:val="009D1017"/>
    <w:rsid w:val="009D1E00"/>
    <w:rsid w:val="009D1ECC"/>
    <w:rsid w:val="009D2A59"/>
    <w:rsid w:val="009D2CFE"/>
    <w:rsid w:val="009D2D05"/>
    <w:rsid w:val="009D3352"/>
    <w:rsid w:val="009D37E0"/>
    <w:rsid w:val="009D4372"/>
    <w:rsid w:val="009D4F76"/>
    <w:rsid w:val="009D571F"/>
    <w:rsid w:val="009D5E25"/>
    <w:rsid w:val="009D5EBA"/>
    <w:rsid w:val="009D6A58"/>
    <w:rsid w:val="009D727D"/>
    <w:rsid w:val="009D77C0"/>
    <w:rsid w:val="009D7A83"/>
    <w:rsid w:val="009E03A7"/>
    <w:rsid w:val="009E05FE"/>
    <w:rsid w:val="009E0D14"/>
    <w:rsid w:val="009E196C"/>
    <w:rsid w:val="009E1996"/>
    <w:rsid w:val="009E339F"/>
    <w:rsid w:val="009E3FBC"/>
    <w:rsid w:val="009E425B"/>
    <w:rsid w:val="009E42DD"/>
    <w:rsid w:val="009E4586"/>
    <w:rsid w:val="009E485C"/>
    <w:rsid w:val="009E4932"/>
    <w:rsid w:val="009E496E"/>
    <w:rsid w:val="009E4C5F"/>
    <w:rsid w:val="009E4E0A"/>
    <w:rsid w:val="009E53A9"/>
    <w:rsid w:val="009E53EB"/>
    <w:rsid w:val="009E56B1"/>
    <w:rsid w:val="009E5866"/>
    <w:rsid w:val="009E5A12"/>
    <w:rsid w:val="009E6322"/>
    <w:rsid w:val="009E6327"/>
    <w:rsid w:val="009E6356"/>
    <w:rsid w:val="009E6FA8"/>
    <w:rsid w:val="009E75FD"/>
    <w:rsid w:val="009E7675"/>
    <w:rsid w:val="009E76B2"/>
    <w:rsid w:val="009E7AAE"/>
    <w:rsid w:val="009F0028"/>
    <w:rsid w:val="009F0041"/>
    <w:rsid w:val="009F0179"/>
    <w:rsid w:val="009F01F4"/>
    <w:rsid w:val="009F03D3"/>
    <w:rsid w:val="009F07F6"/>
    <w:rsid w:val="009F0BF8"/>
    <w:rsid w:val="009F0DA1"/>
    <w:rsid w:val="009F0E31"/>
    <w:rsid w:val="009F0FDC"/>
    <w:rsid w:val="009F13BA"/>
    <w:rsid w:val="009F15DB"/>
    <w:rsid w:val="009F1645"/>
    <w:rsid w:val="009F18A4"/>
    <w:rsid w:val="009F1E20"/>
    <w:rsid w:val="009F1F46"/>
    <w:rsid w:val="009F2167"/>
    <w:rsid w:val="009F23D5"/>
    <w:rsid w:val="009F2811"/>
    <w:rsid w:val="009F2B5B"/>
    <w:rsid w:val="009F3D75"/>
    <w:rsid w:val="009F4B95"/>
    <w:rsid w:val="009F55AF"/>
    <w:rsid w:val="009F5A45"/>
    <w:rsid w:val="009F5FB0"/>
    <w:rsid w:val="009F606F"/>
    <w:rsid w:val="009F64A8"/>
    <w:rsid w:val="009F66F7"/>
    <w:rsid w:val="009F671C"/>
    <w:rsid w:val="009F68F7"/>
    <w:rsid w:val="009F6FB2"/>
    <w:rsid w:val="009F7037"/>
    <w:rsid w:val="009F7610"/>
    <w:rsid w:val="009F7BFF"/>
    <w:rsid w:val="009F7E51"/>
    <w:rsid w:val="00A00166"/>
    <w:rsid w:val="00A006A8"/>
    <w:rsid w:val="00A0096E"/>
    <w:rsid w:val="00A013C4"/>
    <w:rsid w:val="00A014A9"/>
    <w:rsid w:val="00A02018"/>
    <w:rsid w:val="00A021B4"/>
    <w:rsid w:val="00A0222A"/>
    <w:rsid w:val="00A02636"/>
    <w:rsid w:val="00A02FCC"/>
    <w:rsid w:val="00A03538"/>
    <w:rsid w:val="00A03A33"/>
    <w:rsid w:val="00A03C2C"/>
    <w:rsid w:val="00A04718"/>
    <w:rsid w:val="00A049C2"/>
    <w:rsid w:val="00A049D0"/>
    <w:rsid w:val="00A0558F"/>
    <w:rsid w:val="00A055D7"/>
    <w:rsid w:val="00A056A9"/>
    <w:rsid w:val="00A05AC2"/>
    <w:rsid w:val="00A05B00"/>
    <w:rsid w:val="00A06756"/>
    <w:rsid w:val="00A06836"/>
    <w:rsid w:val="00A06D85"/>
    <w:rsid w:val="00A0770C"/>
    <w:rsid w:val="00A07E57"/>
    <w:rsid w:val="00A107A8"/>
    <w:rsid w:val="00A107C1"/>
    <w:rsid w:val="00A10E6A"/>
    <w:rsid w:val="00A10FD0"/>
    <w:rsid w:val="00A113BD"/>
    <w:rsid w:val="00A11BA2"/>
    <w:rsid w:val="00A11CE9"/>
    <w:rsid w:val="00A11D92"/>
    <w:rsid w:val="00A12262"/>
    <w:rsid w:val="00A12446"/>
    <w:rsid w:val="00A1255A"/>
    <w:rsid w:val="00A12791"/>
    <w:rsid w:val="00A13B95"/>
    <w:rsid w:val="00A141C6"/>
    <w:rsid w:val="00A14237"/>
    <w:rsid w:val="00A1461D"/>
    <w:rsid w:val="00A14B7E"/>
    <w:rsid w:val="00A153EC"/>
    <w:rsid w:val="00A155CB"/>
    <w:rsid w:val="00A15702"/>
    <w:rsid w:val="00A15785"/>
    <w:rsid w:val="00A15AE7"/>
    <w:rsid w:val="00A15CA0"/>
    <w:rsid w:val="00A16091"/>
    <w:rsid w:val="00A167EA"/>
    <w:rsid w:val="00A17631"/>
    <w:rsid w:val="00A177C6"/>
    <w:rsid w:val="00A2019B"/>
    <w:rsid w:val="00A210F1"/>
    <w:rsid w:val="00A2120D"/>
    <w:rsid w:val="00A22BB5"/>
    <w:rsid w:val="00A22D4B"/>
    <w:rsid w:val="00A22E7A"/>
    <w:rsid w:val="00A22F64"/>
    <w:rsid w:val="00A23909"/>
    <w:rsid w:val="00A239B8"/>
    <w:rsid w:val="00A23B74"/>
    <w:rsid w:val="00A23D28"/>
    <w:rsid w:val="00A23F7F"/>
    <w:rsid w:val="00A246C7"/>
    <w:rsid w:val="00A2484E"/>
    <w:rsid w:val="00A24EC6"/>
    <w:rsid w:val="00A258B2"/>
    <w:rsid w:val="00A25CC0"/>
    <w:rsid w:val="00A26792"/>
    <w:rsid w:val="00A269E7"/>
    <w:rsid w:val="00A26FD1"/>
    <w:rsid w:val="00A2705D"/>
    <w:rsid w:val="00A27A06"/>
    <w:rsid w:val="00A3017B"/>
    <w:rsid w:val="00A30187"/>
    <w:rsid w:val="00A30423"/>
    <w:rsid w:val="00A30685"/>
    <w:rsid w:val="00A3092E"/>
    <w:rsid w:val="00A30CAD"/>
    <w:rsid w:val="00A30CB5"/>
    <w:rsid w:val="00A30F1F"/>
    <w:rsid w:val="00A31F7F"/>
    <w:rsid w:val="00A3210E"/>
    <w:rsid w:val="00A3298C"/>
    <w:rsid w:val="00A329A5"/>
    <w:rsid w:val="00A33896"/>
    <w:rsid w:val="00A344A2"/>
    <w:rsid w:val="00A348D1"/>
    <w:rsid w:val="00A35092"/>
    <w:rsid w:val="00A351D4"/>
    <w:rsid w:val="00A357B3"/>
    <w:rsid w:val="00A364B0"/>
    <w:rsid w:val="00A36647"/>
    <w:rsid w:val="00A3682F"/>
    <w:rsid w:val="00A3688C"/>
    <w:rsid w:val="00A36E46"/>
    <w:rsid w:val="00A375E5"/>
    <w:rsid w:val="00A37A36"/>
    <w:rsid w:val="00A37B0D"/>
    <w:rsid w:val="00A41458"/>
    <w:rsid w:val="00A41606"/>
    <w:rsid w:val="00A41865"/>
    <w:rsid w:val="00A41B6B"/>
    <w:rsid w:val="00A41B88"/>
    <w:rsid w:val="00A41DDC"/>
    <w:rsid w:val="00A42017"/>
    <w:rsid w:val="00A42638"/>
    <w:rsid w:val="00A43C7E"/>
    <w:rsid w:val="00A440EF"/>
    <w:rsid w:val="00A44855"/>
    <w:rsid w:val="00A44FED"/>
    <w:rsid w:val="00A450D1"/>
    <w:rsid w:val="00A45343"/>
    <w:rsid w:val="00A459D0"/>
    <w:rsid w:val="00A45C9F"/>
    <w:rsid w:val="00A4604B"/>
    <w:rsid w:val="00A460DF"/>
    <w:rsid w:val="00A46A1C"/>
    <w:rsid w:val="00A471D1"/>
    <w:rsid w:val="00A472B9"/>
    <w:rsid w:val="00A47980"/>
    <w:rsid w:val="00A47C58"/>
    <w:rsid w:val="00A5019D"/>
    <w:rsid w:val="00A507FC"/>
    <w:rsid w:val="00A50951"/>
    <w:rsid w:val="00A512B9"/>
    <w:rsid w:val="00A51A68"/>
    <w:rsid w:val="00A51B17"/>
    <w:rsid w:val="00A51C07"/>
    <w:rsid w:val="00A51CA2"/>
    <w:rsid w:val="00A52272"/>
    <w:rsid w:val="00A52D07"/>
    <w:rsid w:val="00A53056"/>
    <w:rsid w:val="00A533EE"/>
    <w:rsid w:val="00A5348B"/>
    <w:rsid w:val="00A53AD8"/>
    <w:rsid w:val="00A53DF9"/>
    <w:rsid w:val="00A54212"/>
    <w:rsid w:val="00A5423B"/>
    <w:rsid w:val="00A5447A"/>
    <w:rsid w:val="00A544C6"/>
    <w:rsid w:val="00A54EBA"/>
    <w:rsid w:val="00A553C9"/>
    <w:rsid w:val="00A55569"/>
    <w:rsid w:val="00A55604"/>
    <w:rsid w:val="00A558BC"/>
    <w:rsid w:val="00A55F46"/>
    <w:rsid w:val="00A561BC"/>
    <w:rsid w:val="00A56435"/>
    <w:rsid w:val="00A56510"/>
    <w:rsid w:val="00A56827"/>
    <w:rsid w:val="00A5686C"/>
    <w:rsid w:val="00A57024"/>
    <w:rsid w:val="00A57403"/>
    <w:rsid w:val="00A575C8"/>
    <w:rsid w:val="00A57A8F"/>
    <w:rsid w:val="00A60315"/>
    <w:rsid w:val="00A60A4D"/>
    <w:rsid w:val="00A60DB7"/>
    <w:rsid w:val="00A61268"/>
    <w:rsid w:val="00A61273"/>
    <w:rsid w:val="00A616D7"/>
    <w:rsid w:val="00A6180C"/>
    <w:rsid w:val="00A61DAF"/>
    <w:rsid w:val="00A61EA0"/>
    <w:rsid w:val="00A630F6"/>
    <w:rsid w:val="00A63380"/>
    <w:rsid w:val="00A633E0"/>
    <w:rsid w:val="00A63525"/>
    <w:rsid w:val="00A63BD3"/>
    <w:rsid w:val="00A63F98"/>
    <w:rsid w:val="00A63FA0"/>
    <w:rsid w:val="00A6401B"/>
    <w:rsid w:val="00A64150"/>
    <w:rsid w:val="00A64463"/>
    <w:rsid w:val="00A644A6"/>
    <w:rsid w:val="00A64B4C"/>
    <w:rsid w:val="00A64DB0"/>
    <w:rsid w:val="00A64E4A"/>
    <w:rsid w:val="00A652CA"/>
    <w:rsid w:val="00A6589C"/>
    <w:rsid w:val="00A659D4"/>
    <w:rsid w:val="00A65A36"/>
    <w:rsid w:val="00A65AC2"/>
    <w:rsid w:val="00A65C7C"/>
    <w:rsid w:val="00A65E1E"/>
    <w:rsid w:val="00A660B5"/>
    <w:rsid w:val="00A664AC"/>
    <w:rsid w:val="00A66821"/>
    <w:rsid w:val="00A66CFE"/>
    <w:rsid w:val="00A66F1C"/>
    <w:rsid w:val="00A6702F"/>
    <w:rsid w:val="00A671C1"/>
    <w:rsid w:val="00A676D6"/>
    <w:rsid w:val="00A70561"/>
    <w:rsid w:val="00A71404"/>
    <w:rsid w:val="00A71FA3"/>
    <w:rsid w:val="00A72428"/>
    <w:rsid w:val="00A724AF"/>
    <w:rsid w:val="00A73365"/>
    <w:rsid w:val="00A73463"/>
    <w:rsid w:val="00A734B7"/>
    <w:rsid w:val="00A73BA6"/>
    <w:rsid w:val="00A73D55"/>
    <w:rsid w:val="00A741CE"/>
    <w:rsid w:val="00A74652"/>
    <w:rsid w:val="00A74817"/>
    <w:rsid w:val="00A748AB"/>
    <w:rsid w:val="00A74924"/>
    <w:rsid w:val="00A74B4C"/>
    <w:rsid w:val="00A7530C"/>
    <w:rsid w:val="00A75808"/>
    <w:rsid w:val="00A75A1C"/>
    <w:rsid w:val="00A75B70"/>
    <w:rsid w:val="00A75E60"/>
    <w:rsid w:val="00A769F9"/>
    <w:rsid w:val="00A76DCF"/>
    <w:rsid w:val="00A76ED7"/>
    <w:rsid w:val="00A7730C"/>
    <w:rsid w:val="00A77B78"/>
    <w:rsid w:val="00A77FBA"/>
    <w:rsid w:val="00A800C6"/>
    <w:rsid w:val="00A80C7E"/>
    <w:rsid w:val="00A80DE9"/>
    <w:rsid w:val="00A82EC3"/>
    <w:rsid w:val="00A83BD2"/>
    <w:rsid w:val="00A83D4B"/>
    <w:rsid w:val="00A84348"/>
    <w:rsid w:val="00A853E9"/>
    <w:rsid w:val="00A85E1C"/>
    <w:rsid w:val="00A85F0F"/>
    <w:rsid w:val="00A863FE"/>
    <w:rsid w:val="00A865AC"/>
    <w:rsid w:val="00A866BF"/>
    <w:rsid w:val="00A86747"/>
    <w:rsid w:val="00A86770"/>
    <w:rsid w:val="00A867E2"/>
    <w:rsid w:val="00A868E5"/>
    <w:rsid w:val="00A86E87"/>
    <w:rsid w:val="00A876EA"/>
    <w:rsid w:val="00A9054F"/>
    <w:rsid w:val="00A90B02"/>
    <w:rsid w:val="00A90E77"/>
    <w:rsid w:val="00A9154B"/>
    <w:rsid w:val="00A91618"/>
    <w:rsid w:val="00A91D4B"/>
    <w:rsid w:val="00A92067"/>
    <w:rsid w:val="00A92271"/>
    <w:rsid w:val="00A922A5"/>
    <w:rsid w:val="00A922EC"/>
    <w:rsid w:val="00A926CF"/>
    <w:rsid w:val="00A926FC"/>
    <w:rsid w:val="00A92AA7"/>
    <w:rsid w:val="00A93131"/>
    <w:rsid w:val="00A936EB"/>
    <w:rsid w:val="00A941BE"/>
    <w:rsid w:val="00A94538"/>
    <w:rsid w:val="00A94CA1"/>
    <w:rsid w:val="00A9575C"/>
    <w:rsid w:val="00A95C70"/>
    <w:rsid w:val="00A96583"/>
    <w:rsid w:val="00A96B8A"/>
    <w:rsid w:val="00A970B1"/>
    <w:rsid w:val="00A9720D"/>
    <w:rsid w:val="00A972C1"/>
    <w:rsid w:val="00A97496"/>
    <w:rsid w:val="00A9763B"/>
    <w:rsid w:val="00A977B6"/>
    <w:rsid w:val="00AA0075"/>
    <w:rsid w:val="00AA0240"/>
    <w:rsid w:val="00AA08A5"/>
    <w:rsid w:val="00AA0EB1"/>
    <w:rsid w:val="00AA12B4"/>
    <w:rsid w:val="00AA1338"/>
    <w:rsid w:val="00AA18D5"/>
    <w:rsid w:val="00AA1BBF"/>
    <w:rsid w:val="00AA1FFF"/>
    <w:rsid w:val="00AA22CF"/>
    <w:rsid w:val="00AA2338"/>
    <w:rsid w:val="00AA2361"/>
    <w:rsid w:val="00AA2951"/>
    <w:rsid w:val="00AA2E33"/>
    <w:rsid w:val="00AA31C2"/>
    <w:rsid w:val="00AA331A"/>
    <w:rsid w:val="00AA33FA"/>
    <w:rsid w:val="00AA417C"/>
    <w:rsid w:val="00AA4403"/>
    <w:rsid w:val="00AA4E9F"/>
    <w:rsid w:val="00AA56EA"/>
    <w:rsid w:val="00AA580D"/>
    <w:rsid w:val="00AA63A3"/>
    <w:rsid w:val="00AA6B83"/>
    <w:rsid w:val="00AA7217"/>
    <w:rsid w:val="00AA75EA"/>
    <w:rsid w:val="00AA7EF2"/>
    <w:rsid w:val="00AB0117"/>
    <w:rsid w:val="00AB07FE"/>
    <w:rsid w:val="00AB080B"/>
    <w:rsid w:val="00AB0C93"/>
    <w:rsid w:val="00AB0D6A"/>
    <w:rsid w:val="00AB0ED5"/>
    <w:rsid w:val="00AB157E"/>
    <w:rsid w:val="00AB1ADF"/>
    <w:rsid w:val="00AB20C2"/>
    <w:rsid w:val="00AB2276"/>
    <w:rsid w:val="00AB25E1"/>
    <w:rsid w:val="00AB25FF"/>
    <w:rsid w:val="00AB3175"/>
    <w:rsid w:val="00AB3667"/>
    <w:rsid w:val="00AB36AA"/>
    <w:rsid w:val="00AB4483"/>
    <w:rsid w:val="00AB4484"/>
    <w:rsid w:val="00AB46C5"/>
    <w:rsid w:val="00AB470E"/>
    <w:rsid w:val="00AB511E"/>
    <w:rsid w:val="00AB5469"/>
    <w:rsid w:val="00AB569B"/>
    <w:rsid w:val="00AB59DD"/>
    <w:rsid w:val="00AB5A8A"/>
    <w:rsid w:val="00AB732C"/>
    <w:rsid w:val="00AB7D50"/>
    <w:rsid w:val="00AB7F9A"/>
    <w:rsid w:val="00AC0043"/>
    <w:rsid w:val="00AC034D"/>
    <w:rsid w:val="00AC0417"/>
    <w:rsid w:val="00AC06EF"/>
    <w:rsid w:val="00AC0A15"/>
    <w:rsid w:val="00AC0B62"/>
    <w:rsid w:val="00AC0CD0"/>
    <w:rsid w:val="00AC0D21"/>
    <w:rsid w:val="00AC0E63"/>
    <w:rsid w:val="00AC1F39"/>
    <w:rsid w:val="00AC2B7E"/>
    <w:rsid w:val="00AC2C75"/>
    <w:rsid w:val="00AC3590"/>
    <w:rsid w:val="00AC3AA5"/>
    <w:rsid w:val="00AC4217"/>
    <w:rsid w:val="00AC42A0"/>
    <w:rsid w:val="00AC4589"/>
    <w:rsid w:val="00AC4F79"/>
    <w:rsid w:val="00AC544F"/>
    <w:rsid w:val="00AC54DA"/>
    <w:rsid w:val="00AC588B"/>
    <w:rsid w:val="00AC5A02"/>
    <w:rsid w:val="00AC5C44"/>
    <w:rsid w:val="00AC5F20"/>
    <w:rsid w:val="00AC612F"/>
    <w:rsid w:val="00AC66F8"/>
    <w:rsid w:val="00AC6A1D"/>
    <w:rsid w:val="00AD02B0"/>
    <w:rsid w:val="00AD0391"/>
    <w:rsid w:val="00AD14A6"/>
    <w:rsid w:val="00AD152D"/>
    <w:rsid w:val="00AD209D"/>
    <w:rsid w:val="00AD257E"/>
    <w:rsid w:val="00AD30A5"/>
    <w:rsid w:val="00AD323B"/>
    <w:rsid w:val="00AD3823"/>
    <w:rsid w:val="00AD3B70"/>
    <w:rsid w:val="00AD3F2F"/>
    <w:rsid w:val="00AD443E"/>
    <w:rsid w:val="00AD460A"/>
    <w:rsid w:val="00AD4ACC"/>
    <w:rsid w:val="00AD4D4F"/>
    <w:rsid w:val="00AD5942"/>
    <w:rsid w:val="00AD613C"/>
    <w:rsid w:val="00AD61F7"/>
    <w:rsid w:val="00AD645B"/>
    <w:rsid w:val="00AD64B0"/>
    <w:rsid w:val="00AD64CF"/>
    <w:rsid w:val="00AD65A3"/>
    <w:rsid w:val="00AD7292"/>
    <w:rsid w:val="00AD77BA"/>
    <w:rsid w:val="00AD78F2"/>
    <w:rsid w:val="00AD7AF0"/>
    <w:rsid w:val="00AD7C54"/>
    <w:rsid w:val="00AE089E"/>
    <w:rsid w:val="00AE08E1"/>
    <w:rsid w:val="00AE0F39"/>
    <w:rsid w:val="00AE124C"/>
    <w:rsid w:val="00AE1628"/>
    <w:rsid w:val="00AE178E"/>
    <w:rsid w:val="00AE18BB"/>
    <w:rsid w:val="00AE1AD5"/>
    <w:rsid w:val="00AE1E86"/>
    <w:rsid w:val="00AE2162"/>
    <w:rsid w:val="00AE319A"/>
    <w:rsid w:val="00AE326B"/>
    <w:rsid w:val="00AE34C4"/>
    <w:rsid w:val="00AE3652"/>
    <w:rsid w:val="00AE3943"/>
    <w:rsid w:val="00AE3AC7"/>
    <w:rsid w:val="00AE4326"/>
    <w:rsid w:val="00AE49CC"/>
    <w:rsid w:val="00AE4AB5"/>
    <w:rsid w:val="00AE4B3B"/>
    <w:rsid w:val="00AE4F30"/>
    <w:rsid w:val="00AE5059"/>
    <w:rsid w:val="00AE52B0"/>
    <w:rsid w:val="00AE53AC"/>
    <w:rsid w:val="00AE5D46"/>
    <w:rsid w:val="00AE5E78"/>
    <w:rsid w:val="00AE616C"/>
    <w:rsid w:val="00AE628C"/>
    <w:rsid w:val="00AE65D5"/>
    <w:rsid w:val="00AE6648"/>
    <w:rsid w:val="00AE6718"/>
    <w:rsid w:val="00AE6CA7"/>
    <w:rsid w:val="00AE6D51"/>
    <w:rsid w:val="00AE70F7"/>
    <w:rsid w:val="00AE7132"/>
    <w:rsid w:val="00AE72AE"/>
    <w:rsid w:val="00AE74A3"/>
    <w:rsid w:val="00AE7714"/>
    <w:rsid w:val="00AE78B7"/>
    <w:rsid w:val="00AF0497"/>
    <w:rsid w:val="00AF0861"/>
    <w:rsid w:val="00AF1156"/>
    <w:rsid w:val="00AF1475"/>
    <w:rsid w:val="00AF1542"/>
    <w:rsid w:val="00AF1BB0"/>
    <w:rsid w:val="00AF1CD4"/>
    <w:rsid w:val="00AF1D12"/>
    <w:rsid w:val="00AF1E35"/>
    <w:rsid w:val="00AF3351"/>
    <w:rsid w:val="00AF3471"/>
    <w:rsid w:val="00AF3904"/>
    <w:rsid w:val="00AF392D"/>
    <w:rsid w:val="00AF3A19"/>
    <w:rsid w:val="00AF41A5"/>
    <w:rsid w:val="00AF41AD"/>
    <w:rsid w:val="00AF478C"/>
    <w:rsid w:val="00AF4B0F"/>
    <w:rsid w:val="00AF4BA0"/>
    <w:rsid w:val="00AF4C62"/>
    <w:rsid w:val="00AF5AD7"/>
    <w:rsid w:val="00AF5B03"/>
    <w:rsid w:val="00AF6660"/>
    <w:rsid w:val="00AF6AC1"/>
    <w:rsid w:val="00AF74F3"/>
    <w:rsid w:val="00B00515"/>
    <w:rsid w:val="00B01D86"/>
    <w:rsid w:val="00B01F0F"/>
    <w:rsid w:val="00B03229"/>
    <w:rsid w:val="00B0364C"/>
    <w:rsid w:val="00B03C3A"/>
    <w:rsid w:val="00B040F8"/>
    <w:rsid w:val="00B041D9"/>
    <w:rsid w:val="00B04DB5"/>
    <w:rsid w:val="00B05793"/>
    <w:rsid w:val="00B06272"/>
    <w:rsid w:val="00B06412"/>
    <w:rsid w:val="00B069CB"/>
    <w:rsid w:val="00B06CE7"/>
    <w:rsid w:val="00B0784A"/>
    <w:rsid w:val="00B07A8C"/>
    <w:rsid w:val="00B10806"/>
    <w:rsid w:val="00B10FB2"/>
    <w:rsid w:val="00B11906"/>
    <w:rsid w:val="00B11925"/>
    <w:rsid w:val="00B1224C"/>
    <w:rsid w:val="00B12339"/>
    <w:rsid w:val="00B12484"/>
    <w:rsid w:val="00B12C09"/>
    <w:rsid w:val="00B12CBB"/>
    <w:rsid w:val="00B133D4"/>
    <w:rsid w:val="00B13A99"/>
    <w:rsid w:val="00B14336"/>
    <w:rsid w:val="00B1441A"/>
    <w:rsid w:val="00B144B0"/>
    <w:rsid w:val="00B158FA"/>
    <w:rsid w:val="00B15A9D"/>
    <w:rsid w:val="00B162F3"/>
    <w:rsid w:val="00B16743"/>
    <w:rsid w:val="00B17294"/>
    <w:rsid w:val="00B17737"/>
    <w:rsid w:val="00B17D9D"/>
    <w:rsid w:val="00B206E9"/>
    <w:rsid w:val="00B20D62"/>
    <w:rsid w:val="00B20F6B"/>
    <w:rsid w:val="00B2103C"/>
    <w:rsid w:val="00B21298"/>
    <w:rsid w:val="00B21749"/>
    <w:rsid w:val="00B21C71"/>
    <w:rsid w:val="00B21DBF"/>
    <w:rsid w:val="00B224A0"/>
    <w:rsid w:val="00B22BF8"/>
    <w:rsid w:val="00B22CB8"/>
    <w:rsid w:val="00B22D28"/>
    <w:rsid w:val="00B22D93"/>
    <w:rsid w:val="00B22E79"/>
    <w:rsid w:val="00B22EA7"/>
    <w:rsid w:val="00B23218"/>
    <w:rsid w:val="00B247D8"/>
    <w:rsid w:val="00B249EC"/>
    <w:rsid w:val="00B252EA"/>
    <w:rsid w:val="00B25DC1"/>
    <w:rsid w:val="00B272E2"/>
    <w:rsid w:val="00B273F3"/>
    <w:rsid w:val="00B274ED"/>
    <w:rsid w:val="00B30144"/>
    <w:rsid w:val="00B303F4"/>
    <w:rsid w:val="00B30596"/>
    <w:rsid w:val="00B30850"/>
    <w:rsid w:val="00B30F6B"/>
    <w:rsid w:val="00B30FCB"/>
    <w:rsid w:val="00B3146A"/>
    <w:rsid w:val="00B3148D"/>
    <w:rsid w:val="00B31892"/>
    <w:rsid w:val="00B319B8"/>
    <w:rsid w:val="00B31CDF"/>
    <w:rsid w:val="00B32135"/>
    <w:rsid w:val="00B3255E"/>
    <w:rsid w:val="00B326D4"/>
    <w:rsid w:val="00B33322"/>
    <w:rsid w:val="00B33B13"/>
    <w:rsid w:val="00B33C82"/>
    <w:rsid w:val="00B34A62"/>
    <w:rsid w:val="00B34CCB"/>
    <w:rsid w:val="00B35529"/>
    <w:rsid w:val="00B35707"/>
    <w:rsid w:val="00B359B8"/>
    <w:rsid w:val="00B36075"/>
    <w:rsid w:val="00B3617C"/>
    <w:rsid w:val="00B3669E"/>
    <w:rsid w:val="00B373DB"/>
    <w:rsid w:val="00B37585"/>
    <w:rsid w:val="00B3758C"/>
    <w:rsid w:val="00B3777B"/>
    <w:rsid w:val="00B37BF3"/>
    <w:rsid w:val="00B4013B"/>
    <w:rsid w:val="00B40184"/>
    <w:rsid w:val="00B40268"/>
    <w:rsid w:val="00B402A0"/>
    <w:rsid w:val="00B40578"/>
    <w:rsid w:val="00B412D3"/>
    <w:rsid w:val="00B41C51"/>
    <w:rsid w:val="00B4238F"/>
    <w:rsid w:val="00B423D5"/>
    <w:rsid w:val="00B42572"/>
    <w:rsid w:val="00B42986"/>
    <w:rsid w:val="00B429C8"/>
    <w:rsid w:val="00B42E1F"/>
    <w:rsid w:val="00B43C18"/>
    <w:rsid w:val="00B43DF8"/>
    <w:rsid w:val="00B444CB"/>
    <w:rsid w:val="00B44532"/>
    <w:rsid w:val="00B44D00"/>
    <w:rsid w:val="00B458DF"/>
    <w:rsid w:val="00B45937"/>
    <w:rsid w:val="00B4595F"/>
    <w:rsid w:val="00B45F5B"/>
    <w:rsid w:val="00B460B1"/>
    <w:rsid w:val="00B468B2"/>
    <w:rsid w:val="00B46CA3"/>
    <w:rsid w:val="00B46E3E"/>
    <w:rsid w:val="00B476A0"/>
    <w:rsid w:val="00B513D1"/>
    <w:rsid w:val="00B51625"/>
    <w:rsid w:val="00B523DE"/>
    <w:rsid w:val="00B527EA"/>
    <w:rsid w:val="00B528C9"/>
    <w:rsid w:val="00B52964"/>
    <w:rsid w:val="00B53051"/>
    <w:rsid w:val="00B53936"/>
    <w:rsid w:val="00B53AE0"/>
    <w:rsid w:val="00B53F3E"/>
    <w:rsid w:val="00B54C8C"/>
    <w:rsid w:val="00B55298"/>
    <w:rsid w:val="00B5554A"/>
    <w:rsid w:val="00B555F0"/>
    <w:rsid w:val="00B55BC0"/>
    <w:rsid w:val="00B56617"/>
    <w:rsid w:val="00B5730A"/>
    <w:rsid w:val="00B5741C"/>
    <w:rsid w:val="00B57CA0"/>
    <w:rsid w:val="00B57EB1"/>
    <w:rsid w:val="00B57F74"/>
    <w:rsid w:val="00B57F9A"/>
    <w:rsid w:val="00B601D5"/>
    <w:rsid w:val="00B60527"/>
    <w:rsid w:val="00B6057B"/>
    <w:rsid w:val="00B60911"/>
    <w:rsid w:val="00B6133D"/>
    <w:rsid w:val="00B61376"/>
    <w:rsid w:val="00B63A2A"/>
    <w:rsid w:val="00B6412E"/>
    <w:rsid w:val="00B64571"/>
    <w:rsid w:val="00B6477F"/>
    <w:rsid w:val="00B64C6F"/>
    <w:rsid w:val="00B64FA1"/>
    <w:rsid w:val="00B65265"/>
    <w:rsid w:val="00B66194"/>
    <w:rsid w:val="00B661D9"/>
    <w:rsid w:val="00B66523"/>
    <w:rsid w:val="00B66687"/>
    <w:rsid w:val="00B67397"/>
    <w:rsid w:val="00B678E7"/>
    <w:rsid w:val="00B67A4A"/>
    <w:rsid w:val="00B70257"/>
    <w:rsid w:val="00B7095A"/>
    <w:rsid w:val="00B7195A"/>
    <w:rsid w:val="00B71DCA"/>
    <w:rsid w:val="00B71E61"/>
    <w:rsid w:val="00B73199"/>
    <w:rsid w:val="00B73498"/>
    <w:rsid w:val="00B7440F"/>
    <w:rsid w:val="00B745B7"/>
    <w:rsid w:val="00B74961"/>
    <w:rsid w:val="00B75103"/>
    <w:rsid w:val="00B75224"/>
    <w:rsid w:val="00B75684"/>
    <w:rsid w:val="00B75730"/>
    <w:rsid w:val="00B7590B"/>
    <w:rsid w:val="00B75C8F"/>
    <w:rsid w:val="00B76097"/>
    <w:rsid w:val="00B7674E"/>
    <w:rsid w:val="00B7718B"/>
    <w:rsid w:val="00B778CA"/>
    <w:rsid w:val="00B77999"/>
    <w:rsid w:val="00B77CF3"/>
    <w:rsid w:val="00B77F29"/>
    <w:rsid w:val="00B804F5"/>
    <w:rsid w:val="00B80570"/>
    <w:rsid w:val="00B80856"/>
    <w:rsid w:val="00B80B16"/>
    <w:rsid w:val="00B80D31"/>
    <w:rsid w:val="00B814EC"/>
    <w:rsid w:val="00B817A0"/>
    <w:rsid w:val="00B818B5"/>
    <w:rsid w:val="00B821D4"/>
    <w:rsid w:val="00B8258B"/>
    <w:rsid w:val="00B825E3"/>
    <w:rsid w:val="00B826B3"/>
    <w:rsid w:val="00B828E1"/>
    <w:rsid w:val="00B82955"/>
    <w:rsid w:val="00B82A89"/>
    <w:rsid w:val="00B82EBA"/>
    <w:rsid w:val="00B83351"/>
    <w:rsid w:val="00B83741"/>
    <w:rsid w:val="00B83D9A"/>
    <w:rsid w:val="00B842BB"/>
    <w:rsid w:val="00B84857"/>
    <w:rsid w:val="00B84AEB"/>
    <w:rsid w:val="00B84D0F"/>
    <w:rsid w:val="00B8501D"/>
    <w:rsid w:val="00B8578F"/>
    <w:rsid w:val="00B858FB"/>
    <w:rsid w:val="00B85A79"/>
    <w:rsid w:val="00B85AC9"/>
    <w:rsid w:val="00B86072"/>
    <w:rsid w:val="00B866B7"/>
    <w:rsid w:val="00B86E79"/>
    <w:rsid w:val="00B8708A"/>
    <w:rsid w:val="00B8748E"/>
    <w:rsid w:val="00B8759F"/>
    <w:rsid w:val="00B87D90"/>
    <w:rsid w:val="00B90201"/>
    <w:rsid w:val="00B90976"/>
    <w:rsid w:val="00B90DC0"/>
    <w:rsid w:val="00B92171"/>
    <w:rsid w:val="00B929D0"/>
    <w:rsid w:val="00B92A45"/>
    <w:rsid w:val="00B92AAB"/>
    <w:rsid w:val="00B92C5F"/>
    <w:rsid w:val="00B92D51"/>
    <w:rsid w:val="00B9396C"/>
    <w:rsid w:val="00B93DC6"/>
    <w:rsid w:val="00B93E7E"/>
    <w:rsid w:val="00B9479A"/>
    <w:rsid w:val="00B94BB2"/>
    <w:rsid w:val="00B94BF4"/>
    <w:rsid w:val="00B94E30"/>
    <w:rsid w:val="00B96050"/>
    <w:rsid w:val="00B969E1"/>
    <w:rsid w:val="00B97DAF"/>
    <w:rsid w:val="00B97E8C"/>
    <w:rsid w:val="00BA06AF"/>
    <w:rsid w:val="00BA0EF3"/>
    <w:rsid w:val="00BA0F67"/>
    <w:rsid w:val="00BA144F"/>
    <w:rsid w:val="00BA21B3"/>
    <w:rsid w:val="00BA226D"/>
    <w:rsid w:val="00BA2FE0"/>
    <w:rsid w:val="00BA3563"/>
    <w:rsid w:val="00BA37FA"/>
    <w:rsid w:val="00BA3EDF"/>
    <w:rsid w:val="00BA41FA"/>
    <w:rsid w:val="00BA429E"/>
    <w:rsid w:val="00BA4AFB"/>
    <w:rsid w:val="00BA4B71"/>
    <w:rsid w:val="00BA5DBC"/>
    <w:rsid w:val="00BA66C4"/>
    <w:rsid w:val="00BA67E0"/>
    <w:rsid w:val="00BA6CA9"/>
    <w:rsid w:val="00BA6F57"/>
    <w:rsid w:val="00BA6FFA"/>
    <w:rsid w:val="00BA7303"/>
    <w:rsid w:val="00BA7A05"/>
    <w:rsid w:val="00BB00CF"/>
    <w:rsid w:val="00BB07E8"/>
    <w:rsid w:val="00BB0A0D"/>
    <w:rsid w:val="00BB1267"/>
    <w:rsid w:val="00BB13F5"/>
    <w:rsid w:val="00BB1829"/>
    <w:rsid w:val="00BB1E99"/>
    <w:rsid w:val="00BB1EA9"/>
    <w:rsid w:val="00BB22F2"/>
    <w:rsid w:val="00BB2CB2"/>
    <w:rsid w:val="00BB2D8D"/>
    <w:rsid w:val="00BB322F"/>
    <w:rsid w:val="00BB33AC"/>
    <w:rsid w:val="00BB3DD4"/>
    <w:rsid w:val="00BB3F50"/>
    <w:rsid w:val="00BB4D4A"/>
    <w:rsid w:val="00BB5386"/>
    <w:rsid w:val="00BB53AC"/>
    <w:rsid w:val="00BB555A"/>
    <w:rsid w:val="00BB5CCE"/>
    <w:rsid w:val="00BB61CB"/>
    <w:rsid w:val="00BB646A"/>
    <w:rsid w:val="00BB665E"/>
    <w:rsid w:val="00BB68C5"/>
    <w:rsid w:val="00BB7CF3"/>
    <w:rsid w:val="00BC030C"/>
    <w:rsid w:val="00BC09BE"/>
    <w:rsid w:val="00BC0D7D"/>
    <w:rsid w:val="00BC0F2B"/>
    <w:rsid w:val="00BC1B72"/>
    <w:rsid w:val="00BC1FAE"/>
    <w:rsid w:val="00BC2631"/>
    <w:rsid w:val="00BC3048"/>
    <w:rsid w:val="00BC32AC"/>
    <w:rsid w:val="00BC3BBD"/>
    <w:rsid w:val="00BC3C52"/>
    <w:rsid w:val="00BC3D93"/>
    <w:rsid w:val="00BC3DD6"/>
    <w:rsid w:val="00BC3F98"/>
    <w:rsid w:val="00BC4900"/>
    <w:rsid w:val="00BC4FE3"/>
    <w:rsid w:val="00BC5DCD"/>
    <w:rsid w:val="00BC6279"/>
    <w:rsid w:val="00BC649C"/>
    <w:rsid w:val="00BC69CE"/>
    <w:rsid w:val="00BC6BE4"/>
    <w:rsid w:val="00BC715E"/>
    <w:rsid w:val="00BC76C4"/>
    <w:rsid w:val="00BC7D55"/>
    <w:rsid w:val="00BD0AC3"/>
    <w:rsid w:val="00BD121D"/>
    <w:rsid w:val="00BD1410"/>
    <w:rsid w:val="00BD1586"/>
    <w:rsid w:val="00BD1C5E"/>
    <w:rsid w:val="00BD2232"/>
    <w:rsid w:val="00BD2AD8"/>
    <w:rsid w:val="00BD3486"/>
    <w:rsid w:val="00BD39D5"/>
    <w:rsid w:val="00BD3F95"/>
    <w:rsid w:val="00BD5032"/>
    <w:rsid w:val="00BD5C86"/>
    <w:rsid w:val="00BD682C"/>
    <w:rsid w:val="00BD6A8C"/>
    <w:rsid w:val="00BD6DE7"/>
    <w:rsid w:val="00BD72F9"/>
    <w:rsid w:val="00BD7752"/>
    <w:rsid w:val="00BD77FD"/>
    <w:rsid w:val="00BD7FDC"/>
    <w:rsid w:val="00BE04A4"/>
    <w:rsid w:val="00BE0862"/>
    <w:rsid w:val="00BE179B"/>
    <w:rsid w:val="00BE2427"/>
    <w:rsid w:val="00BE2EAD"/>
    <w:rsid w:val="00BE3684"/>
    <w:rsid w:val="00BE37F4"/>
    <w:rsid w:val="00BE38A6"/>
    <w:rsid w:val="00BE3E55"/>
    <w:rsid w:val="00BE4330"/>
    <w:rsid w:val="00BE47A7"/>
    <w:rsid w:val="00BE4AC3"/>
    <w:rsid w:val="00BE517D"/>
    <w:rsid w:val="00BE525E"/>
    <w:rsid w:val="00BE53BC"/>
    <w:rsid w:val="00BE581C"/>
    <w:rsid w:val="00BE5E8A"/>
    <w:rsid w:val="00BE665E"/>
    <w:rsid w:val="00BE69FF"/>
    <w:rsid w:val="00BE6A48"/>
    <w:rsid w:val="00BE6CBC"/>
    <w:rsid w:val="00BE6CCA"/>
    <w:rsid w:val="00BE718E"/>
    <w:rsid w:val="00BE751B"/>
    <w:rsid w:val="00BF0EDC"/>
    <w:rsid w:val="00BF123E"/>
    <w:rsid w:val="00BF1D44"/>
    <w:rsid w:val="00BF1F13"/>
    <w:rsid w:val="00BF2119"/>
    <w:rsid w:val="00BF238B"/>
    <w:rsid w:val="00BF27E8"/>
    <w:rsid w:val="00BF3340"/>
    <w:rsid w:val="00BF334F"/>
    <w:rsid w:val="00BF3708"/>
    <w:rsid w:val="00BF3D9F"/>
    <w:rsid w:val="00BF3FEF"/>
    <w:rsid w:val="00BF44D3"/>
    <w:rsid w:val="00BF4973"/>
    <w:rsid w:val="00BF4C99"/>
    <w:rsid w:val="00BF51AA"/>
    <w:rsid w:val="00BF52EB"/>
    <w:rsid w:val="00BF53E1"/>
    <w:rsid w:val="00BF53EF"/>
    <w:rsid w:val="00BF546B"/>
    <w:rsid w:val="00BF5A7F"/>
    <w:rsid w:val="00BF5B0A"/>
    <w:rsid w:val="00BF67C9"/>
    <w:rsid w:val="00BF68A7"/>
    <w:rsid w:val="00BF6BB7"/>
    <w:rsid w:val="00BF6F35"/>
    <w:rsid w:val="00BF7138"/>
    <w:rsid w:val="00C001CD"/>
    <w:rsid w:val="00C00B8D"/>
    <w:rsid w:val="00C00E60"/>
    <w:rsid w:val="00C010B3"/>
    <w:rsid w:val="00C018A5"/>
    <w:rsid w:val="00C01BDA"/>
    <w:rsid w:val="00C0212F"/>
    <w:rsid w:val="00C021E3"/>
    <w:rsid w:val="00C02B15"/>
    <w:rsid w:val="00C03B9E"/>
    <w:rsid w:val="00C03D02"/>
    <w:rsid w:val="00C043E2"/>
    <w:rsid w:val="00C0457D"/>
    <w:rsid w:val="00C04B42"/>
    <w:rsid w:val="00C04D67"/>
    <w:rsid w:val="00C0703A"/>
    <w:rsid w:val="00C074DB"/>
    <w:rsid w:val="00C07684"/>
    <w:rsid w:val="00C0769C"/>
    <w:rsid w:val="00C07769"/>
    <w:rsid w:val="00C07EA2"/>
    <w:rsid w:val="00C10172"/>
    <w:rsid w:val="00C10665"/>
    <w:rsid w:val="00C106F2"/>
    <w:rsid w:val="00C11115"/>
    <w:rsid w:val="00C1158C"/>
    <w:rsid w:val="00C1168C"/>
    <w:rsid w:val="00C11A17"/>
    <w:rsid w:val="00C11AD9"/>
    <w:rsid w:val="00C11E12"/>
    <w:rsid w:val="00C12E5E"/>
    <w:rsid w:val="00C12F9F"/>
    <w:rsid w:val="00C13389"/>
    <w:rsid w:val="00C13841"/>
    <w:rsid w:val="00C13959"/>
    <w:rsid w:val="00C14165"/>
    <w:rsid w:val="00C1466D"/>
    <w:rsid w:val="00C15007"/>
    <w:rsid w:val="00C15027"/>
    <w:rsid w:val="00C152E4"/>
    <w:rsid w:val="00C156F3"/>
    <w:rsid w:val="00C15929"/>
    <w:rsid w:val="00C161B3"/>
    <w:rsid w:val="00C16792"/>
    <w:rsid w:val="00C1691B"/>
    <w:rsid w:val="00C17220"/>
    <w:rsid w:val="00C1796E"/>
    <w:rsid w:val="00C17C34"/>
    <w:rsid w:val="00C17CE7"/>
    <w:rsid w:val="00C2024A"/>
    <w:rsid w:val="00C208F8"/>
    <w:rsid w:val="00C20AE1"/>
    <w:rsid w:val="00C20D77"/>
    <w:rsid w:val="00C216FD"/>
    <w:rsid w:val="00C21AC1"/>
    <w:rsid w:val="00C21EC0"/>
    <w:rsid w:val="00C22278"/>
    <w:rsid w:val="00C226A7"/>
    <w:rsid w:val="00C226D0"/>
    <w:rsid w:val="00C229E5"/>
    <w:rsid w:val="00C23056"/>
    <w:rsid w:val="00C2316F"/>
    <w:rsid w:val="00C23AE2"/>
    <w:rsid w:val="00C23C47"/>
    <w:rsid w:val="00C23CE3"/>
    <w:rsid w:val="00C24040"/>
    <w:rsid w:val="00C2466A"/>
    <w:rsid w:val="00C24F6A"/>
    <w:rsid w:val="00C24F74"/>
    <w:rsid w:val="00C2650A"/>
    <w:rsid w:val="00C26544"/>
    <w:rsid w:val="00C2723E"/>
    <w:rsid w:val="00C272E7"/>
    <w:rsid w:val="00C276FE"/>
    <w:rsid w:val="00C30548"/>
    <w:rsid w:val="00C3068A"/>
    <w:rsid w:val="00C3068B"/>
    <w:rsid w:val="00C30FAD"/>
    <w:rsid w:val="00C319AE"/>
    <w:rsid w:val="00C31B6B"/>
    <w:rsid w:val="00C32716"/>
    <w:rsid w:val="00C32745"/>
    <w:rsid w:val="00C329A6"/>
    <w:rsid w:val="00C32B5B"/>
    <w:rsid w:val="00C32E25"/>
    <w:rsid w:val="00C33335"/>
    <w:rsid w:val="00C33C60"/>
    <w:rsid w:val="00C347F9"/>
    <w:rsid w:val="00C352EB"/>
    <w:rsid w:val="00C3567B"/>
    <w:rsid w:val="00C356A9"/>
    <w:rsid w:val="00C35DCF"/>
    <w:rsid w:val="00C35E76"/>
    <w:rsid w:val="00C3667A"/>
    <w:rsid w:val="00C36F23"/>
    <w:rsid w:val="00C37134"/>
    <w:rsid w:val="00C371C4"/>
    <w:rsid w:val="00C378EE"/>
    <w:rsid w:val="00C37C90"/>
    <w:rsid w:val="00C37D71"/>
    <w:rsid w:val="00C4007F"/>
    <w:rsid w:val="00C40143"/>
    <w:rsid w:val="00C40A0E"/>
    <w:rsid w:val="00C41134"/>
    <w:rsid w:val="00C42265"/>
    <w:rsid w:val="00C426A4"/>
    <w:rsid w:val="00C427C5"/>
    <w:rsid w:val="00C4291B"/>
    <w:rsid w:val="00C42970"/>
    <w:rsid w:val="00C4361B"/>
    <w:rsid w:val="00C4364C"/>
    <w:rsid w:val="00C43C98"/>
    <w:rsid w:val="00C43EB7"/>
    <w:rsid w:val="00C44125"/>
    <w:rsid w:val="00C4494D"/>
    <w:rsid w:val="00C450C0"/>
    <w:rsid w:val="00C451CA"/>
    <w:rsid w:val="00C456A9"/>
    <w:rsid w:val="00C459C9"/>
    <w:rsid w:val="00C45A08"/>
    <w:rsid w:val="00C45F01"/>
    <w:rsid w:val="00C46910"/>
    <w:rsid w:val="00C469BB"/>
    <w:rsid w:val="00C46FB2"/>
    <w:rsid w:val="00C47776"/>
    <w:rsid w:val="00C47AD3"/>
    <w:rsid w:val="00C47F4B"/>
    <w:rsid w:val="00C50024"/>
    <w:rsid w:val="00C507A0"/>
    <w:rsid w:val="00C51000"/>
    <w:rsid w:val="00C510CF"/>
    <w:rsid w:val="00C519B1"/>
    <w:rsid w:val="00C51CC8"/>
    <w:rsid w:val="00C51DF5"/>
    <w:rsid w:val="00C52051"/>
    <w:rsid w:val="00C52BB1"/>
    <w:rsid w:val="00C52DCD"/>
    <w:rsid w:val="00C53A33"/>
    <w:rsid w:val="00C556A3"/>
    <w:rsid w:val="00C55C62"/>
    <w:rsid w:val="00C567FB"/>
    <w:rsid w:val="00C569E1"/>
    <w:rsid w:val="00C5721F"/>
    <w:rsid w:val="00C57481"/>
    <w:rsid w:val="00C604ED"/>
    <w:rsid w:val="00C6095B"/>
    <w:rsid w:val="00C60BB4"/>
    <w:rsid w:val="00C6127E"/>
    <w:rsid w:val="00C612A8"/>
    <w:rsid w:val="00C6142E"/>
    <w:rsid w:val="00C61F4C"/>
    <w:rsid w:val="00C621B7"/>
    <w:rsid w:val="00C62597"/>
    <w:rsid w:val="00C62AAF"/>
    <w:rsid w:val="00C642CD"/>
    <w:rsid w:val="00C642E0"/>
    <w:rsid w:val="00C64866"/>
    <w:rsid w:val="00C654C9"/>
    <w:rsid w:val="00C655C1"/>
    <w:rsid w:val="00C65750"/>
    <w:rsid w:val="00C659B0"/>
    <w:rsid w:val="00C65CEE"/>
    <w:rsid w:val="00C65E19"/>
    <w:rsid w:val="00C66208"/>
    <w:rsid w:val="00C66658"/>
    <w:rsid w:val="00C66963"/>
    <w:rsid w:val="00C66C41"/>
    <w:rsid w:val="00C6784F"/>
    <w:rsid w:val="00C67A44"/>
    <w:rsid w:val="00C67F49"/>
    <w:rsid w:val="00C70060"/>
    <w:rsid w:val="00C704B4"/>
    <w:rsid w:val="00C708BE"/>
    <w:rsid w:val="00C7092C"/>
    <w:rsid w:val="00C70964"/>
    <w:rsid w:val="00C70C02"/>
    <w:rsid w:val="00C70ED2"/>
    <w:rsid w:val="00C7106B"/>
    <w:rsid w:val="00C717AD"/>
    <w:rsid w:val="00C71A66"/>
    <w:rsid w:val="00C71F7A"/>
    <w:rsid w:val="00C72E61"/>
    <w:rsid w:val="00C736C8"/>
    <w:rsid w:val="00C74302"/>
    <w:rsid w:val="00C74668"/>
    <w:rsid w:val="00C74871"/>
    <w:rsid w:val="00C74998"/>
    <w:rsid w:val="00C7592F"/>
    <w:rsid w:val="00C75BA0"/>
    <w:rsid w:val="00C75D26"/>
    <w:rsid w:val="00C7600D"/>
    <w:rsid w:val="00C76894"/>
    <w:rsid w:val="00C76A1B"/>
    <w:rsid w:val="00C76B1C"/>
    <w:rsid w:val="00C76B80"/>
    <w:rsid w:val="00C77865"/>
    <w:rsid w:val="00C77BB2"/>
    <w:rsid w:val="00C77CA1"/>
    <w:rsid w:val="00C80936"/>
    <w:rsid w:val="00C80F64"/>
    <w:rsid w:val="00C8115C"/>
    <w:rsid w:val="00C818A4"/>
    <w:rsid w:val="00C81A17"/>
    <w:rsid w:val="00C81B13"/>
    <w:rsid w:val="00C8203A"/>
    <w:rsid w:val="00C82D29"/>
    <w:rsid w:val="00C836E4"/>
    <w:rsid w:val="00C836F2"/>
    <w:rsid w:val="00C836F9"/>
    <w:rsid w:val="00C8371D"/>
    <w:rsid w:val="00C837CB"/>
    <w:rsid w:val="00C83B81"/>
    <w:rsid w:val="00C83BE0"/>
    <w:rsid w:val="00C83C85"/>
    <w:rsid w:val="00C8409F"/>
    <w:rsid w:val="00C84684"/>
    <w:rsid w:val="00C847F4"/>
    <w:rsid w:val="00C848DC"/>
    <w:rsid w:val="00C84BCA"/>
    <w:rsid w:val="00C84EDB"/>
    <w:rsid w:val="00C8521E"/>
    <w:rsid w:val="00C853BD"/>
    <w:rsid w:val="00C85528"/>
    <w:rsid w:val="00C85678"/>
    <w:rsid w:val="00C86EF3"/>
    <w:rsid w:val="00C903DA"/>
    <w:rsid w:val="00C90B31"/>
    <w:rsid w:val="00C90CDD"/>
    <w:rsid w:val="00C91463"/>
    <w:rsid w:val="00C92508"/>
    <w:rsid w:val="00C92B2F"/>
    <w:rsid w:val="00C92FA1"/>
    <w:rsid w:val="00C93ACC"/>
    <w:rsid w:val="00C940BB"/>
    <w:rsid w:val="00C94AF3"/>
    <w:rsid w:val="00C94B8D"/>
    <w:rsid w:val="00C94D22"/>
    <w:rsid w:val="00C95654"/>
    <w:rsid w:val="00C9681A"/>
    <w:rsid w:val="00C96C7F"/>
    <w:rsid w:val="00C9705E"/>
    <w:rsid w:val="00C97D0A"/>
    <w:rsid w:val="00CA00ED"/>
    <w:rsid w:val="00CA045C"/>
    <w:rsid w:val="00CA090B"/>
    <w:rsid w:val="00CA0B46"/>
    <w:rsid w:val="00CA1333"/>
    <w:rsid w:val="00CA1F5F"/>
    <w:rsid w:val="00CA23D5"/>
    <w:rsid w:val="00CA27D3"/>
    <w:rsid w:val="00CA28B3"/>
    <w:rsid w:val="00CA369E"/>
    <w:rsid w:val="00CA3902"/>
    <w:rsid w:val="00CA3F3A"/>
    <w:rsid w:val="00CA40D8"/>
    <w:rsid w:val="00CA4BAA"/>
    <w:rsid w:val="00CA5D19"/>
    <w:rsid w:val="00CA5F5F"/>
    <w:rsid w:val="00CA6144"/>
    <w:rsid w:val="00CA6CDE"/>
    <w:rsid w:val="00CA7769"/>
    <w:rsid w:val="00CA7962"/>
    <w:rsid w:val="00CA798B"/>
    <w:rsid w:val="00CA79D5"/>
    <w:rsid w:val="00CB0681"/>
    <w:rsid w:val="00CB11C6"/>
    <w:rsid w:val="00CB11F6"/>
    <w:rsid w:val="00CB1655"/>
    <w:rsid w:val="00CB1C9D"/>
    <w:rsid w:val="00CB1F5F"/>
    <w:rsid w:val="00CB2572"/>
    <w:rsid w:val="00CB2B75"/>
    <w:rsid w:val="00CB2EBC"/>
    <w:rsid w:val="00CB3971"/>
    <w:rsid w:val="00CB3FCE"/>
    <w:rsid w:val="00CB47CE"/>
    <w:rsid w:val="00CB4EB3"/>
    <w:rsid w:val="00CB515A"/>
    <w:rsid w:val="00CB58EE"/>
    <w:rsid w:val="00CB5E54"/>
    <w:rsid w:val="00CB65FF"/>
    <w:rsid w:val="00CB70E2"/>
    <w:rsid w:val="00CB74BB"/>
    <w:rsid w:val="00CB78B3"/>
    <w:rsid w:val="00CC03A6"/>
    <w:rsid w:val="00CC0B1A"/>
    <w:rsid w:val="00CC0BDE"/>
    <w:rsid w:val="00CC118D"/>
    <w:rsid w:val="00CC1473"/>
    <w:rsid w:val="00CC147F"/>
    <w:rsid w:val="00CC17BF"/>
    <w:rsid w:val="00CC186B"/>
    <w:rsid w:val="00CC1DB9"/>
    <w:rsid w:val="00CC2354"/>
    <w:rsid w:val="00CC28FB"/>
    <w:rsid w:val="00CC2E48"/>
    <w:rsid w:val="00CC32AA"/>
    <w:rsid w:val="00CC32F9"/>
    <w:rsid w:val="00CC3471"/>
    <w:rsid w:val="00CC3525"/>
    <w:rsid w:val="00CC3CF5"/>
    <w:rsid w:val="00CC3FF3"/>
    <w:rsid w:val="00CC40D3"/>
    <w:rsid w:val="00CC4A90"/>
    <w:rsid w:val="00CC4B1D"/>
    <w:rsid w:val="00CC4ECF"/>
    <w:rsid w:val="00CC5FD7"/>
    <w:rsid w:val="00CC70D2"/>
    <w:rsid w:val="00CC7473"/>
    <w:rsid w:val="00CC7672"/>
    <w:rsid w:val="00CC77FD"/>
    <w:rsid w:val="00CC7F18"/>
    <w:rsid w:val="00CD04BC"/>
    <w:rsid w:val="00CD1326"/>
    <w:rsid w:val="00CD2402"/>
    <w:rsid w:val="00CD2816"/>
    <w:rsid w:val="00CD2B85"/>
    <w:rsid w:val="00CD334E"/>
    <w:rsid w:val="00CD36BA"/>
    <w:rsid w:val="00CD3745"/>
    <w:rsid w:val="00CD37F1"/>
    <w:rsid w:val="00CD4662"/>
    <w:rsid w:val="00CD481A"/>
    <w:rsid w:val="00CD4939"/>
    <w:rsid w:val="00CD4984"/>
    <w:rsid w:val="00CD56A8"/>
    <w:rsid w:val="00CD5F54"/>
    <w:rsid w:val="00CD6C8B"/>
    <w:rsid w:val="00CD78A1"/>
    <w:rsid w:val="00CD7B82"/>
    <w:rsid w:val="00CD7E4F"/>
    <w:rsid w:val="00CE00ED"/>
    <w:rsid w:val="00CE0205"/>
    <w:rsid w:val="00CE037E"/>
    <w:rsid w:val="00CE0552"/>
    <w:rsid w:val="00CE0859"/>
    <w:rsid w:val="00CE0A9E"/>
    <w:rsid w:val="00CE0EE8"/>
    <w:rsid w:val="00CE14E6"/>
    <w:rsid w:val="00CE1844"/>
    <w:rsid w:val="00CE26A1"/>
    <w:rsid w:val="00CE3C7A"/>
    <w:rsid w:val="00CE40F4"/>
    <w:rsid w:val="00CE4799"/>
    <w:rsid w:val="00CE5B7B"/>
    <w:rsid w:val="00CE5D85"/>
    <w:rsid w:val="00CE66AB"/>
    <w:rsid w:val="00CE7877"/>
    <w:rsid w:val="00CE7C0B"/>
    <w:rsid w:val="00CF00D5"/>
    <w:rsid w:val="00CF0517"/>
    <w:rsid w:val="00CF09F3"/>
    <w:rsid w:val="00CF116E"/>
    <w:rsid w:val="00CF11A7"/>
    <w:rsid w:val="00CF13BF"/>
    <w:rsid w:val="00CF1D9C"/>
    <w:rsid w:val="00CF2154"/>
    <w:rsid w:val="00CF2235"/>
    <w:rsid w:val="00CF27BD"/>
    <w:rsid w:val="00CF2873"/>
    <w:rsid w:val="00CF2AEA"/>
    <w:rsid w:val="00CF2BC6"/>
    <w:rsid w:val="00CF2EBC"/>
    <w:rsid w:val="00CF34CE"/>
    <w:rsid w:val="00CF3D4F"/>
    <w:rsid w:val="00CF3DD9"/>
    <w:rsid w:val="00CF4799"/>
    <w:rsid w:val="00CF4F7A"/>
    <w:rsid w:val="00CF52A6"/>
    <w:rsid w:val="00CF5886"/>
    <w:rsid w:val="00CF5CF3"/>
    <w:rsid w:val="00CF6255"/>
    <w:rsid w:val="00CF6698"/>
    <w:rsid w:val="00CF681B"/>
    <w:rsid w:val="00CF7A63"/>
    <w:rsid w:val="00CF7BD6"/>
    <w:rsid w:val="00D00CC0"/>
    <w:rsid w:val="00D00F94"/>
    <w:rsid w:val="00D014A3"/>
    <w:rsid w:val="00D01590"/>
    <w:rsid w:val="00D015DE"/>
    <w:rsid w:val="00D01DB4"/>
    <w:rsid w:val="00D0235A"/>
    <w:rsid w:val="00D02516"/>
    <w:rsid w:val="00D02C46"/>
    <w:rsid w:val="00D039B3"/>
    <w:rsid w:val="00D03C36"/>
    <w:rsid w:val="00D042B7"/>
    <w:rsid w:val="00D04485"/>
    <w:rsid w:val="00D0512E"/>
    <w:rsid w:val="00D054F8"/>
    <w:rsid w:val="00D055CC"/>
    <w:rsid w:val="00D0561C"/>
    <w:rsid w:val="00D056B0"/>
    <w:rsid w:val="00D059B3"/>
    <w:rsid w:val="00D06373"/>
    <w:rsid w:val="00D06E79"/>
    <w:rsid w:val="00D07161"/>
    <w:rsid w:val="00D07422"/>
    <w:rsid w:val="00D079BB"/>
    <w:rsid w:val="00D10E0C"/>
    <w:rsid w:val="00D11AD1"/>
    <w:rsid w:val="00D11CC9"/>
    <w:rsid w:val="00D11D87"/>
    <w:rsid w:val="00D11E16"/>
    <w:rsid w:val="00D11FDB"/>
    <w:rsid w:val="00D120E4"/>
    <w:rsid w:val="00D12170"/>
    <w:rsid w:val="00D122DF"/>
    <w:rsid w:val="00D122EC"/>
    <w:rsid w:val="00D12361"/>
    <w:rsid w:val="00D123AA"/>
    <w:rsid w:val="00D13444"/>
    <w:rsid w:val="00D13BD0"/>
    <w:rsid w:val="00D14056"/>
    <w:rsid w:val="00D14394"/>
    <w:rsid w:val="00D147CF"/>
    <w:rsid w:val="00D14B6C"/>
    <w:rsid w:val="00D14B78"/>
    <w:rsid w:val="00D14CA2"/>
    <w:rsid w:val="00D154FC"/>
    <w:rsid w:val="00D15B93"/>
    <w:rsid w:val="00D16165"/>
    <w:rsid w:val="00D16571"/>
    <w:rsid w:val="00D16A5B"/>
    <w:rsid w:val="00D17141"/>
    <w:rsid w:val="00D17144"/>
    <w:rsid w:val="00D17DF0"/>
    <w:rsid w:val="00D201F5"/>
    <w:rsid w:val="00D20AF8"/>
    <w:rsid w:val="00D214DB"/>
    <w:rsid w:val="00D21D1D"/>
    <w:rsid w:val="00D21F8E"/>
    <w:rsid w:val="00D2203D"/>
    <w:rsid w:val="00D2266F"/>
    <w:rsid w:val="00D22764"/>
    <w:rsid w:val="00D22861"/>
    <w:rsid w:val="00D22FBB"/>
    <w:rsid w:val="00D2389E"/>
    <w:rsid w:val="00D23B1E"/>
    <w:rsid w:val="00D23D79"/>
    <w:rsid w:val="00D240E6"/>
    <w:rsid w:val="00D24406"/>
    <w:rsid w:val="00D24EBA"/>
    <w:rsid w:val="00D266DF"/>
    <w:rsid w:val="00D26EBD"/>
    <w:rsid w:val="00D26ED3"/>
    <w:rsid w:val="00D270CF"/>
    <w:rsid w:val="00D273E2"/>
    <w:rsid w:val="00D27813"/>
    <w:rsid w:val="00D27D40"/>
    <w:rsid w:val="00D27D58"/>
    <w:rsid w:val="00D3006B"/>
    <w:rsid w:val="00D3017F"/>
    <w:rsid w:val="00D3067A"/>
    <w:rsid w:val="00D310E7"/>
    <w:rsid w:val="00D31F8A"/>
    <w:rsid w:val="00D3212A"/>
    <w:rsid w:val="00D321F9"/>
    <w:rsid w:val="00D33630"/>
    <w:rsid w:val="00D33718"/>
    <w:rsid w:val="00D33AC1"/>
    <w:rsid w:val="00D33AF1"/>
    <w:rsid w:val="00D3456C"/>
    <w:rsid w:val="00D35645"/>
    <w:rsid w:val="00D35B45"/>
    <w:rsid w:val="00D35E64"/>
    <w:rsid w:val="00D360EB"/>
    <w:rsid w:val="00D36BF8"/>
    <w:rsid w:val="00D36D2B"/>
    <w:rsid w:val="00D3703A"/>
    <w:rsid w:val="00D3741E"/>
    <w:rsid w:val="00D374E5"/>
    <w:rsid w:val="00D40722"/>
    <w:rsid w:val="00D407E5"/>
    <w:rsid w:val="00D40BF9"/>
    <w:rsid w:val="00D40C72"/>
    <w:rsid w:val="00D40C88"/>
    <w:rsid w:val="00D4112A"/>
    <w:rsid w:val="00D41682"/>
    <w:rsid w:val="00D41C58"/>
    <w:rsid w:val="00D41F98"/>
    <w:rsid w:val="00D426BF"/>
    <w:rsid w:val="00D429B8"/>
    <w:rsid w:val="00D43356"/>
    <w:rsid w:val="00D433AD"/>
    <w:rsid w:val="00D43573"/>
    <w:rsid w:val="00D43761"/>
    <w:rsid w:val="00D437D9"/>
    <w:rsid w:val="00D43C91"/>
    <w:rsid w:val="00D43D21"/>
    <w:rsid w:val="00D4400C"/>
    <w:rsid w:val="00D4421B"/>
    <w:rsid w:val="00D44DA6"/>
    <w:rsid w:val="00D4514B"/>
    <w:rsid w:val="00D45544"/>
    <w:rsid w:val="00D457D0"/>
    <w:rsid w:val="00D45A00"/>
    <w:rsid w:val="00D469BE"/>
    <w:rsid w:val="00D46EAE"/>
    <w:rsid w:val="00D46F48"/>
    <w:rsid w:val="00D474CD"/>
    <w:rsid w:val="00D477BB"/>
    <w:rsid w:val="00D50F8D"/>
    <w:rsid w:val="00D5100F"/>
    <w:rsid w:val="00D51783"/>
    <w:rsid w:val="00D53BA8"/>
    <w:rsid w:val="00D5426C"/>
    <w:rsid w:val="00D54535"/>
    <w:rsid w:val="00D548F0"/>
    <w:rsid w:val="00D553B8"/>
    <w:rsid w:val="00D55710"/>
    <w:rsid w:val="00D557AA"/>
    <w:rsid w:val="00D55950"/>
    <w:rsid w:val="00D55EC2"/>
    <w:rsid w:val="00D5643C"/>
    <w:rsid w:val="00D571D2"/>
    <w:rsid w:val="00D57299"/>
    <w:rsid w:val="00D57608"/>
    <w:rsid w:val="00D57B22"/>
    <w:rsid w:val="00D57D28"/>
    <w:rsid w:val="00D57E7E"/>
    <w:rsid w:val="00D60534"/>
    <w:rsid w:val="00D608AD"/>
    <w:rsid w:val="00D60CA8"/>
    <w:rsid w:val="00D615E3"/>
    <w:rsid w:val="00D61622"/>
    <w:rsid w:val="00D61659"/>
    <w:rsid w:val="00D616D1"/>
    <w:rsid w:val="00D61750"/>
    <w:rsid w:val="00D61C54"/>
    <w:rsid w:val="00D62E65"/>
    <w:rsid w:val="00D6307C"/>
    <w:rsid w:val="00D63244"/>
    <w:rsid w:val="00D64094"/>
    <w:rsid w:val="00D641D9"/>
    <w:rsid w:val="00D64681"/>
    <w:rsid w:val="00D64845"/>
    <w:rsid w:val="00D64CAA"/>
    <w:rsid w:val="00D64F0F"/>
    <w:rsid w:val="00D65246"/>
    <w:rsid w:val="00D66054"/>
    <w:rsid w:val="00D6610B"/>
    <w:rsid w:val="00D661D8"/>
    <w:rsid w:val="00D66B40"/>
    <w:rsid w:val="00D66E2C"/>
    <w:rsid w:val="00D671D1"/>
    <w:rsid w:val="00D67AB3"/>
    <w:rsid w:val="00D67C01"/>
    <w:rsid w:val="00D67DE5"/>
    <w:rsid w:val="00D67E9F"/>
    <w:rsid w:val="00D67EF3"/>
    <w:rsid w:val="00D700FA"/>
    <w:rsid w:val="00D703C7"/>
    <w:rsid w:val="00D704A8"/>
    <w:rsid w:val="00D70504"/>
    <w:rsid w:val="00D705E2"/>
    <w:rsid w:val="00D70749"/>
    <w:rsid w:val="00D70896"/>
    <w:rsid w:val="00D70F28"/>
    <w:rsid w:val="00D7111E"/>
    <w:rsid w:val="00D712A4"/>
    <w:rsid w:val="00D713B3"/>
    <w:rsid w:val="00D71A23"/>
    <w:rsid w:val="00D721A8"/>
    <w:rsid w:val="00D721AD"/>
    <w:rsid w:val="00D72452"/>
    <w:rsid w:val="00D724B7"/>
    <w:rsid w:val="00D7339A"/>
    <w:rsid w:val="00D734D4"/>
    <w:rsid w:val="00D738F8"/>
    <w:rsid w:val="00D73A73"/>
    <w:rsid w:val="00D73E63"/>
    <w:rsid w:val="00D740AB"/>
    <w:rsid w:val="00D740E3"/>
    <w:rsid w:val="00D74274"/>
    <w:rsid w:val="00D746CD"/>
    <w:rsid w:val="00D75008"/>
    <w:rsid w:val="00D7573D"/>
    <w:rsid w:val="00D75D9C"/>
    <w:rsid w:val="00D76BBA"/>
    <w:rsid w:val="00D76CB5"/>
    <w:rsid w:val="00D76D77"/>
    <w:rsid w:val="00D76EE0"/>
    <w:rsid w:val="00D774F1"/>
    <w:rsid w:val="00D777B6"/>
    <w:rsid w:val="00D77A38"/>
    <w:rsid w:val="00D77ABE"/>
    <w:rsid w:val="00D77C0D"/>
    <w:rsid w:val="00D77DCE"/>
    <w:rsid w:val="00D80335"/>
    <w:rsid w:val="00D808B8"/>
    <w:rsid w:val="00D80DA0"/>
    <w:rsid w:val="00D810C6"/>
    <w:rsid w:val="00D81AD3"/>
    <w:rsid w:val="00D81F81"/>
    <w:rsid w:val="00D821D4"/>
    <w:rsid w:val="00D823A3"/>
    <w:rsid w:val="00D823F5"/>
    <w:rsid w:val="00D824EA"/>
    <w:rsid w:val="00D829EC"/>
    <w:rsid w:val="00D82A8E"/>
    <w:rsid w:val="00D837F9"/>
    <w:rsid w:val="00D83BE4"/>
    <w:rsid w:val="00D84712"/>
    <w:rsid w:val="00D84EFD"/>
    <w:rsid w:val="00D84F69"/>
    <w:rsid w:val="00D84F84"/>
    <w:rsid w:val="00D85443"/>
    <w:rsid w:val="00D85978"/>
    <w:rsid w:val="00D86034"/>
    <w:rsid w:val="00D86BF9"/>
    <w:rsid w:val="00D8762D"/>
    <w:rsid w:val="00D87847"/>
    <w:rsid w:val="00D87D06"/>
    <w:rsid w:val="00D901A4"/>
    <w:rsid w:val="00D90332"/>
    <w:rsid w:val="00D90ACD"/>
    <w:rsid w:val="00D91276"/>
    <w:rsid w:val="00D914BE"/>
    <w:rsid w:val="00D919C4"/>
    <w:rsid w:val="00D91ADC"/>
    <w:rsid w:val="00D9221F"/>
    <w:rsid w:val="00D9227C"/>
    <w:rsid w:val="00D92506"/>
    <w:rsid w:val="00D92AE6"/>
    <w:rsid w:val="00D92CBF"/>
    <w:rsid w:val="00D93378"/>
    <w:rsid w:val="00D936B0"/>
    <w:rsid w:val="00D9404B"/>
    <w:rsid w:val="00D940EA"/>
    <w:rsid w:val="00D94521"/>
    <w:rsid w:val="00D94B2D"/>
    <w:rsid w:val="00D94BE5"/>
    <w:rsid w:val="00D950FC"/>
    <w:rsid w:val="00D958DC"/>
    <w:rsid w:val="00D95B2C"/>
    <w:rsid w:val="00D95BDF"/>
    <w:rsid w:val="00D95E6B"/>
    <w:rsid w:val="00D96CF4"/>
    <w:rsid w:val="00D974E1"/>
    <w:rsid w:val="00D97633"/>
    <w:rsid w:val="00D97BA4"/>
    <w:rsid w:val="00D97E06"/>
    <w:rsid w:val="00DA03DF"/>
    <w:rsid w:val="00DA0427"/>
    <w:rsid w:val="00DA0633"/>
    <w:rsid w:val="00DA1E75"/>
    <w:rsid w:val="00DA240C"/>
    <w:rsid w:val="00DA260A"/>
    <w:rsid w:val="00DA2BA7"/>
    <w:rsid w:val="00DA3798"/>
    <w:rsid w:val="00DA38A4"/>
    <w:rsid w:val="00DA3BD0"/>
    <w:rsid w:val="00DA3C46"/>
    <w:rsid w:val="00DA3EC5"/>
    <w:rsid w:val="00DA445F"/>
    <w:rsid w:val="00DA5A3E"/>
    <w:rsid w:val="00DA606D"/>
    <w:rsid w:val="00DA647A"/>
    <w:rsid w:val="00DA6997"/>
    <w:rsid w:val="00DA6AD5"/>
    <w:rsid w:val="00DA6B17"/>
    <w:rsid w:val="00DA6D2C"/>
    <w:rsid w:val="00DA7DD3"/>
    <w:rsid w:val="00DA7F8D"/>
    <w:rsid w:val="00DB00CB"/>
    <w:rsid w:val="00DB025F"/>
    <w:rsid w:val="00DB02CE"/>
    <w:rsid w:val="00DB0C03"/>
    <w:rsid w:val="00DB0EF8"/>
    <w:rsid w:val="00DB1183"/>
    <w:rsid w:val="00DB12FA"/>
    <w:rsid w:val="00DB1665"/>
    <w:rsid w:val="00DB2D91"/>
    <w:rsid w:val="00DB2DA5"/>
    <w:rsid w:val="00DB330C"/>
    <w:rsid w:val="00DB39F7"/>
    <w:rsid w:val="00DB3C9C"/>
    <w:rsid w:val="00DB4120"/>
    <w:rsid w:val="00DB497C"/>
    <w:rsid w:val="00DB4A2A"/>
    <w:rsid w:val="00DB51CC"/>
    <w:rsid w:val="00DB5944"/>
    <w:rsid w:val="00DB5D7A"/>
    <w:rsid w:val="00DB5E47"/>
    <w:rsid w:val="00DB5FE8"/>
    <w:rsid w:val="00DB6087"/>
    <w:rsid w:val="00DB6347"/>
    <w:rsid w:val="00DB643D"/>
    <w:rsid w:val="00DB7B74"/>
    <w:rsid w:val="00DC0A9B"/>
    <w:rsid w:val="00DC0B74"/>
    <w:rsid w:val="00DC0E6B"/>
    <w:rsid w:val="00DC1F83"/>
    <w:rsid w:val="00DC20D9"/>
    <w:rsid w:val="00DC324E"/>
    <w:rsid w:val="00DC34D1"/>
    <w:rsid w:val="00DC34DC"/>
    <w:rsid w:val="00DC3D23"/>
    <w:rsid w:val="00DC3E52"/>
    <w:rsid w:val="00DC427C"/>
    <w:rsid w:val="00DC57C6"/>
    <w:rsid w:val="00DC5C19"/>
    <w:rsid w:val="00DC5CC7"/>
    <w:rsid w:val="00DC60A2"/>
    <w:rsid w:val="00DC61C6"/>
    <w:rsid w:val="00DC6265"/>
    <w:rsid w:val="00DC6DED"/>
    <w:rsid w:val="00DC6E5D"/>
    <w:rsid w:val="00DC7F7B"/>
    <w:rsid w:val="00DD1409"/>
    <w:rsid w:val="00DD15A1"/>
    <w:rsid w:val="00DD19B4"/>
    <w:rsid w:val="00DD1B42"/>
    <w:rsid w:val="00DD246F"/>
    <w:rsid w:val="00DD28B8"/>
    <w:rsid w:val="00DD31E4"/>
    <w:rsid w:val="00DD339E"/>
    <w:rsid w:val="00DD3DA0"/>
    <w:rsid w:val="00DD3E8E"/>
    <w:rsid w:val="00DD3EFB"/>
    <w:rsid w:val="00DD422A"/>
    <w:rsid w:val="00DD49A2"/>
    <w:rsid w:val="00DD4BFD"/>
    <w:rsid w:val="00DD508C"/>
    <w:rsid w:val="00DD5A06"/>
    <w:rsid w:val="00DD5B0E"/>
    <w:rsid w:val="00DD5BFD"/>
    <w:rsid w:val="00DD5FCC"/>
    <w:rsid w:val="00DD68C9"/>
    <w:rsid w:val="00DD6934"/>
    <w:rsid w:val="00DD6C44"/>
    <w:rsid w:val="00DD6ED3"/>
    <w:rsid w:val="00DD7186"/>
    <w:rsid w:val="00DD741D"/>
    <w:rsid w:val="00DD7722"/>
    <w:rsid w:val="00DD7783"/>
    <w:rsid w:val="00DD7911"/>
    <w:rsid w:val="00DD7A0A"/>
    <w:rsid w:val="00DD7FF8"/>
    <w:rsid w:val="00DE0017"/>
    <w:rsid w:val="00DE032E"/>
    <w:rsid w:val="00DE0DE4"/>
    <w:rsid w:val="00DE121F"/>
    <w:rsid w:val="00DE1574"/>
    <w:rsid w:val="00DE1D91"/>
    <w:rsid w:val="00DE25F3"/>
    <w:rsid w:val="00DE260E"/>
    <w:rsid w:val="00DE2859"/>
    <w:rsid w:val="00DE2B63"/>
    <w:rsid w:val="00DE3654"/>
    <w:rsid w:val="00DE4346"/>
    <w:rsid w:val="00DE4564"/>
    <w:rsid w:val="00DE56BD"/>
    <w:rsid w:val="00DE59FC"/>
    <w:rsid w:val="00DE5A1F"/>
    <w:rsid w:val="00DE6641"/>
    <w:rsid w:val="00DE6C7F"/>
    <w:rsid w:val="00DE6CE5"/>
    <w:rsid w:val="00DE713A"/>
    <w:rsid w:val="00DE7BAC"/>
    <w:rsid w:val="00DE7C0C"/>
    <w:rsid w:val="00DF0022"/>
    <w:rsid w:val="00DF0357"/>
    <w:rsid w:val="00DF049A"/>
    <w:rsid w:val="00DF0C92"/>
    <w:rsid w:val="00DF0FA9"/>
    <w:rsid w:val="00DF2131"/>
    <w:rsid w:val="00DF21BB"/>
    <w:rsid w:val="00DF25E5"/>
    <w:rsid w:val="00DF297F"/>
    <w:rsid w:val="00DF3055"/>
    <w:rsid w:val="00DF3423"/>
    <w:rsid w:val="00DF3833"/>
    <w:rsid w:val="00DF4049"/>
    <w:rsid w:val="00DF4083"/>
    <w:rsid w:val="00DF43E5"/>
    <w:rsid w:val="00DF4FE5"/>
    <w:rsid w:val="00DF500E"/>
    <w:rsid w:val="00DF5602"/>
    <w:rsid w:val="00DF56A6"/>
    <w:rsid w:val="00DF591B"/>
    <w:rsid w:val="00DF5B6F"/>
    <w:rsid w:val="00DF5BC3"/>
    <w:rsid w:val="00DF5BF1"/>
    <w:rsid w:val="00DF61FA"/>
    <w:rsid w:val="00DF620D"/>
    <w:rsid w:val="00DF66C0"/>
    <w:rsid w:val="00DF67A0"/>
    <w:rsid w:val="00DF6DB3"/>
    <w:rsid w:val="00DF7137"/>
    <w:rsid w:val="00DF71A5"/>
    <w:rsid w:val="00DF7EB5"/>
    <w:rsid w:val="00DF7EC2"/>
    <w:rsid w:val="00E0029E"/>
    <w:rsid w:val="00E00307"/>
    <w:rsid w:val="00E005BA"/>
    <w:rsid w:val="00E00769"/>
    <w:rsid w:val="00E00A21"/>
    <w:rsid w:val="00E00E72"/>
    <w:rsid w:val="00E01080"/>
    <w:rsid w:val="00E0125E"/>
    <w:rsid w:val="00E017D9"/>
    <w:rsid w:val="00E02142"/>
    <w:rsid w:val="00E02621"/>
    <w:rsid w:val="00E02979"/>
    <w:rsid w:val="00E02E59"/>
    <w:rsid w:val="00E02EAF"/>
    <w:rsid w:val="00E03227"/>
    <w:rsid w:val="00E03476"/>
    <w:rsid w:val="00E0386A"/>
    <w:rsid w:val="00E03EC3"/>
    <w:rsid w:val="00E044C2"/>
    <w:rsid w:val="00E0498B"/>
    <w:rsid w:val="00E049D2"/>
    <w:rsid w:val="00E05016"/>
    <w:rsid w:val="00E0546B"/>
    <w:rsid w:val="00E0549A"/>
    <w:rsid w:val="00E06176"/>
    <w:rsid w:val="00E0628E"/>
    <w:rsid w:val="00E06439"/>
    <w:rsid w:val="00E064DC"/>
    <w:rsid w:val="00E068A8"/>
    <w:rsid w:val="00E06B27"/>
    <w:rsid w:val="00E06B87"/>
    <w:rsid w:val="00E06FA9"/>
    <w:rsid w:val="00E07B7D"/>
    <w:rsid w:val="00E1022D"/>
    <w:rsid w:val="00E10772"/>
    <w:rsid w:val="00E10F05"/>
    <w:rsid w:val="00E11AD7"/>
    <w:rsid w:val="00E11F4B"/>
    <w:rsid w:val="00E12FF0"/>
    <w:rsid w:val="00E1319B"/>
    <w:rsid w:val="00E135A4"/>
    <w:rsid w:val="00E14395"/>
    <w:rsid w:val="00E14AA9"/>
    <w:rsid w:val="00E15BA6"/>
    <w:rsid w:val="00E16250"/>
    <w:rsid w:val="00E165D6"/>
    <w:rsid w:val="00E16D60"/>
    <w:rsid w:val="00E1729E"/>
    <w:rsid w:val="00E1735E"/>
    <w:rsid w:val="00E1765D"/>
    <w:rsid w:val="00E17DCB"/>
    <w:rsid w:val="00E20592"/>
    <w:rsid w:val="00E207C7"/>
    <w:rsid w:val="00E212C4"/>
    <w:rsid w:val="00E21805"/>
    <w:rsid w:val="00E21AA1"/>
    <w:rsid w:val="00E22E21"/>
    <w:rsid w:val="00E23105"/>
    <w:rsid w:val="00E238E1"/>
    <w:rsid w:val="00E23A14"/>
    <w:rsid w:val="00E24401"/>
    <w:rsid w:val="00E249AD"/>
    <w:rsid w:val="00E24AA6"/>
    <w:rsid w:val="00E24FE3"/>
    <w:rsid w:val="00E25030"/>
    <w:rsid w:val="00E25490"/>
    <w:rsid w:val="00E25A2E"/>
    <w:rsid w:val="00E27878"/>
    <w:rsid w:val="00E2788C"/>
    <w:rsid w:val="00E3083E"/>
    <w:rsid w:val="00E30CA3"/>
    <w:rsid w:val="00E30E5F"/>
    <w:rsid w:val="00E30E79"/>
    <w:rsid w:val="00E31531"/>
    <w:rsid w:val="00E31CE1"/>
    <w:rsid w:val="00E3297D"/>
    <w:rsid w:val="00E33B25"/>
    <w:rsid w:val="00E33B32"/>
    <w:rsid w:val="00E342CD"/>
    <w:rsid w:val="00E34ADB"/>
    <w:rsid w:val="00E34C05"/>
    <w:rsid w:val="00E36193"/>
    <w:rsid w:val="00E36614"/>
    <w:rsid w:val="00E36C84"/>
    <w:rsid w:val="00E37026"/>
    <w:rsid w:val="00E3750B"/>
    <w:rsid w:val="00E37F02"/>
    <w:rsid w:val="00E40762"/>
    <w:rsid w:val="00E412DA"/>
    <w:rsid w:val="00E414F9"/>
    <w:rsid w:val="00E4166A"/>
    <w:rsid w:val="00E41B17"/>
    <w:rsid w:val="00E421A4"/>
    <w:rsid w:val="00E428BA"/>
    <w:rsid w:val="00E4297A"/>
    <w:rsid w:val="00E42B2D"/>
    <w:rsid w:val="00E42E4E"/>
    <w:rsid w:val="00E42EA9"/>
    <w:rsid w:val="00E4383F"/>
    <w:rsid w:val="00E43879"/>
    <w:rsid w:val="00E43E8D"/>
    <w:rsid w:val="00E44179"/>
    <w:rsid w:val="00E45070"/>
    <w:rsid w:val="00E450BC"/>
    <w:rsid w:val="00E453F3"/>
    <w:rsid w:val="00E45412"/>
    <w:rsid w:val="00E455A5"/>
    <w:rsid w:val="00E45DEB"/>
    <w:rsid w:val="00E45E57"/>
    <w:rsid w:val="00E460AE"/>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2EE0"/>
    <w:rsid w:val="00E53558"/>
    <w:rsid w:val="00E53969"/>
    <w:rsid w:val="00E53CC5"/>
    <w:rsid w:val="00E53FEB"/>
    <w:rsid w:val="00E540F2"/>
    <w:rsid w:val="00E543C5"/>
    <w:rsid w:val="00E54551"/>
    <w:rsid w:val="00E54B58"/>
    <w:rsid w:val="00E552BD"/>
    <w:rsid w:val="00E5580F"/>
    <w:rsid w:val="00E559DB"/>
    <w:rsid w:val="00E55E06"/>
    <w:rsid w:val="00E56161"/>
    <w:rsid w:val="00E5739D"/>
    <w:rsid w:val="00E5764F"/>
    <w:rsid w:val="00E57928"/>
    <w:rsid w:val="00E5792E"/>
    <w:rsid w:val="00E57AEA"/>
    <w:rsid w:val="00E57DD8"/>
    <w:rsid w:val="00E60170"/>
    <w:rsid w:val="00E60639"/>
    <w:rsid w:val="00E608CD"/>
    <w:rsid w:val="00E6100D"/>
    <w:rsid w:val="00E61805"/>
    <w:rsid w:val="00E61B27"/>
    <w:rsid w:val="00E61EC5"/>
    <w:rsid w:val="00E61EF5"/>
    <w:rsid w:val="00E62A7E"/>
    <w:rsid w:val="00E63C43"/>
    <w:rsid w:val="00E63D3E"/>
    <w:rsid w:val="00E64408"/>
    <w:rsid w:val="00E64BFF"/>
    <w:rsid w:val="00E64F0B"/>
    <w:rsid w:val="00E653FD"/>
    <w:rsid w:val="00E65A0C"/>
    <w:rsid w:val="00E660AC"/>
    <w:rsid w:val="00E661D4"/>
    <w:rsid w:val="00E6634B"/>
    <w:rsid w:val="00E6654E"/>
    <w:rsid w:val="00E66DA3"/>
    <w:rsid w:val="00E6715B"/>
    <w:rsid w:val="00E672F7"/>
    <w:rsid w:val="00E67888"/>
    <w:rsid w:val="00E67946"/>
    <w:rsid w:val="00E67A4E"/>
    <w:rsid w:val="00E704FB"/>
    <w:rsid w:val="00E70674"/>
    <w:rsid w:val="00E7099C"/>
    <w:rsid w:val="00E72628"/>
    <w:rsid w:val="00E72C2D"/>
    <w:rsid w:val="00E72C7A"/>
    <w:rsid w:val="00E73422"/>
    <w:rsid w:val="00E7395A"/>
    <w:rsid w:val="00E73DE9"/>
    <w:rsid w:val="00E748CB"/>
    <w:rsid w:val="00E74ACD"/>
    <w:rsid w:val="00E74C64"/>
    <w:rsid w:val="00E750DE"/>
    <w:rsid w:val="00E7572B"/>
    <w:rsid w:val="00E7594D"/>
    <w:rsid w:val="00E7663A"/>
    <w:rsid w:val="00E76A20"/>
    <w:rsid w:val="00E77325"/>
    <w:rsid w:val="00E7739C"/>
    <w:rsid w:val="00E777CE"/>
    <w:rsid w:val="00E779CA"/>
    <w:rsid w:val="00E77B00"/>
    <w:rsid w:val="00E77BEB"/>
    <w:rsid w:val="00E77D70"/>
    <w:rsid w:val="00E77E93"/>
    <w:rsid w:val="00E80446"/>
    <w:rsid w:val="00E80981"/>
    <w:rsid w:val="00E80E15"/>
    <w:rsid w:val="00E81267"/>
    <w:rsid w:val="00E81B69"/>
    <w:rsid w:val="00E821B1"/>
    <w:rsid w:val="00E82308"/>
    <w:rsid w:val="00E8240A"/>
    <w:rsid w:val="00E827B4"/>
    <w:rsid w:val="00E82D7B"/>
    <w:rsid w:val="00E840B2"/>
    <w:rsid w:val="00E843C1"/>
    <w:rsid w:val="00E84976"/>
    <w:rsid w:val="00E84A0C"/>
    <w:rsid w:val="00E84B07"/>
    <w:rsid w:val="00E84F8F"/>
    <w:rsid w:val="00E8582B"/>
    <w:rsid w:val="00E85898"/>
    <w:rsid w:val="00E85ACD"/>
    <w:rsid w:val="00E85EA2"/>
    <w:rsid w:val="00E85FA6"/>
    <w:rsid w:val="00E8616A"/>
    <w:rsid w:val="00E86616"/>
    <w:rsid w:val="00E86B3A"/>
    <w:rsid w:val="00E86B4F"/>
    <w:rsid w:val="00E86B60"/>
    <w:rsid w:val="00E874A0"/>
    <w:rsid w:val="00E8784B"/>
    <w:rsid w:val="00E879A4"/>
    <w:rsid w:val="00E87E7B"/>
    <w:rsid w:val="00E9031E"/>
    <w:rsid w:val="00E90395"/>
    <w:rsid w:val="00E90AB9"/>
    <w:rsid w:val="00E90DC9"/>
    <w:rsid w:val="00E91018"/>
    <w:rsid w:val="00E910BC"/>
    <w:rsid w:val="00E910E6"/>
    <w:rsid w:val="00E91655"/>
    <w:rsid w:val="00E919B5"/>
    <w:rsid w:val="00E9204D"/>
    <w:rsid w:val="00E920C9"/>
    <w:rsid w:val="00E9288F"/>
    <w:rsid w:val="00E92FAD"/>
    <w:rsid w:val="00E93510"/>
    <w:rsid w:val="00E93521"/>
    <w:rsid w:val="00E941DA"/>
    <w:rsid w:val="00E947AC"/>
    <w:rsid w:val="00E94A55"/>
    <w:rsid w:val="00E9593A"/>
    <w:rsid w:val="00E95A58"/>
    <w:rsid w:val="00E964CC"/>
    <w:rsid w:val="00E975BF"/>
    <w:rsid w:val="00E975E7"/>
    <w:rsid w:val="00E97DDE"/>
    <w:rsid w:val="00EA007F"/>
    <w:rsid w:val="00EA01A7"/>
    <w:rsid w:val="00EA0FAC"/>
    <w:rsid w:val="00EA102C"/>
    <w:rsid w:val="00EA173A"/>
    <w:rsid w:val="00EA1C74"/>
    <w:rsid w:val="00EA1FF9"/>
    <w:rsid w:val="00EA22D3"/>
    <w:rsid w:val="00EA2487"/>
    <w:rsid w:val="00EA24DB"/>
    <w:rsid w:val="00EA2B1F"/>
    <w:rsid w:val="00EA30ED"/>
    <w:rsid w:val="00EA3478"/>
    <w:rsid w:val="00EA347D"/>
    <w:rsid w:val="00EA40A5"/>
    <w:rsid w:val="00EA41B2"/>
    <w:rsid w:val="00EA42D9"/>
    <w:rsid w:val="00EA4592"/>
    <w:rsid w:val="00EA45B0"/>
    <w:rsid w:val="00EA47FB"/>
    <w:rsid w:val="00EA4CA6"/>
    <w:rsid w:val="00EA5577"/>
    <w:rsid w:val="00EA5BB6"/>
    <w:rsid w:val="00EA5BCD"/>
    <w:rsid w:val="00EA6A81"/>
    <w:rsid w:val="00EA6AE9"/>
    <w:rsid w:val="00EA6E65"/>
    <w:rsid w:val="00EA74B8"/>
    <w:rsid w:val="00EA7678"/>
    <w:rsid w:val="00EA7E20"/>
    <w:rsid w:val="00EB1103"/>
    <w:rsid w:val="00EB1143"/>
    <w:rsid w:val="00EB1669"/>
    <w:rsid w:val="00EB1677"/>
    <w:rsid w:val="00EB27F3"/>
    <w:rsid w:val="00EB2C3D"/>
    <w:rsid w:val="00EB2C6A"/>
    <w:rsid w:val="00EB2E6D"/>
    <w:rsid w:val="00EB2EEE"/>
    <w:rsid w:val="00EB3000"/>
    <w:rsid w:val="00EB3027"/>
    <w:rsid w:val="00EB33AD"/>
    <w:rsid w:val="00EB4301"/>
    <w:rsid w:val="00EB48D2"/>
    <w:rsid w:val="00EB4A45"/>
    <w:rsid w:val="00EB4B09"/>
    <w:rsid w:val="00EB4C64"/>
    <w:rsid w:val="00EB524D"/>
    <w:rsid w:val="00EB52BF"/>
    <w:rsid w:val="00EB5BC6"/>
    <w:rsid w:val="00EB63C3"/>
    <w:rsid w:val="00EB7303"/>
    <w:rsid w:val="00EB7483"/>
    <w:rsid w:val="00EB7718"/>
    <w:rsid w:val="00EB77D0"/>
    <w:rsid w:val="00EB7C55"/>
    <w:rsid w:val="00EC023C"/>
    <w:rsid w:val="00EC04EC"/>
    <w:rsid w:val="00EC06C7"/>
    <w:rsid w:val="00EC0D6F"/>
    <w:rsid w:val="00EC1221"/>
    <w:rsid w:val="00EC19FE"/>
    <w:rsid w:val="00EC1C1B"/>
    <w:rsid w:val="00EC2010"/>
    <w:rsid w:val="00EC294B"/>
    <w:rsid w:val="00EC2DCF"/>
    <w:rsid w:val="00EC380E"/>
    <w:rsid w:val="00EC3B20"/>
    <w:rsid w:val="00EC3C7C"/>
    <w:rsid w:val="00EC4148"/>
    <w:rsid w:val="00EC4834"/>
    <w:rsid w:val="00EC4DBB"/>
    <w:rsid w:val="00EC5042"/>
    <w:rsid w:val="00EC5177"/>
    <w:rsid w:val="00EC5327"/>
    <w:rsid w:val="00EC5485"/>
    <w:rsid w:val="00EC5903"/>
    <w:rsid w:val="00EC5A63"/>
    <w:rsid w:val="00EC5A7B"/>
    <w:rsid w:val="00EC5B2E"/>
    <w:rsid w:val="00EC5BE3"/>
    <w:rsid w:val="00EC60B4"/>
    <w:rsid w:val="00EC631D"/>
    <w:rsid w:val="00EC6592"/>
    <w:rsid w:val="00EC65F4"/>
    <w:rsid w:val="00EC6605"/>
    <w:rsid w:val="00EC6875"/>
    <w:rsid w:val="00EC6EFF"/>
    <w:rsid w:val="00EC70F3"/>
    <w:rsid w:val="00EC73C1"/>
    <w:rsid w:val="00ED050D"/>
    <w:rsid w:val="00ED095C"/>
    <w:rsid w:val="00ED096C"/>
    <w:rsid w:val="00ED0DC5"/>
    <w:rsid w:val="00ED10E2"/>
    <w:rsid w:val="00ED126F"/>
    <w:rsid w:val="00ED177C"/>
    <w:rsid w:val="00ED18E5"/>
    <w:rsid w:val="00ED1A32"/>
    <w:rsid w:val="00ED25AD"/>
    <w:rsid w:val="00ED2C9A"/>
    <w:rsid w:val="00ED2E7B"/>
    <w:rsid w:val="00ED326F"/>
    <w:rsid w:val="00ED338D"/>
    <w:rsid w:val="00ED424A"/>
    <w:rsid w:val="00ED4646"/>
    <w:rsid w:val="00ED53C1"/>
    <w:rsid w:val="00ED58B0"/>
    <w:rsid w:val="00ED592F"/>
    <w:rsid w:val="00ED5D9F"/>
    <w:rsid w:val="00ED68D6"/>
    <w:rsid w:val="00ED6F94"/>
    <w:rsid w:val="00ED70B8"/>
    <w:rsid w:val="00ED7F1C"/>
    <w:rsid w:val="00ED7F5C"/>
    <w:rsid w:val="00EE00C5"/>
    <w:rsid w:val="00EE0420"/>
    <w:rsid w:val="00EE059E"/>
    <w:rsid w:val="00EE0763"/>
    <w:rsid w:val="00EE09E7"/>
    <w:rsid w:val="00EE0BC2"/>
    <w:rsid w:val="00EE12C6"/>
    <w:rsid w:val="00EE2A57"/>
    <w:rsid w:val="00EE3847"/>
    <w:rsid w:val="00EE3952"/>
    <w:rsid w:val="00EE3AE8"/>
    <w:rsid w:val="00EE3C9F"/>
    <w:rsid w:val="00EE3CB1"/>
    <w:rsid w:val="00EE3D45"/>
    <w:rsid w:val="00EE4229"/>
    <w:rsid w:val="00EE48E1"/>
    <w:rsid w:val="00EE52E1"/>
    <w:rsid w:val="00EE569D"/>
    <w:rsid w:val="00EE6FA7"/>
    <w:rsid w:val="00EE754B"/>
    <w:rsid w:val="00EF027F"/>
    <w:rsid w:val="00EF0412"/>
    <w:rsid w:val="00EF0577"/>
    <w:rsid w:val="00EF0B3C"/>
    <w:rsid w:val="00EF0B94"/>
    <w:rsid w:val="00EF1675"/>
    <w:rsid w:val="00EF1F1F"/>
    <w:rsid w:val="00EF20DA"/>
    <w:rsid w:val="00EF26DA"/>
    <w:rsid w:val="00EF2C86"/>
    <w:rsid w:val="00EF2D28"/>
    <w:rsid w:val="00EF35DD"/>
    <w:rsid w:val="00EF3D2D"/>
    <w:rsid w:val="00EF4460"/>
    <w:rsid w:val="00EF44ED"/>
    <w:rsid w:val="00EF460C"/>
    <w:rsid w:val="00EF4FB5"/>
    <w:rsid w:val="00EF5090"/>
    <w:rsid w:val="00EF5F92"/>
    <w:rsid w:val="00EF649F"/>
    <w:rsid w:val="00EF64C8"/>
    <w:rsid w:val="00EF64FF"/>
    <w:rsid w:val="00EF6B33"/>
    <w:rsid w:val="00EF786E"/>
    <w:rsid w:val="00EF7C10"/>
    <w:rsid w:val="00F00193"/>
    <w:rsid w:val="00F0022C"/>
    <w:rsid w:val="00F005C3"/>
    <w:rsid w:val="00F00A9B"/>
    <w:rsid w:val="00F00CF6"/>
    <w:rsid w:val="00F00EA3"/>
    <w:rsid w:val="00F015B8"/>
    <w:rsid w:val="00F0176E"/>
    <w:rsid w:val="00F0215B"/>
    <w:rsid w:val="00F02903"/>
    <w:rsid w:val="00F029FA"/>
    <w:rsid w:val="00F02A7B"/>
    <w:rsid w:val="00F02E53"/>
    <w:rsid w:val="00F031C4"/>
    <w:rsid w:val="00F036ED"/>
    <w:rsid w:val="00F03891"/>
    <w:rsid w:val="00F0468F"/>
    <w:rsid w:val="00F049EA"/>
    <w:rsid w:val="00F049F2"/>
    <w:rsid w:val="00F04F16"/>
    <w:rsid w:val="00F0591D"/>
    <w:rsid w:val="00F059A1"/>
    <w:rsid w:val="00F05C7F"/>
    <w:rsid w:val="00F05CE3"/>
    <w:rsid w:val="00F05E8D"/>
    <w:rsid w:val="00F05F1E"/>
    <w:rsid w:val="00F06301"/>
    <w:rsid w:val="00F06E1D"/>
    <w:rsid w:val="00F07D43"/>
    <w:rsid w:val="00F07EF0"/>
    <w:rsid w:val="00F10463"/>
    <w:rsid w:val="00F106E7"/>
    <w:rsid w:val="00F107E9"/>
    <w:rsid w:val="00F10C38"/>
    <w:rsid w:val="00F11072"/>
    <w:rsid w:val="00F1231D"/>
    <w:rsid w:val="00F12339"/>
    <w:rsid w:val="00F125D9"/>
    <w:rsid w:val="00F126EA"/>
    <w:rsid w:val="00F127DA"/>
    <w:rsid w:val="00F128B9"/>
    <w:rsid w:val="00F12C0F"/>
    <w:rsid w:val="00F12CD8"/>
    <w:rsid w:val="00F130D1"/>
    <w:rsid w:val="00F136E0"/>
    <w:rsid w:val="00F13779"/>
    <w:rsid w:val="00F13A7F"/>
    <w:rsid w:val="00F1405B"/>
    <w:rsid w:val="00F1484C"/>
    <w:rsid w:val="00F14A30"/>
    <w:rsid w:val="00F14AD3"/>
    <w:rsid w:val="00F14ADE"/>
    <w:rsid w:val="00F14E4C"/>
    <w:rsid w:val="00F15529"/>
    <w:rsid w:val="00F15BE1"/>
    <w:rsid w:val="00F16214"/>
    <w:rsid w:val="00F177B9"/>
    <w:rsid w:val="00F177D1"/>
    <w:rsid w:val="00F20212"/>
    <w:rsid w:val="00F20217"/>
    <w:rsid w:val="00F20592"/>
    <w:rsid w:val="00F20899"/>
    <w:rsid w:val="00F20A02"/>
    <w:rsid w:val="00F21101"/>
    <w:rsid w:val="00F21B30"/>
    <w:rsid w:val="00F21E65"/>
    <w:rsid w:val="00F2246D"/>
    <w:rsid w:val="00F22573"/>
    <w:rsid w:val="00F22B56"/>
    <w:rsid w:val="00F22D3E"/>
    <w:rsid w:val="00F230E1"/>
    <w:rsid w:val="00F230E2"/>
    <w:rsid w:val="00F233F5"/>
    <w:rsid w:val="00F2361B"/>
    <w:rsid w:val="00F23958"/>
    <w:rsid w:val="00F2426C"/>
    <w:rsid w:val="00F242D0"/>
    <w:rsid w:val="00F24C02"/>
    <w:rsid w:val="00F25421"/>
    <w:rsid w:val="00F255B4"/>
    <w:rsid w:val="00F26087"/>
    <w:rsid w:val="00F265AC"/>
    <w:rsid w:val="00F26D32"/>
    <w:rsid w:val="00F26DC7"/>
    <w:rsid w:val="00F271F4"/>
    <w:rsid w:val="00F2735F"/>
    <w:rsid w:val="00F276EE"/>
    <w:rsid w:val="00F27C71"/>
    <w:rsid w:val="00F30822"/>
    <w:rsid w:val="00F30849"/>
    <w:rsid w:val="00F30A46"/>
    <w:rsid w:val="00F30E8A"/>
    <w:rsid w:val="00F31480"/>
    <w:rsid w:val="00F31483"/>
    <w:rsid w:val="00F3159F"/>
    <w:rsid w:val="00F3168C"/>
    <w:rsid w:val="00F32063"/>
    <w:rsid w:val="00F32104"/>
    <w:rsid w:val="00F322F9"/>
    <w:rsid w:val="00F3232D"/>
    <w:rsid w:val="00F32935"/>
    <w:rsid w:val="00F3316E"/>
    <w:rsid w:val="00F333FE"/>
    <w:rsid w:val="00F3350F"/>
    <w:rsid w:val="00F336A2"/>
    <w:rsid w:val="00F336A3"/>
    <w:rsid w:val="00F3379D"/>
    <w:rsid w:val="00F337F2"/>
    <w:rsid w:val="00F33982"/>
    <w:rsid w:val="00F33B35"/>
    <w:rsid w:val="00F343F7"/>
    <w:rsid w:val="00F34435"/>
    <w:rsid w:val="00F344A1"/>
    <w:rsid w:val="00F3460F"/>
    <w:rsid w:val="00F35A0F"/>
    <w:rsid w:val="00F35FCF"/>
    <w:rsid w:val="00F36BC3"/>
    <w:rsid w:val="00F36DC8"/>
    <w:rsid w:val="00F36F6A"/>
    <w:rsid w:val="00F376EB"/>
    <w:rsid w:val="00F37E22"/>
    <w:rsid w:val="00F37EF5"/>
    <w:rsid w:val="00F37FA5"/>
    <w:rsid w:val="00F401AF"/>
    <w:rsid w:val="00F41D47"/>
    <w:rsid w:val="00F41DE4"/>
    <w:rsid w:val="00F42279"/>
    <w:rsid w:val="00F427C9"/>
    <w:rsid w:val="00F42E73"/>
    <w:rsid w:val="00F42EDC"/>
    <w:rsid w:val="00F43317"/>
    <w:rsid w:val="00F438B0"/>
    <w:rsid w:val="00F44126"/>
    <w:rsid w:val="00F4421B"/>
    <w:rsid w:val="00F44ACF"/>
    <w:rsid w:val="00F4555B"/>
    <w:rsid w:val="00F469EC"/>
    <w:rsid w:val="00F46D3D"/>
    <w:rsid w:val="00F470D0"/>
    <w:rsid w:val="00F475E7"/>
    <w:rsid w:val="00F50235"/>
    <w:rsid w:val="00F52129"/>
    <w:rsid w:val="00F5219B"/>
    <w:rsid w:val="00F522E5"/>
    <w:rsid w:val="00F534F6"/>
    <w:rsid w:val="00F535F8"/>
    <w:rsid w:val="00F53C38"/>
    <w:rsid w:val="00F54095"/>
    <w:rsid w:val="00F549CA"/>
    <w:rsid w:val="00F5510C"/>
    <w:rsid w:val="00F5514D"/>
    <w:rsid w:val="00F55A09"/>
    <w:rsid w:val="00F55C4F"/>
    <w:rsid w:val="00F55F8C"/>
    <w:rsid w:val="00F5618E"/>
    <w:rsid w:val="00F5623A"/>
    <w:rsid w:val="00F566C3"/>
    <w:rsid w:val="00F56A52"/>
    <w:rsid w:val="00F57242"/>
    <w:rsid w:val="00F572C4"/>
    <w:rsid w:val="00F57318"/>
    <w:rsid w:val="00F57496"/>
    <w:rsid w:val="00F5766F"/>
    <w:rsid w:val="00F6009D"/>
    <w:rsid w:val="00F60125"/>
    <w:rsid w:val="00F60725"/>
    <w:rsid w:val="00F6077E"/>
    <w:rsid w:val="00F60C8B"/>
    <w:rsid w:val="00F60DFC"/>
    <w:rsid w:val="00F6195A"/>
    <w:rsid w:val="00F62AD0"/>
    <w:rsid w:val="00F62F80"/>
    <w:rsid w:val="00F63031"/>
    <w:rsid w:val="00F63549"/>
    <w:rsid w:val="00F63951"/>
    <w:rsid w:val="00F6438F"/>
    <w:rsid w:val="00F64565"/>
    <w:rsid w:val="00F645E1"/>
    <w:rsid w:val="00F64F85"/>
    <w:rsid w:val="00F65394"/>
    <w:rsid w:val="00F65957"/>
    <w:rsid w:val="00F65D0A"/>
    <w:rsid w:val="00F6636F"/>
    <w:rsid w:val="00F66763"/>
    <w:rsid w:val="00F6687D"/>
    <w:rsid w:val="00F66E58"/>
    <w:rsid w:val="00F67D3C"/>
    <w:rsid w:val="00F704D0"/>
    <w:rsid w:val="00F71436"/>
    <w:rsid w:val="00F719B1"/>
    <w:rsid w:val="00F71B11"/>
    <w:rsid w:val="00F71E2F"/>
    <w:rsid w:val="00F72130"/>
    <w:rsid w:val="00F725E5"/>
    <w:rsid w:val="00F725FD"/>
    <w:rsid w:val="00F72D6A"/>
    <w:rsid w:val="00F731EB"/>
    <w:rsid w:val="00F7331C"/>
    <w:rsid w:val="00F735EC"/>
    <w:rsid w:val="00F738C4"/>
    <w:rsid w:val="00F73C84"/>
    <w:rsid w:val="00F74062"/>
    <w:rsid w:val="00F742C9"/>
    <w:rsid w:val="00F75530"/>
    <w:rsid w:val="00F75668"/>
    <w:rsid w:val="00F75A8E"/>
    <w:rsid w:val="00F75BF6"/>
    <w:rsid w:val="00F75CF5"/>
    <w:rsid w:val="00F7668D"/>
    <w:rsid w:val="00F76770"/>
    <w:rsid w:val="00F76939"/>
    <w:rsid w:val="00F76FAD"/>
    <w:rsid w:val="00F76FFD"/>
    <w:rsid w:val="00F770CA"/>
    <w:rsid w:val="00F774B8"/>
    <w:rsid w:val="00F774C4"/>
    <w:rsid w:val="00F77E40"/>
    <w:rsid w:val="00F77FE3"/>
    <w:rsid w:val="00F80547"/>
    <w:rsid w:val="00F80DA1"/>
    <w:rsid w:val="00F8123B"/>
    <w:rsid w:val="00F81B95"/>
    <w:rsid w:val="00F822BC"/>
    <w:rsid w:val="00F822D8"/>
    <w:rsid w:val="00F8233D"/>
    <w:rsid w:val="00F82355"/>
    <w:rsid w:val="00F823B5"/>
    <w:rsid w:val="00F829F5"/>
    <w:rsid w:val="00F83ED2"/>
    <w:rsid w:val="00F84353"/>
    <w:rsid w:val="00F84499"/>
    <w:rsid w:val="00F851DA"/>
    <w:rsid w:val="00F856A2"/>
    <w:rsid w:val="00F861C0"/>
    <w:rsid w:val="00F86614"/>
    <w:rsid w:val="00F866FD"/>
    <w:rsid w:val="00F87007"/>
    <w:rsid w:val="00F872E4"/>
    <w:rsid w:val="00F8792D"/>
    <w:rsid w:val="00F87DAA"/>
    <w:rsid w:val="00F903D5"/>
    <w:rsid w:val="00F90799"/>
    <w:rsid w:val="00F9164E"/>
    <w:rsid w:val="00F91940"/>
    <w:rsid w:val="00F920AB"/>
    <w:rsid w:val="00F923C7"/>
    <w:rsid w:val="00F9279B"/>
    <w:rsid w:val="00F92A3B"/>
    <w:rsid w:val="00F92EB8"/>
    <w:rsid w:val="00F92F6E"/>
    <w:rsid w:val="00F93093"/>
    <w:rsid w:val="00F930EB"/>
    <w:rsid w:val="00F93257"/>
    <w:rsid w:val="00F93294"/>
    <w:rsid w:val="00F932E3"/>
    <w:rsid w:val="00F9348F"/>
    <w:rsid w:val="00F93A97"/>
    <w:rsid w:val="00F946B4"/>
    <w:rsid w:val="00F95F30"/>
    <w:rsid w:val="00F9653A"/>
    <w:rsid w:val="00F96792"/>
    <w:rsid w:val="00F971E4"/>
    <w:rsid w:val="00F97661"/>
    <w:rsid w:val="00F9769E"/>
    <w:rsid w:val="00F976A4"/>
    <w:rsid w:val="00F97A7F"/>
    <w:rsid w:val="00F97D12"/>
    <w:rsid w:val="00F97F24"/>
    <w:rsid w:val="00FA047C"/>
    <w:rsid w:val="00FA1221"/>
    <w:rsid w:val="00FA1B07"/>
    <w:rsid w:val="00FA286C"/>
    <w:rsid w:val="00FA2D8D"/>
    <w:rsid w:val="00FA2F79"/>
    <w:rsid w:val="00FA2FB7"/>
    <w:rsid w:val="00FA306A"/>
    <w:rsid w:val="00FA33B6"/>
    <w:rsid w:val="00FA3AB4"/>
    <w:rsid w:val="00FA3ECE"/>
    <w:rsid w:val="00FA41F8"/>
    <w:rsid w:val="00FA42F2"/>
    <w:rsid w:val="00FA4381"/>
    <w:rsid w:val="00FA438A"/>
    <w:rsid w:val="00FA4451"/>
    <w:rsid w:val="00FA4978"/>
    <w:rsid w:val="00FA4E94"/>
    <w:rsid w:val="00FA4FAA"/>
    <w:rsid w:val="00FA53EB"/>
    <w:rsid w:val="00FA5F02"/>
    <w:rsid w:val="00FA6A0D"/>
    <w:rsid w:val="00FA6FD9"/>
    <w:rsid w:val="00FA7033"/>
    <w:rsid w:val="00FA7179"/>
    <w:rsid w:val="00FA7255"/>
    <w:rsid w:val="00FA7298"/>
    <w:rsid w:val="00FA7608"/>
    <w:rsid w:val="00FA7C0A"/>
    <w:rsid w:val="00FA7C8F"/>
    <w:rsid w:val="00FA7D16"/>
    <w:rsid w:val="00FA7F13"/>
    <w:rsid w:val="00FB0EE9"/>
    <w:rsid w:val="00FB17C6"/>
    <w:rsid w:val="00FB1B2B"/>
    <w:rsid w:val="00FB1BC0"/>
    <w:rsid w:val="00FB2A7C"/>
    <w:rsid w:val="00FB3138"/>
    <w:rsid w:val="00FB3266"/>
    <w:rsid w:val="00FB384D"/>
    <w:rsid w:val="00FB3CD7"/>
    <w:rsid w:val="00FB47DD"/>
    <w:rsid w:val="00FB4CFA"/>
    <w:rsid w:val="00FB5686"/>
    <w:rsid w:val="00FB5B1C"/>
    <w:rsid w:val="00FB5B55"/>
    <w:rsid w:val="00FB64E5"/>
    <w:rsid w:val="00FB66FA"/>
    <w:rsid w:val="00FB6DE9"/>
    <w:rsid w:val="00FB7786"/>
    <w:rsid w:val="00FB77F6"/>
    <w:rsid w:val="00FB794A"/>
    <w:rsid w:val="00FB7D2A"/>
    <w:rsid w:val="00FB7ED5"/>
    <w:rsid w:val="00FC00A4"/>
    <w:rsid w:val="00FC0573"/>
    <w:rsid w:val="00FC192D"/>
    <w:rsid w:val="00FC1A33"/>
    <w:rsid w:val="00FC1E05"/>
    <w:rsid w:val="00FC1F02"/>
    <w:rsid w:val="00FC275E"/>
    <w:rsid w:val="00FC2AD1"/>
    <w:rsid w:val="00FC33BE"/>
    <w:rsid w:val="00FC341A"/>
    <w:rsid w:val="00FC394B"/>
    <w:rsid w:val="00FC3A71"/>
    <w:rsid w:val="00FC3E61"/>
    <w:rsid w:val="00FC487A"/>
    <w:rsid w:val="00FC4C76"/>
    <w:rsid w:val="00FC7429"/>
    <w:rsid w:val="00FC7982"/>
    <w:rsid w:val="00FD085E"/>
    <w:rsid w:val="00FD0DFA"/>
    <w:rsid w:val="00FD11AF"/>
    <w:rsid w:val="00FD1D63"/>
    <w:rsid w:val="00FD221A"/>
    <w:rsid w:val="00FD238E"/>
    <w:rsid w:val="00FD2407"/>
    <w:rsid w:val="00FD2752"/>
    <w:rsid w:val="00FD2B70"/>
    <w:rsid w:val="00FD2C34"/>
    <w:rsid w:val="00FD3A49"/>
    <w:rsid w:val="00FD4053"/>
    <w:rsid w:val="00FD4880"/>
    <w:rsid w:val="00FD4A2D"/>
    <w:rsid w:val="00FD5786"/>
    <w:rsid w:val="00FD590F"/>
    <w:rsid w:val="00FD5A09"/>
    <w:rsid w:val="00FD5B74"/>
    <w:rsid w:val="00FD5B94"/>
    <w:rsid w:val="00FD691B"/>
    <w:rsid w:val="00FD7D1E"/>
    <w:rsid w:val="00FE02A8"/>
    <w:rsid w:val="00FE02D2"/>
    <w:rsid w:val="00FE03B8"/>
    <w:rsid w:val="00FE064B"/>
    <w:rsid w:val="00FE0CB9"/>
    <w:rsid w:val="00FE0DE2"/>
    <w:rsid w:val="00FE10D4"/>
    <w:rsid w:val="00FE1614"/>
    <w:rsid w:val="00FE1C6A"/>
    <w:rsid w:val="00FE2047"/>
    <w:rsid w:val="00FE233C"/>
    <w:rsid w:val="00FE3323"/>
    <w:rsid w:val="00FE3341"/>
    <w:rsid w:val="00FE390C"/>
    <w:rsid w:val="00FE3E14"/>
    <w:rsid w:val="00FE44B7"/>
    <w:rsid w:val="00FE45EF"/>
    <w:rsid w:val="00FE6DE6"/>
    <w:rsid w:val="00FE703D"/>
    <w:rsid w:val="00FE73A4"/>
    <w:rsid w:val="00FE76B2"/>
    <w:rsid w:val="00FF06DF"/>
    <w:rsid w:val="00FF0732"/>
    <w:rsid w:val="00FF0737"/>
    <w:rsid w:val="00FF0D73"/>
    <w:rsid w:val="00FF1214"/>
    <w:rsid w:val="00FF1D11"/>
    <w:rsid w:val="00FF1E91"/>
    <w:rsid w:val="00FF32B7"/>
    <w:rsid w:val="00FF3451"/>
    <w:rsid w:val="00FF36B4"/>
    <w:rsid w:val="00FF3C6F"/>
    <w:rsid w:val="00FF4380"/>
    <w:rsid w:val="00FF4A2D"/>
    <w:rsid w:val="00FF5B34"/>
    <w:rsid w:val="00FF5B3E"/>
    <w:rsid w:val="00FF6B68"/>
    <w:rsid w:val="00FF754B"/>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B1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Batang" w:hAnsi="Arial" w:cs="Times New Roman"/>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AD8"/>
  </w:style>
  <w:style w:type="paragraph" w:styleId="Heading1">
    <w:name w:val="heading 1"/>
    <w:basedOn w:val="Normal"/>
    <w:next w:val="Normal"/>
    <w:link w:val="Heading1Char"/>
    <w:qFormat/>
    <w:rsid w:val="00423C7A"/>
    <w:pPr>
      <w:keepNext/>
      <w:numPr>
        <w:numId w:val="6"/>
      </w:numPr>
      <w:tabs>
        <w:tab w:val="clear" w:pos="360"/>
        <w:tab w:val="num" w:pos="450"/>
      </w:tabs>
      <w:spacing w:before="320" w:after="240"/>
      <w:ind w:left="45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uiPriority w:val="99"/>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0606AC"/>
    <w:pPr>
      <w:tabs>
        <w:tab w:val="left" w:pos="360"/>
        <w:tab w:val="right" w:leader="dot" w:pos="8630"/>
      </w:tabs>
    </w:pPr>
  </w:style>
  <w:style w:type="paragraph" w:styleId="TOC2">
    <w:name w:val="toc 2"/>
    <w:basedOn w:val="BodyText"/>
    <w:next w:val="Normal"/>
    <w:autoRedefine/>
    <w:uiPriority w:val="39"/>
    <w:rsid w:val="009E6FA8"/>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ind w:left="1440"/>
    </w:pPr>
    <w:rPr>
      <w:sz w:val="22"/>
    </w:rPr>
  </w:style>
  <w:style w:type="paragraph" w:customStyle="1" w:styleId="Normal3">
    <w:name w:val="Normal3"/>
    <w:basedOn w:val="Normal"/>
    <w:rsid w:val="00C46FB2"/>
    <w:pPr>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uiPriority w:val="20"/>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ind w:left="360"/>
      <w:contextualSpacing/>
    </w:pPr>
  </w:style>
  <w:style w:type="paragraph" w:styleId="ListContinue2">
    <w:name w:val="List Continue 2"/>
    <w:basedOn w:val="Normal"/>
    <w:rsid w:val="00CF5CF3"/>
    <w:pPr>
      <w:ind w:left="720"/>
      <w:contextualSpacing/>
    </w:pPr>
  </w:style>
  <w:style w:type="paragraph" w:styleId="ListContinue3">
    <w:name w:val="List Continue 3"/>
    <w:basedOn w:val="Normal"/>
    <w:rsid w:val="00CF5CF3"/>
    <w:pPr>
      <w:ind w:left="1080"/>
      <w:contextualSpacing/>
    </w:pPr>
  </w:style>
  <w:style w:type="paragraph" w:styleId="ListContinue4">
    <w:name w:val="List Continue 4"/>
    <w:basedOn w:val="Normal"/>
    <w:rsid w:val="00CF5CF3"/>
    <w:pPr>
      <w:ind w:left="1440"/>
      <w:contextualSpacing/>
    </w:pPr>
  </w:style>
  <w:style w:type="paragraph" w:styleId="ListContinue5">
    <w:name w:val="List Continue 5"/>
    <w:basedOn w:val="Normal"/>
    <w:rsid w:val="00CF5CF3"/>
    <w:pPr>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msonormal0">
    <w:name w:val="msonormal"/>
    <w:basedOn w:val="Normal"/>
    <w:rsid w:val="00523218"/>
    <w:pPr>
      <w:spacing w:before="100" w:beforeAutospacing="1" w:after="100" w:afterAutospacing="1"/>
    </w:pPr>
    <w:rPr>
      <w:rFonts w:ascii="Times New Roman" w:hAnsi="Times New Roman"/>
      <w:sz w:val="24"/>
      <w:szCs w:val="24"/>
    </w:rPr>
  </w:style>
  <w:style w:type="paragraph" w:customStyle="1" w:styleId="xl83">
    <w:name w:val="xl83"/>
    <w:basedOn w:val="Normal"/>
    <w:rsid w:val="001434F0"/>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cs="Arial"/>
      <w:sz w:val="18"/>
      <w:szCs w:val="18"/>
    </w:rPr>
  </w:style>
  <w:style w:type="paragraph" w:customStyle="1" w:styleId="xl84">
    <w:name w:val="xl84"/>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5">
    <w:name w:val="xl85"/>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6">
    <w:name w:val="xl86"/>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character" w:customStyle="1" w:styleId="FootnoteTextChar">
    <w:name w:val="Footnote Text Char"/>
    <w:basedOn w:val="DefaultParagraphFont"/>
    <w:link w:val="FootnoteText"/>
    <w:uiPriority w:val="99"/>
    <w:semiHidden/>
    <w:rsid w:val="0049783B"/>
    <w:rPr>
      <w:sz w:val="16"/>
    </w:rPr>
  </w:style>
  <w:style w:type="character" w:customStyle="1" w:styleId="Hyperlink1">
    <w:name w:val="Hyperlink1"/>
    <w:uiPriority w:val="99"/>
    <w:rsid w:val="0049783B"/>
    <w:rPr>
      <w:rFonts w:ascii="Arial" w:hAnsi="Arial"/>
      <w:color w:val="003764"/>
      <w:u w:val="single"/>
    </w:rPr>
  </w:style>
  <w:style w:type="character" w:customStyle="1" w:styleId="ui-provider">
    <w:name w:val="ui-provider"/>
    <w:basedOn w:val="DefaultParagraphFont"/>
    <w:rsid w:val="00CF3DD9"/>
  </w:style>
  <w:style w:type="character" w:styleId="UnresolvedMention">
    <w:name w:val="Unresolved Mention"/>
    <w:basedOn w:val="DefaultParagraphFont"/>
    <w:uiPriority w:val="99"/>
    <w:semiHidden/>
    <w:unhideWhenUsed/>
    <w:rsid w:val="00F126EA"/>
    <w:rPr>
      <w:color w:val="605E5C"/>
      <w:shd w:val="clear" w:color="auto" w:fill="E1DFDD"/>
    </w:rPr>
  </w:style>
  <w:style w:type="numbering" w:customStyle="1" w:styleId="NoList1">
    <w:name w:val="No List1"/>
    <w:next w:val="NoList"/>
    <w:uiPriority w:val="99"/>
    <w:semiHidden/>
    <w:unhideWhenUsed/>
    <w:rsid w:val="00975375"/>
  </w:style>
  <w:style w:type="numbering" w:customStyle="1" w:styleId="NoList2">
    <w:name w:val="No List2"/>
    <w:next w:val="NoList"/>
    <w:uiPriority w:val="99"/>
    <w:semiHidden/>
    <w:unhideWhenUsed/>
    <w:rsid w:val="00E005BA"/>
  </w:style>
  <w:style w:type="numbering" w:customStyle="1" w:styleId="NoList3">
    <w:name w:val="No List3"/>
    <w:next w:val="NoList"/>
    <w:uiPriority w:val="99"/>
    <w:semiHidden/>
    <w:unhideWhenUsed/>
    <w:rsid w:val="00175694"/>
  </w:style>
  <w:style w:type="numbering" w:customStyle="1" w:styleId="NoList4">
    <w:name w:val="No List4"/>
    <w:next w:val="NoList"/>
    <w:uiPriority w:val="99"/>
    <w:semiHidden/>
    <w:unhideWhenUsed/>
    <w:rsid w:val="00D616D1"/>
  </w:style>
  <w:style w:type="paragraph" w:customStyle="1" w:styleId="xl87">
    <w:name w:val="xl87"/>
    <w:basedOn w:val="Normal"/>
    <w:rsid w:val="00E77D70"/>
    <w:pPr>
      <w:pBdr>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ndale WT" w:hAnsi="Andale WT"/>
      <w:b/>
      <w:bCs/>
      <w:color w:val="FFFFFF"/>
      <w:sz w:val="22"/>
      <w:szCs w:val="22"/>
    </w:rPr>
  </w:style>
  <w:style w:type="paragraph" w:customStyle="1" w:styleId="xl88">
    <w:name w:val="xl88"/>
    <w:basedOn w:val="Normal"/>
    <w:rsid w:val="00E77D70"/>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ndale WT" w:hAnsi="Andale WT"/>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3825859">
      <w:bodyDiv w:val="1"/>
      <w:marLeft w:val="0"/>
      <w:marRight w:val="0"/>
      <w:marTop w:val="0"/>
      <w:marBottom w:val="0"/>
      <w:divBdr>
        <w:top w:val="none" w:sz="0" w:space="0" w:color="auto"/>
        <w:left w:val="none" w:sz="0" w:space="0" w:color="auto"/>
        <w:bottom w:val="none" w:sz="0" w:space="0" w:color="auto"/>
        <w:right w:val="none" w:sz="0" w:space="0" w:color="auto"/>
      </w:divBdr>
    </w:div>
    <w:div w:id="4141167">
      <w:bodyDiv w:val="1"/>
      <w:marLeft w:val="0"/>
      <w:marRight w:val="0"/>
      <w:marTop w:val="0"/>
      <w:marBottom w:val="0"/>
      <w:divBdr>
        <w:top w:val="none" w:sz="0" w:space="0" w:color="auto"/>
        <w:left w:val="none" w:sz="0" w:space="0" w:color="auto"/>
        <w:bottom w:val="none" w:sz="0" w:space="0" w:color="auto"/>
        <w:right w:val="none" w:sz="0" w:space="0" w:color="auto"/>
      </w:divBdr>
    </w:div>
    <w:div w:id="6451424">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4695453">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2902527">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2734289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8938548">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3978909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488930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4596323">
      <w:bodyDiv w:val="1"/>
      <w:marLeft w:val="0"/>
      <w:marRight w:val="0"/>
      <w:marTop w:val="0"/>
      <w:marBottom w:val="0"/>
      <w:divBdr>
        <w:top w:val="none" w:sz="0" w:space="0" w:color="auto"/>
        <w:left w:val="none" w:sz="0" w:space="0" w:color="auto"/>
        <w:bottom w:val="none" w:sz="0" w:space="0" w:color="auto"/>
        <w:right w:val="none" w:sz="0" w:space="0" w:color="auto"/>
      </w:divBdr>
    </w:div>
    <w:div w:id="55324576">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6929201">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68890272">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2822644">
      <w:bodyDiv w:val="1"/>
      <w:marLeft w:val="0"/>
      <w:marRight w:val="0"/>
      <w:marTop w:val="0"/>
      <w:marBottom w:val="0"/>
      <w:divBdr>
        <w:top w:val="none" w:sz="0" w:space="0" w:color="auto"/>
        <w:left w:val="none" w:sz="0" w:space="0" w:color="auto"/>
        <w:bottom w:val="none" w:sz="0" w:space="0" w:color="auto"/>
        <w:right w:val="none" w:sz="0" w:space="0" w:color="auto"/>
      </w:divBdr>
    </w:div>
    <w:div w:id="73550360">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4908706">
      <w:bodyDiv w:val="1"/>
      <w:marLeft w:val="0"/>
      <w:marRight w:val="0"/>
      <w:marTop w:val="0"/>
      <w:marBottom w:val="0"/>
      <w:divBdr>
        <w:top w:val="none" w:sz="0" w:space="0" w:color="auto"/>
        <w:left w:val="none" w:sz="0" w:space="0" w:color="auto"/>
        <w:bottom w:val="none" w:sz="0" w:space="0" w:color="auto"/>
        <w:right w:val="none" w:sz="0" w:space="0" w:color="auto"/>
      </w:divBdr>
    </w:div>
    <w:div w:id="75059431">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504327">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6365515">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071647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216927">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1923268">
      <w:bodyDiv w:val="1"/>
      <w:marLeft w:val="0"/>
      <w:marRight w:val="0"/>
      <w:marTop w:val="0"/>
      <w:marBottom w:val="0"/>
      <w:divBdr>
        <w:top w:val="none" w:sz="0" w:space="0" w:color="auto"/>
        <w:left w:val="none" w:sz="0" w:space="0" w:color="auto"/>
        <w:bottom w:val="none" w:sz="0" w:space="0" w:color="auto"/>
        <w:right w:val="none" w:sz="0" w:space="0" w:color="auto"/>
      </w:divBdr>
    </w:div>
    <w:div w:id="123886266">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7495898">
      <w:bodyDiv w:val="1"/>
      <w:marLeft w:val="0"/>
      <w:marRight w:val="0"/>
      <w:marTop w:val="0"/>
      <w:marBottom w:val="0"/>
      <w:divBdr>
        <w:top w:val="none" w:sz="0" w:space="0" w:color="auto"/>
        <w:left w:val="none" w:sz="0" w:space="0" w:color="auto"/>
        <w:bottom w:val="none" w:sz="0" w:space="0" w:color="auto"/>
        <w:right w:val="none" w:sz="0" w:space="0" w:color="auto"/>
      </w:divBdr>
    </w:div>
    <w:div w:id="137500724">
      <w:bodyDiv w:val="1"/>
      <w:marLeft w:val="0"/>
      <w:marRight w:val="0"/>
      <w:marTop w:val="0"/>
      <w:marBottom w:val="0"/>
      <w:divBdr>
        <w:top w:val="none" w:sz="0" w:space="0" w:color="auto"/>
        <w:left w:val="none" w:sz="0" w:space="0" w:color="auto"/>
        <w:bottom w:val="none" w:sz="0" w:space="0" w:color="auto"/>
        <w:right w:val="none" w:sz="0" w:space="0" w:color="auto"/>
      </w:divBdr>
    </w:div>
    <w:div w:id="138881613">
      <w:bodyDiv w:val="1"/>
      <w:marLeft w:val="0"/>
      <w:marRight w:val="0"/>
      <w:marTop w:val="0"/>
      <w:marBottom w:val="0"/>
      <w:divBdr>
        <w:top w:val="none" w:sz="0" w:space="0" w:color="auto"/>
        <w:left w:val="none" w:sz="0" w:space="0" w:color="auto"/>
        <w:bottom w:val="none" w:sz="0" w:space="0" w:color="auto"/>
        <w:right w:val="none" w:sz="0" w:space="0" w:color="auto"/>
      </w:divBdr>
    </w:div>
    <w:div w:id="139007149">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81169">
      <w:bodyDiv w:val="1"/>
      <w:marLeft w:val="0"/>
      <w:marRight w:val="0"/>
      <w:marTop w:val="0"/>
      <w:marBottom w:val="0"/>
      <w:divBdr>
        <w:top w:val="none" w:sz="0" w:space="0" w:color="auto"/>
        <w:left w:val="none" w:sz="0" w:space="0" w:color="auto"/>
        <w:bottom w:val="none" w:sz="0" w:space="0" w:color="auto"/>
        <w:right w:val="none" w:sz="0" w:space="0" w:color="auto"/>
      </w:divBdr>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7552395">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1993810">
      <w:bodyDiv w:val="1"/>
      <w:marLeft w:val="0"/>
      <w:marRight w:val="0"/>
      <w:marTop w:val="0"/>
      <w:marBottom w:val="0"/>
      <w:divBdr>
        <w:top w:val="none" w:sz="0" w:space="0" w:color="auto"/>
        <w:left w:val="none" w:sz="0" w:space="0" w:color="auto"/>
        <w:bottom w:val="none" w:sz="0" w:space="0" w:color="auto"/>
        <w:right w:val="none" w:sz="0" w:space="0" w:color="auto"/>
      </w:divBdr>
    </w:div>
    <w:div w:id="153104076">
      <w:bodyDiv w:val="1"/>
      <w:marLeft w:val="0"/>
      <w:marRight w:val="0"/>
      <w:marTop w:val="0"/>
      <w:marBottom w:val="0"/>
      <w:divBdr>
        <w:top w:val="none" w:sz="0" w:space="0" w:color="auto"/>
        <w:left w:val="none" w:sz="0" w:space="0" w:color="auto"/>
        <w:bottom w:val="none" w:sz="0" w:space="0" w:color="auto"/>
        <w:right w:val="none" w:sz="0" w:space="0" w:color="auto"/>
      </w:divBdr>
    </w:div>
    <w:div w:id="154881876">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59467745">
      <w:bodyDiv w:val="1"/>
      <w:marLeft w:val="0"/>
      <w:marRight w:val="0"/>
      <w:marTop w:val="0"/>
      <w:marBottom w:val="0"/>
      <w:divBdr>
        <w:top w:val="none" w:sz="0" w:space="0" w:color="auto"/>
        <w:left w:val="none" w:sz="0" w:space="0" w:color="auto"/>
        <w:bottom w:val="none" w:sz="0" w:space="0" w:color="auto"/>
        <w:right w:val="none" w:sz="0" w:space="0" w:color="auto"/>
      </w:divBdr>
    </w:div>
    <w:div w:id="165630566">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6800027">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197815820">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6793919">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4245608">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18052103">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2907615">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0118232">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4091102">
      <w:bodyDiv w:val="1"/>
      <w:marLeft w:val="0"/>
      <w:marRight w:val="0"/>
      <w:marTop w:val="0"/>
      <w:marBottom w:val="0"/>
      <w:divBdr>
        <w:top w:val="none" w:sz="0" w:space="0" w:color="auto"/>
        <w:left w:val="none" w:sz="0" w:space="0" w:color="auto"/>
        <w:bottom w:val="none" w:sz="0" w:space="0" w:color="auto"/>
        <w:right w:val="none" w:sz="0" w:space="0" w:color="auto"/>
      </w:divBdr>
    </w:div>
    <w:div w:id="25443562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0996956">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69625658">
      <w:bodyDiv w:val="1"/>
      <w:marLeft w:val="0"/>
      <w:marRight w:val="0"/>
      <w:marTop w:val="0"/>
      <w:marBottom w:val="0"/>
      <w:divBdr>
        <w:top w:val="none" w:sz="0" w:space="0" w:color="auto"/>
        <w:left w:val="none" w:sz="0" w:space="0" w:color="auto"/>
        <w:bottom w:val="none" w:sz="0" w:space="0" w:color="auto"/>
        <w:right w:val="none" w:sz="0" w:space="0" w:color="auto"/>
      </w:divBdr>
    </w:div>
    <w:div w:id="272900902">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79264614">
      <w:bodyDiv w:val="1"/>
      <w:marLeft w:val="0"/>
      <w:marRight w:val="0"/>
      <w:marTop w:val="0"/>
      <w:marBottom w:val="0"/>
      <w:divBdr>
        <w:top w:val="none" w:sz="0" w:space="0" w:color="auto"/>
        <w:left w:val="none" w:sz="0" w:space="0" w:color="auto"/>
        <w:bottom w:val="none" w:sz="0" w:space="0" w:color="auto"/>
        <w:right w:val="none" w:sz="0" w:space="0" w:color="auto"/>
      </w:divBdr>
    </w:div>
    <w:div w:id="284967912">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299264208">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4237936">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6568590">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2666296">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5861277">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579238">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3799222">
      <w:bodyDiv w:val="1"/>
      <w:marLeft w:val="0"/>
      <w:marRight w:val="0"/>
      <w:marTop w:val="0"/>
      <w:marBottom w:val="0"/>
      <w:divBdr>
        <w:top w:val="none" w:sz="0" w:space="0" w:color="auto"/>
        <w:left w:val="none" w:sz="0" w:space="0" w:color="auto"/>
        <w:bottom w:val="none" w:sz="0" w:space="0" w:color="auto"/>
        <w:right w:val="none" w:sz="0" w:space="0" w:color="auto"/>
      </w:divBdr>
    </w:div>
    <w:div w:id="335772134">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37124735">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27063">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89445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300783">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102829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4779">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3936420">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352320">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5320131">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48545939">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088039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0832064">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74571986">
      <w:bodyDiv w:val="1"/>
      <w:marLeft w:val="0"/>
      <w:marRight w:val="0"/>
      <w:marTop w:val="0"/>
      <w:marBottom w:val="0"/>
      <w:divBdr>
        <w:top w:val="none" w:sz="0" w:space="0" w:color="auto"/>
        <w:left w:val="none" w:sz="0" w:space="0" w:color="auto"/>
        <w:bottom w:val="none" w:sz="0" w:space="0" w:color="auto"/>
        <w:right w:val="none" w:sz="0" w:space="0" w:color="auto"/>
      </w:divBdr>
    </w:div>
    <w:div w:id="475801303">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5556247">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88135845">
      <w:bodyDiv w:val="1"/>
      <w:marLeft w:val="0"/>
      <w:marRight w:val="0"/>
      <w:marTop w:val="0"/>
      <w:marBottom w:val="0"/>
      <w:divBdr>
        <w:top w:val="none" w:sz="0" w:space="0" w:color="auto"/>
        <w:left w:val="none" w:sz="0" w:space="0" w:color="auto"/>
        <w:bottom w:val="none" w:sz="0" w:space="0" w:color="auto"/>
        <w:right w:val="none" w:sz="0" w:space="0" w:color="auto"/>
      </w:divBdr>
    </w:div>
    <w:div w:id="48956168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496195089">
      <w:bodyDiv w:val="1"/>
      <w:marLeft w:val="0"/>
      <w:marRight w:val="0"/>
      <w:marTop w:val="0"/>
      <w:marBottom w:val="0"/>
      <w:divBdr>
        <w:top w:val="none" w:sz="0" w:space="0" w:color="auto"/>
        <w:left w:val="none" w:sz="0" w:space="0" w:color="auto"/>
        <w:bottom w:val="none" w:sz="0" w:space="0" w:color="auto"/>
        <w:right w:val="none" w:sz="0" w:space="0" w:color="auto"/>
      </w:divBdr>
    </w:div>
    <w:div w:id="502283033">
      <w:bodyDiv w:val="1"/>
      <w:marLeft w:val="0"/>
      <w:marRight w:val="0"/>
      <w:marTop w:val="0"/>
      <w:marBottom w:val="0"/>
      <w:divBdr>
        <w:top w:val="none" w:sz="0" w:space="0" w:color="auto"/>
        <w:left w:val="none" w:sz="0" w:space="0" w:color="auto"/>
        <w:bottom w:val="none" w:sz="0" w:space="0" w:color="auto"/>
        <w:right w:val="none" w:sz="0" w:space="0" w:color="auto"/>
      </w:divBdr>
    </w:div>
    <w:div w:id="503863618">
      <w:bodyDiv w:val="1"/>
      <w:marLeft w:val="0"/>
      <w:marRight w:val="0"/>
      <w:marTop w:val="0"/>
      <w:marBottom w:val="0"/>
      <w:divBdr>
        <w:top w:val="none" w:sz="0" w:space="0" w:color="auto"/>
        <w:left w:val="none" w:sz="0" w:space="0" w:color="auto"/>
        <w:bottom w:val="none" w:sz="0" w:space="0" w:color="auto"/>
        <w:right w:val="none" w:sz="0" w:space="0" w:color="auto"/>
      </w:divBdr>
    </w:div>
    <w:div w:id="505242816">
      <w:bodyDiv w:val="1"/>
      <w:marLeft w:val="0"/>
      <w:marRight w:val="0"/>
      <w:marTop w:val="0"/>
      <w:marBottom w:val="0"/>
      <w:divBdr>
        <w:top w:val="none" w:sz="0" w:space="0" w:color="auto"/>
        <w:left w:val="none" w:sz="0" w:space="0" w:color="auto"/>
        <w:bottom w:val="none" w:sz="0" w:space="0" w:color="auto"/>
        <w:right w:val="none" w:sz="0" w:space="0" w:color="auto"/>
      </w:divBdr>
    </w:div>
    <w:div w:id="506208933">
      <w:bodyDiv w:val="1"/>
      <w:marLeft w:val="0"/>
      <w:marRight w:val="0"/>
      <w:marTop w:val="0"/>
      <w:marBottom w:val="0"/>
      <w:divBdr>
        <w:top w:val="none" w:sz="0" w:space="0" w:color="auto"/>
        <w:left w:val="none" w:sz="0" w:space="0" w:color="auto"/>
        <w:bottom w:val="none" w:sz="0" w:space="0" w:color="auto"/>
        <w:right w:val="none" w:sz="0" w:space="0" w:color="auto"/>
      </w:divBdr>
    </w:div>
    <w:div w:id="506988043">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146642">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0679633">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0242587">
      <w:bodyDiv w:val="1"/>
      <w:marLeft w:val="0"/>
      <w:marRight w:val="0"/>
      <w:marTop w:val="0"/>
      <w:marBottom w:val="0"/>
      <w:divBdr>
        <w:top w:val="none" w:sz="0" w:space="0" w:color="auto"/>
        <w:left w:val="none" w:sz="0" w:space="0" w:color="auto"/>
        <w:bottom w:val="none" w:sz="0" w:space="0" w:color="auto"/>
        <w:right w:val="none" w:sz="0" w:space="0" w:color="auto"/>
      </w:divBdr>
    </w:div>
    <w:div w:id="520750563">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0414666">
      <w:bodyDiv w:val="1"/>
      <w:marLeft w:val="0"/>
      <w:marRight w:val="0"/>
      <w:marTop w:val="0"/>
      <w:marBottom w:val="0"/>
      <w:divBdr>
        <w:top w:val="none" w:sz="0" w:space="0" w:color="auto"/>
        <w:left w:val="none" w:sz="0" w:space="0" w:color="auto"/>
        <w:bottom w:val="none" w:sz="0" w:space="0" w:color="auto"/>
        <w:right w:val="none" w:sz="0" w:space="0" w:color="auto"/>
      </w:divBdr>
    </w:div>
    <w:div w:id="533463896">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145662">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2764950">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7346093">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1084641">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89314168">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461497">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6158699">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0282153">
      <w:bodyDiv w:val="1"/>
      <w:marLeft w:val="0"/>
      <w:marRight w:val="0"/>
      <w:marTop w:val="0"/>
      <w:marBottom w:val="0"/>
      <w:divBdr>
        <w:top w:val="none" w:sz="0" w:space="0" w:color="auto"/>
        <w:left w:val="none" w:sz="0" w:space="0" w:color="auto"/>
        <w:bottom w:val="none" w:sz="0" w:space="0" w:color="auto"/>
        <w:right w:val="none" w:sz="0" w:space="0" w:color="auto"/>
      </w:divBdr>
    </w:div>
    <w:div w:id="611403389">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17299700">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212735">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8801361">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0695556">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43854234">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64409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3920525">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0066183">
      <w:bodyDiv w:val="1"/>
      <w:marLeft w:val="0"/>
      <w:marRight w:val="0"/>
      <w:marTop w:val="0"/>
      <w:marBottom w:val="0"/>
      <w:divBdr>
        <w:top w:val="none" w:sz="0" w:space="0" w:color="auto"/>
        <w:left w:val="none" w:sz="0" w:space="0" w:color="auto"/>
        <w:bottom w:val="none" w:sz="0" w:space="0" w:color="auto"/>
        <w:right w:val="none" w:sz="0" w:space="0" w:color="auto"/>
      </w:divBdr>
    </w:div>
    <w:div w:id="670376382">
      <w:bodyDiv w:val="1"/>
      <w:marLeft w:val="0"/>
      <w:marRight w:val="0"/>
      <w:marTop w:val="0"/>
      <w:marBottom w:val="0"/>
      <w:divBdr>
        <w:top w:val="none" w:sz="0" w:space="0" w:color="auto"/>
        <w:left w:val="none" w:sz="0" w:space="0" w:color="auto"/>
        <w:bottom w:val="none" w:sz="0" w:space="0" w:color="auto"/>
        <w:right w:val="none" w:sz="0" w:space="0" w:color="auto"/>
      </w:divBdr>
    </w:div>
    <w:div w:id="670447031">
      <w:bodyDiv w:val="1"/>
      <w:marLeft w:val="0"/>
      <w:marRight w:val="0"/>
      <w:marTop w:val="0"/>
      <w:marBottom w:val="0"/>
      <w:divBdr>
        <w:top w:val="none" w:sz="0" w:space="0" w:color="auto"/>
        <w:left w:val="none" w:sz="0" w:space="0" w:color="auto"/>
        <w:bottom w:val="none" w:sz="0" w:space="0" w:color="auto"/>
        <w:right w:val="none" w:sz="0" w:space="0" w:color="auto"/>
      </w:divBdr>
    </w:div>
    <w:div w:id="670525842">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635000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8043960">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3674617">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89143609">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699823441">
      <w:bodyDiv w:val="1"/>
      <w:marLeft w:val="0"/>
      <w:marRight w:val="0"/>
      <w:marTop w:val="0"/>
      <w:marBottom w:val="0"/>
      <w:divBdr>
        <w:top w:val="none" w:sz="0" w:space="0" w:color="auto"/>
        <w:left w:val="none" w:sz="0" w:space="0" w:color="auto"/>
        <w:bottom w:val="none" w:sz="0" w:space="0" w:color="auto"/>
        <w:right w:val="none" w:sz="0" w:space="0" w:color="auto"/>
      </w:divBdr>
    </w:div>
    <w:div w:id="704255236">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09039782">
      <w:bodyDiv w:val="1"/>
      <w:marLeft w:val="0"/>
      <w:marRight w:val="0"/>
      <w:marTop w:val="0"/>
      <w:marBottom w:val="0"/>
      <w:divBdr>
        <w:top w:val="none" w:sz="0" w:space="0" w:color="auto"/>
        <w:left w:val="none" w:sz="0" w:space="0" w:color="auto"/>
        <w:bottom w:val="none" w:sz="0" w:space="0" w:color="auto"/>
        <w:right w:val="none" w:sz="0" w:space="0" w:color="auto"/>
      </w:divBdr>
    </w:div>
    <w:div w:id="71003061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7245830">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1754779">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4841397">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29688876">
      <w:bodyDiv w:val="1"/>
      <w:marLeft w:val="0"/>
      <w:marRight w:val="0"/>
      <w:marTop w:val="0"/>
      <w:marBottom w:val="0"/>
      <w:divBdr>
        <w:top w:val="none" w:sz="0" w:space="0" w:color="auto"/>
        <w:left w:val="none" w:sz="0" w:space="0" w:color="auto"/>
        <w:bottom w:val="none" w:sz="0" w:space="0" w:color="auto"/>
        <w:right w:val="none" w:sz="0" w:space="0" w:color="auto"/>
      </w:divBdr>
    </w:div>
    <w:div w:id="730007178">
      <w:bodyDiv w:val="1"/>
      <w:marLeft w:val="0"/>
      <w:marRight w:val="0"/>
      <w:marTop w:val="0"/>
      <w:marBottom w:val="0"/>
      <w:divBdr>
        <w:top w:val="none" w:sz="0" w:space="0" w:color="auto"/>
        <w:left w:val="none" w:sz="0" w:space="0" w:color="auto"/>
        <w:bottom w:val="none" w:sz="0" w:space="0" w:color="auto"/>
        <w:right w:val="none" w:sz="0" w:space="0" w:color="auto"/>
      </w:divBdr>
    </w:div>
    <w:div w:id="730159533">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4737709">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3994379">
      <w:bodyDiv w:val="1"/>
      <w:marLeft w:val="0"/>
      <w:marRight w:val="0"/>
      <w:marTop w:val="0"/>
      <w:marBottom w:val="0"/>
      <w:divBdr>
        <w:top w:val="none" w:sz="0" w:space="0" w:color="auto"/>
        <w:left w:val="none" w:sz="0" w:space="0" w:color="auto"/>
        <w:bottom w:val="none" w:sz="0" w:space="0" w:color="auto"/>
        <w:right w:val="none" w:sz="0" w:space="0" w:color="auto"/>
      </w:divBdr>
    </w:div>
    <w:div w:id="747118213">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1900390">
      <w:bodyDiv w:val="1"/>
      <w:marLeft w:val="0"/>
      <w:marRight w:val="0"/>
      <w:marTop w:val="0"/>
      <w:marBottom w:val="0"/>
      <w:divBdr>
        <w:top w:val="none" w:sz="0" w:space="0" w:color="auto"/>
        <w:left w:val="none" w:sz="0" w:space="0" w:color="auto"/>
        <w:bottom w:val="none" w:sz="0" w:space="0" w:color="auto"/>
        <w:right w:val="none" w:sz="0" w:space="0" w:color="auto"/>
      </w:divBdr>
    </w:div>
    <w:div w:id="754479609">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887125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1415484">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573338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78187364">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327537">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796945891">
      <w:bodyDiv w:val="1"/>
      <w:marLeft w:val="0"/>
      <w:marRight w:val="0"/>
      <w:marTop w:val="0"/>
      <w:marBottom w:val="0"/>
      <w:divBdr>
        <w:top w:val="none" w:sz="0" w:space="0" w:color="auto"/>
        <w:left w:val="none" w:sz="0" w:space="0" w:color="auto"/>
        <w:bottom w:val="none" w:sz="0" w:space="0" w:color="auto"/>
        <w:right w:val="none" w:sz="0" w:space="0" w:color="auto"/>
      </w:divBdr>
    </w:div>
    <w:div w:id="797380772">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18350821">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2702673">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6215353">
      <w:bodyDiv w:val="1"/>
      <w:marLeft w:val="0"/>
      <w:marRight w:val="0"/>
      <w:marTop w:val="0"/>
      <w:marBottom w:val="0"/>
      <w:divBdr>
        <w:top w:val="none" w:sz="0" w:space="0" w:color="auto"/>
        <w:left w:val="none" w:sz="0" w:space="0" w:color="auto"/>
        <w:bottom w:val="none" w:sz="0" w:space="0" w:color="auto"/>
        <w:right w:val="none" w:sz="0" w:space="0" w:color="auto"/>
      </w:divBdr>
    </w:div>
    <w:div w:id="826633228">
      <w:bodyDiv w:val="1"/>
      <w:marLeft w:val="0"/>
      <w:marRight w:val="0"/>
      <w:marTop w:val="0"/>
      <w:marBottom w:val="0"/>
      <w:divBdr>
        <w:top w:val="none" w:sz="0" w:space="0" w:color="auto"/>
        <w:left w:val="none" w:sz="0" w:space="0" w:color="auto"/>
        <w:bottom w:val="none" w:sz="0" w:space="0" w:color="auto"/>
        <w:right w:val="none" w:sz="0" w:space="0" w:color="auto"/>
      </w:divBdr>
    </w:div>
    <w:div w:id="827399706">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1408805">
      <w:bodyDiv w:val="1"/>
      <w:marLeft w:val="0"/>
      <w:marRight w:val="0"/>
      <w:marTop w:val="0"/>
      <w:marBottom w:val="0"/>
      <w:divBdr>
        <w:top w:val="none" w:sz="0" w:space="0" w:color="auto"/>
        <w:left w:val="none" w:sz="0" w:space="0" w:color="auto"/>
        <w:bottom w:val="none" w:sz="0" w:space="0" w:color="auto"/>
        <w:right w:val="none" w:sz="0" w:space="0" w:color="auto"/>
      </w:divBdr>
    </w:div>
    <w:div w:id="83303349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3838916">
      <w:bodyDiv w:val="1"/>
      <w:marLeft w:val="0"/>
      <w:marRight w:val="0"/>
      <w:marTop w:val="0"/>
      <w:marBottom w:val="0"/>
      <w:divBdr>
        <w:top w:val="none" w:sz="0" w:space="0" w:color="auto"/>
        <w:left w:val="none" w:sz="0" w:space="0" w:color="auto"/>
        <w:bottom w:val="none" w:sz="0" w:space="0" w:color="auto"/>
        <w:right w:val="none" w:sz="0" w:space="0" w:color="auto"/>
      </w:divBdr>
      <w:divsChild>
        <w:div w:id="2111465671">
          <w:marLeft w:val="1440"/>
          <w:marRight w:val="0"/>
          <w:marTop w:val="0"/>
          <w:marBottom w:val="120"/>
          <w:divBdr>
            <w:top w:val="none" w:sz="0" w:space="0" w:color="auto"/>
            <w:left w:val="none" w:sz="0" w:space="0" w:color="auto"/>
            <w:bottom w:val="none" w:sz="0" w:space="0" w:color="auto"/>
            <w:right w:val="none" w:sz="0" w:space="0" w:color="auto"/>
          </w:divBdr>
        </w:div>
      </w:divsChild>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37039046">
      <w:bodyDiv w:val="1"/>
      <w:marLeft w:val="0"/>
      <w:marRight w:val="0"/>
      <w:marTop w:val="0"/>
      <w:marBottom w:val="0"/>
      <w:divBdr>
        <w:top w:val="none" w:sz="0" w:space="0" w:color="auto"/>
        <w:left w:val="none" w:sz="0" w:space="0" w:color="auto"/>
        <w:bottom w:val="none" w:sz="0" w:space="0" w:color="auto"/>
        <w:right w:val="none" w:sz="0" w:space="0" w:color="auto"/>
      </w:divBdr>
    </w:div>
    <w:div w:id="83927132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565361">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1992846">
      <w:bodyDiv w:val="1"/>
      <w:marLeft w:val="0"/>
      <w:marRight w:val="0"/>
      <w:marTop w:val="0"/>
      <w:marBottom w:val="0"/>
      <w:divBdr>
        <w:top w:val="none" w:sz="0" w:space="0" w:color="auto"/>
        <w:left w:val="none" w:sz="0" w:space="0" w:color="auto"/>
        <w:bottom w:val="none" w:sz="0" w:space="0" w:color="auto"/>
        <w:right w:val="none" w:sz="0" w:space="0" w:color="auto"/>
      </w:divBdr>
    </w:div>
    <w:div w:id="852231745">
      <w:bodyDiv w:val="1"/>
      <w:marLeft w:val="0"/>
      <w:marRight w:val="0"/>
      <w:marTop w:val="0"/>
      <w:marBottom w:val="0"/>
      <w:divBdr>
        <w:top w:val="none" w:sz="0" w:space="0" w:color="auto"/>
        <w:left w:val="none" w:sz="0" w:space="0" w:color="auto"/>
        <w:bottom w:val="none" w:sz="0" w:space="0" w:color="auto"/>
        <w:right w:val="none" w:sz="0" w:space="0" w:color="auto"/>
      </w:divBdr>
    </w:div>
    <w:div w:id="854804378">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0874777">
      <w:bodyDiv w:val="1"/>
      <w:marLeft w:val="0"/>
      <w:marRight w:val="0"/>
      <w:marTop w:val="0"/>
      <w:marBottom w:val="0"/>
      <w:divBdr>
        <w:top w:val="none" w:sz="0" w:space="0" w:color="auto"/>
        <w:left w:val="none" w:sz="0" w:space="0" w:color="auto"/>
        <w:bottom w:val="none" w:sz="0" w:space="0" w:color="auto"/>
        <w:right w:val="none" w:sz="0" w:space="0" w:color="auto"/>
      </w:divBdr>
    </w:div>
    <w:div w:id="875047452">
      <w:bodyDiv w:val="1"/>
      <w:marLeft w:val="0"/>
      <w:marRight w:val="0"/>
      <w:marTop w:val="0"/>
      <w:marBottom w:val="0"/>
      <w:divBdr>
        <w:top w:val="none" w:sz="0" w:space="0" w:color="auto"/>
        <w:left w:val="none" w:sz="0" w:space="0" w:color="auto"/>
        <w:bottom w:val="none" w:sz="0" w:space="0" w:color="auto"/>
        <w:right w:val="none" w:sz="0" w:space="0" w:color="auto"/>
      </w:divBdr>
    </w:div>
    <w:div w:id="876502407">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674652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78475703">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4217477">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2232000">
      <w:bodyDiv w:val="1"/>
      <w:marLeft w:val="0"/>
      <w:marRight w:val="0"/>
      <w:marTop w:val="0"/>
      <w:marBottom w:val="0"/>
      <w:divBdr>
        <w:top w:val="none" w:sz="0" w:space="0" w:color="auto"/>
        <w:left w:val="none" w:sz="0" w:space="0" w:color="auto"/>
        <w:bottom w:val="none" w:sz="0" w:space="0" w:color="auto"/>
        <w:right w:val="none" w:sz="0" w:space="0" w:color="auto"/>
      </w:divBdr>
    </w:div>
    <w:div w:id="893156546">
      <w:bodyDiv w:val="1"/>
      <w:marLeft w:val="0"/>
      <w:marRight w:val="0"/>
      <w:marTop w:val="0"/>
      <w:marBottom w:val="0"/>
      <w:divBdr>
        <w:top w:val="none" w:sz="0" w:space="0" w:color="auto"/>
        <w:left w:val="none" w:sz="0" w:space="0" w:color="auto"/>
        <w:bottom w:val="none" w:sz="0" w:space="0" w:color="auto"/>
        <w:right w:val="none" w:sz="0" w:space="0" w:color="auto"/>
      </w:divBdr>
      <w:divsChild>
        <w:div w:id="1836188700">
          <w:marLeft w:val="1440"/>
          <w:marRight w:val="0"/>
          <w:marTop w:val="0"/>
          <w:marBottom w:val="120"/>
          <w:divBdr>
            <w:top w:val="none" w:sz="0" w:space="0" w:color="auto"/>
            <w:left w:val="none" w:sz="0" w:space="0" w:color="auto"/>
            <w:bottom w:val="none" w:sz="0" w:space="0" w:color="auto"/>
            <w:right w:val="none" w:sz="0" w:space="0" w:color="auto"/>
          </w:divBdr>
        </w:div>
      </w:divsChild>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0022997">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1871605">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031731">
      <w:bodyDiv w:val="1"/>
      <w:marLeft w:val="0"/>
      <w:marRight w:val="0"/>
      <w:marTop w:val="0"/>
      <w:marBottom w:val="0"/>
      <w:divBdr>
        <w:top w:val="none" w:sz="0" w:space="0" w:color="auto"/>
        <w:left w:val="none" w:sz="0" w:space="0" w:color="auto"/>
        <w:bottom w:val="none" w:sz="0" w:space="0" w:color="auto"/>
        <w:right w:val="none" w:sz="0" w:space="0" w:color="auto"/>
      </w:divBdr>
      <w:divsChild>
        <w:div w:id="949553501">
          <w:marLeft w:val="1440"/>
          <w:marRight w:val="0"/>
          <w:marTop w:val="0"/>
          <w:marBottom w:val="120"/>
          <w:divBdr>
            <w:top w:val="none" w:sz="0" w:space="0" w:color="auto"/>
            <w:left w:val="none" w:sz="0" w:space="0" w:color="auto"/>
            <w:bottom w:val="none" w:sz="0" w:space="0" w:color="auto"/>
            <w:right w:val="none" w:sz="0" w:space="0" w:color="auto"/>
          </w:divBdr>
        </w:div>
      </w:divsChild>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08031049">
      <w:bodyDiv w:val="1"/>
      <w:marLeft w:val="0"/>
      <w:marRight w:val="0"/>
      <w:marTop w:val="0"/>
      <w:marBottom w:val="0"/>
      <w:divBdr>
        <w:top w:val="none" w:sz="0" w:space="0" w:color="auto"/>
        <w:left w:val="none" w:sz="0" w:space="0" w:color="auto"/>
        <w:bottom w:val="none" w:sz="0" w:space="0" w:color="auto"/>
        <w:right w:val="none" w:sz="0" w:space="0" w:color="auto"/>
      </w:divBdr>
    </w:div>
    <w:div w:id="912277268">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8174230">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1913683">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65962933">
      <w:bodyDiv w:val="1"/>
      <w:marLeft w:val="0"/>
      <w:marRight w:val="0"/>
      <w:marTop w:val="0"/>
      <w:marBottom w:val="0"/>
      <w:divBdr>
        <w:top w:val="none" w:sz="0" w:space="0" w:color="auto"/>
        <w:left w:val="none" w:sz="0" w:space="0" w:color="auto"/>
        <w:bottom w:val="none" w:sz="0" w:space="0" w:color="auto"/>
        <w:right w:val="none" w:sz="0" w:space="0" w:color="auto"/>
      </w:divBdr>
    </w:div>
    <w:div w:id="972754633">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688191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1560136">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995111577">
      <w:bodyDiv w:val="1"/>
      <w:marLeft w:val="0"/>
      <w:marRight w:val="0"/>
      <w:marTop w:val="0"/>
      <w:marBottom w:val="0"/>
      <w:divBdr>
        <w:top w:val="none" w:sz="0" w:space="0" w:color="auto"/>
        <w:left w:val="none" w:sz="0" w:space="0" w:color="auto"/>
        <w:bottom w:val="none" w:sz="0" w:space="0" w:color="auto"/>
        <w:right w:val="none" w:sz="0" w:space="0" w:color="auto"/>
      </w:divBdr>
    </w:div>
    <w:div w:id="995574532">
      <w:bodyDiv w:val="1"/>
      <w:marLeft w:val="0"/>
      <w:marRight w:val="0"/>
      <w:marTop w:val="0"/>
      <w:marBottom w:val="0"/>
      <w:divBdr>
        <w:top w:val="none" w:sz="0" w:space="0" w:color="auto"/>
        <w:left w:val="none" w:sz="0" w:space="0" w:color="auto"/>
        <w:bottom w:val="none" w:sz="0" w:space="0" w:color="auto"/>
        <w:right w:val="none" w:sz="0" w:space="0" w:color="auto"/>
      </w:divBdr>
    </w:div>
    <w:div w:id="1001394659">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3505808">
      <w:bodyDiv w:val="1"/>
      <w:marLeft w:val="0"/>
      <w:marRight w:val="0"/>
      <w:marTop w:val="0"/>
      <w:marBottom w:val="0"/>
      <w:divBdr>
        <w:top w:val="none" w:sz="0" w:space="0" w:color="auto"/>
        <w:left w:val="none" w:sz="0" w:space="0" w:color="auto"/>
        <w:bottom w:val="none" w:sz="0" w:space="0" w:color="auto"/>
        <w:right w:val="none" w:sz="0" w:space="0" w:color="auto"/>
      </w:divBdr>
    </w:div>
    <w:div w:id="1005132039">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17197694">
      <w:bodyDiv w:val="1"/>
      <w:marLeft w:val="0"/>
      <w:marRight w:val="0"/>
      <w:marTop w:val="0"/>
      <w:marBottom w:val="0"/>
      <w:divBdr>
        <w:top w:val="none" w:sz="0" w:space="0" w:color="auto"/>
        <w:left w:val="none" w:sz="0" w:space="0" w:color="auto"/>
        <w:bottom w:val="none" w:sz="0" w:space="0" w:color="auto"/>
        <w:right w:val="none" w:sz="0" w:space="0" w:color="auto"/>
      </w:divBdr>
    </w:div>
    <w:div w:id="1017849560">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0087207">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25670343">
      <w:bodyDiv w:val="1"/>
      <w:marLeft w:val="0"/>
      <w:marRight w:val="0"/>
      <w:marTop w:val="0"/>
      <w:marBottom w:val="0"/>
      <w:divBdr>
        <w:top w:val="none" w:sz="0" w:space="0" w:color="auto"/>
        <w:left w:val="none" w:sz="0" w:space="0" w:color="auto"/>
        <w:bottom w:val="none" w:sz="0" w:space="0" w:color="auto"/>
        <w:right w:val="none" w:sz="0" w:space="0" w:color="auto"/>
      </w:divBdr>
    </w:div>
    <w:div w:id="1027605358">
      <w:bodyDiv w:val="1"/>
      <w:marLeft w:val="0"/>
      <w:marRight w:val="0"/>
      <w:marTop w:val="0"/>
      <w:marBottom w:val="0"/>
      <w:divBdr>
        <w:top w:val="none" w:sz="0" w:space="0" w:color="auto"/>
        <w:left w:val="none" w:sz="0" w:space="0" w:color="auto"/>
        <w:bottom w:val="none" w:sz="0" w:space="0" w:color="auto"/>
        <w:right w:val="none" w:sz="0" w:space="0" w:color="auto"/>
      </w:divBdr>
    </w:div>
    <w:div w:id="1028143093">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7197196">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1174537">
      <w:bodyDiv w:val="1"/>
      <w:marLeft w:val="0"/>
      <w:marRight w:val="0"/>
      <w:marTop w:val="0"/>
      <w:marBottom w:val="0"/>
      <w:divBdr>
        <w:top w:val="none" w:sz="0" w:space="0" w:color="auto"/>
        <w:left w:val="none" w:sz="0" w:space="0" w:color="auto"/>
        <w:bottom w:val="none" w:sz="0" w:space="0" w:color="auto"/>
        <w:right w:val="none" w:sz="0" w:space="0" w:color="auto"/>
      </w:divBdr>
    </w:div>
    <w:div w:id="1041706994">
      <w:bodyDiv w:val="1"/>
      <w:marLeft w:val="0"/>
      <w:marRight w:val="0"/>
      <w:marTop w:val="0"/>
      <w:marBottom w:val="0"/>
      <w:divBdr>
        <w:top w:val="none" w:sz="0" w:space="0" w:color="auto"/>
        <w:left w:val="none" w:sz="0" w:space="0" w:color="auto"/>
        <w:bottom w:val="none" w:sz="0" w:space="0" w:color="auto"/>
        <w:right w:val="none" w:sz="0" w:space="0" w:color="auto"/>
      </w:divBdr>
    </w:div>
    <w:div w:id="104290513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112079">
      <w:bodyDiv w:val="1"/>
      <w:marLeft w:val="0"/>
      <w:marRight w:val="0"/>
      <w:marTop w:val="0"/>
      <w:marBottom w:val="0"/>
      <w:divBdr>
        <w:top w:val="none" w:sz="0" w:space="0" w:color="auto"/>
        <w:left w:val="none" w:sz="0" w:space="0" w:color="auto"/>
        <w:bottom w:val="none" w:sz="0" w:space="0" w:color="auto"/>
        <w:right w:val="none" w:sz="0" w:space="0" w:color="auto"/>
      </w:divBdr>
    </w:div>
    <w:div w:id="1049187833">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3429319">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6661233">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58824437">
      <w:bodyDiv w:val="1"/>
      <w:marLeft w:val="0"/>
      <w:marRight w:val="0"/>
      <w:marTop w:val="0"/>
      <w:marBottom w:val="0"/>
      <w:divBdr>
        <w:top w:val="none" w:sz="0" w:space="0" w:color="auto"/>
        <w:left w:val="none" w:sz="0" w:space="0" w:color="auto"/>
        <w:bottom w:val="none" w:sz="0" w:space="0" w:color="auto"/>
        <w:right w:val="none" w:sz="0" w:space="0" w:color="auto"/>
      </w:divBdr>
    </w:div>
    <w:div w:id="1059672872">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1976340">
      <w:bodyDiv w:val="1"/>
      <w:marLeft w:val="0"/>
      <w:marRight w:val="0"/>
      <w:marTop w:val="0"/>
      <w:marBottom w:val="0"/>
      <w:divBdr>
        <w:top w:val="none" w:sz="0" w:space="0" w:color="auto"/>
        <w:left w:val="none" w:sz="0" w:space="0" w:color="auto"/>
        <w:bottom w:val="none" w:sz="0" w:space="0" w:color="auto"/>
        <w:right w:val="none" w:sz="0" w:space="0" w:color="auto"/>
      </w:divBdr>
    </w:div>
    <w:div w:id="1064640921">
      <w:bodyDiv w:val="1"/>
      <w:marLeft w:val="0"/>
      <w:marRight w:val="0"/>
      <w:marTop w:val="0"/>
      <w:marBottom w:val="0"/>
      <w:divBdr>
        <w:top w:val="none" w:sz="0" w:space="0" w:color="auto"/>
        <w:left w:val="none" w:sz="0" w:space="0" w:color="auto"/>
        <w:bottom w:val="none" w:sz="0" w:space="0" w:color="auto"/>
        <w:right w:val="none" w:sz="0" w:space="0" w:color="auto"/>
      </w:divBdr>
    </w:div>
    <w:div w:id="1065566217">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5740">
      <w:bodyDiv w:val="1"/>
      <w:marLeft w:val="0"/>
      <w:marRight w:val="0"/>
      <w:marTop w:val="0"/>
      <w:marBottom w:val="0"/>
      <w:divBdr>
        <w:top w:val="none" w:sz="0" w:space="0" w:color="auto"/>
        <w:left w:val="none" w:sz="0" w:space="0" w:color="auto"/>
        <w:bottom w:val="none" w:sz="0" w:space="0" w:color="auto"/>
        <w:right w:val="none" w:sz="0" w:space="0" w:color="auto"/>
      </w:divBdr>
    </w:div>
    <w:div w:id="1082407175">
      <w:bodyDiv w:val="1"/>
      <w:marLeft w:val="0"/>
      <w:marRight w:val="0"/>
      <w:marTop w:val="0"/>
      <w:marBottom w:val="0"/>
      <w:divBdr>
        <w:top w:val="none" w:sz="0" w:space="0" w:color="auto"/>
        <w:left w:val="none" w:sz="0" w:space="0" w:color="auto"/>
        <w:bottom w:val="none" w:sz="0" w:space="0" w:color="auto"/>
        <w:right w:val="none" w:sz="0" w:space="0" w:color="auto"/>
      </w:divBdr>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87534129">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030173">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4695063">
      <w:bodyDiv w:val="1"/>
      <w:marLeft w:val="0"/>
      <w:marRight w:val="0"/>
      <w:marTop w:val="0"/>
      <w:marBottom w:val="0"/>
      <w:divBdr>
        <w:top w:val="none" w:sz="0" w:space="0" w:color="auto"/>
        <w:left w:val="none" w:sz="0" w:space="0" w:color="auto"/>
        <w:bottom w:val="none" w:sz="0" w:space="0" w:color="auto"/>
        <w:right w:val="none" w:sz="0" w:space="0" w:color="auto"/>
      </w:divBdr>
    </w:div>
    <w:div w:id="1107433087">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0009001">
      <w:bodyDiv w:val="1"/>
      <w:marLeft w:val="0"/>
      <w:marRight w:val="0"/>
      <w:marTop w:val="0"/>
      <w:marBottom w:val="0"/>
      <w:divBdr>
        <w:top w:val="none" w:sz="0" w:space="0" w:color="auto"/>
        <w:left w:val="none" w:sz="0" w:space="0" w:color="auto"/>
        <w:bottom w:val="none" w:sz="0" w:space="0" w:color="auto"/>
        <w:right w:val="none" w:sz="0" w:space="0" w:color="auto"/>
      </w:divBdr>
    </w:div>
    <w:div w:id="1116174907">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045408">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28088982">
      <w:bodyDiv w:val="1"/>
      <w:marLeft w:val="0"/>
      <w:marRight w:val="0"/>
      <w:marTop w:val="0"/>
      <w:marBottom w:val="0"/>
      <w:divBdr>
        <w:top w:val="none" w:sz="0" w:space="0" w:color="auto"/>
        <w:left w:val="none" w:sz="0" w:space="0" w:color="auto"/>
        <w:bottom w:val="none" w:sz="0" w:space="0" w:color="auto"/>
        <w:right w:val="none" w:sz="0" w:space="0" w:color="auto"/>
      </w:divBdr>
    </w:div>
    <w:div w:id="1130902506">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39422978">
      <w:bodyDiv w:val="1"/>
      <w:marLeft w:val="0"/>
      <w:marRight w:val="0"/>
      <w:marTop w:val="0"/>
      <w:marBottom w:val="0"/>
      <w:divBdr>
        <w:top w:val="none" w:sz="0" w:space="0" w:color="auto"/>
        <w:left w:val="none" w:sz="0" w:space="0" w:color="auto"/>
        <w:bottom w:val="none" w:sz="0" w:space="0" w:color="auto"/>
        <w:right w:val="none" w:sz="0" w:space="0" w:color="auto"/>
      </w:divBdr>
    </w:div>
    <w:div w:id="1139688409">
      <w:bodyDiv w:val="1"/>
      <w:marLeft w:val="0"/>
      <w:marRight w:val="0"/>
      <w:marTop w:val="0"/>
      <w:marBottom w:val="0"/>
      <w:divBdr>
        <w:top w:val="none" w:sz="0" w:space="0" w:color="auto"/>
        <w:left w:val="none" w:sz="0" w:space="0" w:color="auto"/>
        <w:bottom w:val="none" w:sz="0" w:space="0" w:color="auto"/>
        <w:right w:val="none" w:sz="0" w:space="0" w:color="auto"/>
      </w:divBdr>
      <w:divsChild>
        <w:div w:id="263537373">
          <w:marLeft w:val="0"/>
          <w:marRight w:val="0"/>
          <w:marTop w:val="225"/>
          <w:marBottom w:val="0"/>
          <w:divBdr>
            <w:top w:val="none" w:sz="0" w:space="0" w:color="auto"/>
            <w:left w:val="none" w:sz="0" w:space="0" w:color="auto"/>
            <w:bottom w:val="none" w:sz="0" w:space="0" w:color="auto"/>
            <w:right w:val="none" w:sz="0" w:space="0" w:color="auto"/>
          </w:divBdr>
        </w:div>
      </w:divsChild>
    </w:div>
    <w:div w:id="1140613541">
      <w:bodyDiv w:val="1"/>
      <w:marLeft w:val="0"/>
      <w:marRight w:val="0"/>
      <w:marTop w:val="0"/>
      <w:marBottom w:val="0"/>
      <w:divBdr>
        <w:top w:val="none" w:sz="0" w:space="0" w:color="auto"/>
        <w:left w:val="none" w:sz="0" w:space="0" w:color="auto"/>
        <w:bottom w:val="none" w:sz="0" w:space="0" w:color="auto"/>
        <w:right w:val="none" w:sz="0" w:space="0" w:color="auto"/>
      </w:divBdr>
    </w:div>
    <w:div w:id="1141002967">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87698">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319107">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54026026">
      <w:bodyDiv w:val="1"/>
      <w:marLeft w:val="0"/>
      <w:marRight w:val="0"/>
      <w:marTop w:val="0"/>
      <w:marBottom w:val="0"/>
      <w:divBdr>
        <w:top w:val="none" w:sz="0" w:space="0" w:color="auto"/>
        <w:left w:val="none" w:sz="0" w:space="0" w:color="auto"/>
        <w:bottom w:val="none" w:sz="0" w:space="0" w:color="auto"/>
        <w:right w:val="none" w:sz="0" w:space="0" w:color="auto"/>
      </w:divBdr>
    </w:div>
    <w:div w:id="1159922970">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4201366">
      <w:bodyDiv w:val="1"/>
      <w:marLeft w:val="0"/>
      <w:marRight w:val="0"/>
      <w:marTop w:val="0"/>
      <w:marBottom w:val="0"/>
      <w:divBdr>
        <w:top w:val="none" w:sz="0" w:space="0" w:color="auto"/>
        <w:left w:val="none" w:sz="0" w:space="0" w:color="auto"/>
        <w:bottom w:val="none" w:sz="0" w:space="0" w:color="auto"/>
        <w:right w:val="none" w:sz="0" w:space="0" w:color="auto"/>
      </w:divBdr>
    </w:div>
    <w:div w:id="1164934384">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1358802">
      <w:bodyDiv w:val="1"/>
      <w:marLeft w:val="0"/>
      <w:marRight w:val="0"/>
      <w:marTop w:val="0"/>
      <w:marBottom w:val="0"/>
      <w:divBdr>
        <w:top w:val="none" w:sz="0" w:space="0" w:color="auto"/>
        <w:left w:val="none" w:sz="0" w:space="0" w:color="auto"/>
        <w:bottom w:val="none" w:sz="0" w:space="0" w:color="auto"/>
        <w:right w:val="none" w:sz="0" w:space="0" w:color="auto"/>
      </w:divBdr>
    </w:div>
    <w:div w:id="1181429405">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89417008">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5076175">
      <w:bodyDiv w:val="1"/>
      <w:marLeft w:val="0"/>
      <w:marRight w:val="0"/>
      <w:marTop w:val="0"/>
      <w:marBottom w:val="0"/>
      <w:divBdr>
        <w:top w:val="none" w:sz="0" w:space="0" w:color="auto"/>
        <w:left w:val="none" w:sz="0" w:space="0" w:color="auto"/>
        <w:bottom w:val="none" w:sz="0" w:space="0" w:color="auto"/>
        <w:right w:val="none" w:sz="0" w:space="0" w:color="auto"/>
      </w:divBdr>
    </w:div>
    <w:div w:id="1196113421">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06483435">
      <w:bodyDiv w:val="1"/>
      <w:marLeft w:val="0"/>
      <w:marRight w:val="0"/>
      <w:marTop w:val="0"/>
      <w:marBottom w:val="0"/>
      <w:divBdr>
        <w:top w:val="none" w:sz="0" w:space="0" w:color="auto"/>
        <w:left w:val="none" w:sz="0" w:space="0" w:color="auto"/>
        <w:bottom w:val="none" w:sz="0" w:space="0" w:color="auto"/>
        <w:right w:val="none" w:sz="0" w:space="0" w:color="auto"/>
      </w:divBdr>
    </w:div>
    <w:div w:id="1211695276">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69671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4973042">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4753776">
      <w:bodyDiv w:val="1"/>
      <w:marLeft w:val="0"/>
      <w:marRight w:val="0"/>
      <w:marTop w:val="0"/>
      <w:marBottom w:val="0"/>
      <w:divBdr>
        <w:top w:val="none" w:sz="0" w:space="0" w:color="auto"/>
        <w:left w:val="none" w:sz="0" w:space="0" w:color="auto"/>
        <w:bottom w:val="none" w:sz="0" w:space="0" w:color="auto"/>
        <w:right w:val="none" w:sz="0" w:space="0" w:color="auto"/>
      </w:divBdr>
    </w:div>
    <w:div w:id="1225212750">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39024219">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47493321">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56670104">
      <w:bodyDiv w:val="1"/>
      <w:marLeft w:val="0"/>
      <w:marRight w:val="0"/>
      <w:marTop w:val="0"/>
      <w:marBottom w:val="0"/>
      <w:divBdr>
        <w:top w:val="none" w:sz="0" w:space="0" w:color="auto"/>
        <w:left w:val="none" w:sz="0" w:space="0" w:color="auto"/>
        <w:bottom w:val="none" w:sz="0" w:space="0" w:color="auto"/>
        <w:right w:val="none" w:sz="0" w:space="0" w:color="auto"/>
      </w:divBdr>
    </w:div>
    <w:div w:id="1258251239">
      <w:bodyDiv w:val="1"/>
      <w:marLeft w:val="0"/>
      <w:marRight w:val="0"/>
      <w:marTop w:val="0"/>
      <w:marBottom w:val="0"/>
      <w:divBdr>
        <w:top w:val="none" w:sz="0" w:space="0" w:color="auto"/>
        <w:left w:val="none" w:sz="0" w:space="0" w:color="auto"/>
        <w:bottom w:val="none" w:sz="0" w:space="0" w:color="auto"/>
        <w:right w:val="none" w:sz="0" w:space="0" w:color="auto"/>
      </w:divBdr>
    </w:div>
    <w:div w:id="1264386298">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65921491">
      <w:bodyDiv w:val="1"/>
      <w:marLeft w:val="0"/>
      <w:marRight w:val="0"/>
      <w:marTop w:val="0"/>
      <w:marBottom w:val="0"/>
      <w:divBdr>
        <w:top w:val="none" w:sz="0" w:space="0" w:color="auto"/>
        <w:left w:val="none" w:sz="0" w:space="0" w:color="auto"/>
        <w:bottom w:val="none" w:sz="0" w:space="0" w:color="auto"/>
        <w:right w:val="none" w:sz="0" w:space="0" w:color="auto"/>
      </w:divBdr>
    </w:div>
    <w:div w:id="1268660431">
      <w:bodyDiv w:val="1"/>
      <w:marLeft w:val="0"/>
      <w:marRight w:val="0"/>
      <w:marTop w:val="0"/>
      <w:marBottom w:val="0"/>
      <w:divBdr>
        <w:top w:val="none" w:sz="0" w:space="0" w:color="auto"/>
        <w:left w:val="none" w:sz="0" w:space="0" w:color="auto"/>
        <w:bottom w:val="none" w:sz="0" w:space="0" w:color="auto"/>
        <w:right w:val="none" w:sz="0" w:space="0" w:color="auto"/>
      </w:divBdr>
    </w:div>
    <w:div w:id="126880890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2321976">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83416418">
      <w:bodyDiv w:val="1"/>
      <w:marLeft w:val="0"/>
      <w:marRight w:val="0"/>
      <w:marTop w:val="0"/>
      <w:marBottom w:val="0"/>
      <w:divBdr>
        <w:top w:val="none" w:sz="0" w:space="0" w:color="auto"/>
        <w:left w:val="none" w:sz="0" w:space="0" w:color="auto"/>
        <w:bottom w:val="none" w:sz="0" w:space="0" w:color="auto"/>
        <w:right w:val="none" w:sz="0" w:space="0" w:color="auto"/>
      </w:divBdr>
    </w:div>
    <w:div w:id="1284729474">
      <w:bodyDiv w:val="1"/>
      <w:marLeft w:val="0"/>
      <w:marRight w:val="0"/>
      <w:marTop w:val="0"/>
      <w:marBottom w:val="0"/>
      <w:divBdr>
        <w:top w:val="none" w:sz="0" w:space="0" w:color="auto"/>
        <w:left w:val="none" w:sz="0" w:space="0" w:color="auto"/>
        <w:bottom w:val="none" w:sz="0" w:space="0" w:color="auto"/>
        <w:right w:val="none" w:sz="0" w:space="0" w:color="auto"/>
      </w:divBdr>
    </w:div>
    <w:div w:id="128681372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0674804">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4917802">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38920358">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2661975">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49407939">
      <w:bodyDiv w:val="1"/>
      <w:marLeft w:val="0"/>
      <w:marRight w:val="0"/>
      <w:marTop w:val="0"/>
      <w:marBottom w:val="0"/>
      <w:divBdr>
        <w:top w:val="none" w:sz="0" w:space="0" w:color="auto"/>
        <w:left w:val="none" w:sz="0" w:space="0" w:color="auto"/>
        <w:bottom w:val="none" w:sz="0" w:space="0" w:color="auto"/>
        <w:right w:val="none" w:sz="0" w:space="0" w:color="auto"/>
      </w:divBdr>
    </w:div>
    <w:div w:id="1349598985">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57807175">
      <w:bodyDiv w:val="1"/>
      <w:marLeft w:val="0"/>
      <w:marRight w:val="0"/>
      <w:marTop w:val="0"/>
      <w:marBottom w:val="0"/>
      <w:divBdr>
        <w:top w:val="none" w:sz="0" w:space="0" w:color="auto"/>
        <w:left w:val="none" w:sz="0" w:space="0" w:color="auto"/>
        <w:bottom w:val="none" w:sz="0" w:space="0" w:color="auto"/>
        <w:right w:val="none" w:sz="0" w:space="0" w:color="auto"/>
      </w:divBdr>
    </w:div>
    <w:div w:id="1363550313">
      <w:bodyDiv w:val="1"/>
      <w:marLeft w:val="0"/>
      <w:marRight w:val="0"/>
      <w:marTop w:val="0"/>
      <w:marBottom w:val="0"/>
      <w:divBdr>
        <w:top w:val="none" w:sz="0" w:space="0" w:color="auto"/>
        <w:left w:val="none" w:sz="0" w:space="0" w:color="auto"/>
        <w:bottom w:val="none" w:sz="0" w:space="0" w:color="auto"/>
        <w:right w:val="none" w:sz="0" w:space="0" w:color="auto"/>
      </w:divBdr>
    </w:div>
    <w:div w:id="1363900760">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74188316">
      <w:bodyDiv w:val="1"/>
      <w:marLeft w:val="0"/>
      <w:marRight w:val="0"/>
      <w:marTop w:val="0"/>
      <w:marBottom w:val="0"/>
      <w:divBdr>
        <w:top w:val="none" w:sz="0" w:space="0" w:color="auto"/>
        <w:left w:val="none" w:sz="0" w:space="0" w:color="auto"/>
        <w:bottom w:val="none" w:sz="0" w:space="0" w:color="auto"/>
        <w:right w:val="none" w:sz="0" w:space="0" w:color="auto"/>
      </w:divBdr>
    </w:div>
    <w:div w:id="1379357006">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83553293">
      <w:bodyDiv w:val="1"/>
      <w:marLeft w:val="0"/>
      <w:marRight w:val="0"/>
      <w:marTop w:val="0"/>
      <w:marBottom w:val="0"/>
      <w:divBdr>
        <w:top w:val="none" w:sz="0" w:space="0" w:color="auto"/>
        <w:left w:val="none" w:sz="0" w:space="0" w:color="auto"/>
        <w:bottom w:val="none" w:sz="0" w:space="0" w:color="auto"/>
        <w:right w:val="none" w:sz="0" w:space="0" w:color="auto"/>
      </w:divBdr>
    </w:div>
    <w:div w:id="1384862485">
      <w:bodyDiv w:val="1"/>
      <w:marLeft w:val="0"/>
      <w:marRight w:val="0"/>
      <w:marTop w:val="0"/>
      <w:marBottom w:val="0"/>
      <w:divBdr>
        <w:top w:val="none" w:sz="0" w:space="0" w:color="auto"/>
        <w:left w:val="none" w:sz="0" w:space="0" w:color="auto"/>
        <w:bottom w:val="none" w:sz="0" w:space="0" w:color="auto"/>
        <w:right w:val="none" w:sz="0" w:space="0" w:color="auto"/>
      </w:divBdr>
    </w:div>
    <w:div w:id="1385178212">
      <w:bodyDiv w:val="1"/>
      <w:marLeft w:val="0"/>
      <w:marRight w:val="0"/>
      <w:marTop w:val="0"/>
      <w:marBottom w:val="0"/>
      <w:divBdr>
        <w:top w:val="none" w:sz="0" w:space="0" w:color="auto"/>
        <w:left w:val="none" w:sz="0" w:space="0" w:color="auto"/>
        <w:bottom w:val="none" w:sz="0" w:space="0" w:color="auto"/>
        <w:right w:val="none" w:sz="0" w:space="0" w:color="auto"/>
      </w:divBdr>
    </w:div>
    <w:div w:id="1386681752">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17056">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574209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3260036">
      <w:bodyDiv w:val="1"/>
      <w:marLeft w:val="0"/>
      <w:marRight w:val="0"/>
      <w:marTop w:val="0"/>
      <w:marBottom w:val="0"/>
      <w:divBdr>
        <w:top w:val="none" w:sz="0" w:space="0" w:color="auto"/>
        <w:left w:val="none" w:sz="0" w:space="0" w:color="auto"/>
        <w:bottom w:val="none" w:sz="0" w:space="0" w:color="auto"/>
        <w:right w:val="none" w:sz="0" w:space="0" w:color="auto"/>
      </w:divBdr>
    </w:div>
    <w:div w:id="1405645594">
      <w:bodyDiv w:val="1"/>
      <w:marLeft w:val="0"/>
      <w:marRight w:val="0"/>
      <w:marTop w:val="0"/>
      <w:marBottom w:val="0"/>
      <w:divBdr>
        <w:top w:val="none" w:sz="0" w:space="0" w:color="auto"/>
        <w:left w:val="none" w:sz="0" w:space="0" w:color="auto"/>
        <w:bottom w:val="none" w:sz="0" w:space="0" w:color="auto"/>
        <w:right w:val="none" w:sz="0" w:space="0" w:color="auto"/>
      </w:divBdr>
    </w:div>
    <w:div w:id="1406565641">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3435530">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6366129">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3575256">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0318718">
      <w:bodyDiv w:val="1"/>
      <w:marLeft w:val="0"/>
      <w:marRight w:val="0"/>
      <w:marTop w:val="0"/>
      <w:marBottom w:val="0"/>
      <w:divBdr>
        <w:top w:val="none" w:sz="0" w:space="0" w:color="auto"/>
        <w:left w:val="none" w:sz="0" w:space="0" w:color="auto"/>
        <w:bottom w:val="none" w:sz="0" w:space="0" w:color="auto"/>
        <w:right w:val="none" w:sz="0" w:space="0" w:color="auto"/>
      </w:divBdr>
    </w:div>
    <w:div w:id="1454179349">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6003460">
      <w:bodyDiv w:val="1"/>
      <w:marLeft w:val="0"/>
      <w:marRight w:val="0"/>
      <w:marTop w:val="0"/>
      <w:marBottom w:val="0"/>
      <w:divBdr>
        <w:top w:val="none" w:sz="0" w:space="0" w:color="auto"/>
        <w:left w:val="none" w:sz="0" w:space="0" w:color="auto"/>
        <w:bottom w:val="none" w:sz="0" w:space="0" w:color="auto"/>
        <w:right w:val="none" w:sz="0" w:space="0" w:color="auto"/>
      </w:divBdr>
    </w:div>
    <w:div w:id="1467895352">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0169982">
      <w:bodyDiv w:val="1"/>
      <w:marLeft w:val="0"/>
      <w:marRight w:val="0"/>
      <w:marTop w:val="0"/>
      <w:marBottom w:val="0"/>
      <w:divBdr>
        <w:top w:val="none" w:sz="0" w:space="0" w:color="auto"/>
        <w:left w:val="none" w:sz="0" w:space="0" w:color="auto"/>
        <w:bottom w:val="none" w:sz="0" w:space="0" w:color="auto"/>
        <w:right w:val="none" w:sz="0" w:space="0" w:color="auto"/>
      </w:divBdr>
    </w:div>
    <w:div w:id="1470827636">
      <w:bodyDiv w:val="1"/>
      <w:marLeft w:val="0"/>
      <w:marRight w:val="0"/>
      <w:marTop w:val="0"/>
      <w:marBottom w:val="0"/>
      <w:divBdr>
        <w:top w:val="none" w:sz="0" w:space="0" w:color="auto"/>
        <w:left w:val="none" w:sz="0" w:space="0" w:color="auto"/>
        <w:bottom w:val="none" w:sz="0" w:space="0" w:color="auto"/>
        <w:right w:val="none" w:sz="0" w:space="0" w:color="auto"/>
      </w:divBdr>
    </w:div>
    <w:div w:id="1472017678">
      <w:bodyDiv w:val="1"/>
      <w:marLeft w:val="0"/>
      <w:marRight w:val="0"/>
      <w:marTop w:val="0"/>
      <w:marBottom w:val="0"/>
      <w:divBdr>
        <w:top w:val="none" w:sz="0" w:space="0" w:color="auto"/>
        <w:left w:val="none" w:sz="0" w:space="0" w:color="auto"/>
        <w:bottom w:val="none" w:sz="0" w:space="0" w:color="auto"/>
        <w:right w:val="none" w:sz="0" w:space="0" w:color="auto"/>
      </w:divBdr>
    </w:div>
    <w:div w:id="1474443302">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0607810">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87822525">
      <w:bodyDiv w:val="1"/>
      <w:marLeft w:val="0"/>
      <w:marRight w:val="0"/>
      <w:marTop w:val="0"/>
      <w:marBottom w:val="0"/>
      <w:divBdr>
        <w:top w:val="none" w:sz="0" w:space="0" w:color="auto"/>
        <w:left w:val="none" w:sz="0" w:space="0" w:color="auto"/>
        <w:bottom w:val="none" w:sz="0" w:space="0" w:color="auto"/>
        <w:right w:val="none" w:sz="0" w:space="0" w:color="auto"/>
      </w:divBdr>
    </w:div>
    <w:div w:id="1489520683">
      <w:bodyDiv w:val="1"/>
      <w:marLeft w:val="0"/>
      <w:marRight w:val="0"/>
      <w:marTop w:val="0"/>
      <w:marBottom w:val="0"/>
      <w:divBdr>
        <w:top w:val="none" w:sz="0" w:space="0" w:color="auto"/>
        <w:left w:val="none" w:sz="0" w:space="0" w:color="auto"/>
        <w:bottom w:val="none" w:sz="0" w:space="0" w:color="auto"/>
        <w:right w:val="none" w:sz="0" w:space="0" w:color="auto"/>
      </w:divBdr>
    </w:div>
    <w:div w:id="1492208489">
      <w:bodyDiv w:val="1"/>
      <w:marLeft w:val="0"/>
      <w:marRight w:val="0"/>
      <w:marTop w:val="0"/>
      <w:marBottom w:val="0"/>
      <w:divBdr>
        <w:top w:val="none" w:sz="0" w:space="0" w:color="auto"/>
        <w:left w:val="none" w:sz="0" w:space="0" w:color="auto"/>
        <w:bottom w:val="none" w:sz="0" w:space="0" w:color="auto"/>
        <w:right w:val="none" w:sz="0" w:space="0" w:color="auto"/>
      </w:divBdr>
    </w:div>
    <w:div w:id="1492601414">
      <w:bodyDiv w:val="1"/>
      <w:marLeft w:val="0"/>
      <w:marRight w:val="0"/>
      <w:marTop w:val="0"/>
      <w:marBottom w:val="0"/>
      <w:divBdr>
        <w:top w:val="none" w:sz="0" w:space="0" w:color="auto"/>
        <w:left w:val="none" w:sz="0" w:space="0" w:color="auto"/>
        <w:bottom w:val="none" w:sz="0" w:space="0" w:color="auto"/>
        <w:right w:val="none" w:sz="0" w:space="0" w:color="auto"/>
      </w:divBdr>
    </w:div>
    <w:div w:id="1493334932">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494368293">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7285943">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08135098">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19352149">
      <w:bodyDiv w:val="1"/>
      <w:marLeft w:val="0"/>
      <w:marRight w:val="0"/>
      <w:marTop w:val="0"/>
      <w:marBottom w:val="0"/>
      <w:divBdr>
        <w:top w:val="none" w:sz="0" w:space="0" w:color="auto"/>
        <w:left w:val="none" w:sz="0" w:space="0" w:color="auto"/>
        <w:bottom w:val="none" w:sz="0" w:space="0" w:color="auto"/>
        <w:right w:val="none" w:sz="0" w:space="0" w:color="auto"/>
      </w:divBdr>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27060659">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34924186">
      <w:bodyDiv w:val="1"/>
      <w:marLeft w:val="0"/>
      <w:marRight w:val="0"/>
      <w:marTop w:val="0"/>
      <w:marBottom w:val="0"/>
      <w:divBdr>
        <w:top w:val="none" w:sz="0" w:space="0" w:color="auto"/>
        <w:left w:val="none" w:sz="0" w:space="0" w:color="auto"/>
        <w:bottom w:val="none" w:sz="0" w:space="0" w:color="auto"/>
        <w:right w:val="none" w:sz="0" w:space="0" w:color="auto"/>
      </w:divBdr>
    </w:div>
    <w:div w:id="1539589440">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0821732">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54392320">
      <w:bodyDiv w:val="1"/>
      <w:marLeft w:val="0"/>
      <w:marRight w:val="0"/>
      <w:marTop w:val="0"/>
      <w:marBottom w:val="0"/>
      <w:divBdr>
        <w:top w:val="none" w:sz="0" w:space="0" w:color="auto"/>
        <w:left w:val="none" w:sz="0" w:space="0" w:color="auto"/>
        <w:bottom w:val="none" w:sz="0" w:space="0" w:color="auto"/>
        <w:right w:val="none" w:sz="0" w:space="0" w:color="auto"/>
      </w:divBdr>
    </w:div>
    <w:div w:id="1557473882">
      <w:bodyDiv w:val="1"/>
      <w:marLeft w:val="0"/>
      <w:marRight w:val="0"/>
      <w:marTop w:val="0"/>
      <w:marBottom w:val="0"/>
      <w:divBdr>
        <w:top w:val="none" w:sz="0" w:space="0" w:color="auto"/>
        <w:left w:val="none" w:sz="0" w:space="0" w:color="auto"/>
        <w:bottom w:val="none" w:sz="0" w:space="0" w:color="auto"/>
        <w:right w:val="none" w:sz="0" w:space="0" w:color="auto"/>
      </w:divBdr>
    </w:div>
    <w:div w:id="1559125484">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65335038">
      <w:bodyDiv w:val="1"/>
      <w:marLeft w:val="0"/>
      <w:marRight w:val="0"/>
      <w:marTop w:val="0"/>
      <w:marBottom w:val="0"/>
      <w:divBdr>
        <w:top w:val="none" w:sz="0" w:space="0" w:color="auto"/>
        <w:left w:val="none" w:sz="0" w:space="0" w:color="auto"/>
        <w:bottom w:val="none" w:sz="0" w:space="0" w:color="auto"/>
        <w:right w:val="none" w:sz="0" w:space="0" w:color="auto"/>
      </w:divBdr>
    </w:div>
    <w:div w:id="1569153183">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361494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427975">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8829135">
      <w:bodyDiv w:val="1"/>
      <w:marLeft w:val="0"/>
      <w:marRight w:val="0"/>
      <w:marTop w:val="0"/>
      <w:marBottom w:val="0"/>
      <w:divBdr>
        <w:top w:val="none" w:sz="0" w:space="0" w:color="auto"/>
        <w:left w:val="none" w:sz="0" w:space="0" w:color="auto"/>
        <w:bottom w:val="none" w:sz="0" w:space="0" w:color="auto"/>
        <w:right w:val="none" w:sz="0" w:space="0" w:color="auto"/>
      </w:divBdr>
    </w:div>
    <w:div w:id="1579710922">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79828334">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259764">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29026">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5241879">
      <w:bodyDiv w:val="1"/>
      <w:marLeft w:val="0"/>
      <w:marRight w:val="0"/>
      <w:marTop w:val="0"/>
      <w:marBottom w:val="0"/>
      <w:divBdr>
        <w:top w:val="none" w:sz="0" w:space="0" w:color="auto"/>
        <w:left w:val="none" w:sz="0" w:space="0" w:color="auto"/>
        <w:bottom w:val="none" w:sz="0" w:space="0" w:color="auto"/>
        <w:right w:val="none" w:sz="0" w:space="0" w:color="auto"/>
      </w:divBdr>
    </w:div>
    <w:div w:id="1597328391">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08149715">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3532136">
      <w:bodyDiv w:val="1"/>
      <w:marLeft w:val="0"/>
      <w:marRight w:val="0"/>
      <w:marTop w:val="0"/>
      <w:marBottom w:val="0"/>
      <w:divBdr>
        <w:top w:val="none" w:sz="0" w:space="0" w:color="auto"/>
        <w:left w:val="none" w:sz="0" w:space="0" w:color="auto"/>
        <w:bottom w:val="none" w:sz="0" w:space="0" w:color="auto"/>
        <w:right w:val="none" w:sz="0" w:space="0" w:color="auto"/>
      </w:divBdr>
    </w:div>
    <w:div w:id="1624187462">
      <w:bodyDiv w:val="1"/>
      <w:marLeft w:val="0"/>
      <w:marRight w:val="0"/>
      <w:marTop w:val="0"/>
      <w:marBottom w:val="0"/>
      <w:divBdr>
        <w:top w:val="none" w:sz="0" w:space="0" w:color="auto"/>
        <w:left w:val="none" w:sz="0" w:space="0" w:color="auto"/>
        <w:bottom w:val="none" w:sz="0" w:space="0" w:color="auto"/>
        <w:right w:val="none" w:sz="0" w:space="0" w:color="auto"/>
      </w:divBdr>
    </w:div>
    <w:div w:id="1625964544">
      <w:bodyDiv w:val="1"/>
      <w:marLeft w:val="0"/>
      <w:marRight w:val="0"/>
      <w:marTop w:val="0"/>
      <w:marBottom w:val="0"/>
      <w:divBdr>
        <w:top w:val="none" w:sz="0" w:space="0" w:color="auto"/>
        <w:left w:val="none" w:sz="0" w:space="0" w:color="auto"/>
        <w:bottom w:val="none" w:sz="0" w:space="0" w:color="auto"/>
        <w:right w:val="none" w:sz="0" w:space="0" w:color="auto"/>
      </w:divBdr>
    </w:div>
    <w:div w:id="1629312404">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29630715">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52907435">
      <w:bodyDiv w:val="1"/>
      <w:marLeft w:val="0"/>
      <w:marRight w:val="0"/>
      <w:marTop w:val="0"/>
      <w:marBottom w:val="0"/>
      <w:divBdr>
        <w:top w:val="none" w:sz="0" w:space="0" w:color="auto"/>
        <w:left w:val="none" w:sz="0" w:space="0" w:color="auto"/>
        <w:bottom w:val="none" w:sz="0" w:space="0" w:color="auto"/>
        <w:right w:val="none" w:sz="0" w:space="0" w:color="auto"/>
      </w:divBdr>
    </w:div>
    <w:div w:id="1653026046">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4241394">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0331075">
      <w:bodyDiv w:val="1"/>
      <w:marLeft w:val="0"/>
      <w:marRight w:val="0"/>
      <w:marTop w:val="0"/>
      <w:marBottom w:val="0"/>
      <w:divBdr>
        <w:top w:val="none" w:sz="0" w:space="0" w:color="auto"/>
        <w:left w:val="none" w:sz="0" w:space="0" w:color="auto"/>
        <w:bottom w:val="none" w:sz="0" w:space="0" w:color="auto"/>
        <w:right w:val="none" w:sz="0" w:space="0" w:color="auto"/>
      </w:divBdr>
    </w:div>
    <w:div w:id="1673071884">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88407679">
      <w:bodyDiv w:val="1"/>
      <w:marLeft w:val="0"/>
      <w:marRight w:val="0"/>
      <w:marTop w:val="0"/>
      <w:marBottom w:val="0"/>
      <w:divBdr>
        <w:top w:val="none" w:sz="0" w:space="0" w:color="auto"/>
        <w:left w:val="none" w:sz="0" w:space="0" w:color="auto"/>
        <w:bottom w:val="none" w:sz="0" w:space="0" w:color="auto"/>
        <w:right w:val="none" w:sz="0" w:space="0" w:color="auto"/>
      </w:divBdr>
    </w:div>
    <w:div w:id="1690569153">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4915778">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309794">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859919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12342295">
      <w:bodyDiv w:val="1"/>
      <w:marLeft w:val="0"/>
      <w:marRight w:val="0"/>
      <w:marTop w:val="0"/>
      <w:marBottom w:val="0"/>
      <w:divBdr>
        <w:top w:val="none" w:sz="0" w:space="0" w:color="auto"/>
        <w:left w:val="none" w:sz="0" w:space="0" w:color="auto"/>
        <w:bottom w:val="none" w:sz="0" w:space="0" w:color="auto"/>
        <w:right w:val="none" w:sz="0" w:space="0" w:color="auto"/>
      </w:divBdr>
    </w:div>
    <w:div w:id="1716656054">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4866881">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29381899">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2146063">
      <w:bodyDiv w:val="1"/>
      <w:marLeft w:val="0"/>
      <w:marRight w:val="0"/>
      <w:marTop w:val="0"/>
      <w:marBottom w:val="0"/>
      <w:divBdr>
        <w:top w:val="none" w:sz="0" w:space="0" w:color="auto"/>
        <w:left w:val="none" w:sz="0" w:space="0" w:color="auto"/>
        <w:bottom w:val="none" w:sz="0" w:space="0" w:color="auto"/>
        <w:right w:val="none" w:sz="0" w:space="0" w:color="auto"/>
      </w:divBdr>
    </w:div>
    <w:div w:id="1732387617">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55468778">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425512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67849261">
      <w:bodyDiv w:val="1"/>
      <w:marLeft w:val="0"/>
      <w:marRight w:val="0"/>
      <w:marTop w:val="0"/>
      <w:marBottom w:val="0"/>
      <w:divBdr>
        <w:top w:val="none" w:sz="0" w:space="0" w:color="auto"/>
        <w:left w:val="none" w:sz="0" w:space="0" w:color="auto"/>
        <w:bottom w:val="none" w:sz="0" w:space="0" w:color="auto"/>
        <w:right w:val="none" w:sz="0" w:space="0" w:color="auto"/>
      </w:divBdr>
    </w:div>
    <w:div w:id="1772124771">
      <w:bodyDiv w:val="1"/>
      <w:marLeft w:val="0"/>
      <w:marRight w:val="0"/>
      <w:marTop w:val="0"/>
      <w:marBottom w:val="0"/>
      <w:divBdr>
        <w:top w:val="none" w:sz="0" w:space="0" w:color="auto"/>
        <w:left w:val="none" w:sz="0" w:space="0" w:color="auto"/>
        <w:bottom w:val="none" w:sz="0" w:space="0" w:color="auto"/>
        <w:right w:val="none" w:sz="0" w:space="0" w:color="auto"/>
      </w:divBdr>
    </w:div>
    <w:div w:id="1774783841">
      <w:bodyDiv w:val="1"/>
      <w:marLeft w:val="0"/>
      <w:marRight w:val="0"/>
      <w:marTop w:val="0"/>
      <w:marBottom w:val="0"/>
      <w:divBdr>
        <w:top w:val="none" w:sz="0" w:space="0" w:color="auto"/>
        <w:left w:val="none" w:sz="0" w:space="0" w:color="auto"/>
        <w:bottom w:val="none" w:sz="0" w:space="0" w:color="auto"/>
        <w:right w:val="none" w:sz="0" w:space="0" w:color="auto"/>
      </w:divBdr>
    </w:div>
    <w:div w:id="1778914298">
      <w:bodyDiv w:val="1"/>
      <w:marLeft w:val="0"/>
      <w:marRight w:val="0"/>
      <w:marTop w:val="0"/>
      <w:marBottom w:val="0"/>
      <w:divBdr>
        <w:top w:val="none" w:sz="0" w:space="0" w:color="auto"/>
        <w:left w:val="none" w:sz="0" w:space="0" w:color="auto"/>
        <w:bottom w:val="none" w:sz="0" w:space="0" w:color="auto"/>
        <w:right w:val="none" w:sz="0" w:space="0" w:color="auto"/>
      </w:divBdr>
    </w:div>
    <w:div w:id="1780833689">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2818510">
      <w:bodyDiv w:val="1"/>
      <w:marLeft w:val="0"/>
      <w:marRight w:val="0"/>
      <w:marTop w:val="0"/>
      <w:marBottom w:val="0"/>
      <w:divBdr>
        <w:top w:val="none" w:sz="0" w:space="0" w:color="auto"/>
        <w:left w:val="none" w:sz="0" w:space="0" w:color="auto"/>
        <w:bottom w:val="none" w:sz="0" w:space="0" w:color="auto"/>
        <w:right w:val="none" w:sz="0" w:space="0" w:color="auto"/>
      </w:divBdr>
    </w:div>
    <w:div w:id="179512670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3764876">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387957">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4324103">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6603394">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8717805">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118974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3618128">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5974017">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2721061">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2620990">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50558305">
      <w:bodyDiv w:val="1"/>
      <w:marLeft w:val="0"/>
      <w:marRight w:val="0"/>
      <w:marTop w:val="0"/>
      <w:marBottom w:val="0"/>
      <w:divBdr>
        <w:top w:val="none" w:sz="0" w:space="0" w:color="auto"/>
        <w:left w:val="none" w:sz="0" w:space="0" w:color="auto"/>
        <w:bottom w:val="none" w:sz="0" w:space="0" w:color="auto"/>
        <w:right w:val="none" w:sz="0" w:space="0" w:color="auto"/>
      </w:divBdr>
    </w:div>
    <w:div w:id="1853758817">
      <w:bodyDiv w:val="1"/>
      <w:marLeft w:val="0"/>
      <w:marRight w:val="0"/>
      <w:marTop w:val="0"/>
      <w:marBottom w:val="0"/>
      <w:divBdr>
        <w:top w:val="none" w:sz="0" w:space="0" w:color="auto"/>
        <w:left w:val="none" w:sz="0" w:space="0" w:color="auto"/>
        <w:bottom w:val="none" w:sz="0" w:space="0" w:color="auto"/>
        <w:right w:val="none" w:sz="0" w:space="0" w:color="auto"/>
      </w:divBdr>
    </w:div>
    <w:div w:id="1857697239">
      <w:bodyDiv w:val="1"/>
      <w:marLeft w:val="0"/>
      <w:marRight w:val="0"/>
      <w:marTop w:val="0"/>
      <w:marBottom w:val="0"/>
      <w:divBdr>
        <w:top w:val="none" w:sz="0" w:space="0" w:color="auto"/>
        <w:left w:val="none" w:sz="0" w:space="0" w:color="auto"/>
        <w:bottom w:val="none" w:sz="0" w:space="0" w:color="auto"/>
        <w:right w:val="none" w:sz="0" w:space="0" w:color="auto"/>
      </w:divBdr>
    </w:div>
    <w:div w:id="1861580903">
      <w:bodyDiv w:val="1"/>
      <w:marLeft w:val="0"/>
      <w:marRight w:val="0"/>
      <w:marTop w:val="0"/>
      <w:marBottom w:val="0"/>
      <w:divBdr>
        <w:top w:val="none" w:sz="0" w:space="0" w:color="auto"/>
        <w:left w:val="none" w:sz="0" w:space="0" w:color="auto"/>
        <w:bottom w:val="none" w:sz="0" w:space="0" w:color="auto"/>
        <w:right w:val="none" w:sz="0" w:space="0" w:color="auto"/>
      </w:divBdr>
    </w:div>
    <w:div w:id="1863007011">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6403102">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58119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04291577">
      <w:bodyDiv w:val="1"/>
      <w:marLeft w:val="0"/>
      <w:marRight w:val="0"/>
      <w:marTop w:val="0"/>
      <w:marBottom w:val="0"/>
      <w:divBdr>
        <w:top w:val="none" w:sz="0" w:space="0" w:color="auto"/>
        <w:left w:val="none" w:sz="0" w:space="0" w:color="auto"/>
        <w:bottom w:val="none" w:sz="0" w:space="0" w:color="auto"/>
        <w:right w:val="none" w:sz="0" w:space="0" w:color="auto"/>
      </w:divBdr>
    </w:div>
    <w:div w:id="1910266633">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5778951">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19559273">
      <w:bodyDiv w:val="1"/>
      <w:marLeft w:val="0"/>
      <w:marRight w:val="0"/>
      <w:marTop w:val="0"/>
      <w:marBottom w:val="0"/>
      <w:divBdr>
        <w:top w:val="none" w:sz="0" w:space="0" w:color="auto"/>
        <w:left w:val="none" w:sz="0" w:space="0" w:color="auto"/>
        <w:bottom w:val="none" w:sz="0" w:space="0" w:color="auto"/>
        <w:right w:val="none" w:sz="0" w:space="0" w:color="auto"/>
      </w:divBdr>
    </w:div>
    <w:div w:id="1927224252">
      <w:bodyDiv w:val="1"/>
      <w:marLeft w:val="0"/>
      <w:marRight w:val="0"/>
      <w:marTop w:val="0"/>
      <w:marBottom w:val="0"/>
      <w:divBdr>
        <w:top w:val="none" w:sz="0" w:space="0" w:color="auto"/>
        <w:left w:val="none" w:sz="0" w:space="0" w:color="auto"/>
        <w:bottom w:val="none" w:sz="0" w:space="0" w:color="auto"/>
        <w:right w:val="none" w:sz="0" w:space="0" w:color="auto"/>
      </w:divBdr>
    </w:div>
    <w:div w:id="1930700997">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45919126">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2466280">
      <w:bodyDiv w:val="1"/>
      <w:marLeft w:val="0"/>
      <w:marRight w:val="0"/>
      <w:marTop w:val="0"/>
      <w:marBottom w:val="0"/>
      <w:divBdr>
        <w:top w:val="none" w:sz="0" w:space="0" w:color="auto"/>
        <w:left w:val="none" w:sz="0" w:space="0" w:color="auto"/>
        <w:bottom w:val="none" w:sz="0" w:space="0" w:color="auto"/>
        <w:right w:val="none" w:sz="0" w:space="0" w:color="auto"/>
      </w:divBdr>
    </w:div>
    <w:div w:id="1952742314">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6138749">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079113">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0477320">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2441206">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7914840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1998261458">
      <w:bodyDiv w:val="1"/>
      <w:marLeft w:val="0"/>
      <w:marRight w:val="0"/>
      <w:marTop w:val="0"/>
      <w:marBottom w:val="0"/>
      <w:divBdr>
        <w:top w:val="none" w:sz="0" w:space="0" w:color="auto"/>
        <w:left w:val="none" w:sz="0" w:space="0" w:color="auto"/>
        <w:bottom w:val="none" w:sz="0" w:space="0" w:color="auto"/>
        <w:right w:val="none" w:sz="0" w:space="0" w:color="auto"/>
      </w:divBdr>
    </w:div>
    <w:div w:id="2000578573">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09088075">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27096495">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42899292">
      <w:bodyDiv w:val="1"/>
      <w:marLeft w:val="0"/>
      <w:marRight w:val="0"/>
      <w:marTop w:val="0"/>
      <w:marBottom w:val="0"/>
      <w:divBdr>
        <w:top w:val="none" w:sz="0" w:space="0" w:color="auto"/>
        <w:left w:val="none" w:sz="0" w:space="0" w:color="auto"/>
        <w:bottom w:val="none" w:sz="0" w:space="0" w:color="auto"/>
        <w:right w:val="none" w:sz="0" w:space="0" w:color="auto"/>
      </w:divBdr>
    </w:div>
    <w:div w:id="2044136993">
      <w:bodyDiv w:val="1"/>
      <w:marLeft w:val="0"/>
      <w:marRight w:val="0"/>
      <w:marTop w:val="0"/>
      <w:marBottom w:val="0"/>
      <w:divBdr>
        <w:top w:val="none" w:sz="0" w:space="0" w:color="auto"/>
        <w:left w:val="none" w:sz="0" w:space="0" w:color="auto"/>
        <w:bottom w:val="none" w:sz="0" w:space="0" w:color="auto"/>
        <w:right w:val="none" w:sz="0" w:space="0" w:color="auto"/>
      </w:divBdr>
    </w:div>
    <w:div w:id="2045859567">
      <w:bodyDiv w:val="1"/>
      <w:marLeft w:val="0"/>
      <w:marRight w:val="0"/>
      <w:marTop w:val="0"/>
      <w:marBottom w:val="0"/>
      <w:divBdr>
        <w:top w:val="none" w:sz="0" w:space="0" w:color="auto"/>
        <w:left w:val="none" w:sz="0" w:space="0" w:color="auto"/>
        <w:bottom w:val="none" w:sz="0" w:space="0" w:color="auto"/>
        <w:right w:val="none" w:sz="0" w:space="0" w:color="auto"/>
      </w:divBdr>
    </w:div>
    <w:div w:id="2050568079">
      <w:bodyDiv w:val="1"/>
      <w:marLeft w:val="0"/>
      <w:marRight w:val="0"/>
      <w:marTop w:val="0"/>
      <w:marBottom w:val="0"/>
      <w:divBdr>
        <w:top w:val="none" w:sz="0" w:space="0" w:color="auto"/>
        <w:left w:val="none" w:sz="0" w:space="0" w:color="auto"/>
        <w:bottom w:val="none" w:sz="0" w:space="0" w:color="auto"/>
        <w:right w:val="none" w:sz="0" w:space="0" w:color="auto"/>
      </w:divBdr>
    </w:div>
    <w:div w:id="2052992538">
      <w:bodyDiv w:val="1"/>
      <w:marLeft w:val="0"/>
      <w:marRight w:val="0"/>
      <w:marTop w:val="0"/>
      <w:marBottom w:val="0"/>
      <w:divBdr>
        <w:top w:val="none" w:sz="0" w:space="0" w:color="auto"/>
        <w:left w:val="none" w:sz="0" w:space="0" w:color="auto"/>
        <w:bottom w:val="none" w:sz="0" w:space="0" w:color="auto"/>
        <w:right w:val="none" w:sz="0" w:space="0" w:color="auto"/>
      </w:divBdr>
    </w:div>
    <w:div w:id="2055305491">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56270110">
      <w:bodyDiv w:val="1"/>
      <w:marLeft w:val="0"/>
      <w:marRight w:val="0"/>
      <w:marTop w:val="0"/>
      <w:marBottom w:val="0"/>
      <w:divBdr>
        <w:top w:val="none" w:sz="0" w:space="0" w:color="auto"/>
        <w:left w:val="none" w:sz="0" w:space="0" w:color="auto"/>
        <w:bottom w:val="none" w:sz="0" w:space="0" w:color="auto"/>
        <w:right w:val="none" w:sz="0" w:space="0" w:color="auto"/>
      </w:divBdr>
    </w:div>
    <w:div w:id="2057315591">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013925">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67139160">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091810489">
      <w:bodyDiv w:val="1"/>
      <w:marLeft w:val="0"/>
      <w:marRight w:val="0"/>
      <w:marTop w:val="0"/>
      <w:marBottom w:val="0"/>
      <w:divBdr>
        <w:top w:val="none" w:sz="0" w:space="0" w:color="auto"/>
        <w:left w:val="none" w:sz="0" w:space="0" w:color="auto"/>
        <w:bottom w:val="none" w:sz="0" w:space="0" w:color="auto"/>
        <w:right w:val="none" w:sz="0" w:space="0" w:color="auto"/>
      </w:divBdr>
    </w:div>
    <w:div w:id="2095397315">
      <w:bodyDiv w:val="1"/>
      <w:marLeft w:val="0"/>
      <w:marRight w:val="0"/>
      <w:marTop w:val="0"/>
      <w:marBottom w:val="0"/>
      <w:divBdr>
        <w:top w:val="none" w:sz="0" w:space="0" w:color="auto"/>
        <w:left w:val="none" w:sz="0" w:space="0" w:color="auto"/>
        <w:bottom w:val="none" w:sz="0" w:space="0" w:color="auto"/>
        <w:right w:val="none" w:sz="0" w:space="0" w:color="auto"/>
      </w:divBdr>
    </w:div>
    <w:div w:id="2096049603">
      <w:bodyDiv w:val="1"/>
      <w:marLeft w:val="0"/>
      <w:marRight w:val="0"/>
      <w:marTop w:val="0"/>
      <w:marBottom w:val="0"/>
      <w:divBdr>
        <w:top w:val="none" w:sz="0" w:space="0" w:color="auto"/>
        <w:left w:val="none" w:sz="0" w:space="0" w:color="auto"/>
        <w:bottom w:val="none" w:sz="0" w:space="0" w:color="auto"/>
        <w:right w:val="none" w:sz="0" w:space="0" w:color="auto"/>
      </w:divBdr>
    </w:div>
    <w:div w:id="2096397154">
      <w:bodyDiv w:val="1"/>
      <w:marLeft w:val="0"/>
      <w:marRight w:val="0"/>
      <w:marTop w:val="0"/>
      <w:marBottom w:val="0"/>
      <w:divBdr>
        <w:top w:val="none" w:sz="0" w:space="0" w:color="auto"/>
        <w:left w:val="none" w:sz="0" w:space="0" w:color="auto"/>
        <w:bottom w:val="none" w:sz="0" w:space="0" w:color="auto"/>
        <w:right w:val="none" w:sz="0" w:space="0" w:color="auto"/>
      </w:divBdr>
    </w:div>
    <w:div w:id="2097247144">
      <w:bodyDiv w:val="1"/>
      <w:marLeft w:val="0"/>
      <w:marRight w:val="0"/>
      <w:marTop w:val="0"/>
      <w:marBottom w:val="0"/>
      <w:divBdr>
        <w:top w:val="none" w:sz="0" w:space="0" w:color="auto"/>
        <w:left w:val="none" w:sz="0" w:space="0" w:color="auto"/>
        <w:bottom w:val="none" w:sz="0" w:space="0" w:color="auto"/>
        <w:right w:val="none" w:sz="0" w:space="0" w:color="auto"/>
      </w:divBdr>
    </w:div>
    <w:div w:id="2099910774">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651908">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08501757">
      <w:bodyDiv w:val="1"/>
      <w:marLeft w:val="0"/>
      <w:marRight w:val="0"/>
      <w:marTop w:val="0"/>
      <w:marBottom w:val="0"/>
      <w:divBdr>
        <w:top w:val="none" w:sz="0" w:space="0" w:color="auto"/>
        <w:left w:val="none" w:sz="0" w:space="0" w:color="auto"/>
        <w:bottom w:val="none" w:sz="0" w:space="0" w:color="auto"/>
        <w:right w:val="none" w:sz="0" w:space="0" w:color="auto"/>
      </w:divBdr>
    </w:div>
    <w:div w:id="2115203970">
      <w:bodyDiv w:val="1"/>
      <w:marLeft w:val="0"/>
      <w:marRight w:val="0"/>
      <w:marTop w:val="0"/>
      <w:marBottom w:val="0"/>
      <w:divBdr>
        <w:top w:val="none" w:sz="0" w:space="0" w:color="auto"/>
        <w:left w:val="none" w:sz="0" w:space="0" w:color="auto"/>
        <w:bottom w:val="none" w:sz="0" w:space="0" w:color="auto"/>
        <w:right w:val="none" w:sz="0" w:space="0" w:color="auto"/>
      </w:divBdr>
    </w:div>
    <w:div w:id="2116052085">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19788907">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3186135">
      <w:bodyDiv w:val="1"/>
      <w:marLeft w:val="0"/>
      <w:marRight w:val="0"/>
      <w:marTop w:val="0"/>
      <w:marBottom w:val="0"/>
      <w:divBdr>
        <w:top w:val="none" w:sz="0" w:space="0" w:color="auto"/>
        <w:left w:val="none" w:sz="0" w:space="0" w:color="auto"/>
        <w:bottom w:val="none" w:sz="0" w:space="0" w:color="auto"/>
        <w:right w:val="none" w:sz="0" w:space="0" w:color="auto"/>
      </w:divBdr>
    </w:div>
    <w:div w:id="2123332752">
      <w:bodyDiv w:val="1"/>
      <w:marLeft w:val="0"/>
      <w:marRight w:val="0"/>
      <w:marTop w:val="0"/>
      <w:marBottom w:val="0"/>
      <w:divBdr>
        <w:top w:val="none" w:sz="0" w:space="0" w:color="auto"/>
        <w:left w:val="none" w:sz="0" w:space="0" w:color="auto"/>
        <w:bottom w:val="none" w:sz="0" w:space="0" w:color="auto"/>
        <w:right w:val="none" w:sz="0" w:space="0" w:color="auto"/>
      </w:divBdr>
    </w:div>
    <w:div w:id="2123957986">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5997720">
      <w:bodyDiv w:val="1"/>
      <w:marLeft w:val="0"/>
      <w:marRight w:val="0"/>
      <w:marTop w:val="0"/>
      <w:marBottom w:val="0"/>
      <w:divBdr>
        <w:top w:val="none" w:sz="0" w:space="0" w:color="auto"/>
        <w:left w:val="none" w:sz="0" w:space="0" w:color="auto"/>
        <w:bottom w:val="none" w:sz="0" w:space="0" w:color="auto"/>
        <w:right w:val="none" w:sz="0" w:space="0" w:color="auto"/>
      </w:divBdr>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29734411">
      <w:bodyDiv w:val="1"/>
      <w:marLeft w:val="0"/>
      <w:marRight w:val="0"/>
      <w:marTop w:val="0"/>
      <w:marBottom w:val="0"/>
      <w:divBdr>
        <w:top w:val="none" w:sz="0" w:space="0" w:color="auto"/>
        <w:left w:val="none" w:sz="0" w:space="0" w:color="auto"/>
        <w:bottom w:val="none" w:sz="0" w:space="0" w:color="auto"/>
        <w:right w:val="none" w:sz="0" w:space="0" w:color="auto"/>
      </w:divBdr>
    </w:div>
    <w:div w:id="2131048170">
      <w:bodyDiv w:val="1"/>
      <w:marLeft w:val="0"/>
      <w:marRight w:val="0"/>
      <w:marTop w:val="0"/>
      <w:marBottom w:val="0"/>
      <w:divBdr>
        <w:top w:val="none" w:sz="0" w:space="0" w:color="auto"/>
        <w:left w:val="none" w:sz="0" w:space="0" w:color="auto"/>
        <w:bottom w:val="none" w:sz="0" w:space="0" w:color="auto"/>
        <w:right w:val="none" w:sz="0" w:space="0" w:color="auto"/>
      </w:divBdr>
    </w:div>
    <w:div w:id="2134786799">
      <w:bodyDiv w:val="1"/>
      <w:marLeft w:val="0"/>
      <w:marRight w:val="0"/>
      <w:marTop w:val="0"/>
      <w:marBottom w:val="0"/>
      <w:divBdr>
        <w:top w:val="none" w:sz="0" w:space="0" w:color="auto"/>
        <w:left w:val="none" w:sz="0" w:space="0" w:color="auto"/>
        <w:bottom w:val="none" w:sz="0" w:space="0" w:color="auto"/>
        <w:right w:val="none" w:sz="0" w:space="0" w:color="auto"/>
      </w:divBdr>
    </w:div>
    <w:div w:id="2136948026">
      <w:bodyDiv w:val="1"/>
      <w:marLeft w:val="0"/>
      <w:marRight w:val="0"/>
      <w:marTop w:val="0"/>
      <w:marBottom w:val="0"/>
      <w:divBdr>
        <w:top w:val="none" w:sz="0" w:space="0" w:color="auto"/>
        <w:left w:val="none" w:sz="0" w:space="0" w:color="auto"/>
        <w:bottom w:val="none" w:sz="0" w:space="0" w:color="auto"/>
        <w:right w:val="none" w:sz="0" w:space="0" w:color="auto"/>
      </w:divBdr>
    </w:div>
    <w:div w:id="2137793523">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047521">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682F2-3955-462C-8741-78B1EAF6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5817</Words>
  <Characters>33159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38899</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2024-07-25T20:18:00Z</dcterms:created>
  <dcterms:modified xsi:type="dcterms:W3CDTF">2024-07-25T20:34:00Z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2024-07-01T16:27:01Z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e8d24b3f-83bb-4705-874e-f0a0b7ac7b98</vt:lpwstr>
  </property>
  <property fmtid="{D5CDD505-2E9C-101B-9397-08002B2CF9AE}" pid="8" name="MSIP_Label_7084cbda-52b8-46fb-a7b7-cb5bd465ed85_ContentBits">
    <vt:lpwstr>0</vt:lpwstr>
  </property>
</Properties>
</file>