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744C2" w14:textId="5339C2A9" w:rsidR="002C0F82" w:rsidRPr="001A7C76" w:rsidRDefault="001F4BB8">
      <w:pPr>
        <w:rPr>
          <w:rFonts w:ascii="Times New Roman" w:hAnsi="Times New Roman" w:cs="Times New Roman"/>
          <w:sz w:val="36"/>
          <w:szCs w:val="36"/>
        </w:rPr>
      </w:pPr>
      <w:r w:rsidRPr="001A7C76">
        <w:rPr>
          <w:rFonts w:ascii="Times New Roman" w:hAnsi="Times New Roman" w:cs="Times New Roman"/>
          <w:sz w:val="36"/>
          <w:szCs w:val="36"/>
        </w:rPr>
        <w:t>LRITF Meeting</w:t>
      </w:r>
    </w:p>
    <w:p w14:paraId="1763D27B" w14:textId="63B9AB74" w:rsidR="001F4BB8" w:rsidRPr="00B55EE5" w:rsidRDefault="004629F7" w:rsidP="00B55EE5">
      <w:pPr>
        <w:pStyle w:val="NoSpacing"/>
        <w:rPr>
          <w:rFonts w:ascii="Times New Roman" w:hAnsi="Times New Roman" w:cs="Times New Roman"/>
        </w:rPr>
      </w:pPr>
      <w:r>
        <w:rPr>
          <w:rFonts w:ascii="Times New Roman" w:hAnsi="Times New Roman" w:cs="Times New Roman"/>
        </w:rPr>
        <w:t>Thursday, July 11, 2024</w:t>
      </w:r>
    </w:p>
    <w:p w14:paraId="07292D0C" w14:textId="59798DC1" w:rsidR="001F4BB8" w:rsidRDefault="00555EA6" w:rsidP="00B55EE5">
      <w:pPr>
        <w:pStyle w:val="NoSpacing"/>
        <w:rPr>
          <w:rFonts w:ascii="Times New Roman" w:hAnsi="Times New Roman" w:cs="Times New Roman"/>
        </w:rPr>
      </w:pPr>
      <w:r>
        <w:rPr>
          <w:rFonts w:ascii="Times New Roman" w:hAnsi="Times New Roman" w:cs="Times New Roman"/>
        </w:rPr>
        <w:t>1</w:t>
      </w:r>
      <w:r w:rsidR="004629F7">
        <w:rPr>
          <w:rFonts w:ascii="Times New Roman" w:hAnsi="Times New Roman" w:cs="Times New Roman"/>
        </w:rPr>
        <w:t>0</w:t>
      </w:r>
      <w:r>
        <w:rPr>
          <w:rFonts w:ascii="Times New Roman" w:hAnsi="Times New Roman" w:cs="Times New Roman"/>
        </w:rPr>
        <w:t xml:space="preserve">:00 </w:t>
      </w:r>
      <w:r w:rsidR="004C7A66">
        <w:rPr>
          <w:rFonts w:ascii="Times New Roman" w:hAnsi="Times New Roman" w:cs="Times New Roman"/>
        </w:rPr>
        <w:t>AM</w:t>
      </w:r>
    </w:p>
    <w:p w14:paraId="75FBF5A7" w14:textId="5E0C0A91" w:rsidR="007227A0" w:rsidRDefault="007227A0" w:rsidP="00B55EE5">
      <w:pPr>
        <w:pStyle w:val="NoSpacing"/>
        <w:rPr>
          <w:rFonts w:ascii="Times New Roman" w:hAnsi="Times New Roman" w:cs="Times New Roman"/>
        </w:rPr>
      </w:pPr>
    </w:p>
    <w:p w14:paraId="7265DB74" w14:textId="763D4CAA" w:rsidR="00555EA6" w:rsidRDefault="00555EA6" w:rsidP="006F39DC">
      <w:pPr>
        <w:pStyle w:val="NoSpacing"/>
        <w:rPr>
          <w:rFonts w:ascii="Times New Roman" w:hAnsi="Times New Roman" w:cs="Times New Roman"/>
          <w:b/>
          <w:bCs/>
          <w:u w:val="single"/>
        </w:rPr>
      </w:pPr>
      <w:r>
        <w:rPr>
          <w:rFonts w:ascii="Times New Roman" w:hAnsi="Times New Roman" w:cs="Times New Roman"/>
        </w:rPr>
        <w:t>Meeting</w:t>
      </w:r>
      <w:r w:rsidR="002A3F10">
        <w:rPr>
          <w:rFonts w:ascii="Times New Roman" w:hAnsi="Times New Roman" w:cs="Times New Roman"/>
        </w:rPr>
        <w:t xml:space="preserve"> </w:t>
      </w:r>
      <w:r w:rsidR="00322F9D">
        <w:rPr>
          <w:rFonts w:ascii="Times New Roman" w:hAnsi="Times New Roman" w:cs="Times New Roman"/>
        </w:rPr>
        <w:t>held</w:t>
      </w:r>
      <w:r w:rsidR="002A3F10">
        <w:rPr>
          <w:rFonts w:ascii="Times New Roman" w:hAnsi="Times New Roman" w:cs="Times New Roman"/>
        </w:rPr>
        <w:t xml:space="preserve"> </w:t>
      </w:r>
      <w:r w:rsidR="001F4BB8" w:rsidRPr="00B55EE5">
        <w:rPr>
          <w:rFonts w:ascii="Times New Roman" w:hAnsi="Times New Roman" w:cs="Times New Roman"/>
        </w:rPr>
        <w:t xml:space="preserve">Web-Ex </w:t>
      </w:r>
      <w:r w:rsidR="00322F9D">
        <w:rPr>
          <w:rFonts w:ascii="Times New Roman" w:hAnsi="Times New Roman" w:cs="Times New Roman"/>
        </w:rPr>
        <w:t>only</w:t>
      </w:r>
      <w:r w:rsidR="004629F7">
        <w:rPr>
          <w:rFonts w:ascii="Times New Roman" w:hAnsi="Times New Roman" w:cs="Times New Roman"/>
        </w:rPr>
        <w:t xml:space="preserve"> </w:t>
      </w:r>
    </w:p>
    <w:p w14:paraId="23F41BF1" w14:textId="1CDA0105" w:rsidR="00523DED" w:rsidRPr="009A3793" w:rsidRDefault="00523DED" w:rsidP="001A7C76">
      <w:pPr>
        <w:jc w:val="center"/>
        <w:rPr>
          <w:rFonts w:ascii="Times New Roman" w:hAnsi="Times New Roman" w:cs="Times New Roman"/>
          <w:b/>
          <w:bCs/>
          <w:u w:val="single"/>
        </w:rPr>
      </w:pPr>
      <w:r w:rsidRPr="009A3793">
        <w:rPr>
          <w:rFonts w:ascii="Times New Roman" w:hAnsi="Times New Roman" w:cs="Times New Roman"/>
          <w:b/>
          <w:bCs/>
          <w:u w:val="single"/>
        </w:rPr>
        <w:t>Meeting Notes</w:t>
      </w:r>
    </w:p>
    <w:p w14:paraId="4E95BB58" w14:textId="77777777" w:rsidR="004F6708" w:rsidRDefault="0047571D">
      <w:pPr>
        <w:rPr>
          <w:rFonts w:ascii="Times New Roman" w:hAnsi="Times New Roman" w:cs="Times New Roman"/>
        </w:rPr>
      </w:pPr>
      <w:r>
        <w:rPr>
          <w:rFonts w:ascii="Times New Roman" w:hAnsi="Times New Roman" w:cs="Times New Roman"/>
        </w:rPr>
        <w:t>Chris Rowley, LRITF co-Chair opened the meeting</w:t>
      </w:r>
      <w:r w:rsidR="00AF4BD8">
        <w:rPr>
          <w:rFonts w:ascii="Times New Roman" w:hAnsi="Times New Roman" w:cs="Times New Roman"/>
        </w:rPr>
        <w:t xml:space="preserve"> and welcomed everyone. </w:t>
      </w:r>
    </w:p>
    <w:p w14:paraId="16A7F14B" w14:textId="32725F00" w:rsidR="00AF4BD8" w:rsidRDefault="00AF4BD8">
      <w:pPr>
        <w:rPr>
          <w:rFonts w:ascii="Times New Roman" w:hAnsi="Times New Roman" w:cs="Times New Roman"/>
        </w:rPr>
      </w:pPr>
      <w:r>
        <w:rPr>
          <w:rFonts w:ascii="Times New Roman" w:hAnsi="Times New Roman" w:cs="Times New Roman"/>
        </w:rPr>
        <w:t xml:space="preserve">Chris </w:t>
      </w:r>
      <w:r w:rsidR="0047571D">
        <w:rPr>
          <w:rFonts w:ascii="Times New Roman" w:hAnsi="Times New Roman" w:cs="Times New Roman"/>
        </w:rPr>
        <w:t xml:space="preserve">introduced the other </w:t>
      </w:r>
      <w:r w:rsidR="00607383">
        <w:rPr>
          <w:rFonts w:ascii="Times New Roman" w:hAnsi="Times New Roman" w:cs="Times New Roman"/>
        </w:rPr>
        <w:t xml:space="preserve">LRITF </w:t>
      </w:r>
      <w:r w:rsidR="0047571D">
        <w:rPr>
          <w:rFonts w:ascii="Times New Roman" w:hAnsi="Times New Roman" w:cs="Times New Roman"/>
        </w:rPr>
        <w:t>co-Chairs</w:t>
      </w:r>
      <w:r>
        <w:rPr>
          <w:rFonts w:ascii="Times New Roman" w:hAnsi="Times New Roman" w:cs="Times New Roman"/>
        </w:rPr>
        <w:t>;</w:t>
      </w:r>
      <w:r w:rsidR="0047571D">
        <w:rPr>
          <w:rFonts w:ascii="Times New Roman" w:hAnsi="Times New Roman" w:cs="Times New Roman"/>
        </w:rPr>
        <w:t xml:space="preserve"> </w:t>
      </w:r>
      <w:r w:rsidR="00A51793">
        <w:rPr>
          <w:rFonts w:ascii="Times New Roman" w:hAnsi="Times New Roman" w:cs="Times New Roman"/>
        </w:rPr>
        <w:t>Sheri</w:t>
      </w:r>
      <w:r w:rsidR="00A617E7">
        <w:rPr>
          <w:rFonts w:ascii="Times New Roman" w:hAnsi="Times New Roman" w:cs="Times New Roman"/>
        </w:rPr>
        <w:t xml:space="preserve"> </w:t>
      </w:r>
      <w:r w:rsidR="00A51793">
        <w:rPr>
          <w:rFonts w:ascii="Times New Roman" w:hAnsi="Times New Roman" w:cs="Times New Roman"/>
        </w:rPr>
        <w:t>Wiegand</w:t>
      </w:r>
      <w:r>
        <w:rPr>
          <w:rFonts w:ascii="Times New Roman" w:hAnsi="Times New Roman" w:cs="Times New Roman"/>
        </w:rPr>
        <w:t xml:space="preserve"> </w:t>
      </w:r>
      <w:r w:rsidR="00970A6F">
        <w:rPr>
          <w:rFonts w:ascii="Times New Roman" w:hAnsi="Times New Roman" w:cs="Times New Roman"/>
        </w:rPr>
        <w:t xml:space="preserve">with </w:t>
      </w:r>
      <w:proofErr w:type="spellStart"/>
      <w:r w:rsidR="00970A6F">
        <w:rPr>
          <w:rFonts w:ascii="Times New Roman" w:hAnsi="Times New Roman" w:cs="Times New Roman"/>
        </w:rPr>
        <w:t>Vistra</w:t>
      </w:r>
      <w:proofErr w:type="spellEnd"/>
      <w:r w:rsidR="00970A6F">
        <w:rPr>
          <w:rFonts w:ascii="Times New Roman" w:hAnsi="Times New Roman" w:cs="Times New Roman"/>
        </w:rPr>
        <w:t xml:space="preserve"> </w:t>
      </w:r>
      <w:r>
        <w:rPr>
          <w:rFonts w:ascii="Times New Roman" w:hAnsi="Times New Roman" w:cs="Times New Roman"/>
        </w:rPr>
        <w:t>and Michael Winegeart</w:t>
      </w:r>
      <w:r w:rsidR="00970A6F">
        <w:rPr>
          <w:rFonts w:ascii="Times New Roman" w:hAnsi="Times New Roman" w:cs="Times New Roman"/>
        </w:rPr>
        <w:t xml:space="preserve"> with LP&amp;L</w:t>
      </w:r>
      <w:r>
        <w:rPr>
          <w:rFonts w:ascii="Times New Roman" w:hAnsi="Times New Roman" w:cs="Times New Roman"/>
        </w:rPr>
        <w:t>.</w:t>
      </w:r>
    </w:p>
    <w:p w14:paraId="71E78571" w14:textId="1A6A2BDF" w:rsidR="004814F0" w:rsidRPr="00AD294C" w:rsidRDefault="003B0142" w:rsidP="00AD294C">
      <w:pPr>
        <w:pStyle w:val="ListParagraph"/>
        <w:numPr>
          <w:ilvl w:val="0"/>
          <w:numId w:val="19"/>
        </w:numPr>
        <w:rPr>
          <w:rFonts w:ascii="Times New Roman" w:hAnsi="Times New Roman" w:cs="Times New Roman"/>
          <w:b/>
          <w:bCs/>
          <w:u w:val="single"/>
        </w:rPr>
      </w:pPr>
      <w:r w:rsidRPr="00AD294C">
        <w:rPr>
          <w:rFonts w:ascii="Times New Roman" w:hAnsi="Times New Roman" w:cs="Times New Roman"/>
          <w:b/>
          <w:bCs/>
          <w:u w:val="single"/>
        </w:rPr>
        <w:t>Antitrust</w:t>
      </w:r>
    </w:p>
    <w:p w14:paraId="7CADEF19" w14:textId="00BDBFDE" w:rsidR="001449F3" w:rsidRDefault="00AF4BD8" w:rsidP="00AB1777">
      <w:pPr>
        <w:ind w:firstLine="720"/>
        <w:rPr>
          <w:rFonts w:ascii="Times New Roman" w:hAnsi="Times New Roman" w:cs="Times New Roman"/>
        </w:rPr>
      </w:pPr>
      <w:r>
        <w:rPr>
          <w:rFonts w:ascii="Times New Roman" w:hAnsi="Times New Roman" w:cs="Times New Roman"/>
        </w:rPr>
        <w:t xml:space="preserve">Chris proceeded with </w:t>
      </w:r>
      <w:r w:rsidR="005F7390">
        <w:rPr>
          <w:rFonts w:ascii="Times New Roman" w:hAnsi="Times New Roman" w:cs="Times New Roman"/>
        </w:rPr>
        <w:t xml:space="preserve">reading the Anti-trust statement. </w:t>
      </w:r>
      <w:r w:rsidR="001449F3">
        <w:rPr>
          <w:rFonts w:ascii="Times New Roman" w:hAnsi="Times New Roman" w:cs="Times New Roman"/>
        </w:rPr>
        <w:t xml:space="preserve"> </w:t>
      </w:r>
    </w:p>
    <w:p w14:paraId="4DAB9693" w14:textId="274018E1" w:rsidR="009C3389" w:rsidRDefault="004814F0" w:rsidP="00AD294C">
      <w:pPr>
        <w:pStyle w:val="ListParagraph"/>
        <w:numPr>
          <w:ilvl w:val="0"/>
          <w:numId w:val="19"/>
        </w:numPr>
        <w:rPr>
          <w:rFonts w:ascii="Times New Roman" w:hAnsi="Times New Roman" w:cs="Times New Roman"/>
          <w:b/>
          <w:bCs/>
          <w:u w:val="single"/>
        </w:rPr>
      </w:pPr>
      <w:r w:rsidRPr="00AD294C">
        <w:rPr>
          <w:rFonts w:ascii="Times New Roman" w:hAnsi="Times New Roman" w:cs="Times New Roman"/>
          <w:b/>
          <w:bCs/>
          <w:u w:val="single"/>
        </w:rPr>
        <w:t>Introductions</w:t>
      </w:r>
      <w:r w:rsidR="001449F3" w:rsidRPr="00AD294C">
        <w:rPr>
          <w:rFonts w:ascii="Times New Roman" w:hAnsi="Times New Roman" w:cs="Times New Roman"/>
          <w:b/>
          <w:bCs/>
          <w:u w:val="single"/>
        </w:rPr>
        <w:t xml:space="preserve"> </w:t>
      </w:r>
    </w:p>
    <w:p w14:paraId="404AD40A" w14:textId="3AA926F3" w:rsidR="004C7A66" w:rsidRPr="004C7A66" w:rsidRDefault="004C7A66" w:rsidP="004C7A66">
      <w:pPr>
        <w:ind w:left="720"/>
        <w:rPr>
          <w:rFonts w:ascii="Times New Roman" w:hAnsi="Times New Roman" w:cs="Times New Roman"/>
        </w:rPr>
      </w:pPr>
      <w:r w:rsidRPr="004C7A66">
        <w:rPr>
          <w:rFonts w:ascii="Times New Roman" w:hAnsi="Times New Roman" w:cs="Times New Roman"/>
        </w:rPr>
        <w:t>Chris noted that we will not be doing introductions</w:t>
      </w:r>
      <w:r>
        <w:rPr>
          <w:rFonts w:ascii="Times New Roman" w:hAnsi="Times New Roman" w:cs="Times New Roman"/>
        </w:rPr>
        <w:t>.</w:t>
      </w:r>
      <w:r w:rsidRPr="004C7A66">
        <w:rPr>
          <w:rFonts w:ascii="Times New Roman" w:hAnsi="Times New Roman" w:cs="Times New Roman"/>
        </w:rPr>
        <w:t xml:space="preserve"> </w:t>
      </w:r>
      <w:r>
        <w:rPr>
          <w:rFonts w:ascii="Times New Roman" w:hAnsi="Times New Roman" w:cs="Times New Roman"/>
        </w:rPr>
        <w:t>E</w:t>
      </w:r>
      <w:r w:rsidRPr="004C7A66">
        <w:rPr>
          <w:rFonts w:ascii="Times New Roman" w:hAnsi="Times New Roman" w:cs="Times New Roman"/>
        </w:rPr>
        <w:t xml:space="preserve">veryone can see those attending by looking at the </w:t>
      </w:r>
      <w:proofErr w:type="spellStart"/>
      <w:r w:rsidRPr="004C7A66">
        <w:rPr>
          <w:rFonts w:ascii="Times New Roman" w:hAnsi="Times New Roman" w:cs="Times New Roman"/>
        </w:rPr>
        <w:t>WebEx</w:t>
      </w:r>
      <w:proofErr w:type="spellEnd"/>
      <w:r w:rsidRPr="004C7A66">
        <w:rPr>
          <w:rFonts w:ascii="Times New Roman" w:hAnsi="Times New Roman" w:cs="Times New Roman"/>
        </w:rPr>
        <w:t>.</w:t>
      </w:r>
    </w:p>
    <w:p w14:paraId="2B2794E6" w14:textId="11B556E2" w:rsidR="00324881" w:rsidRPr="003C1A40" w:rsidRDefault="00A633D0" w:rsidP="006F39DC">
      <w:pPr>
        <w:ind w:firstLine="720"/>
        <w:rPr>
          <w:rFonts w:ascii="Times New Roman" w:hAnsi="Times New Roman" w:cs="Times New Roman"/>
          <w:b/>
          <w:bCs/>
          <w:u w:val="single"/>
        </w:rPr>
      </w:pPr>
      <w:r w:rsidRPr="00E17DEE">
        <w:rPr>
          <w:rFonts w:ascii="Times New Roman" w:hAnsi="Times New Roman" w:cs="Times New Roman"/>
          <w:b/>
          <w:bCs/>
          <w:u w:val="single"/>
        </w:rPr>
        <w:t>Attend</w:t>
      </w:r>
      <w:r w:rsidR="00E17DEE" w:rsidRPr="00E17DEE">
        <w:rPr>
          <w:rFonts w:ascii="Times New Roman" w:hAnsi="Times New Roman" w:cs="Times New Roman"/>
          <w:b/>
          <w:bCs/>
          <w:u w:val="single"/>
        </w:rPr>
        <w:t>ing</w:t>
      </w:r>
      <w:r w:rsidR="003C1A40">
        <w:rPr>
          <w:rFonts w:ascii="Times New Roman" w:hAnsi="Times New Roman" w:cs="Times New Roman"/>
          <w:b/>
          <w:bCs/>
          <w:u w:val="single"/>
        </w:rPr>
        <w:t xml:space="preserve"> as listed on the </w:t>
      </w:r>
      <w:proofErr w:type="spellStart"/>
      <w:r w:rsidR="003C1A40">
        <w:rPr>
          <w:rFonts w:ascii="Times New Roman" w:hAnsi="Times New Roman" w:cs="Times New Roman"/>
          <w:b/>
          <w:bCs/>
          <w:u w:val="single"/>
        </w:rPr>
        <w:t>WebEx</w:t>
      </w:r>
      <w:proofErr w:type="spellEnd"/>
      <w:r w:rsidR="003C1A40">
        <w:rPr>
          <w:rFonts w:ascii="Times New Roman" w:hAnsi="Times New Roman" w:cs="Times New Roman"/>
          <w:b/>
          <w:bCs/>
          <w:u w:val="single"/>
        </w:rPr>
        <w:t xml:space="preserve"> </w:t>
      </w:r>
    </w:p>
    <w:p w14:paraId="4148718E" w14:textId="13392A62" w:rsidR="00324881" w:rsidRDefault="00324881" w:rsidP="00324881">
      <w:pPr>
        <w:pStyle w:val="NoSpacing"/>
        <w:rPr>
          <w:rFonts w:ascii="Times New Roman" w:hAnsi="Times New Roman" w:cs="Times New Roman"/>
        </w:rPr>
      </w:pPr>
    </w:p>
    <w:p w14:paraId="4541EB62" w14:textId="5A6968F1" w:rsidR="00895E25" w:rsidRPr="00895E25" w:rsidRDefault="00895E25" w:rsidP="00666324">
      <w:pPr>
        <w:pStyle w:val="NoSpacing"/>
        <w:numPr>
          <w:ilvl w:val="0"/>
          <w:numId w:val="16"/>
        </w:numPr>
        <w:rPr>
          <w:rFonts w:ascii="Times New Roman" w:hAnsi="Times New Roman" w:cs="Times New Roman"/>
        </w:rPr>
      </w:pPr>
      <w:r w:rsidRPr="00895E25">
        <w:rPr>
          <w:rFonts w:ascii="Times New Roman" w:hAnsi="Times New Roman" w:cs="Times New Roman"/>
        </w:rPr>
        <w:t xml:space="preserve">Debbie McKeever </w:t>
      </w:r>
      <w:r w:rsidR="00322F9D">
        <w:rPr>
          <w:rFonts w:ascii="Times New Roman" w:hAnsi="Times New Roman" w:cs="Times New Roman"/>
        </w:rPr>
        <w:tab/>
      </w:r>
      <w:r w:rsidR="00322F9D">
        <w:rPr>
          <w:rFonts w:ascii="Times New Roman" w:hAnsi="Times New Roman" w:cs="Times New Roman"/>
        </w:rPr>
        <w:tab/>
      </w:r>
      <w:r w:rsidRPr="00895E25">
        <w:rPr>
          <w:rFonts w:ascii="Times New Roman" w:hAnsi="Times New Roman" w:cs="Times New Roman"/>
        </w:rPr>
        <w:t>Oncor</w:t>
      </w:r>
    </w:p>
    <w:p w14:paraId="71B185B7" w14:textId="69F8F7BE" w:rsidR="00895E25" w:rsidRPr="00895E25" w:rsidRDefault="00895E25" w:rsidP="00666324">
      <w:pPr>
        <w:pStyle w:val="NoSpacing"/>
        <w:numPr>
          <w:ilvl w:val="0"/>
          <w:numId w:val="16"/>
        </w:numPr>
        <w:rPr>
          <w:rFonts w:ascii="Times New Roman" w:hAnsi="Times New Roman" w:cs="Times New Roman"/>
        </w:rPr>
      </w:pPr>
      <w:r w:rsidRPr="00895E25">
        <w:rPr>
          <w:rFonts w:ascii="Times New Roman" w:hAnsi="Times New Roman" w:cs="Times New Roman"/>
        </w:rPr>
        <w:t xml:space="preserve">Jordan </w:t>
      </w:r>
      <w:r w:rsidR="00322F9D" w:rsidRPr="00895E25">
        <w:rPr>
          <w:rFonts w:ascii="Times New Roman" w:hAnsi="Times New Roman" w:cs="Times New Roman"/>
        </w:rPr>
        <w:t xml:space="preserve">Troublefield </w:t>
      </w:r>
      <w:r w:rsidR="00322F9D" w:rsidRPr="00895E25">
        <w:rPr>
          <w:rFonts w:ascii="Times New Roman" w:hAnsi="Times New Roman" w:cs="Times New Roman"/>
        </w:rPr>
        <w:tab/>
      </w:r>
      <w:r w:rsidR="00322F9D">
        <w:rPr>
          <w:rFonts w:ascii="Times New Roman" w:hAnsi="Times New Roman" w:cs="Times New Roman"/>
        </w:rPr>
        <w:tab/>
      </w:r>
      <w:r w:rsidRPr="00895E25">
        <w:rPr>
          <w:rFonts w:ascii="Times New Roman" w:hAnsi="Times New Roman" w:cs="Times New Roman"/>
        </w:rPr>
        <w:t>ERCOT</w:t>
      </w:r>
    </w:p>
    <w:p w14:paraId="034084A3" w14:textId="090E0B63" w:rsidR="00895E25" w:rsidRPr="00895E25" w:rsidRDefault="00895E25" w:rsidP="00666324">
      <w:pPr>
        <w:pStyle w:val="NoSpacing"/>
        <w:numPr>
          <w:ilvl w:val="0"/>
          <w:numId w:val="16"/>
        </w:numPr>
        <w:rPr>
          <w:rFonts w:ascii="Times New Roman" w:hAnsi="Times New Roman" w:cs="Times New Roman"/>
        </w:rPr>
      </w:pPr>
      <w:r w:rsidRPr="00895E25">
        <w:rPr>
          <w:rFonts w:ascii="Times New Roman" w:hAnsi="Times New Roman" w:cs="Times New Roman"/>
        </w:rPr>
        <w:t>Angela Ghormley</w:t>
      </w:r>
      <w:r w:rsidR="00322F9D">
        <w:rPr>
          <w:rFonts w:ascii="Times New Roman" w:hAnsi="Times New Roman" w:cs="Times New Roman"/>
        </w:rPr>
        <w:tab/>
      </w:r>
      <w:r w:rsidR="00322F9D">
        <w:rPr>
          <w:rFonts w:ascii="Times New Roman" w:hAnsi="Times New Roman" w:cs="Times New Roman"/>
        </w:rPr>
        <w:tab/>
      </w:r>
      <w:r w:rsidRPr="00895E25">
        <w:rPr>
          <w:rFonts w:ascii="Times New Roman" w:hAnsi="Times New Roman" w:cs="Times New Roman"/>
        </w:rPr>
        <w:t>Calpine Corporation</w:t>
      </w:r>
    </w:p>
    <w:p w14:paraId="27E9A02C" w14:textId="241C4CCD" w:rsidR="00895E25" w:rsidRPr="00895E25" w:rsidRDefault="00895E25" w:rsidP="00666324">
      <w:pPr>
        <w:pStyle w:val="NoSpacing"/>
        <w:numPr>
          <w:ilvl w:val="0"/>
          <w:numId w:val="16"/>
        </w:numPr>
        <w:rPr>
          <w:rFonts w:ascii="Times New Roman" w:hAnsi="Times New Roman" w:cs="Times New Roman"/>
        </w:rPr>
      </w:pPr>
      <w:r w:rsidRPr="00895E25">
        <w:rPr>
          <w:rFonts w:ascii="Times New Roman" w:hAnsi="Times New Roman" w:cs="Times New Roman"/>
        </w:rPr>
        <w:t>Constellation Kachet Ewing</w:t>
      </w:r>
    </w:p>
    <w:p w14:paraId="02A5BEF4" w14:textId="36EA53BA" w:rsidR="00895E25" w:rsidRPr="00895E25" w:rsidRDefault="00895E25" w:rsidP="00666324">
      <w:pPr>
        <w:pStyle w:val="NoSpacing"/>
        <w:numPr>
          <w:ilvl w:val="0"/>
          <w:numId w:val="16"/>
        </w:numPr>
        <w:rPr>
          <w:rFonts w:ascii="Times New Roman" w:hAnsi="Times New Roman" w:cs="Times New Roman"/>
        </w:rPr>
      </w:pPr>
      <w:r w:rsidRPr="00895E25">
        <w:rPr>
          <w:rFonts w:ascii="Times New Roman" w:hAnsi="Times New Roman" w:cs="Times New Roman"/>
        </w:rPr>
        <w:t xml:space="preserve">Darrell Miller </w:t>
      </w:r>
      <w:r w:rsidR="00322F9D">
        <w:rPr>
          <w:rFonts w:ascii="Times New Roman" w:hAnsi="Times New Roman" w:cs="Times New Roman"/>
        </w:rPr>
        <w:tab/>
      </w:r>
      <w:r w:rsidR="00322F9D">
        <w:rPr>
          <w:rFonts w:ascii="Times New Roman" w:hAnsi="Times New Roman" w:cs="Times New Roman"/>
        </w:rPr>
        <w:tab/>
      </w:r>
      <w:r w:rsidR="00322F9D">
        <w:rPr>
          <w:rFonts w:ascii="Times New Roman" w:hAnsi="Times New Roman" w:cs="Times New Roman"/>
        </w:rPr>
        <w:tab/>
      </w:r>
      <w:r w:rsidRPr="00895E25">
        <w:rPr>
          <w:rFonts w:ascii="Times New Roman" w:hAnsi="Times New Roman" w:cs="Times New Roman"/>
        </w:rPr>
        <w:t>ESG</w:t>
      </w:r>
    </w:p>
    <w:p w14:paraId="7EFE7800" w14:textId="0B4FF3F9" w:rsidR="00895E25" w:rsidRPr="00895E25" w:rsidRDefault="00895E25" w:rsidP="00666324">
      <w:pPr>
        <w:pStyle w:val="NoSpacing"/>
        <w:numPr>
          <w:ilvl w:val="0"/>
          <w:numId w:val="16"/>
        </w:numPr>
        <w:rPr>
          <w:rFonts w:ascii="Times New Roman" w:hAnsi="Times New Roman" w:cs="Times New Roman"/>
        </w:rPr>
      </w:pPr>
      <w:r w:rsidRPr="00895E25">
        <w:rPr>
          <w:rFonts w:ascii="Times New Roman" w:hAnsi="Times New Roman" w:cs="Times New Roman"/>
        </w:rPr>
        <w:t xml:space="preserve">Deavonte' Anderson </w:t>
      </w:r>
      <w:r w:rsidR="00322F9D">
        <w:rPr>
          <w:rFonts w:ascii="Times New Roman" w:hAnsi="Times New Roman" w:cs="Times New Roman"/>
        </w:rPr>
        <w:tab/>
      </w:r>
      <w:r w:rsidR="00322F9D">
        <w:rPr>
          <w:rFonts w:ascii="Times New Roman" w:hAnsi="Times New Roman" w:cs="Times New Roman"/>
        </w:rPr>
        <w:tab/>
      </w:r>
      <w:r w:rsidRPr="00895E25">
        <w:rPr>
          <w:rFonts w:ascii="Times New Roman" w:hAnsi="Times New Roman" w:cs="Times New Roman"/>
        </w:rPr>
        <w:t>Octopus Energy</w:t>
      </w:r>
    </w:p>
    <w:p w14:paraId="79C46E1D" w14:textId="1B579592" w:rsidR="00895E25" w:rsidRPr="00895E25" w:rsidRDefault="00895E25" w:rsidP="00666324">
      <w:pPr>
        <w:pStyle w:val="NoSpacing"/>
        <w:numPr>
          <w:ilvl w:val="0"/>
          <w:numId w:val="16"/>
        </w:numPr>
        <w:rPr>
          <w:rFonts w:ascii="Times New Roman" w:hAnsi="Times New Roman" w:cs="Times New Roman"/>
        </w:rPr>
      </w:pPr>
      <w:r w:rsidRPr="00895E25">
        <w:rPr>
          <w:rFonts w:ascii="Times New Roman" w:hAnsi="Times New Roman" w:cs="Times New Roman"/>
        </w:rPr>
        <w:t xml:space="preserve">Deb Belin </w:t>
      </w:r>
      <w:r w:rsidR="00322F9D">
        <w:rPr>
          <w:rFonts w:ascii="Times New Roman" w:hAnsi="Times New Roman" w:cs="Times New Roman"/>
        </w:rPr>
        <w:tab/>
      </w:r>
      <w:r w:rsidR="00322F9D">
        <w:rPr>
          <w:rFonts w:ascii="Times New Roman" w:hAnsi="Times New Roman" w:cs="Times New Roman"/>
        </w:rPr>
        <w:tab/>
      </w:r>
      <w:r w:rsidR="00322F9D">
        <w:rPr>
          <w:rFonts w:ascii="Times New Roman" w:hAnsi="Times New Roman" w:cs="Times New Roman"/>
        </w:rPr>
        <w:tab/>
      </w:r>
      <w:r w:rsidRPr="00895E25">
        <w:rPr>
          <w:rFonts w:ascii="Times New Roman" w:hAnsi="Times New Roman" w:cs="Times New Roman"/>
        </w:rPr>
        <w:t>Earth Etch</w:t>
      </w:r>
    </w:p>
    <w:p w14:paraId="353BB9D1" w14:textId="53F1B506" w:rsidR="00895E25" w:rsidRPr="00895E25" w:rsidRDefault="00895E25" w:rsidP="00666324">
      <w:pPr>
        <w:pStyle w:val="NoSpacing"/>
        <w:numPr>
          <w:ilvl w:val="0"/>
          <w:numId w:val="16"/>
        </w:numPr>
        <w:rPr>
          <w:rFonts w:ascii="Times New Roman" w:hAnsi="Times New Roman" w:cs="Times New Roman"/>
        </w:rPr>
      </w:pPr>
      <w:r w:rsidRPr="00895E25">
        <w:rPr>
          <w:rFonts w:ascii="Times New Roman" w:hAnsi="Times New Roman" w:cs="Times New Roman"/>
        </w:rPr>
        <w:t xml:space="preserve">Dee </w:t>
      </w:r>
      <w:r w:rsidR="00322F9D" w:rsidRPr="00895E25">
        <w:rPr>
          <w:rFonts w:ascii="Times New Roman" w:hAnsi="Times New Roman" w:cs="Times New Roman"/>
        </w:rPr>
        <w:t xml:space="preserve">Lowerre </w:t>
      </w:r>
      <w:r w:rsidR="00322F9D" w:rsidRPr="00895E25">
        <w:rPr>
          <w:rFonts w:ascii="Times New Roman" w:hAnsi="Times New Roman" w:cs="Times New Roman"/>
        </w:rPr>
        <w:tab/>
      </w:r>
      <w:r w:rsidR="00322F9D">
        <w:rPr>
          <w:rFonts w:ascii="Times New Roman" w:hAnsi="Times New Roman" w:cs="Times New Roman"/>
        </w:rPr>
        <w:tab/>
      </w:r>
      <w:r w:rsidR="00322F9D">
        <w:rPr>
          <w:rFonts w:ascii="Times New Roman" w:hAnsi="Times New Roman" w:cs="Times New Roman"/>
        </w:rPr>
        <w:tab/>
      </w:r>
      <w:r w:rsidRPr="00895E25">
        <w:rPr>
          <w:rFonts w:ascii="Times New Roman" w:hAnsi="Times New Roman" w:cs="Times New Roman"/>
        </w:rPr>
        <w:t>NRG</w:t>
      </w:r>
    </w:p>
    <w:p w14:paraId="7298564E" w14:textId="0F451ECD" w:rsidR="00895E25" w:rsidRPr="00895E25" w:rsidRDefault="00895E25" w:rsidP="00666324">
      <w:pPr>
        <w:pStyle w:val="NoSpacing"/>
        <w:numPr>
          <w:ilvl w:val="0"/>
          <w:numId w:val="16"/>
        </w:numPr>
        <w:rPr>
          <w:rFonts w:ascii="Times New Roman" w:hAnsi="Times New Roman" w:cs="Times New Roman"/>
        </w:rPr>
      </w:pPr>
      <w:r w:rsidRPr="00895E25">
        <w:rPr>
          <w:rFonts w:ascii="Times New Roman" w:hAnsi="Times New Roman" w:cs="Times New Roman"/>
        </w:rPr>
        <w:t xml:space="preserve">Elizabeth Baiza </w:t>
      </w:r>
      <w:r w:rsidR="00322F9D">
        <w:rPr>
          <w:rFonts w:ascii="Times New Roman" w:hAnsi="Times New Roman" w:cs="Times New Roman"/>
        </w:rPr>
        <w:tab/>
      </w:r>
      <w:r w:rsidR="00322F9D">
        <w:rPr>
          <w:rFonts w:ascii="Times New Roman" w:hAnsi="Times New Roman" w:cs="Times New Roman"/>
        </w:rPr>
        <w:tab/>
      </w:r>
      <w:r w:rsidRPr="00895E25">
        <w:rPr>
          <w:rFonts w:ascii="Times New Roman" w:hAnsi="Times New Roman" w:cs="Times New Roman"/>
        </w:rPr>
        <w:t>LP&amp;L</w:t>
      </w:r>
    </w:p>
    <w:p w14:paraId="5C40EA47" w14:textId="297DB3CA" w:rsidR="00895E25" w:rsidRPr="00895E25" w:rsidRDefault="00895E25" w:rsidP="00666324">
      <w:pPr>
        <w:pStyle w:val="NoSpacing"/>
        <w:numPr>
          <w:ilvl w:val="0"/>
          <w:numId w:val="16"/>
        </w:numPr>
        <w:rPr>
          <w:rFonts w:ascii="Times New Roman" w:hAnsi="Times New Roman" w:cs="Times New Roman"/>
        </w:rPr>
      </w:pPr>
      <w:r w:rsidRPr="00895E25">
        <w:rPr>
          <w:rFonts w:ascii="Times New Roman" w:hAnsi="Times New Roman" w:cs="Times New Roman"/>
        </w:rPr>
        <w:t>ERCOT - Catherine Meiners</w:t>
      </w:r>
    </w:p>
    <w:p w14:paraId="61C71215" w14:textId="5358D84F" w:rsidR="00895E25" w:rsidRPr="00895E25" w:rsidRDefault="00895E25" w:rsidP="00666324">
      <w:pPr>
        <w:pStyle w:val="NoSpacing"/>
        <w:numPr>
          <w:ilvl w:val="0"/>
          <w:numId w:val="16"/>
        </w:numPr>
        <w:rPr>
          <w:rFonts w:ascii="Times New Roman" w:hAnsi="Times New Roman" w:cs="Times New Roman"/>
        </w:rPr>
      </w:pPr>
      <w:r w:rsidRPr="00895E25">
        <w:rPr>
          <w:rFonts w:ascii="Times New Roman" w:hAnsi="Times New Roman" w:cs="Times New Roman"/>
        </w:rPr>
        <w:t>Eric Lotte</w:t>
      </w:r>
      <w:r w:rsidR="00322F9D">
        <w:rPr>
          <w:rFonts w:ascii="Times New Roman" w:hAnsi="Times New Roman" w:cs="Times New Roman"/>
        </w:rPr>
        <w:t>r</w:t>
      </w:r>
      <w:r w:rsidR="00322F9D">
        <w:rPr>
          <w:rFonts w:ascii="Times New Roman" w:hAnsi="Times New Roman" w:cs="Times New Roman"/>
        </w:rPr>
        <w:tab/>
      </w:r>
      <w:r w:rsidR="00322F9D">
        <w:rPr>
          <w:rFonts w:ascii="Times New Roman" w:hAnsi="Times New Roman" w:cs="Times New Roman"/>
        </w:rPr>
        <w:tab/>
      </w:r>
      <w:r w:rsidR="00322F9D">
        <w:rPr>
          <w:rFonts w:ascii="Times New Roman" w:hAnsi="Times New Roman" w:cs="Times New Roman"/>
        </w:rPr>
        <w:tab/>
      </w:r>
      <w:proofErr w:type="spellStart"/>
      <w:r w:rsidRPr="00895E25">
        <w:rPr>
          <w:rFonts w:ascii="Times New Roman" w:hAnsi="Times New Roman" w:cs="Times New Roman"/>
        </w:rPr>
        <w:t>Gridmonitor</w:t>
      </w:r>
      <w:proofErr w:type="spellEnd"/>
    </w:p>
    <w:p w14:paraId="7C372890" w14:textId="0A683F17" w:rsidR="00895E25" w:rsidRPr="00895E25" w:rsidRDefault="00895E25" w:rsidP="00666324">
      <w:pPr>
        <w:pStyle w:val="NoSpacing"/>
        <w:numPr>
          <w:ilvl w:val="0"/>
          <w:numId w:val="16"/>
        </w:numPr>
        <w:rPr>
          <w:rFonts w:ascii="Times New Roman" w:hAnsi="Times New Roman" w:cs="Times New Roman"/>
        </w:rPr>
      </w:pPr>
      <w:r w:rsidRPr="00895E25">
        <w:rPr>
          <w:rFonts w:ascii="Times New Roman" w:hAnsi="Times New Roman" w:cs="Times New Roman"/>
        </w:rPr>
        <w:t>ESG - Mark Pepdjonovic</w:t>
      </w:r>
    </w:p>
    <w:p w14:paraId="301A2A27" w14:textId="378329E8" w:rsidR="00895E25" w:rsidRPr="00895E25" w:rsidRDefault="00895E25" w:rsidP="00666324">
      <w:pPr>
        <w:pStyle w:val="NoSpacing"/>
        <w:numPr>
          <w:ilvl w:val="0"/>
          <w:numId w:val="16"/>
        </w:numPr>
        <w:rPr>
          <w:rFonts w:ascii="Times New Roman" w:hAnsi="Times New Roman" w:cs="Times New Roman"/>
        </w:rPr>
      </w:pPr>
      <w:r w:rsidRPr="00895E25">
        <w:rPr>
          <w:rFonts w:ascii="Times New Roman" w:hAnsi="Times New Roman" w:cs="Times New Roman"/>
        </w:rPr>
        <w:t xml:space="preserve">Kathy Scott </w:t>
      </w:r>
      <w:r w:rsidR="00322F9D">
        <w:rPr>
          <w:rFonts w:ascii="Times New Roman" w:hAnsi="Times New Roman" w:cs="Times New Roman"/>
        </w:rPr>
        <w:tab/>
      </w:r>
      <w:r w:rsidR="00322F9D">
        <w:rPr>
          <w:rFonts w:ascii="Times New Roman" w:hAnsi="Times New Roman" w:cs="Times New Roman"/>
        </w:rPr>
        <w:tab/>
      </w:r>
      <w:r w:rsidR="00322F9D">
        <w:rPr>
          <w:rFonts w:ascii="Times New Roman" w:hAnsi="Times New Roman" w:cs="Times New Roman"/>
        </w:rPr>
        <w:tab/>
      </w:r>
      <w:r w:rsidRPr="00895E25">
        <w:rPr>
          <w:rFonts w:ascii="Times New Roman" w:hAnsi="Times New Roman" w:cs="Times New Roman"/>
        </w:rPr>
        <w:t>CenterPoint Energy</w:t>
      </w:r>
    </w:p>
    <w:p w14:paraId="2160D2F4" w14:textId="560EEEAB" w:rsidR="00895E25" w:rsidRPr="00895E25" w:rsidRDefault="00895E25" w:rsidP="00666324">
      <w:pPr>
        <w:pStyle w:val="NoSpacing"/>
        <w:numPr>
          <w:ilvl w:val="0"/>
          <w:numId w:val="16"/>
        </w:numPr>
        <w:rPr>
          <w:rFonts w:ascii="Times New Roman" w:hAnsi="Times New Roman" w:cs="Times New Roman"/>
        </w:rPr>
      </w:pPr>
      <w:r w:rsidRPr="00895E25">
        <w:rPr>
          <w:rFonts w:ascii="Times New Roman" w:hAnsi="Times New Roman" w:cs="Times New Roman"/>
        </w:rPr>
        <w:t xml:space="preserve">Katy Tumlinson </w:t>
      </w:r>
      <w:r w:rsidR="00322F9D">
        <w:rPr>
          <w:rFonts w:ascii="Times New Roman" w:hAnsi="Times New Roman" w:cs="Times New Roman"/>
        </w:rPr>
        <w:tab/>
      </w:r>
      <w:r w:rsidR="00322F9D">
        <w:rPr>
          <w:rFonts w:ascii="Times New Roman" w:hAnsi="Times New Roman" w:cs="Times New Roman"/>
        </w:rPr>
        <w:tab/>
      </w:r>
      <w:r w:rsidRPr="00895E25">
        <w:rPr>
          <w:rFonts w:ascii="Times New Roman" w:hAnsi="Times New Roman" w:cs="Times New Roman"/>
        </w:rPr>
        <w:t>LP&amp;L</w:t>
      </w:r>
    </w:p>
    <w:p w14:paraId="2E62356E" w14:textId="3BB36789" w:rsidR="00895E25" w:rsidRPr="00895E25" w:rsidRDefault="00895E25" w:rsidP="00666324">
      <w:pPr>
        <w:pStyle w:val="NoSpacing"/>
        <w:numPr>
          <w:ilvl w:val="0"/>
          <w:numId w:val="16"/>
        </w:numPr>
        <w:rPr>
          <w:rFonts w:ascii="Times New Roman" w:hAnsi="Times New Roman" w:cs="Times New Roman"/>
        </w:rPr>
      </w:pPr>
      <w:r w:rsidRPr="00895E25">
        <w:rPr>
          <w:rFonts w:ascii="Times New Roman" w:hAnsi="Times New Roman" w:cs="Times New Roman"/>
        </w:rPr>
        <w:t>Krista Ortiz</w:t>
      </w:r>
      <w:r w:rsidR="00322F9D">
        <w:rPr>
          <w:rFonts w:ascii="Times New Roman" w:hAnsi="Times New Roman" w:cs="Times New Roman"/>
        </w:rPr>
        <w:tab/>
      </w:r>
      <w:r w:rsidR="00322F9D">
        <w:rPr>
          <w:rFonts w:ascii="Times New Roman" w:hAnsi="Times New Roman" w:cs="Times New Roman"/>
        </w:rPr>
        <w:tab/>
      </w:r>
      <w:r w:rsidR="00322F9D">
        <w:rPr>
          <w:rFonts w:ascii="Times New Roman" w:hAnsi="Times New Roman" w:cs="Times New Roman"/>
        </w:rPr>
        <w:tab/>
      </w:r>
      <w:r w:rsidRPr="00895E25">
        <w:rPr>
          <w:rFonts w:ascii="Times New Roman" w:hAnsi="Times New Roman" w:cs="Times New Roman"/>
        </w:rPr>
        <w:t>LP&amp;L</w:t>
      </w:r>
    </w:p>
    <w:p w14:paraId="41E57F3D" w14:textId="71B545F2" w:rsidR="00895E25" w:rsidRPr="00895E25" w:rsidRDefault="00895E25" w:rsidP="00666324">
      <w:pPr>
        <w:pStyle w:val="NoSpacing"/>
        <w:numPr>
          <w:ilvl w:val="0"/>
          <w:numId w:val="16"/>
        </w:numPr>
        <w:rPr>
          <w:rFonts w:ascii="Times New Roman" w:hAnsi="Times New Roman" w:cs="Times New Roman"/>
        </w:rPr>
      </w:pPr>
      <w:r w:rsidRPr="00895E25">
        <w:rPr>
          <w:rFonts w:ascii="Times New Roman" w:hAnsi="Times New Roman" w:cs="Times New Roman"/>
        </w:rPr>
        <w:t>Laura Gomez</w:t>
      </w:r>
      <w:r w:rsidR="00322F9D">
        <w:rPr>
          <w:rFonts w:ascii="Times New Roman" w:hAnsi="Times New Roman" w:cs="Times New Roman"/>
        </w:rPr>
        <w:tab/>
      </w:r>
      <w:r w:rsidR="00322F9D">
        <w:rPr>
          <w:rFonts w:ascii="Times New Roman" w:hAnsi="Times New Roman" w:cs="Times New Roman"/>
        </w:rPr>
        <w:tab/>
      </w:r>
      <w:r w:rsidR="00322F9D">
        <w:rPr>
          <w:rFonts w:ascii="Times New Roman" w:hAnsi="Times New Roman" w:cs="Times New Roman"/>
        </w:rPr>
        <w:tab/>
      </w:r>
      <w:r w:rsidRPr="00895E25">
        <w:rPr>
          <w:rFonts w:ascii="Times New Roman" w:hAnsi="Times New Roman" w:cs="Times New Roman"/>
        </w:rPr>
        <w:t>LP&amp;L</w:t>
      </w:r>
    </w:p>
    <w:p w14:paraId="2141DF3A" w14:textId="215425D1" w:rsidR="00895E25" w:rsidRPr="00895E25" w:rsidRDefault="00895E25" w:rsidP="00666324">
      <w:pPr>
        <w:pStyle w:val="NoSpacing"/>
        <w:numPr>
          <w:ilvl w:val="0"/>
          <w:numId w:val="16"/>
        </w:numPr>
        <w:rPr>
          <w:rFonts w:ascii="Times New Roman" w:hAnsi="Times New Roman" w:cs="Times New Roman"/>
        </w:rPr>
      </w:pPr>
      <w:r w:rsidRPr="00895E25">
        <w:rPr>
          <w:rFonts w:ascii="Times New Roman" w:hAnsi="Times New Roman" w:cs="Times New Roman"/>
        </w:rPr>
        <w:t xml:space="preserve">Michael </w:t>
      </w:r>
      <w:r w:rsidR="00322F9D" w:rsidRPr="00895E25">
        <w:rPr>
          <w:rFonts w:ascii="Times New Roman" w:hAnsi="Times New Roman" w:cs="Times New Roman"/>
        </w:rPr>
        <w:t xml:space="preserve">Heselton </w:t>
      </w:r>
      <w:r w:rsidR="00322F9D" w:rsidRPr="00895E25">
        <w:rPr>
          <w:rFonts w:ascii="Times New Roman" w:hAnsi="Times New Roman" w:cs="Times New Roman"/>
        </w:rPr>
        <w:tab/>
      </w:r>
      <w:r w:rsidR="00322F9D">
        <w:rPr>
          <w:rFonts w:ascii="Times New Roman" w:hAnsi="Times New Roman" w:cs="Times New Roman"/>
        </w:rPr>
        <w:tab/>
      </w:r>
      <w:proofErr w:type="spellStart"/>
      <w:r w:rsidRPr="00895E25">
        <w:rPr>
          <w:rFonts w:ascii="Times New Roman" w:hAnsi="Times New Roman" w:cs="Times New Roman"/>
        </w:rPr>
        <w:t>Intelometry</w:t>
      </w:r>
      <w:proofErr w:type="spellEnd"/>
    </w:p>
    <w:p w14:paraId="4258C6A5" w14:textId="78D75F9D" w:rsidR="00895E25" w:rsidRPr="00895E25" w:rsidRDefault="00895E25" w:rsidP="00666324">
      <w:pPr>
        <w:pStyle w:val="NoSpacing"/>
        <w:numPr>
          <w:ilvl w:val="0"/>
          <w:numId w:val="16"/>
        </w:numPr>
        <w:rPr>
          <w:rFonts w:ascii="Times New Roman" w:hAnsi="Times New Roman" w:cs="Times New Roman"/>
        </w:rPr>
      </w:pPr>
      <w:r w:rsidRPr="00895E25">
        <w:rPr>
          <w:rFonts w:ascii="Times New Roman" w:hAnsi="Times New Roman" w:cs="Times New Roman"/>
        </w:rPr>
        <w:t xml:space="preserve">Michael Winegeart </w:t>
      </w:r>
      <w:r w:rsidR="00322F9D">
        <w:rPr>
          <w:rFonts w:ascii="Times New Roman" w:hAnsi="Times New Roman" w:cs="Times New Roman"/>
        </w:rPr>
        <w:tab/>
      </w:r>
      <w:r w:rsidR="00322F9D">
        <w:rPr>
          <w:rFonts w:ascii="Times New Roman" w:hAnsi="Times New Roman" w:cs="Times New Roman"/>
        </w:rPr>
        <w:tab/>
      </w:r>
      <w:r w:rsidRPr="00895E25">
        <w:rPr>
          <w:rFonts w:ascii="Times New Roman" w:hAnsi="Times New Roman" w:cs="Times New Roman"/>
        </w:rPr>
        <w:t>LP&amp;L</w:t>
      </w:r>
    </w:p>
    <w:p w14:paraId="69B80DFA" w14:textId="49B7AFED" w:rsidR="00895E25" w:rsidRPr="00895E25" w:rsidRDefault="00895E25" w:rsidP="00666324">
      <w:pPr>
        <w:pStyle w:val="NoSpacing"/>
        <w:numPr>
          <w:ilvl w:val="0"/>
          <w:numId w:val="16"/>
        </w:numPr>
        <w:rPr>
          <w:rFonts w:ascii="Times New Roman" w:hAnsi="Times New Roman" w:cs="Times New Roman"/>
        </w:rPr>
      </w:pPr>
      <w:r w:rsidRPr="00895E25">
        <w:rPr>
          <w:rFonts w:ascii="Times New Roman" w:hAnsi="Times New Roman" w:cs="Times New Roman"/>
        </w:rPr>
        <w:t>Myranda M.</w:t>
      </w:r>
      <w:r w:rsidR="00322F9D">
        <w:rPr>
          <w:rFonts w:ascii="Times New Roman" w:hAnsi="Times New Roman" w:cs="Times New Roman"/>
        </w:rPr>
        <w:tab/>
      </w:r>
      <w:r w:rsidR="00322F9D">
        <w:rPr>
          <w:rFonts w:ascii="Times New Roman" w:hAnsi="Times New Roman" w:cs="Times New Roman"/>
        </w:rPr>
        <w:tab/>
      </w:r>
      <w:r w:rsidR="00322F9D">
        <w:rPr>
          <w:rFonts w:ascii="Times New Roman" w:hAnsi="Times New Roman" w:cs="Times New Roman"/>
        </w:rPr>
        <w:tab/>
      </w:r>
      <w:r w:rsidRPr="00895E25">
        <w:rPr>
          <w:rFonts w:ascii="Times New Roman" w:hAnsi="Times New Roman" w:cs="Times New Roman"/>
        </w:rPr>
        <w:t>LP&amp;L</w:t>
      </w:r>
    </w:p>
    <w:p w14:paraId="0FC66C40" w14:textId="4C6115F2" w:rsidR="00895E25" w:rsidRPr="00895E25" w:rsidRDefault="00895E25" w:rsidP="00666324">
      <w:pPr>
        <w:pStyle w:val="NoSpacing"/>
        <w:numPr>
          <w:ilvl w:val="0"/>
          <w:numId w:val="16"/>
        </w:numPr>
        <w:rPr>
          <w:rFonts w:ascii="Times New Roman" w:hAnsi="Times New Roman" w:cs="Times New Roman"/>
        </w:rPr>
      </w:pPr>
      <w:r w:rsidRPr="00895E25">
        <w:rPr>
          <w:rFonts w:ascii="Times New Roman" w:hAnsi="Times New Roman" w:cs="Times New Roman"/>
        </w:rPr>
        <w:t>Rowley, Chris</w:t>
      </w:r>
      <w:r w:rsidR="00AB1777">
        <w:rPr>
          <w:rFonts w:ascii="Times New Roman" w:hAnsi="Times New Roman" w:cs="Times New Roman"/>
        </w:rPr>
        <w:tab/>
      </w:r>
      <w:r w:rsidR="00AB1777">
        <w:rPr>
          <w:rFonts w:ascii="Times New Roman" w:hAnsi="Times New Roman" w:cs="Times New Roman"/>
        </w:rPr>
        <w:tab/>
      </w:r>
      <w:r w:rsidR="00AB1777">
        <w:rPr>
          <w:rFonts w:ascii="Times New Roman" w:hAnsi="Times New Roman" w:cs="Times New Roman"/>
        </w:rPr>
        <w:tab/>
        <w:t>Oncor</w:t>
      </w:r>
    </w:p>
    <w:p w14:paraId="397334D3" w14:textId="7B079EA1" w:rsidR="00895E25" w:rsidRPr="00895E25" w:rsidRDefault="00895E25" w:rsidP="00666324">
      <w:pPr>
        <w:pStyle w:val="NoSpacing"/>
        <w:numPr>
          <w:ilvl w:val="0"/>
          <w:numId w:val="16"/>
        </w:numPr>
        <w:rPr>
          <w:rFonts w:ascii="Times New Roman" w:hAnsi="Times New Roman" w:cs="Times New Roman"/>
        </w:rPr>
      </w:pPr>
      <w:r w:rsidRPr="00895E25">
        <w:rPr>
          <w:rFonts w:ascii="Times New Roman" w:hAnsi="Times New Roman" w:cs="Times New Roman"/>
        </w:rPr>
        <w:t xml:space="preserve">Sam Pak </w:t>
      </w:r>
      <w:r w:rsidR="00322F9D">
        <w:rPr>
          <w:rFonts w:ascii="Times New Roman" w:hAnsi="Times New Roman" w:cs="Times New Roman"/>
        </w:rPr>
        <w:tab/>
      </w:r>
      <w:r w:rsidR="00322F9D">
        <w:rPr>
          <w:rFonts w:ascii="Times New Roman" w:hAnsi="Times New Roman" w:cs="Times New Roman"/>
        </w:rPr>
        <w:tab/>
      </w:r>
      <w:r w:rsidR="00322F9D">
        <w:rPr>
          <w:rFonts w:ascii="Times New Roman" w:hAnsi="Times New Roman" w:cs="Times New Roman"/>
        </w:rPr>
        <w:tab/>
      </w:r>
      <w:r w:rsidRPr="00895E25">
        <w:rPr>
          <w:rFonts w:ascii="Times New Roman" w:hAnsi="Times New Roman" w:cs="Times New Roman"/>
        </w:rPr>
        <w:t>Oncor</w:t>
      </w:r>
    </w:p>
    <w:p w14:paraId="0784EFBE" w14:textId="7D491B58" w:rsidR="00895E25" w:rsidRPr="00895E25" w:rsidRDefault="00895E25" w:rsidP="00666324">
      <w:pPr>
        <w:pStyle w:val="NoSpacing"/>
        <w:numPr>
          <w:ilvl w:val="0"/>
          <w:numId w:val="16"/>
        </w:numPr>
        <w:rPr>
          <w:rFonts w:ascii="Times New Roman" w:hAnsi="Times New Roman" w:cs="Times New Roman"/>
        </w:rPr>
      </w:pPr>
      <w:r w:rsidRPr="00895E25">
        <w:rPr>
          <w:rFonts w:ascii="Times New Roman" w:hAnsi="Times New Roman" w:cs="Times New Roman"/>
        </w:rPr>
        <w:t xml:space="preserve">Sheri </w:t>
      </w:r>
      <w:r w:rsidR="00AB1777">
        <w:rPr>
          <w:rFonts w:ascii="Times New Roman" w:hAnsi="Times New Roman" w:cs="Times New Roman"/>
        </w:rPr>
        <w:t>Wiegand</w:t>
      </w:r>
      <w:r w:rsidR="00322F9D">
        <w:rPr>
          <w:rFonts w:ascii="Times New Roman" w:hAnsi="Times New Roman" w:cs="Times New Roman"/>
        </w:rPr>
        <w:tab/>
      </w:r>
      <w:r w:rsidR="00322F9D">
        <w:rPr>
          <w:rFonts w:ascii="Times New Roman" w:hAnsi="Times New Roman" w:cs="Times New Roman"/>
        </w:rPr>
        <w:tab/>
      </w:r>
      <w:r w:rsidR="00322F9D">
        <w:rPr>
          <w:rFonts w:ascii="Times New Roman" w:hAnsi="Times New Roman" w:cs="Times New Roman"/>
        </w:rPr>
        <w:tab/>
      </w:r>
      <w:proofErr w:type="spellStart"/>
      <w:r w:rsidRPr="00895E25">
        <w:rPr>
          <w:rFonts w:ascii="Times New Roman" w:hAnsi="Times New Roman" w:cs="Times New Roman"/>
        </w:rPr>
        <w:t>Vistra</w:t>
      </w:r>
      <w:proofErr w:type="spellEnd"/>
    </w:p>
    <w:p w14:paraId="75720082" w14:textId="49AD511D" w:rsidR="00895E25" w:rsidRPr="00895E25" w:rsidRDefault="00895E25" w:rsidP="00666324">
      <w:pPr>
        <w:pStyle w:val="NoSpacing"/>
        <w:numPr>
          <w:ilvl w:val="0"/>
          <w:numId w:val="16"/>
        </w:numPr>
        <w:rPr>
          <w:rFonts w:ascii="Times New Roman" w:hAnsi="Times New Roman" w:cs="Times New Roman"/>
        </w:rPr>
      </w:pPr>
      <w:r w:rsidRPr="00895E25">
        <w:rPr>
          <w:rFonts w:ascii="Times New Roman" w:hAnsi="Times New Roman" w:cs="Times New Roman"/>
        </w:rPr>
        <w:t>Susana Fraire</w:t>
      </w:r>
      <w:r w:rsidR="00322F9D">
        <w:rPr>
          <w:rFonts w:ascii="Times New Roman" w:hAnsi="Times New Roman" w:cs="Times New Roman"/>
        </w:rPr>
        <w:tab/>
      </w:r>
      <w:r w:rsidR="00322F9D">
        <w:rPr>
          <w:rFonts w:ascii="Times New Roman" w:hAnsi="Times New Roman" w:cs="Times New Roman"/>
        </w:rPr>
        <w:tab/>
      </w:r>
      <w:r w:rsidR="00322F9D">
        <w:rPr>
          <w:rFonts w:ascii="Times New Roman" w:hAnsi="Times New Roman" w:cs="Times New Roman"/>
        </w:rPr>
        <w:tab/>
      </w:r>
      <w:r w:rsidRPr="00895E25">
        <w:rPr>
          <w:rFonts w:ascii="Times New Roman" w:hAnsi="Times New Roman" w:cs="Times New Roman"/>
        </w:rPr>
        <w:t>LP&amp;L</w:t>
      </w:r>
    </w:p>
    <w:p w14:paraId="29D32F85" w14:textId="0623871D" w:rsidR="00895E25" w:rsidRPr="00895E25" w:rsidRDefault="00895E25" w:rsidP="00666324">
      <w:pPr>
        <w:pStyle w:val="NoSpacing"/>
        <w:numPr>
          <w:ilvl w:val="0"/>
          <w:numId w:val="16"/>
        </w:numPr>
        <w:rPr>
          <w:rFonts w:ascii="Times New Roman" w:hAnsi="Times New Roman" w:cs="Times New Roman"/>
        </w:rPr>
      </w:pPr>
      <w:r w:rsidRPr="00895E25">
        <w:rPr>
          <w:rFonts w:ascii="Times New Roman" w:hAnsi="Times New Roman" w:cs="Times New Roman"/>
        </w:rPr>
        <w:t xml:space="preserve">Viviana Valdez </w:t>
      </w:r>
      <w:r w:rsidR="00322F9D">
        <w:rPr>
          <w:rFonts w:ascii="Times New Roman" w:hAnsi="Times New Roman" w:cs="Times New Roman"/>
        </w:rPr>
        <w:tab/>
      </w:r>
      <w:r w:rsidR="00322F9D">
        <w:rPr>
          <w:rFonts w:ascii="Times New Roman" w:hAnsi="Times New Roman" w:cs="Times New Roman"/>
        </w:rPr>
        <w:tab/>
      </w:r>
      <w:r w:rsidR="00322F9D">
        <w:rPr>
          <w:rFonts w:ascii="Times New Roman" w:hAnsi="Times New Roman" w:cs="Times New Roman"/>
        </w:rPr>
        <w:tab/>
      </w:r>
      <w:r w:rsidRPr="00895E25">
        <w:rPr>
          <w:rFonts w:ascii="Times New Roman" w:hAnsi="Times New Roman" w:cs="Times New Roman"/>
        </w:rPr>
        <w:t>LP&amp;L</w:t>
      </w:r>
    </w:p>
    <w:p w14:paraId="25D2BCF6" w14:textId="74788F78" w:rsidR="00895E25" w:rsidRPr="00895E25" w:rsidRDefault="00895E25" w:rsidP="00666324">
      <w:pPr>
        <w:pStyle w:val="NoSpacing"/>
        <w:numPr>
          <w:ilvl w:val="0"/>
          <w:numId w:val="16"/>
        </w:numPr>
        <w:rPr>
          <w:rFonts w:ascii="Times New Roman" w:hAnsi="Times New Roman" w:cs="Times New Roman"/>
        </w:rPr>
      </w:pPr>
      <w:r w:rsidRPr="00895E25">
        <w:rPr>
          <w:rFonts w:ascii="Times New Roman" w:hAnsi="Times New Roman" w:cs="Times New Roman"/>
        </w:rPr>
        <w:t xml:space="preserve">William Butler </w:t>
      </w:r>
      <w:r w:rsidR="00322F9D">
        <w:rPr>
          <w:rFonts w:ascii="Times New Roman" w:hAnsi="Times New Roman" w:cs="Times New Roman"/>
        </w:rPr>
        <w:tab/>
      </w:r>
      <w:r w:rsidR="00322F9D">
        <w:rPr>
          <w:rFonts w:ascii="Times New Roman" w:hAnsi="Times New Roman" w:cs="Times New Roman"/>
        </w:rPr>
        <w:tab/>
      </w:r>
      <w:r w:rsidR="00322F9D">
        <w:rPr>
          <w:rFonts w:ascii="Times New Roman" w:hAnsi="Times New Roman" w:cs="Times New Roman"/>
        </w:rPr>
        <w:tab/>
      </w:r>
      <w:r w:rsidRPr="00895E25">
        <w:rPr>
          <w:rFonts w:ascii="Times New Roman" w:hAnsi="Times New Roman" w:cs="Times New Roman"/>
        </w:rPr>
        <w:t>LP&amp;L</w:t>
      </w:r>
    </w:p>
    <w:p w14:paraId="20A7F353" w14:textId="5FED9278" w:rsidR="00895E25" w:rsidRPr="00895E25" w:rsidRDefault="00895E25" w:rsidP="00666324">
      <w:pPr>
        <w:pStyle w:val="NoSpacing"/>
        <w:numPr>
          <w:ilvl w:val="0"/>
          <w:numId w:val="16"/>
        </w:numPr>
        <w:rPr>
          <w:rFonts w:ascii="Times New Roman" w:hAnsi="Times New Roman" w:cs="Times New Roman"/>
        </w:rPr>
      </w:pPr>
      <w:r w:rsidRPr="00895E25">
        <w:rPr>
          <w:rFonts w:ascii="Times New Roman" w:hAnsi="Times New Roman" w:cs="Times New Roman"/>
        </w:rPr>
        <w:t xml:space="preserve">Yvette Perez </w:t>
      </w:r>
      <w:r w:rsidR="00322F9D">
        <w:rPr>
          <w:rFonts w:ascii="Times New Roman" w:hAnsi="Times New Roman" w:cs="Times New Roman"/>
        </w:rPr>
        <w:tab/>
      </w:r>
      <w:r w:rsidR="00322F9D">
        <w:rPr>
          <w:rFonts w:ascii="Times New Roman" w:hAnsi="Times New Roman" w:cs="Times New Roman"/>
        </w:rPr>
        <w:tab/>
      </w:r>
      <w:r w:rsidR="00322F9D">
        <w:rPr>
          <w:rFonts w:ascii="Times New Roman" w:hAnsi="Times New Roman" w:cs="Times New Roman"/>
        </w:rPr>
        <w:tab/>
      </w:r>
      <w:r w:rsidRPr="00895E25">
        <w:rPr>
          <w:rFonts w:ascii="Times New Roman" w:hAnsi="Times New Roman" w:cs="Times New Roman"/>
        </w:rPr>
        <w:t>OEUS</w:t>
      </w:r>
    </w:p>
    <w:p w14:paraId="24546A81" w14:textId="5586AAEF" w:rsidR="00CD6F44" w:rsidRDefault="00CD6F44" w:rsidP="00C21AE9">
      <w:pPr>
        <w:pStyle w:val="NoSpacing"/>
        <w:rPr>
          <w:rFonts w:ascii="Times New Roman" w:hAnsi="Times New Roman" w:cs="Times New Roman"/>
        </w:rPr>
      </w:pPr>
    </w:p>
    <w:p w14:paraId="0574CA8D" w14:textId="63345B90" w:rsidR="001F4BB8" w:rsidRPr="000A20DB" w:rsidRDefault="001F4BB8" w:rsidP="006F49DE">
      <w:pPr>
        <w:ind w:firstLine="720"/>
        <w:rPr>
          <w:rFonts w:ascii="Times New Roman" w:hAnsi="Times New Roman" w:cs="Times New Roman"/>
          <w:b/>
          <w:bCs/>
          <w:u w:val="single"/>
        </w:rPr>
      </w:pPr>
      <w:r w:rsidRPr="000A20DB">
        <w:rPr>
          <w:rFonts w:ascii="Times New Roman" w:hAnsi="Times New Roman" w:cs="Times New Roman"/>
          <w:b/>
          <w:bCs/>
          <w:u w:val="single"/>
        </w:rPr>
        <w:t>Agenda Review</w:t>
      </w:r>
    </w:p>
    <w:p w14:paraId="296F5904" w14:textId="20B17B29" w:rsidR="00A633D0" w:rsidRDefault="00A617E7" w:rsidP="006B2E46">
      <w:pPr>
        <w:ind w:firstLine="720"/>
        <w:rPr>
          <w:rFonts w:ascii="Times New Roman" w:hAnsi="Times New Roman" w:cs="Times New Roman"/>
        </w:rPr>
      </w:pPr>
      <w:r>
        <w:rPr>
          <w:rFonts w:ascii="Times New Roman" w:hAnsi="Times New Roman" w:cs="Times New Roman"/>
        </w:rPr>
        <w:t>Agenda was reviewed.</w:t>
      </w:r>
      <w:r w:rsidR="000E73E8">
        <w:rPr>
          <w:rFonts w:ascii="Times New Roman" w:hAnsi="Times New Roman" w:cs="Times New Roman"/>
        </w:rPr>
        <w:t xml:space="preserve">  </w:t>
      </w:r>
      <w:r w:rsidR="003D1732">
        <w:rPr>
          <w:rFonts w:ascii="Times New Roman" w:hAnsi="Times New Roman" w:cs="Times New Roman"/>
        </w:rPr>
        <w:t xml:space="preserve">No changes requested. </w:t>
      </w:r>
      <w:bookmarkStart w:id="0" w:name="_Hlk162961206"/>
    </w:p>
    <w:bookmarkEnd w:id="0"/>
    <w:p w14:paraId="3361AD49" w14:textId="01AD89E9" w:rsidR="008722A4" w:rsidRPr="00AD294C" w:rsidRDefault="0017767B" w:rsidP="00AD294C">
      <w:pPr>
        <w:pStyle w:val="ListParagraph"/>
        <w:numPr>
          <w:ilvl w:val="0"/>
          <w:numId w:val="19"/>
        </w:numPr>
        <w:rPr>
          <w:rFonts w:ascii="Times New Roman" w:hAnsi="Times New Roman" w:cs="Times New Roman"/>
          <w:b/>
          <w:bCs/>
          <w:u w:val="single"/>
        </w:rPr>
      </w:pPr>
      <w:r w:rsidRPr="00AD294C">
        <w:rPr>
          <w:rFonts w:ascii="Times New Roman" w:hAnsi="Times New Roman" w:cs="Times New Roman"/>
          <w:b/>
          <w:bCs/>
          <w:u w:val="single"/>
        </w:rPr>
        <w:t xml:space="preserve">Decimals </w:t>
      </w:r>
    </w:p>
    <w:p w14:paraId="66D3B130" w14:textId="57796B97" w:rsidR="00007640" w:rsidRDefault="008C7891" w:rsidP="00007640">
      <w:pPr>
        <w:ind w:firstLine="720"/>
        <w:rPr>
          <w:rFonts w:ascii="Times New Roman" w:hAnsi="Times New Roman" w:cs="Times New Roman"/>
        </w:rPr>
      </w:pPr>
      <w:r>
        <w:rPr>
          <w:rFonts w:ascii="Times New Roman" w:hAnsi="Times New Roman" w:cs="Times New Roman"/>
        </w:rPr>
        <w:t xml:space="preserve">Michael provided the update. </w:t>
      </w:r>
    </w:p>
    <w:p w14:paraId="11B2B3CA" w14:textId="5E252F75" w:rsidR="003D2D06" w:rsidRDefault="008C7891" w:rsidP="00E563B0">
      <w:pPr>
        <w:ind w:left="720"/>
        <w:rPr>
          <w:rFonts w:ascii="Times New Roman" w:hAnsi="Times New Roman" w:cs="Times New Roman"/>
        </w:rPr>
      </w:pPr>
      <w:r>
        <w:rPr>
          <w:rFonts w:ascii="Times New Roman" w:hAnsi="Times New Roman" w:cs="Times New Roman"/>
        </w:rPr>
        <w:t>Lubbock is looking at</w:t>
      </w:r>
      <w:r w:rsidR="00E563B0">
        <w:rPr>
          <w:rFonts w:ascii="Times New Roman" w:hAnsi="Times New Roman" w:cs="Times New Roman"/>
        </w:rPr>
        <w:t xml:space="preserve"> these. They have </w:t>
      </w:r>
      <w:r>
        <w:rPr>
          <w:rFonts w:ascii="Times New Roman" w:hAnsi="Times New Roman" w:cs="Times New Roman"/>
        </w:rPr>
        <w:t>sent out two market notices</w:t>
      </w:r>
      <w:r w:rsidR="00E563B0">
        <w:rPr>
          <w:rFonts w:ascii="Times New Roman" w:hAnsi="Times New Roman" w:cs="Times New Roman"/>
        </w:rPr>
        <w:t>.</w:t>
      </w:r>
      <w:r>
        <w:rPr>
          <w:rFonts w:ascii="Times New Roman" w:hAnsi="Times New Roman" w:cs="Times New Roman"/>
        </w:rPr>
        <w:t xml:space="preserve"> They are doing some testing now to make sure</w:t>
      </w:r>
      <w:r w:rsidR="00E563B0">
        <w:rPr>
          <w:rFonts w:ascii="Times New Roman" w:hAnsi="Times New Roman" w:cs="Times New Roman"/>
        </w:rPr>
        <w:t>.</w:t>
      </w:r>
      <w:r>
        <w:rPr>
          <w:rFonts w:ascii="Times New Roman" w:hAnsi="Times New Roman" w:cs="Times New Roman"/>
        </w:rPr>
        <w:t xml:space="preserve"> They are reverting the system back to the way it was built</w:t>
      </w:r>
      <w:r w:rsidR="00E64153">
        <w:rPr>
          <w:rFonts w:ascii="Times New Roman" w:hAnsi="Times New Roman" w:cs="Times New Roman"/>
        </w:rPr>
        <w:t>. T</w:t>
      </w:r>
      <w:r>
        <w:rPr>
          <w:rFonts w:ascii="Times New Roman" w:hAnsi="Times New Roman" w:cs="Times New Roman"/>
        </w:rPr>
        <w:t xml:space="preserve">hey were able to </w:t>
      </w:r>
      <w:r w:rsidR="00E563B0">
        <w:rPr>
          <w:rFonts w:ascii="Times New Roman" w:hAnsi="Times New Roman" w:cs="Times New Roman"/>
        </w:rPr>
        <w:t xml:space="preserve">process accurate bills with decimals </w:t>
      </w:r>
      <w:r>
        <w:rPr>
          <w:rFonts w:ascii="Times New Roman" w:hAnsi="Times New Roman" w:cs="Times New Roman"/>
        </w:rPr>
        <w:t xml:space="preserve">for several years. That’s what can be expected </w:t>
      </w:r>
      <w:r w:rsidR="00E563B0">
        <w:rPr>
          <w:rFonts w:ascii="Times New Roman" w:hAnsi="Times New Roman" w:cs="Times New Roman"/>
        </w:rPr>
        <w:t xml:space="preserve">beginning cycle 1 on </w:t>
      </w:r>
      <w:r>
        <w:rPr>
          <w:rFonts w:ascii="Times New Roman" w:hAnsi="Times New Roman" w:cs="Times New Roman"/>
        </w:rPr>
        <w:t xml:space="preserve">August 1. They have some sample 867s </w:t>
      </w:r>
      <w:r w:rsidR="00E563B0">
        <w:rPr>
          <w:rFonts w:ascii="Times New Roman" w:hAnsi="Times New Roman" w:cs="Times New Roman"/>
        </w:rPr>
        <w:t xml:space="preserve">that they worked through </w:t>
      </w:r>
      <w:r>
        <w:rPr>
          <w:rFonts w:ascii="Times New Roman" w:hAnsi="Times New Roman" w:cs="Times New Roman"/>
        </w:rPr>
        <w:t>with their service provider</w:t>
      </w:r>
      <w:r w:rsidR="00E563B0">
        <w:rPr>
          <w:rFonts w:ascii="Times New Roman" w:hAnsi="Times New Roman" w:cs="Times New Roman"/>
        </w:rPr>
        <w:t xml:space="preserve"> to get those</w:t>
      </w:r>
      <w:r>
        <w:rPr>
          <w:rFonts w:ascii="Times New Roman" w:hAnsi="Times New Roman" w:cs="Times New Roman"/>
        </w:rPr>
        <w:t>. Those samples are available by emaili</w:t>
      </w:r>
      <w:r w:rsidR="00E563B0">
        <w:rPr>
          <w:rFonts w:ascii="Times New Roman" w:hAnsi="Times New Roman" w:cs="Times New Roman"/>
        </w:rPr>
        <w:t xml:space="preserve">ng </w:t>
      </w:r>
      <w:hyperlink r:id="rId7" w:history="1">
        <w:r w:rsidR="00AB1777" w:rsidRPr="00310058">
          <w:rPr>
            <w:rStyle w:val="Hyperlink"/>
            <w:rFonts w:ascii="Times New Roman" w:hAnsi="Times New Roman" w:cs="Times New Roman"/>
          </w:rPr>
          <w:t>marketops@mylubbock.us</w:t>
        </w:r>
      </w:hyperlink>
      <w:r w:rsidR="00AB1777">
        <w:rPr>
          <w:rFonts w:ascii="Times New Roman" w:hAnsi="Times New Roman" w:cs="Times New Roman"/>
        </w:rPr>
        <w:t xml:space="preserve"> </w:t>
      </w:r>
      <w:r w:rsidR="00E563B0">
        <w:rPr>
          <w:rFonts w:ascii="Times New Roman" w:hAnsi="Times New Roman" w:cs="Times New Roman"/>
        </w:rPr>
        <w:t>. T</w:t>
      </w:r>
      <w:r>
        <w:rPr>
          <w:rFonts w:ascii="Times New Roman" w:hAnsi="Times New Roman" w:cs="Times New Roman"/>
        </w:rPr>
        <w:t xml:space="preserve">here are some </w:t>
      </w:r>
      <w:r w:rsidR="00E563B0">
        <w:rPr>
          <w:rFonts w:ascii="Times New Roman" w:hAnsi="Times New Roman" w:cs="Times New Roman"/>
        </w:rPr>
        <w:t xml:space="preserve">REPs </w:t>
      </w:r>
      <w:r>
        <w:rPr>
          <w:rFonts w:ascii="Times New Roman" w:hAnsi="Times New Roman" w:cs="Times New Roman"/>
        </w:rPr>
        <w:t>that aren’t aware</w:t>
      </w:r>
      <w:r w:rsidR="00E563B0">
        <w:rPr>
          <w:rFonts w:ascii="Times New Roman" w:hAnsi="Times New Roman" w:cs="Times New Roman"/>
        </w:rPr>
        <w:t xml:space="preserve">, and </w:t>
      </w:r>
      <w:r w:rsidR="00E64153">
        <w:rPr>
          <w:rFonts w:ascii="Times New Roman" w:hAnsi="Times New Roman" w:cs="Times New Roman"/>
        </w:rPr>
        <w:t>Lub</w:t>
      </w:r>
      <w:r w:rsidR="00E563B0">
        <w:rPr>
          <w:rFonts w:ascii="Times New Roman" w:hAnsi="Times New Roman" w:cs="Times New Roman"/>
        </w:rPr>
        <w:t>bo</w:t>
      </w:r>
      <w:r w:rsidR="00E64153">
        <w:rPr>
          <w:rFonts w:ascii="Times New Roman" w:hAnsi="Times New Roman" w:cs="Times New Roman"/>
        </w:rPr>
        <w:t>c</w:t>
      </w:r>
      <w:r w:rsidR="00E563B0">
        <w:rPr>
          <w:rFonts w:ascii="Times New Roman" w:hAnsi="Times New Roman" w:cs="Times New Roman"/>
        </w:rPr>
        <w:t>k wants to make sure those are available. Lubbock has these but t</w:t>
      </w:r>
      <w:r>
        <w:rPr>
          <w:rFonts w:ascii="Times New Roman" w:hAnsi="Times New Roman" w:cs="Times New Roman"/>
        </w:rPr>
        <w:t>hese</w:t>
      </w:r>
      <w:r w:rsidR="00E64153">
        <w:rPr>
          <w:rFonts w:ascii="Times New Roman" w:hAnsi="Times New Roman" w:cs="Times New Roman"/>
        </w:rPr>
        <w:t xml:space="preserve"> but Sheri said they can</w:t>
      </w:r>
      <w:r>
        <w:rPr>
          <w:rFonts w:ascii="Times New Roman" w:hAnsi="Times New Roman" w:cs="Times New Roman"/>
        </w:rPr>
        <w:t xml:space="preserve"> also be </w:t>
      </w:r>
      <w:r w:rsidR="00497A1A">
        <w:rPr>
          <w:rFonts w:ascii="Times New Roman" w:hAnsi="Times New Roman" w:cs="Times New Roman"/>
        </w:rPr>
        <w:t xml:space="preserve">posted to the main </w:t>
      </w:r>
      <w:r w:rsidR="00E563B0">
        <w:rPr>
          <w:rFonts w:ascii="Times New Roman" w:hAnsi="Times New Roman" w:cs="Times New Roman"/>
        </w:rPr>
        <w:t xml:space="preserve">LRITF </w:t>
      </w:r>
      <w:r w:rsidR="00497A1A">
        <w:rPr>
          <w:rFonts w:ascii="Times New Roman" w:hAnsi="Times New Roman" w:cs="Times New Roman"/>
        </w:rPr>
        <w:t xml:space="preserve">page. </w:t>
      </w:r>
      <w:r w:rsidR="000B1010">
        <w:rPr>
          <w:rFonts w:ascii="Times New Roman" w:hAnsi="Times New Roman" w:cs="Times New Roman"/>
        </w:rPr>
        <w:t xml:space="preserve">Sheri asked when </w:t>
      </w:r>
      <w:r w:rsidR="00E563B0">
        <w:rPr>
          <w:rFonts w:ascii="Times New Roman" w:hAnsi="Times New Roman" w:cs="Times New Roman"/>
        </w:rPr>
        <w:t xml:space="preserve">is </w:t>
      </w:r>
      <w:r w:rsidR="000B1010">
        <w:rPr>
          <w:rFonts w:ascii="Times New Roman" w:hAnsi="Times New Roman" w:cs="Times New Roman"/>
        </w:rPr>
        <w:t>the first billing cycle…it’s on a Thursday, August 1</w:t>
      </w:r>
      <w:r w:rsidR="000B1010" w:rsidRPr="000B1010">
        <w:rPr>
          <w:rFonts w:ascii="Times New Roman" w:hAnsi="Times New Roman" w:cs="Times New Roman"/>
          <w:vertAlign w:val="superscript"/>
        </w:rPr>
        <w:t>st</w:t>
      </w:r>
      <w:r w:rsidR="000B1010">
        <w:rPr>
          <w:rFonts w:ascii="Times New Roman" w:hAnsi="Times New Roman" w:cs="Times New Roman"/>
        </w:rPr>
        <w:t xml:space="preserve">. </w:t>
      </w:r>
      <w:r w:rsidR="001A5590">
        <w:rPr>
          <w:rFonts w:ascii="Times New Roman" w:hAnsi="Times New Roman" w:cs="Times New Roman"/>
        </w:rPr>
        <w:t>Sheri said that they understood</w:t>
      </w:r>
      <w:r w:rsidR="00E563B0">
        <w:rPr>
          <w:rFonts w:ascii="Times New Roman" w:hAnsi="Times New Roman" w:cs="Times New Roman"/>
        </w:rPr>
        <w:t xml:space="preserve"> but explained the usual process; t</w:t>
      </w:r>
      <w:r w:rsidR="00497A1A">
        <w:rPr>
          <w:rFonts w:ascii="Times New Roman" w:hAnsi="Times New Roman" w:cs="Times New Roman"/>
        </w:rPr>
        <w:t xml:space="preserve">he end read </w:t>
      </w:r>
      <w:r w:rsidR="00E563B0">
        <w:rPr>
          <w:rFonts w:ascii="Times New Roman" w:hAnsi="Times New Roman" w:cs="Times New Roman"/>
        </w:rPr>
        <w:t xml:space="preserve">of the previous month, is </w:t>
      </w:r>
      <w:r w:rsidR="00497A1A">
        <w:rPr>
          <w:rFonts w:ascii="Times New Roman" w:hAnsi="Times New Roman" w:cs="Times New Roman"/>
        </w:rPr>
        <w:t xml:space="preserve">usually </w:t>
      </w:r>
      <w:r w:rsidR="00E563B0">
        <w:rPr>
          <w:rFonts w:ascii="Times New Roman" w:hAnsi="Times New Roman" w:cs="Times New Roman"/>
        </w:rPr>
        <w:t>the</w:t>
      </w:r>
      <w:r w:rsidR="00497A1A">
        <w:rPr>
          <w:rFonts w:ascii="Times New Roman" w:hAnsi="Times New Roman" w:cs="Times New Roman"/>
        </w:rPr>
        <w:t xml:space="preserve"> start </w:t>
      </w:r>
      <w:r w:rsidR="00E563B0">
        <w:rPr>
          <w:rFonts w:ascii="Times New Roman" w:hAnsi="Times New Roman" w:cs="Times New Roman"/>
        </w:rPr>
        <w:t xml:space="preserve">read for the next month. </w:t>
      </w:r>
      <w:r w:rsidR="00497A1A">
        <w:rPr>
          <w:rFonts w:ascii="Times New Roman" w:hAnsi="Times New Roman" w:cs="Times New Roman"/>
        </w:rPr>
        <w:t xml:space="preserve">For </w:t>
      </w:r>
      <w:r w:rsidR="00E563B0">
        <w:rPr>
          <w:rFonts w:ascii="Times New Roman" w:hAnsi="Times New Roman" w:cs="Times New Roman"/>
        </w:rPr>
        <w:t>specific</w:t>
      </w:r>
      <w:r w:rsidR="00497A1A">
        <w:rPr>
          <w:rFonts w:ascii="Times New Roman" w:hAnsi="Times New Roman" w:cs="Times New Roman"/>
        </w:rPr>
        <w:t xml:space="preserve"> instance, this will not be the for the August 1</w:t>
      </w:r>
      <w:r w:rsidR="00E64153">
        <w:rPr>
          <w:rFonts w:ascii="Times New Roman" w:hAnsi="Times New Roman" w:cs="Times New Roman"/>
        </w:rPr>
        <w:t>st</w:t>
      </w:r>
      <w:r w:rsidR="00497A1A">
        <w:rPr>
          <w:rFonts w:ascii="Times New Roman" w:hAnsi="Times New Roman" w:cs="Times New Roman"/>
        </w:rPr>
        <w:t xml:space="preserve"> start read b</w:t>
      </w:r>
      <w:r w:rsidR="00E64153">
        <w:rPr>
          <w:rFonts w:ascii="Times New Roman" w:hAnsi="Times New Roman" w:cs="Times New Roman"/>
        </w:rPr>
        <w:t>e</w:t>
      </w:r>
      <w:r w:rsidR="00497A1A">
        <w:rPr>
          <w:rFonts w:ascii="Times New Roman" w:hAnsi="Times New Roman" w:cs="Times New Roman"/>
        </w:rPr>
        <w:t>c</w:t>
      </w:r>
      <w:r w:rsidR="00E64153">
        <w:rPr>
          <w:rFonts w:ascii="Times New Roman" w:hAnsi="Times New Roman" w:cs="Times New Roman"/>
        </w:rPr>
        <w:t>ause</w:t>
      </w:r>
      <w:r w:rsidR="00497A1A">
        <w:rPr>
          <w:rFonts w:ascii="Times New Roman" w:hAnsi="Times New Roman" w:cs="Times New Roman"/>
        </w:rPr>
        <w:t xml:space="preserve"> that is the first month </w:t>
      </w:r>
      <w:r w:rsidR="00E64153">
        <w:rPr>
          <w:rFonts w:ascii="Times New Roman" w:hAnsi="Times New Roman" w:cs="Times New Roman"/>
        </w:rPr>
        <w:t xml:space="preserve">to have bills </w:t>
      </w:r>
      <w:r w:rsidR="00497A1A">
        <w:rPr>
          <w:rFonts w:ascii="Times New Roman" w:hAnsi="Times New Roman" w:cs="Times New Roman"/>
        </w:rPr>
        <w:t xml:space="preserve">with the decimals. </w:t>
      </w:r>
      <w:r w:rsidR="00E563B0">
        <w:rPr>
          <w:rFonts w:ascii="Times New Roman" w:hAnsi="Times New Roman" w:cs="Times New Roman"/>
        </w:rPr>
        <w:t>So</w:t>
      </w:r>
      <w:r w:rsidR="00E64153">
        <w:rPr>
          <w:rFonts w:ascii="Times New Roman" w:hAnsi="Times New Roman" w:cs="Times New Roman"/>
        </w:rPr>
        <w:t>,</w:t>
      </w:r>
      <w:r w:rsidR="00E563B0">
        <w:rPr>
          <w:rFonts w:ascii="Times New Roman" w:hAnsi="Times New Roman" w:cs="Times New Roman"/>
        </w:rPr>
        <w:t xml:space="preserve"> they may be off.  </w:t>
      </w:r>
      <w:r w:rsidR="00497A1A">
        <w:rPr>
          <w:rFonts w:ascii="Times New Roman" w:hAnsi="Times New Roman" w:cs="Times New Roman"/>
        </w:rPr>
        <w:t xml:space="preserve">Michael said they had a meeting and will try to have an answer for that next week on the call. </w:t>
      </w:r>
    </w:p>
    <w:p w14:paraId="4FCFB38A" w14:textId="1F8F6886" w:rsidR="007F4129" w:rsidRPr="006F49DE" w:rsidRDefault="0017767B" w:rsidP="00AD294C">
      <w:pPr>
        <w:pStyle w:val="ListParagraph"/>
        <w:numPr>
          <w:ilvl w:val="0"/>
          <w:numId w:val="19"/>
        </w:numPr>
        <w:rPr>
          <w:rFonts w:ascii="Times New Roman" w:hAnsi="Times New Roman" w:cs="Times New Roman"/>
          <w:b/>
          <w:bCs/>
          <w:u w:val="single"/>
        </w:rPr>
      </w:pPr>
      <w:r w:rsidRPr="006F49DE">
        <w:rPr>
          <w:rFonts w:ascii="Times New Roman" w:hAnsi="Times New Roman" w:cs="Times New Roman"/>
          <w:b/>
          <w:bCs/>
          <w:u w:val="single"/>
        </w:rPr>
        <w:t>AMS DATA PRACTICES</w:t>
      </w:r>
    </w:p>
    <w:p w14:paraId="1F119D49" w14:textId="77777777" w:rsidR="004B5B97" w:rsidRDefault="004B5B97" w:rsidP="0017767B">
      <w:pPr>
        <w:pStyle w:val="ListParagraph"/>
        <w:rPr>
          <w:rFonts w:ascii="Times New Roman" w:hAnsi="Times New Roman" w:cs="Times New Roman"/>
        </w:rPr>
      </w:pPr>
    </w:p>
    <w:p w14:paraId="7FB54D6A" w14:textId="77777777" w:rsidR="004B5B97" w:rsidRDefault="004B5B97" w:rsidP="0017767B">
      <w:pPr>
        <w:pStyle w:val="ListParagraph"/>
        <w:rPr>
          <w:rFonts w:ascii="Times New Roman" w:hAnsi="Times New Roman" w:cs="Times New Roman"/>
        </w:rPr>
      </w:pPr>
      <w:r>
        <w:rPr>
          <w:rFonts w:ascii="Times New Roman" w:hAnsi="Times New Roman" w:cs="Times New Roman"/>
        </w:rPr>
        <w:t xml:space="preserve">Michael provided the update. </w:t>
      </w:r>
    </w:p>
    <w:p w14:paraId="503F5F8C" w14:textId="77777777" w:rsidR="004B5B97" w:rsidRDefault="004B5B97" w:rsidP="0017767B">
      <w:pPr>
        <w:pStyle w:val="ListParagraph"/>
        <w:rPr>
          <w:rFonts w:ascii="Times New Roman" w:hAnsi="Times New Roman" w:cs="Times New Roman"/>
        </w:rPr>
      </w:pPr>
    </w:p>
    <w:p w14:paraId="3AB2A516" w14:textId="023281AC" w:rsidR="0017767B" w:rsidRDefault="001A5590" w:rsidP="0017767B">
      <w:pPr>
        <w:pStyle w:val="ListParagraph"/>
        <w:rPr>
          <w:rFonts w:ascii="Times New Roman" w:hAnsi="Times New Roman" w:cs="Times New Roman"/>
        </w:rPr>
      </w:pPr>
      <w:r>
        <w:rPr>
          <w:rFonts w:ascii="Times New Roman" w:hAnsi="Times New Roman" w:cs="Times New Roman"/>
        </w:rPr>
        <w:t xml:space="preserve">They are working on their system. Right now, they are working to go from estimates to actuals. They aren’t finished with this but are nearly there. This is an active issue of the things that they are working on but it is a lesser priority but will continue to work on this. All looks good but they know </w:t>
      </w:r>
      <w:proofErr w:type="gramStart"/>
      <w:r>
        <w:rPr>
          <w:rFonts w:ascii="Times New Roman" w:hAnsi="Times New Roman" w:cs="Times New Roman"/>
        </w:rPr>
        <w:t>they</w:t>
      </w:r>
      <w:proofErr w:type="gramEnd"/>
      <w:r>
        <w:rPr>
          <w:rFonts w:ascii="Times New Roman" w:hAnsi="Times New Roman" w:cs="Times New Roman"/>
        </w:rPr>
        <w:t xml:space="preserve"> are some things that need to </w:t>
      </w:r>
      <w:r w:rsidR="00AB1777">
        <w:rPr>
          <w:rFonts w:ascii="Times New Roman" w:hAnsi="Times New Roman" w:cs="Times New Roman"/>
        </w:rPr>
        <w:t xml:space="preserve">be </w:t>
      </w:r>
      <w:r>
        <w:rPr>
          <w:rFonts w:ascii="Times New Roman" w:hAnsi="Times New Roman" w:cs="Times New Roman"/>
        </w:rPr>
        <w:t xml:space="preserve">changed. Today they are updating these manually and doing that through MarkeTrak. This is basically just to the REP. </w:t>
      </w:r>
      <w:r w:rsidR="004B5B97">
        <w:rPr>
          <w:rFonts w:ascii="Times New Roman" w:hAnsi="Times New Roman" w:cs="Times New Roman"/>
        </w:rPr>
        <w:t>The</w:t>
      </w:r>
      <w:r w:rsidR="00AB1777">
        <w:rPr>
          <w:rFonts w:ascii="Times New Roman" w:hAnsi="Times New Roman" w:cs="Times New Roman"/>
        </w:rPr>
        <w:t xml:space="preserve"> </w:t>
      </w:r>
      <w:proofErr w:type="spellStart"/>
      <w:r w:rsidR="00AB1777">
        <w:rPr>
          <w:rFonts w:ascii="Times New Roman" w:hAnsi="Times New Roman" w:cs="Times New Roman"/>
        </w:rPr>
        <w:t>reversioned</w:t>
      </w:r>
      <w:proofErr w:type="spellEnd"/>
      <w:r w:rsidR="00AB1777">
        <w:rPr>
          <w:rFonts w:ascii="Times New Roman" w:hAnsi="Times New Roman" w:cs="Times New Roman"/>
        </w:rPr>
        <w:t xml:space="preserve"> files </w:t>
      </w:r>
      <w:r>
        <w:rPr>
          <w:rFonts w:ascii="Times New Roman" w:hAnsi="Times New Roman" w:cs="Times New Roman"/>
        </w:rPr>
        <w:t>need to be provided to ERCOT for settlement purposes. If the LSE/interval file is re</w:t>
      </w:r>
      <w:r w:rsidR="00E563B0">
        <w:rPr>
          <w:rFonts w:ascii="Times New Roman" w:hAnsi="Times New Roman" w:cs="Times New Roman"/>
        </w:rPr>
        <w:t>-</w:t>
      </w:r>
      <w:r>
        <w:rPr>
          <w:rFonts w:ascii="Times New Roman" w:hAnsi="Times New Roman" w:cs="Times New Roman"/>
        </w:rPr>
        <w:t>v</w:t>
      </w:r>
      <w:r w:rsidR="00AB1777">
        <w:rPr>
          <w:rFonts w:ascii="Times New Roman" w:hAnsi="Times New Roman" w:cs="Times New Roman"/>
        </w:rPr>
        <w:t>er</w:t>
      </w:r>
      <w:r>
        <w:rPr>
          <w:rFonts w:ascii="Times New Roman" w:hAnsi="Times New Roman" w:cs="Times New Roman"/>
        </w:rPr>
        <w:t xml:space="preserve">sioned, it needs to be </w:t>
      </w:r>
      <w:r w:rsidR="00AB1777">
        <w:rPr>
          <w:rFonts w:ascii="Times New Roman" w:hAnsi="Times New Roman" w:cs="Times New Roman"/>
        </w:rPr>
        <w:t>provided for settlement purposes</w:t>
      </w:r>
      <w:r>
        <w:rPr>
          <w:rFonts w:ascii="Times New Roman" w:hAnsi="Times New Roman" w:cs="Times New Roman"/>
        </w:rPr>
        <w:t xml:space="preserve">.  </w:t>
      </w:r>
      <w:r w:rsidR="00640762">
        <w:rPr>
          <w:rFonts w:ascii="Times New Roman" w:hAnsi="Times New Roman" w:cs="Times New Roman"/>
        </w:rPr>
        <w:t>When in</w:t>
      </w:r>
      <w:r>
        <w:rPr>
          <w:rFonts w:ascii="Times New Roman" w:hAnsi="Times New Roman" w:cs="Times New Roman"/>
        </w:rPr>
        <w:t xml:space="preserve">tervals </w:t>
      </w:r>
      <w:r w:rsidR="00640762">
        <w:rPr>
          <w:rFonts w:ascii="Times New Roman" w:hAnsi="Times New Roman" w:cs="Times New Roman"/>
        </w:rPr>
        <w:t>change,</w:t>
      </w:r>
      <w:r>
        <w:rPr>
          <w:rFonts w:ascii="Times New Roman" w:hAnsi="Times New Roman" w:cs="Times New Roman"/>
        </w:rPr>
        <w:t xml:space="preserve"> they need to let </w:t>
      </w:r>
      <w:r w:rsidR="00640762">
        <w:rPr>
          <w:rFonts w:ascii="Times New Roman" w:hAnsi="Times New Roman" w:cs="Times New Roman"/>
        </w:rPr>
        <w:t>ERCOT</w:t>
      </w:r>
      <w:r>
        <w:rPr>
          <w:rFonts w:ascii="Times New Roman" w:hAnsi="Times New Roman" w:cs="Times New Roman"/>
        </w:rPr>
        <w:t xml:space="preserve"> know </w:t>
      </w:r>
      <w:proofErr w:type="gramStart"/>
      <w:r>
        <w:rPr>
          <w:rFonts w:ascii="Times New Roman" w:hAnsi="Times New Roman" w:cs="Times New Roman"/>
        </w:rPr>
        <w:t xml:space="preserve">and </w:t>
      </w:r>
      <w:r w:rsidR="00640762">
        <w:rPr>
          <w:rFonts w:ascii="Times New Roman" w:hAnsi="Times New Roman" w:cs="Times New Roman"/>
        </w:rPr>
        <w:t>also</w:t>
      </w:r>
      <w:proofErr w:type="gramEnd"/>
      <w:r w:rsidR="00640762">
        <w:rPr>
          <w:rFonts w:ascii="Times New Roman" w:hAnsi="Times New Roman" w:cs="Times New Roman"/>
        </w:rPr>
        <w:t xml:space="preserve"> new files </w:t>
      </w:r>
      <w:r>
        <w:rPr>
          <w:rFonts w:ascii="Times New Roman" w:hAnsi="Times New Roman" w:cs="Times New Roman"/>
        </w:rPr>
        <w:t xml:space="preserve">later </w:t>
      </w:r>
      <w:r w:rsidR="00640762">
        <w:rPr>
          <w:rFonts w:ascii="Times New Roman" w:hAnsi="Times New Roman" w:cs="Times New Roman"/>
        </w:rPr>
        <w:t xml:space="preserve">on </w:t>
      </w:r>
      <w:r>
        <w:rPr>
          <w:rFonts w:ascii="Times New Roman" w:hAnsi="Times New Roman" w:cs="Times New Roman"/>
        </w:rPr>
        <w:t xml:space="preserve">SMT. </w:t>
      </w:r>
      <w:r w:rsidR="000B1010">
        <w:rPr>
          <w:rFonts w:ascii="Times New Roman" w:hAnsi="Times New Roman" w:cs="Times New Roman"/>
        </w:rPr>
        <w:t>Right now</w:t>
      </w:r>
      <w:r w:rsidR="00CD7E88">
        <w:rPr>
          <w:rFonts w:ascii="Times New Roman" w:hAnsi="Times New Roman" w:cs="Times New Roman"/>
        </w:rPr>
        <w:t>,</w:t>
      </w:r>
      <w:r w:rsidR="000B1010">
        <w:rPr>
          <w:rFonts w:ascii="Times New Roman" w:hAnsi="Times New Roman" w:cs="Times New Roman"/>
        </w:rPr>
        <w:t xml:space="preserve"> they don’t have a process built to update – this might be something they talk about during the lessons learned. Once they get the </w:t>
      </w:r>
      <w:proofErr w:type="gramStart"/>
      <w:r w:rsidR="000B1010">
        <w:rPr>
          <w:rFonts w:ascii="Times New Roman" w:hAnsi="Times New Roman" w:cs="Times New Roman"/>
        </w:rPr>
        <w:t>read</w:t>
      </w:r>
      <w:proofErr w:type="gramEnd"/>
      <w:r w:rsidR="000B1010">
        <w:rPr>
          <w:rFonts w:ascii="Times New Roman" w:hAnsi="Times New Roman" w:cs="Times New Roman"/>
        </w:rPr>
        <w:t xml:space="preserve"> and it’s no longer updated</w:t>
      </w:r>
      <w:r w:rsidR="00AB1777">
        <w:rPr>
          <w:rFonts w:ascii="Times New Roman" w:hAnsi="Times New Roman" w:cs="Times New Roman"/>
        </w:rPr>
        <w:t xml:space="preserve"> at ERCOT.</w:t>
      </w:r>
    </w:p>
    <w:p w14:paraId="73419A4E" w14:textId="706E5B85" w:rsidR="000B1010" w:rsidRPr="00640762" w:rsidRDefault="000B1010" w:rsidP="00640762">
      <w:pPr>
        <w:pStyle w:val="ListParagraph"/>
        <w:rPr>
          <w:rFonts w:ascii="Times New Roman" w:hAnsi="Times New Roman" w:cs="Times New Roman"/>
        </w:rPr>
      </w:pPr>
      <w:r>
        <w:rPr>
          <w:rFonts w:ascii="Times New Roman" w:hAnsi="Times New Roman" w:cs="Times New Roman"/>
        </w:rPr>
        <w:t xml:space="preserve">The corrections </w:t>
      </w:r>
      <w:r w:rsidR="00AB1777">
        <w:rPr>
          <w:rFonts w:ascii="Times New Roman" w:hAnsi="Times New Roman" w:cs="Times New Roman"/>
        </w:rPr>
        <w:t xml:space="preserve">happen </w:t>
      </w:r>
      <w:r>
        <w:rPr>
          <w:rFonts w:ascii="Times New Roman" w:hAnsi="Times New Roman" w:cs="Times New Roman"/>
        </w:rPr>
        <w:t>in the system but the corrections to the LSE files</w:t>
      </w:r>
      <w:r w:rsidR="00AB1777">
        <w:rPr>
          <w:rFonts w:ascii="Times New Roman" w:hAnsi="Times New Roman" w:cs="Times New Roman"/>
        </w:rPr>
        <w:t xml:space="preserve"> are not being resubmitted.  If a REP requests revised files, they may be provided, however that is not the information the REP is being settled on</w:t>
      </w:r>
      <w:r>
        <w:rPr>
          <w:rFonts w:ascii="Times New Roman" w:hAnsi="Times New Roman" w:cs="Times New Roman"/>
        </w:rPr>
        <w:t xml:space="preserve">. </w:t>
      </w:r>
    </w:p>
    <w:p w14:paraId="3ABE0CEB" w14:textId="6B2B4871" w:rsidR="000B1010" w:rsidRPr="00640762" w:rsidRDefault="000B1010" w:rsidP="00640762">
      <w:pPr>
        <w:pStyle w:val="ListParagraph"/>
        <w:rPr>
          <w:rFonts w:ascii="Times New Roman" w:hAnsi="Times New Roman" w:cs="Times New Roman"/>
        </w:rPr>
      </w:pPr>
      <w:r>
        <w:rPr>
          <w:rFonts w:ascii="Times New Roman" w:hAnsi="Times New Roman" w:cs="Times New Roman"/>
        </w:rPr>
        <w:t xml:space="preserve">If </w:t>
      </w:r>
      <w:r w:rsidR="00B52176">
        <w:rPr>
          <w:rFonts w:ascii="Times New Roman" w:hAnsi="Times New Roman" w:cs="Times New Roman"/>
        </w:rPr>
        <w:t>ERCOT</w:t>
      </w:r>
      <w:r>
        <w:rPr>
          <w:rFonts w:ascii="Times New Roman" w:hAnsi="Times New Roman" w:cs="Times New Roman"/>
        </w:rPr>
        <w:t xml:space="preserve"> asked LP&amp;L to resend a file to correct data, could they do that? </w:t>
      </w:r>
      <w:r w:rsidR="00640762">
        <w:rPr>
          <w:rFonts w:ascii="Times New Roman" w:hAnsi="Times New Roman" w:cs="Times New Roman"/>
        </w:rPr>
        <w:t>Lubbock responded that</w:t>
      </w:r>
      <w:r>
        <w:rPr>
          <w:rFonts w:ascii="Times New Roman" w:hAnsi="Times New Roman" w:cs="Times New Roman"/>
        </w:rPr>
        <w:t xml:space="preserve"> they are testing a solution right now.</w:t>
      </w:r>
    </w:p>
    <w:p w14:paraId="605B44F0" w14:textId="2870A34D" w:rsidR="00840E5D" w:rsidRDefault="00840E5D" w:rsidP="0017767B">
      <w:pPr>
        <w:pStyle w:val="ListParagraph"/>
        <w:rPr>
          <w:rFonts w:ascii="Times New Roman" w:hAnsi="Times New Roman" w:cs="Times New Roman"/>
        </w:rPr>
      </w:pPr>
    </w:p>
    <w:p w14:paraId="2A02F8EB" w14:textId="2AC527B7" w:rsidR="0017767B" w:rsidRPr="006F49DE" w:rsidRDefault="0017767B" w:rsidP="00AD294C">
      <w:pPr>
        <w:pStyle w:val="ListParagraph"/>
        <w:numPr>
          <w:ilvl w:val="0"/>
          <w:numId w:val="19"/>
        </w:numPr>
        <w:rPr>
          <w:rFonts w:ascii="Times New Roman" w:hAnsi="Times New Roman" w:cs="Times New Roman"/>
          <w:b/>
          <w:bCs/>
          <w:u w:val="single"/>
        </w:rPr>
      </w:pPr>
      <w:r w:rsidRPr="006F49DE">
        <w:rPr>
          <w:rFonts w:ascii="Times New Roman" w:hAnsi="Times New Roman" w:cs="Times New Roman"/>
          <w:b/>
          <w:bCs/>
          <w:u w:val="single"/>
        </w:rPr>
        <w:t xml:space="preserve">SMT Readiness </w:t>
      </w:r>
      <w:r w:rsidR="00B7368C" w:rsidRPr="006F49DE">
        <w:rPr>
          <w:rFonts w:ascii="Times New Roman" w:hAnsi="Times New Roman" w:cs="Times New Roman"/>
          <w:b/>
          <w:bCs/>
          <w:u w:val="single"/>
        </w:rPr>
        <w:t xml:space="preserve"> </w:t>
      </w:r>
    </w:p>
    <w:p w14:paraId="4D2EFBFC" w14:textId="5C7EC389" w:rsidR="005F6BA3" w:rsidRDefault="00324881" w:rsidP="00324881">
      <w:pPr>
        <w:ind w:left="720"/>
        <w:rPr>
          <w:rFonts w:ascii="Times New Roman" w:hAnsi="Times New Roman" w:cs="Times New Roman"/>
        </w:rPr>
      </w:pPr>
      <w:r>
        <w:rPr>
          <w:rFonts w:ascii="Times New Roman" w:hAnsi="Times New Roman" w:cs="Times New Roman"/>
        </w:rPr>
        <w:t>Michael provided the update and stated the</w:t>
      </w:r>
      <w:r w:rsidR="005F6BA3">
        <w:rPr>
          <w:rFonts w:ascii="Times New Roman" w:hAnsi="Times New Roman" w:cs="Times New Roman"/>
        </w:rPr>
        <w:t xml:space="preserve">y are pushing this out after TX SET 5.0 but are not even looking at it until </w:t>
      </w:r>
      <w:r w:rsidR="00AB1777">
        <w:rPr>
          <w:rFonts w:ascii="Times New Roman" w:hAnsi="Times New Roman" w:cs="Times New Roman"/>
        </w:rPr>
        <w:t xml:space="preserve">after </w:t>
      </w:r>
      <w:r w:rsidR="005F6BA3">
        <w:rPr>
          <w:rFonts w:ascii="Times New Roman" w:hAnsi="Times New Roman" w:cs="Times New Roman"/>
        </w:rPr>
        <w:t>5.0</w:t>
      </w:r>
      <w:r w:rsidR="00640762">
        <w:rPr>
          <w:rFonts w:ascii="Times New Roman" w:hAnsi="Times New Roman" w:cs="Times New Roman"/>
        </w:rPr>
        <w:t xml:space="preserve">. The </w:t>
      </w:r>
      <w:r w:rsidR="005F6BA3">
        <w:rPr>
          <w:rFonts w:ascii="Times New Roman" w:hAnsi="Times New Roman" w:cs="Times New Roman"/>
        </w:rPr>
        <w:t xml:space="preserve">configuration changes will be looked </w:t>
      </w:r>
      <w:proofErr w:type="gramStart"/>
      <w:r w:rsidR="00640762">
        <w:rPr>
          <w:rFonts w:ascii="Times New Roman" w:hAnsi="Times New Roman" w:cs="Times New Roman"/>
        </w:rPr>
        <w:t>a</w:t>
      </w:r>
      <w:r w:rsidR="005F6BA3">
        <w:rPr>
          <w:rFonts w:ascii="Times New Roman" w:hAnsi="Times New Roman" w:cs="Times New Roman"/>
        </w:rPr>
        <w:t>t</w:t>
      </w:r>
      <w:r w:rsidR="00640762">
        <w:rPr>
          <w:rFonts w:ascii="Times New Roman" w:hAnsi="Times New Roman" w:cs="Times New Roman"/>
        </w:rPr>
        <w:t>,</w:t>
      </w:r>
      <w:proofErr w:type="gramEnd"/>
      <w:r w:rsidR="005F6BA3">
        <w:rPr>
          <w:rFonts w:ascii="Times New Roman" w:hAnsi="Times New Roman" w:cs="Times New Roman"/>
        </w:rPr>
        <w:t xml:space="preserve"> at the end of the year but probably can be expected end of Q1</w:t>
      </w:r>
      <w:r w:rsidR="00AB1777">
        <w:rPr>
          <w:rFonts w:ascii="Times New Roman" w:hAnsi="Times New Roman" w:cs="Times New Roman"/>
        </w:rPr>
        <w:t xml:space="preserve"> 2025</w:t>
      </w:r>
      <w:r w:rsidR="005F6BA3">
        <w:rPr>
          <w:rFonts w:ascii="Times New Roman" w:hAnsi="Times New Roman" w:cs="Times New Roman"/>
        </w:rPr>
        <w:t xml:space="preserve">. </w:t>
      </w:r>
    </w:p>
    <w:p w14:paraId="3AD04E44" w14:textId="4B3B3385" w:rsidR="0017767B" w:rsidRPr="006F49DE" w:rsidRDefault="0017767B" w:rsidP="00AD294C">
      <w:pPr>
        <w:pStyle w:val="ListParagraph"/>
        <w:numPr>
          <w:ilvl w:val="0"/>
          <w:numId w:val="19"/>
        </w:numPr>
        <w:rPr>
          <w:rFonts w:ascii="Times New Roman" w:hAnsi="Times New Roman" w:cs="Times New Roman"/>
          <w:b/>
          <w:bCs/>
          <w:u w:val="single"/>
        </w:rPr>
      </w:pPr>
      <w:r w:rsidRPr="006F49DE">
        <w:rPr>
          <w:rFonts w:ascii="Times New Roman" w:hAnsi="Times New Roman" w:cs="Times New Roman"/>
          <w:b/>
          <w:bCs/>
          <w:u w:val="single"/>
        </w:rPr>
        <w:t>T</w:t>
      </w:r>
      <w:r w:rsidR="00D27222" w:rsidRPr="006F49DE">
        <w:rPr>
          <w:rFonts w:ascii="Times New Roman" w:hAnsi="Times New Roman" w:cs="Times New Roman"/>
          <w:b/>
          <w:bCs/>
          <w:u w:val="single"/>
        </w:rPr>
        <w:t>exas</w:t>
      </w:r>
      <w:r w:rsidRPr="006F49DE">
        <w:rPr>
          <w:rFonts w:ascii="Times New Roman" w:hAnsi="Times New Roman" w:cs="Times New Roman"/>
          <w:b/>
          <w:bCs/>
          <w:u w:val="single"/>
        </w:rPr>
        <w:t xml:space="preserve"> SET 5.0 Re</w:t>
      </w:r>
      <w:r w:rsidR="00D27222" w:rsidRPr="006F49DE">
        <w:rPr>
          <w:rFonts w:ascii="Times New Roman" w:hAnsi="Times New Roman" w:cs="Times New Roman"/>
          <w:b/>
          <w:bCs/>
          <w:u w:val="single"/>
        </w:rPr>
        <w:t>a</w:t>
      </w:r>
      <w:r w:rsidRPr="006F49DE">
        <w:rPr>
          <w:rFonts w:ascii="Times New Roman" w:hAnsi="Times New Roman" w:cs="Times New Roman"/>
          <w:b/>
          <w:bCs/>
          <w:u w:val="single"/>
        </w:rPr>
        <w:t>diness</w:t>
      </w:r>
    </w:p>
    <w:p w14:paraId="3CAC1DD3" w14:textId="1CBA678C" w:rsidR="00384D24" w:rsidRDefault="00CE6450" w:rsidP="00AB1777">
      <w:pPr>
        <w:pStyle w:val="ListParagraph"/>
        <w:ind w:left="1440"/>
        <w:rPr>
          <w:rFonts w:ascii="Times New Roman" w:hAnsi="Times New Roman" w:cs="Times New Roman"/>
        </w:rPr>
      </w:pPr>
      <w:r>
        <w:rPr>
          <w:rFonts w:ascii="Times New Roman" w:hAnsi="Times New Roman" w:cs="Times New Roman"/>
        </w:rPr>
        <w:lastRenderedPageBreak/>
        <w:t xml:space="preserve">They are not ready right now today but working towards that. </w:t>
      </w:r>
      <w:r w:rsidR="005F6BA3">
        <w:rPr>
          <w:rFonts w:ascii="Times New Roman" w:hAnsi="Times New Roman" w:cs="Times New Roman"/>
        </w:rPr>
        <w:t xml:space="preserve">They have been participating in the trainings and ready to go with start testing in September. Their project manager is working on all the documents. </w:t>
      </w:r>
      <w:r w:rsidR="004C253D">
        <w:rPr>
          <w:rFonts w:ascii="Times New Roman" w:hAnsi="Times New Roman" w:cs="Times New Roman"/>
        </w:rPr>
        <w:t xml:space="preserve">Working with their service provider. </w:t>
      </w:r>
      <w:r w:rsidR="005F6BA3">
        <w:rPr>
          <w:rFonts w:ascii="Times New Roman" w:hAnsi="Times New Roman" w:cs="Times New Roman"/>
        </w:rPr>
        <w:t xml:space="preserve">Will be ready to go in September. </w:t>
      </w:r>
    </w:p>
    <w:p w14:paraId="362315F7" w14:textId="77777777" w:rsidR="006F49DE" w:rsidRDefault="006F49DE" w:rsidP="00384D24">
      <w:pPr>
        <w:pStyle w:val="ListParagraph"/>
        <w:rPr>
          <w:rFonts w:ascii="Times New Roman" w:hAnsi="Times New Roman" w:cs="Times New Roman"/>
        </w:rPr>
      </w:pPr>
    </w:p>
    <w:p w14:paraId="05DD94A8" w14:textId="63FD4681" w:rsidR="0017767B" w:rsidRDefault="008C7891" w:rsidP="00AD294C">
      <w:pPr>
        <w:pStyle w:val="ListParagraph"/>
        <w:numPr>
          <w:ilvl w:val="0"/>
          <w:numId w:val="19"/>
        </w:numPr>
        <w:rPr>
          <w:rFonts w:ascii="Times New Roman" w:hAnsi="Times New Roman" w:cs="Times New Roman"/>
          <w:b/>
          <w:bCs/>
          <w:u w:val="single"/>
        </w:rPr>
      </w:pPr>
      <w:r w:rsidRPr="006F49DE">
        <w:rPr>
          <w:rFonts w:ascii="Times New Roman" w:hAnsi="Times New Roman" w:cs="Times New Roman"/>
          <w:b/>
          <w:bCs/>
          <w:u w:val="single"/>
        </w:rPr>
        <w:t>Stabilization</w:t>
      </w:r>
    </w:p>
    <w:p w14:paraId="5A96CD69" w14:textId="77777777" w:rsidR="00987792" w:rsidRPr="00987792" w:rsidRDefault="00987792" w:rsidP="00987792">
      <w:pPr>
        <w:pStyle w:val="ListParagraph"/>
        <w:ind w:left="1440"/>
        <w:rPr>
          <w:rFonts w:ascii="Times New Roman" w:hAnsi="Times New Roman" w:cs="Times New Roman"/>
        </w:rPr>
      </w:pPr>
    </w:p>
    <w:p w14:paraId="0AD3A90C" w14:textId="3EEBF9DA" w:rsidR="008C7891" w:rsidRPr="00A329A6" w:rsidRDefault="00D7599F" w:rsidP="006F49DE">
      <w:pPr>
        <w:pStyle w:val="ListParagraph"/>
        <w:numPr>
          <w:ilvl w:val="0"/>
          <w:numId w:val="18"/>
        </w:numPr>
        <w:rPr>
          <w:rFonts w:ascii="Times New Roman" w:hAnsi="Times New Roman" w:cs="Times New Roman"/>
        </w:rPr>
      </w:pPr>
      <w:r w:rsidRPr="00A329A6">
        <w:rPr>
          <w:rFonts w:ascii="Times New Roman" w:hAnsi="Times New Roman" w:cs="Times New Roman"/>
          <w:b/>
          <w:bCs/>
          <w:u w:val="single"/>
        </w:rPr>
        <w:t>650_01 RCN Processing</w:t>
      </w:r>
      <w:r w:rsidRPr="00A329A6">
        <w:rPr>
          <w:rFonts w:ascii="Times New Roman" w:hAnsi="Times New Roman" w:cs="Times New Roman"/>
        </w:rPr>
        <w:tab/>
      </w:r>
      <w:r w:rsidRPr="00A329A6">
        <w:rPr>
          <w:rFonts w:ascii="Times New Roman" w:hAnsi="Times New Roman" w:cs="Times New Roman"/>
        </w:rPr>
        <w:tab/>
      </w:r>
      <w:r w:rsidRPr="00A329A6">
        <w:rPr>
          <w:rFonts w:ascii="Times New Roman" w:hAnsi="Times New Roman" w:cs="Times New Roman"/>
        </w:rPr>
        <w:tab/>
      </w:r>
      <w:r w:rsidRPr="00A329A6">
        <w:rPr>
          <w:rFonts w:ascii="Times New Roman" w:hAnsi="Times New Roman" w:cs="Times New Roman"/>
        </w:rPr>
        <w:tab/>
      </w:r>
      <w:r w:rsidRPr="00A329A6">
        <w:rPr>
          <w:rFonts w:ascii="Times New Roman" w:hAnsi="Times New Roman" w:cs="Times New Roman"/>
        </w:rPr>
        <w:tab/>
      </w:r>
      <w:r w:rsidRPr="00A329A6">
        <w:rPr>
          <w:rFonts w:ascii="Times New Roman" w:hAnsi="Times New Roman" w:cs="Times New Roman"/>
        </w:rPr>
        <w:tab/>
      </w:r>
      <w:r w:rsidRPr="00A329A6">
        <w:rPr>
          <w:rFonts w:ascii="Times New Roman" w:hAnsi="Times New Roman" w:cs="Times New Roman"/>
        </w:rPr>
        <w:tab/>
      </w:r>
      <w:r w:rsidRPr="00A329A6">
        <w:rPr>
          <w:rFonts w:ascii="Times New Roman" w:hAnsi="Times New Roman" w:cs="Times New Roman"/>
        </w:rPr>
        <w:tab/>
      </w:r>
      <w:r w:rsidR="00C36234" w:rsidRPr="00A329A6">
        <w:rPr>
          <w:rFonts w:ascii="Times New Roman" w:hAnsi="Times New Roman" w:cs="Times New Roman"/>
        </w:rPr>
        <w:t xml:space="preserve">      </w:t>
      </w:r>
      <w:r w:rsidR="00F10643" w:rsidRPr="00A329A6">
        <w:rPr>
          <w:rFonts w:ascii="Times New Roman" w:hAnsi="Times New Roman" w:cs="Times New Roman"/>
        </w:rPr>
        <w:t>Sheri noted what they have seen. On one of the market calls, th</w:t>
      </w:r>
      <w:r w:rsidRPr="00A329A6">
        <w:rPr>
          <w:rFonts w:ascii="Times New Roman" w:hAnsi="Times New Roman" w:cs="Times New Roman"/>
        </w:rPr>
        <w:t>is was discussed. Th</w:t>
      </w:r>
      <w:r w:rsidR="00F10643" w:rsidRPr="00A329A6">
        <w:rPr>
          <w:rFonts w:ascii="Times New Roman" w:hAnsi="Times New Roman" w:cs="Times New Roman"/>
        </w:rPr>
        <w:t xml:space="preserve">ey had an issue with the 650_01…if they had sent the transaction </w:t>
      </w:r>
      <w:r w:rsidRPr="00A329A6">
        <w:rPr>
          <w:rFonts w:ascii="Times New Roman" w:hAnsi="Times New Roman" w:cs="Times New Roman"/>
        </w:rPr>
        <w:t>to DNP</w:t>
      </w:r>
      <w:r w:rsidR="002219B0" w:rsidRPr="00A329A6">
        <w:rPr>
          <w:rFonts w:ascii="Times New Roman" w:hAnsi="Times New Roman" w:cs="Times New Roman"/>
        </w:rPr>
        <w:t xml:space="preserve"> </w:t>
      </w:r>
      <w:r w:rsidR="00F10643" w:rsidRPr="00A329A6">
        <w:rPr>
          <w:rFonts w:ascii="Times New Roman" w:hAnsi="Times New Roman" w:cs="Times New Roman"/>
        </w:rPr>
        <w:t xml:space="preserve">with </w:t>
      </w:r>
      <w:r w:rsidRPr="00A329A6">
        <w:rPr>
          <w:rFonts w:ascii="Times New Roman" w:hAnsi="Times New Roman" w:cs="Times New Roman"/>
        </w:rPr>
        <w:t>the code for the truck to rol</w:t>
      </w:r>
      <w:r w:rsidR="00C36234" w:rsidRPr="00A329A6">
        <w:rPr>
          <w:rFonts w:ascii="Times New Roman" w:hAnsi="Times New Roman" w:cs="Times New Roman"/>
        </w:rPr>
        <w:t>l</w:t>
      </w:r>
      <w:r w:rsidR="00AB1777" w:rsidRPr="00A329A6">
        <w:rPr>
          <w:rFonts w:ascii="Times New Roman" w:hAnsi="Times New Roman" w:cs="Times New Roman"/>
        </w:rPr>
        <w:t xml:space="preserve"> (ROL)</w:t>
      </w:r>
      <w:r w:rsidR="00C36234" w:rsidRPr="00A329A6">
        <w:rPr>
          <w:rFonts w:ascii="Times New Roman" w:hAnsi="Times New Roman" w:cs="Times New Roman"/>
        </w:rPr>
        <w:t xml:space="preserve">, </w:t>
      </w:r>
      <w:r w:rsidRPr="00A329A6">
        <w:rPr>
          <w:rFonts w:ascii="Times New Roman" w:hAnsi="Times New Roman" w:cs="Times New Roman"/>
        </w:rPr>
        <w:t>Lubbock was pushing it two days</w:t>
      </w:r>
      <w:r w:rsidR="003C0ED5" w:rsidRPr="00A329A6">
        <w:rPr>
          <w:rFonts w:ascii="Times New Roman" w:hAnsi="Times New Roman" w:cs="Times New Roman"/>
        </w:rPr>
        <w:t xml:space="preserve"> </w:t>
      </w:r>
      <w:r w:rsidRPr="00A329A6">
        <w:rPr>
          <w:rFonts w:ascii="Times New Roman" w:hAnsi="Times New Roman" w:cs="Times New Roman"/>
        </w:rPr>
        <w:t>for the disconnect. Then</w:t>
      </w:r>
      <w:r w:rsidR="00AB1777" w:rsidRPr="00A329A6">
        <w:rPr>
          <w:rFonts w:ascii="Times New Roman" w:hAnsi="Times New Roman" w:cs="Times New Roman"/>
        </w:rPr>
        <w:t>,</w:t>
      </w:r>
      <w:r w:rsidRPr="00A329A6">
        <w:rPr>
          <w:rFonts w:ascii="Times New Roman" w:hAnsi="Times New Roman" w:cs="Times New Roman"/>
        </w:rPr>
        <w:t xml:space="preserve"> i</w:t>
      </w:r>
      <w:r w:rsidR="003C0ED5" w:rsidRPr="00A329A6">
        <w:rPr>
          <w:rFonts w:ascii="Times New Roman" w:hAnsi="Times New Roman" w:cs="Times New Roman"/>
        </w:rPr>
        <w:t>f the REP was sending in a cancel</w:t>
      </w:r>
      <w:r w:rsidRPr="00A329A6">
        <w:rPr>
          <w:rFonts w:ascii="Times New Roman" w:hAnsi="Times New Roman" w:cs="Times New Roman"/>
        </w:rPr>
        <w:t>, to cancel the disconnect (within the 2 days),</w:t>
      </w:r>
      <w:r w:rsidR="003C0ED5" w:rsidRPr="00A329A6">
        <w:rPr>
          <w:rFonts w:ascii="Times New Roman" w:hAnsi="Times New Roman" w:cs="Times New Roman"/>
        </w:rPr>
        <w:t xml:space="preserve"> Lubbock was unexecuting </w:t>
      </w:r>
      <w:r w:rsidR="00AB1777" w:rsidRPr="00A329A6">
        <w:rPr>
          <w:rFonts w:ascii="Times New Roman" w:hAnsi="Times New Roman" w:cs="Times New Roman"/>
        </w:rPr>
        <w:t xml:space="preserve">the reconnect </w:t>
      </w:r>
      <w:r w:rsidR="003C0ED5" w:rsidRPr="00A329A6">
        <w:rPr>
          <w:rFonts w:ascii="Times New Roman" w:hAnsi="Times New Roman" w:cs="Times New Roman"/>
        </w:rPr>
        <w:t>in their system b</w:t>
      </w:r>
      <w:r w:rsidR="00AB1777" w:rsidRPr="00A329A6">
        <w:rPr>
          <w:rFonts w:ascii="Times New Roman" w:hAnsi="Times New Roman" w:cs="Times New Roman"/>
        </w:rPr>
        <w:t>ecause</w:t>
      </w:r>
      <w:r w:rsidR="003C0ED5" w:rsidRPr="00A329A6">
        <w:rPr>
          <w:rFonts w:ascii="Times New Roman" w:hAnsi="Times New Roman" w:cs="Times New Roman"/>
        </w:rPr>
        <w:t xml:space="preserve"> the disconnect </w:t>
      </w:r>
      <w:r w:rsidR="00AB1777" w:rsidRPr="00A329A6">
        <w:rPr>
          <w:rFonts w:ascii="Times New Roman" w:hAnsi="Times New Roman" w:cs="Times New Roman"/>
        </w:rPr>
        <w:t xml:space="preserve">hadn’t been </w:t>
      </w:r>
      <w:proofErr w:type="gramStart"/>
      <w:r w:rsidR="00AB1777" w:rsidRPr="00A329A6">
        <w:rPr>
          <w:rFonts w:ascii="Times New Roman" w:hAnsi="Times New Roman" w:cs="Times New Roman"/>
        </w:rPr>
        <w:t>worked</w:t>
      </w:r>
      <w:proofErr w:type="gramEnd"/>
      <w:r w:rsidR="00AB1777" w:rsidRPr="00A329A6">
        <w:rPr>
          <w:rFonts w:ascii="Times New Roman" w:hAnsi="Times New Roman" w:cs="Times New Roman"/>
        </w:rPr>
        <w:t xml:space="preserve"> </w:t>
      </w:r>
      <w:r w:rsidR="003C0ED5" w:rsidRPr="00A329A6">
        <w:rPr>
          <w:rFonts w:ascii="Times New Roman" w:hAnsi="Times New Roman" w:cs="Times New Roman"/>
        </w:rPr>
        <w:t xml:space="preserve">yet. They need a process so the reconnects would not be rejected. This fix is </w:t>
      </w:r>
      <w:r w:rsidR="00E83E52" w:rsidRPr="00A329A6">
        <w:rPr>
          <w:rFonts w:ascii="Times New Roman" w:hAnsi="Times New Roman" w:cs="Times New Roman"/>
        </w:rPr>
        <w:t>supposed</w:t>
      </w:r>
      <w:r w:rsidR="003C0ED5" w:rsidRPr="00A329A6">
        <w:rPr>
          <w:rFonts w:ascii="Times New Roman" w:hAnsi="Times New Roman" w:cs="Times New Roman"/>
        </w:rPr>
        <w:t xml:space="preserve"> to go in and it should be fixed by next week. For the reconnect</w:t>
      </w:r>
      <w:r w:rsidR="00A329A6" w:rsidRPr="00A329A6">
        <w:rPr>
          <w:rFonts w:ascii="Times New Roman" w:hAnsi="Times New Roman" w:cs="Times New Roman"/>
        </w:rPr>
        <w:t>,</w:t>
      </w:r>
      <w:r w:rsidR="003C0ED5" w:rsidRPr="00A329A6">
        <w:rPr>
          <w:rFonts w:ascii="Times New Roman" w:hAnsi="Times New Roman" w:cs="Times New Roman"/>
        </w:rPr>
        <w:t xml:space="preserve"> they have a temp fix which went into the production environment yesterday. There are some that should be rejected but that’s only if the</w:t>
      </w:r>
      <w:r w:rsidR="00A329A6" w:rsidRPr="00A329A6">
        <w:rPr>
          <w:rFonts w:ascii="Times New Roman" w:hAnsi="Times New Roman" w:cs="Times New Roman"/>
        </w:rPr>
        <w:t xml:space="preserve"> reconnects</w:t>
      </w:r>
      <w:r w:rsidR="003C0ED5" w:rsidRPr="00A329A6">
        <w:rPr>
          <w:rFonts w:ascii="Times New Roman" w:hAnsi="Times New Roman" w:cs="Times New Roman"/>
        </w:rPr>
        <w:t xml:space="preserve"> are re</w:t>
      </w:r>
      <w:r w:rsidR="00E83E52" w:rsidRPr="00A329A6">
        <w:rPr>
          <w:rFonts w:ascii="Times New Roman" w:hAnsi="Times New Roman" w:cs="Times New Roman"/>
        </w:rPr>
        <w:t>c</w:t>
      </w:r>
      <w:r w:rsidR="003C0ED5" w:rsidRPr="00A329A6">
        <w:rPr>
          <w:rFonts w:ascii="Times New Roman" w:hAnsi="Times New Roman" w:cs="Times New Roman"/>
        </w:rPr>
        <w:t xml:space="preserve">eived after 11:00 PM. If they </w:t>
      </w:r>
      <w:r w:rsidR="00E83E52" w:rsidRPr="00A329A6">
        <w:rPr>
          <w:rFonts w:ascii="Times New Roman" w:hAnsi="Times New Roman" w:cs="Times New Roman"/>
        </w:rPr>
        <w:t>s</w:t>
      </w:r>
      <w:r w:rsidR="003C0ED5" w:rsidRPr="00A329A6">
        <w:rPr>
          <w:rFonts w:ascii="Times New Roman" w:hAnsi="Times New Roman" w:cs="Times New Roman"/>
        </w:rPr>
        <w:t>ent them between 11 and midnight, those will reject b</w:t>
      </w:r>
      <w:r w:rsidR="00C36234" w:rsidRPr="00A329A6">
        <w:rPr>
          <w:rFonts w:ascii="Times New Roman" w:hAnsi="Times New Roman" w:cs="Times New Roman"/>
        </w:rPr>
        <w:t>e</w:t>
      </w:r>
      <w:r w:rsidR="003C0ED5" w:rsidRPr="00A329A6">
        <w:rPr>
          <w:rFonts w:ascii="Times New Roman" w:hAnsi="Times New Roman" w:cs="Times New Roman"/>
        </w:rPr>
        <w:t>c</w:t>
      </w:r>
      <w:r w:rsidR="00C36234" w:rsidRPr="00A329A6">
        <w:rPr>
          <w:rFonts w:ascii="Times New Roman" w:hAnsi="Times New Roman" w:cs="Times New Roman"/>
        </w:rPr>
        <w:t>ause</w:t>
      </w:r>
      <w:r w:rsidR="003C0ED5" w:rsidRPr="00A329A6">
        <w:rPr>
          <w:rFonts w:ascii="Times New Roman" w:hAnsi="Times New Roman" w:cs="Times New Roman"/>
        </w:rPr>
        <w:t xml:space="preserve"> of “date in the past”. Lubbock indicated they had seen 3 of these. </w:t>
      </w:r>
      <w:r w:rsidR="00A329A6" w:rsidRPr="00A329A6">
        <w:rPr>
          <w:rFonts w:ascii="Times New Roman" w:hAnsi="Times New Roman" w:cs="Times New Roman"/>
        </w:rPr>
        <w:t>For the permanent</w:t>
      </w:r>
      <w:r w:rsidR="003C0ED5" w:rsidRPr="00A329A6">
        <w:rPr>
          <w:rFonts w:ascii="Times New Roman" w:hAnsi="Times New Roman" w:cs="Times New Roman"/>
        </w:rPr>
        <w:t xml:space="preserve"> solution…if it is a standard meter, they will no longer push two </w:t>
      </w:r>
      <w:r w:rsidR="00E83E52" w:rsidRPr="00A329A6">
        <w:rPr>
          <w:rFonts w:ascii="Times New Roman" w:hAnsi="Times New Roman" w:cs="Times New Roman"/>
        </w:rPr>
        <w:t>d</w:t>
      </w:r>
      <w:r w:rsidR="003C0ED5" w:rsidRPr="00A329A6">
        <w:rPr>
          <w:rFonts w:ascii="Times New Roman" w:hAnsi="Times New Roman" w:cs="Times New Roman"/>
        </w:rPr>
        <w:t xml:space="preserve">ays. If it’s a nonstandard meter they will push two days. This part is not in production yet because it’s still being tested. Hopefully by 7-22, it would be in. that’s the goal. The configurations are done but still in the testing environment. </w:t>
      </w:r>
    </w:p>
    <w:p w14:paraId="1B3DD04E" w14:textId="77777777" w:rsidR="00987792" w:rsidRDefault="00987792" w:rsidP="00987792">
      <w:pPr>
        <w:pStyle w:val="ListParagraph"/>
        <w:ind w:left="1440"/>
        <w:rPr>
          <w:rFonts w:ascii="Times New Roman" w:hAnsi="Times New Roman" w:cs="Times New Roman"/>
        </w:rPr>
      </w:pPr>
    </w:p>
    <w:p w14:paraId="66746103" w14:textId="77777777" w:rsidR="006F49DE" w:rsidRPr="00987792" w:rsidRDefault="006F49DE" w:rsidP="006F49DE">
      <w:pPr>
        <w:pStyle w:val="ListParagraph"/>
        <w:numPr>
          <w:ilvl w:val="0"/>
          <w:numId w:val="18"/>
        </w:numPr>
        <w:rPr>
          <w:rFonts w:ascii="Times New Roman" w:hAnsi="Times New Roman" w:cs="Times New Roman"/>
          <w:b/>
          <w:bCs/>
          <w:u w:val="single"/>
        </w:rPr>
      </w:pPr>
      <w:r w:rsidRPr="00987792">
        <w:rPr>
          <w:rFonts w:ascii="Times New Roman" w:hAnsi="Times New Roman" w:cs="Times New Roman"/>
          <w:b/>
          <w:bCs/>
          <w:u w:val="single"/>
        </w:rPr>
        <w:t xml:space="preserve">DNP Discretionary Service Charges on 810s </w:t>
      </w:r>
    </w:p>
    <w:p w14:paraId="0B5BC7E8" w14:textId="3BCAB81F" w:rsidR="003C0ED5" w:rsidRPr="006F49DE" w:rsidRDefault="003C0ED5" w:rsidP="006F49DE">
      <w:pPr>
        <w:ind w:left="1440"/>
        <w:rPr>
          <w:rFonts w:ascii="Times New Roman" w:hAnsi="Times New Roman" w:cs="Times New Roman"/>
        </w:rPr>
      </w:pPr>
      <w:r w:rsidRPr="006F49DE">
        <w:rPr>
          <w:rFonts w:ascii="Times New Roman" w:hAnsi="Times New Roman" w:cs="Times New Roman"/>
        </w:rPr>
        <w:t>For disconnect</w:t>
      </w:r>
      <w:r w:rsidR="00A329A6">
        <w:rPr>
          <w:rFonts w:ascii="Times New Roman" w:hAnsi="Times New Roman" w:cs="Times New Roman"/>
        </w:rPr>
        <w:t xml:space="preserve"> for </w:t>
      </w:r>
      <w:proofErr w:type="spellStart"/>
      <w:r w:rsidR="00A329A6">
        <w:rPr>
          <w:rFonts w:ascii="Times New Roman" w:hAnsi="Times New Roman" w:cs="Times New Roman"/>
        </w:rPr>
        <w:t>non pay</w:t>
      </w:r>
      <w:proofErr w:type="spellEnd"/>
      <w:r w:rsidRPr="006F49DE">
        <w:rPr>
          <w:rFonts w:ascii="Times New Roman" w:hAnsi="Times New Roman" w:cs="Times New Roman"/>
        </w:rPr>
        <w:t xml:space="preserve">, </w:t>
      </w:r>
      <w:r w:rsidR="00A329A6">
        <w:rPr>
          <w:rFonts w:ascii="Times New Roman" w:hAnsi="Times New Roman" w:cs="Times New Roman"/>
        </w:rPr>
        <w:t xml:space="preserve">REPs </w:t>
      </w:r>
      <w:r w:rsidRPr="006F49DE">
        <w:rPr>
          <w:rFonts w:ascii="Times New Roman" w:hAnsi="Times New Roman" w:cs="Times New Roman"/>
        </w:rPr>
        <w:t>were getting separate</w:t>
      </w:r>
      <w:r w:rsidR="00A329A6">
        <w:rPr>
          <w:rFonts w:ascii="Times New Roman" w:hAnsi="Times New Roman" w:cs="Times New Roman"/>
        </w:rPr>
        <w:t xml:space="preserve"> 810</w:t>
      </w:r>
      <w:r w:rsidRPr="006F49DE">
        <w:rPr>
          <w:rFonts w:ascii="Times New Roman" w:hAnsi="Times New Roman" w:cs="Times New Roman"/>
        </w:rPr>
        <w:t xml:space="preserve"> invoices for disconnect and reconnects. </w:t>
      </w:r>
      <w:r w:rsidR="00A329A6">
        <w:rPr>
          <w:rFonts w:ascii="Times New Roman" w:hAnsi="Times New Roman" w:cs="Times New Roman"/>
        </w:rPr>
        <w:t xml:space="preserve"> The fix to move the charges to the appropriate monthly </w:t>
      </w:r>
      <w:proofErr w:type="gramStart"/>
      <w:r w:rsidR="00A329A6">
        <w:rPr>
          <w:rFonts w:ascii="Times New Roman" w:hAnsi="Times New Roman" w:cs="Times New Roman"/>
        </w:rPr>
        <w:t>810,</w:t>
      </w:r>
      <w:proofErr w:type="gramEnd"/>
      <w:r w:rsidR="00A329A6">
        <w:rPr>
          <w:rFonts w:ascii="Times New Roman" w:hAnsi="Times New Roman" w:cs="Times New Roman"/>
        </w:rPr>
        <w:t xml:space="preserve"> </w:t>
      </w:r>
      <w:r w:rsidRPr="006F49DE">
        <w:rPr>
          <w:rFonts w:ascii="Times New Roman" w:hAnsi="Times New Roman" w:cs="Times New Roman"/>
        </w:rPr>
        <w:t xml:space="preserve">should be in </w:t>
      </w:r>
      <w:r w:rsidR="00A329A6">
        <w:rPr>
          <w:rFonts w:ascii="Times New Roman" w:hAnsi="Times New Roman" w:cs="Times New Roman"/>
        </w:rPr>
        <w:t xml:space="preserve">place </w:t>
      </w:r>
      <w:r w:rsidRPr="006F49DE">
        <w:rPr>
          <w:rFonts w:ascii="Times New Roman" w:hAnsi="Times New Roman" w:cs="Times New Roman"/>
        </w:rPr>
        <w:t>the next couple of days. For cancel</w:t>
      </w:r>
      <w:r w:rsidR="00A329A6">
        <w:rPr>
          <w:rFonts w:ascii="Times New Roman" w:hAnsi="Times New Roman" w:cs="Times New Roman"/>
        </w:rPr>
        <w:t>/</w:t>
      </w:r>
      <w:r w:rsidRPr="006F49DE">
        <w:rPr>
          <w:rFonts w:ascii="Times New Roman" w:hAnsi="Times New Roman" w:cs="Times New Roman"/>
        </w:rPr>
        <w:t xml:space="preserve"> rebills</w:t>
      </w:r>
      <w:r w:rsidR="00A329A6">
        <w:rPr>
          <w:rFonts w:ascii="Times New Roman" w:hAnsi="Times New Roman" w:cs="Times New Roman"/>
        </w:rPr>
        <w:t xml:space="preserve"> for the previous 810s submitted</w:t>
      </w:r>
      <w:r w:rsidRPr="006F49DE">
        <w:rPr>
          <w:rFonts w:ascii="Times New Roman" w:hAnsi="Times New Roman" w:cs="Times New Roman"/>
        </w:rPr>
        <w:t xml:space="preserve">…these are going to be done for all of them. </w:t>
      </w:r>
    </w:p>
    <w:p w14:paraId="177CA1AF" w14:textId="556F744A" w:rsidR="003C0ED5" w:rsidRPr="00987792" w:rsidRDefault="003C0ED5" w:rsidP="006F0BD6">
      <w:pPr>
        <w:pStyle w:val="ListParagraph"/>
        <w:numPr>
          <w:ilvl w:val="0"/>
          <w:numId w:val="18"/>
        </w:numPr>
        <w:rPr>
          <w:rFonts w:ascii="Times New Roman" w:hAnsi="Times New Roman" w:cs="Times New Roman"/>
          <w:b/>
          <w:bCs/>
          <w:u w:val="single"/>
        </w:rPr>
      </w:pPr>
      <w:r w:rsidRPr="00987792">
        <w:rPr>
          <w:rFonts w:ascii="Times New Roman" w:hAnsi="Times New Roman" w:cs="Times New Roman"/>
          <w:b/>
          <w:bCs/>
          <w:u w:val="single"/>
        </w:rPr>
        <w:t>867_03 IDRs</w:t>
      </w:r>
    </w:p>
    <w:p w14:paraId="2FCD0BE2" w14:textId="3939A60D" w:rsidR="003C0ED5" w:rsidRDefault="003C0ED5" w:rsidP="006F0BD6">
      <w:pPr>
        <w:ind w:left="1440"/>
        <w:rPr>
          <w:rFonts w:ascii="Times New Roman" w:hAnsi="Times New Roman" w:cs="Times New Roman"/>
        </w:rPr>
      </w:pPr>
      <w:r>
        <w:rPr>
          <w:rFonts w:ascii="Times New Roman" w:hAnsi="Times New Roman" w:cs="Times New Roman"/>
        </w:rPr>
        <w:t>Lubbock was having an issue getting th</w:t>
      </w:r>
      <w:r w:rsidR="00A329A6">
        <w:rPr>
          <w:rFonts w:ascii="Times New Roman" w:hAnsi="Times New Roman" w:cs="Times New Roman"/>
        </w:rPr>
        <w:t xml:space="preserve">e 867IDRs </w:t>
      </w:r>
      <w:r>
        <w:rPr>
          <w:rFonts w:ascii="Times New Roman" w:hAnsi="Times New Roman" w:cs="Times New Roman"/>
        </w:rPr>
        <w:t xml:space="preserve">out the </w:t>
      </w:r>
      <w:r w:rsidR="00E83E52">
        <w:rPr>
          <w:rFonts w:ascii="Times New Roman" w:hAnsi="Times New Roman" w:cs="Times New Roman"/>
        </w:rPr>
        <w:t>d</w:t>
      </w:r>
      <w:r>
        <w:rPr>
          <w:rFonts w:ascii="Times New Roman" w:hAnsi="Times New Roman" w:cs="Times New Roman"/>
        </w:rPr>
        <w:t xml:space="preserve">oor and that has </w:t>
      </w:r>
      <w:r w:rsidR="00E83E52">
        <w:rPr>
          <w:rFonts w:ascii="Times New Roman" w:hAnsi="Times New Roman" w:cs="Times New Roman"/>
        </w:rPr>
        <w:t>partially</w:t>
      </w:r>
      <w:r>
        <w:rPr>
          <w:rFonts w:ascii="Times New Roman" w:hAnsi="Times New Roman" w:cs="Times New Roman"/>
        </w:rPr>
        <w:t xml:space="preserve"> been resolved. Some have made it through ERCOT and they are still testing that. The next step will be to send a batch. They did get a few successfully through yesterday. This is being worked on everyday by Lubbock. Not exactly certain when these will be resolved. This is affecting ESI ids that haven’t been billed. For IDR…these are the big customers and they haven’t seen anything. </w:t>
      </w:r>
    </w:p>
    <w:p w14:paraId="653D49E6" w14:textId="280814F1" w:rsidR="003C0ED5" w:rsidRPr="00987792" w:rsidRDefault="003C0ED5" w:rsidP="006F0BD6">
      <w:pPr>
        <w:pStyle w:val="ListParagraph"/>
        <w:numPr>
          <w:ilvl w:val="0"/>
          <w:numId w:val="18"/>
        </w:numPr>
        <w:rPr>
          <w:rFonts w:ascii="Times New Roman" w:hAnsi="Times New Roman" w:cs="Times New Roman"/>
          <w:b/>
          <w:bCs/>
          <w:u w:val="single"/>
        </w:rPr>
      </w:pPr>
      <w:r w:rsidRPr="00987792">
        <w:rPr>
          <w:rFonts w:ascii="Times New Roman" w:hAnsi="Times New Roman" w:cs="Times New Roman"/>
          <w:b/>
          <w:bCs/>
          <w:u w:val="single"/>
        </w:rPr>
        <w:t>Siebel Changes with ERCOT</w:t>
      </w:r>
    </w:p>
    <w:p w14:paraId="59181F24" w14:textId="662A682B" w:rsidR="003C0ED5" w:rsidRDefault="003C0ED5" w:rsidP="006F0BD6">
      <w:pPr>
        <w:ind w:left="1440"/>
        <w:rPr>
          <w:rFonts w:ascii="Times New Roman" w:hAnsi="Times New Roman" w:cs="Times New Roman"/>
        </w:rPr>
      </w:pPr>
      <w:r>
        <w:rPr>
          <w:rFonts w:ascii="Times New Roman" w:hAnsi="Times New Roman" w:cs="Times New Roman"/>
        </w:rPr>
        <w:t xml:space="preserve">Once this issue has been </w:t>
      </w:r>
      <w:r w:rsidR="00B47C64">
        <w:rPr>
          <w:rFonts w:ascii="Times New Roman" w:hAnsi="Times New Roman" w:cs="Times New Roman"/>
        </w:rPr>
        <w:t>cleaned</w:t>
      </w:r>
      <w:r>
        <w:rPr>
          <w:rFonts w:ascii="Times New Roman" w:hAnsi="Times New Roman" w:cs="Times New Roman"/>
        </w:rPr>
        <w:t xml:space="preserve"> up this will be a </w:t>
      </w:r>
      <w:proofErr w:type="spellStart"/>
      <w:r>
        <w:rPr>
          <w:rFonts w:ascii="Times New Roman" w:hAnsi="Times New Roman" w:cs="Times New Roman"/>
        </w:rPr>
        <w:t>down stream</w:t>
      </w:r>
      <w:proofErr w:type="spellEnd"/>
      <w:r>
        <w:rPr>
          <w:rFonts w:ascii="Times New Roman" w:hAnsi="Times New Roman" w:cs="Times New Roman"/>
        </w:rPr>
        <w:t xml:space="preserve"> affect and can fix other issues.</w:t>
      </w:r>
      <w:r w:rsidR="00B47C64">
        <w:rPr>
          <w:rFonts w:ascii="Times New Roman" w:hAnsi="Times New Roman" w:cs="Times New Roman"/>
        </w:rPr>
        <w:t xml:space="preserve"> T</w:t>
      </w:r>
      <w:r>
        <w:rPr>
          <w:rFonts w:ascii="Times New Roman" w:hAnsi="Times New Roman" w:cs="Times New Roman"/>
        </w:rPr>
        <w:t xml:space="preserve">hey are working with ERCOT to clean some of that up. They have had to send </w:t>
      </w:r>
      <w:r w:rsidR="00A329A6">
        <w:rPr>
          <w:rFonts w:ascii="Times New Roman" w:hAnsi="Times New Roman" w:cs="Times New Roman"/>
        </w:rPr>
        <w:t xml:space="preserve">to </w:t>
      </w:r>
      <w:r>
        <w:rPr>
          <w:rFonts w:ascii="Times New Roman" w:hAnsi="Times New Roman" w:cs="Times New Roman"/>
        </w:rPr>
        <w:t xml:space="preserve">some to their technical folks and this has fallen </w:t>
      </w:r>
      <w:proofErr w:type="gramStart"/>
      <w:r>
        <w:rPr>
          <w:rFonts w:ascii="Times New Roman" w:hAnsi="Times New Roman" w:cs="Times New Roman"/>
        </w:rPr>
        <w:t>behind</w:t>
      </w:r>
      <w:proofErr w:type="gramEnd"/>
      <w:r>
        <w:rPr>
          <w:rFonts w:ascii="Times New Roman" w:hAnsi="Times New Roman" w:cs="Times New Roman"/>
        </w:rPr>
        <w:t xml:space="preserve"> but he is putting them back on the top of the list. They have received some </w:t>
      </w:r>
      <w:proofErr w:type="spellStart"/>
      <w:r w:rsidR="00B47C64">
        <w:rPr>
          <w:rFonts w:ascii="Times New Roman" w:hAnsi="Times New Roman" w:cs="Times New Roman"/>
        </w:rPr>
        <w:t>MarkeTraks</w:t>
      </w:r>
      <w:proofErr w:type="spellEnd"/>
      <w:r>
        <w:rPr>
          <w:rFonts w:ascii="Times New Roman" w:hAnsi="Times New Roman" w:cs="Times New Roman"/>
        </w:rPr>
        <w:t xml:space="preserve"> for the same issue</w:t>
      </w:r>
      <w:r w:rsidR="00A329A6">
        <w:rPr>
          <w:rFonts w:ascii="Times New Roman" w:hAnsi="Times New Roman" w:cs="Times New Roman"/>
        </w:rPr>
        <w:t>s</w:t>
      </w:r>
      <w:r>
        <w:rPr>
          <w:rFonts w:ascii="Times New Roman" w:hAnsi="Times New Roman" w:cs="Times New Roman"/>
        </w:rPr>
        <w:t xml:space="preserve">. </w:t>
      </w:r>
      <w:r w:rsidR="00B47C64">
        <w:rPr>
          <w:rFonts w:ascii="Times New Roman" w:hAnsi="Times New Roman" w:cs="Times New Roman"/>
        </w:rPr>
        <w:t>They need to close the loo</w:t>
      </w:r>
      <w:r w:rsidR="00A329A6">
        <w:rPr>
          <w:rFonts w:ascii="Times New Roman" w:hAnsi="Times New Roman" w:cs="Times New Roman"/>
        </w:rPr>
        <w:t>p</w:t>
      </w:r>
      <w:r w:rsidR="00B47C64">
        <w:rPr>
          <w:rFonts w:ascii="Times New Roman" w:hAnsi="Times New Roman" w:cs="Times New Roman"/>
        </w:rPr>
        <w:t xml:space="preserve"> on some of the outstanding </w:t>
      </w:r>
      <w:proofErr w:type="gramStart"/>
      <w:r w:rsidR="00B47C64">
        <w:rPr>
          <w:rFonts w:ascii="Times New Roman" w:hAnsi="Times New Roman" w:cs="Times New Roman"/>
        </w:rPr>
        <w:t>switched</w:t>
      </w:r>
      <w:proofErr w:type="gramEnd"/>
      <w:r w:rsidR="00B47C64">
        <w:rPr>
          <w:rFonts w:ascii="Times New Roman" w:hAnsi="Times New Roman" w:cs="Times New Roman"/>
        </w:rPr>
        <w:t xml:space="preserve"> and others. </w:t>
      </w:r>
    </w:p>
    <w:p w14:paraId="1E553354" w14:textId="77777777" w:rsidR="00BF3AD4" w:rsidRPr="00987792" w:rsidRDefault="00BF3AD4" w:rsidP="00BF3AD4">
      <w:pPr>
        <w:pStyle w:val="ListParagraph"/>
        <w:numPr>
          <w:ilvl w:val="0"/>
          <w:numId w:val="18"/>
        </w:numPr>
        <w:rPr>
          <w:rFonts w:ascii="Times New Roman" w:hAnsi="Times New Roman" w:cs="Times New Roman"/>
          <w:b/>
          <w:bCs/>
          <w:u w:val="single"/>
        </w:rPr>
      </w:pPr>
      <w:r w:rsidRPr="00987792">
        <w:rPr>
          <w:rFonts w:ascii="Times New Roman" w:hAnsi="Times New Roman" w:cs="Times New Roman"/>
          <w:b/>
          <w:bCs/>
          <w:u w:val="single"/>
        </w:rPr>
        <w:t>BDMVIs and 810s</w:t>
      </w:r>
    </w:p>
    <w:p w14:paraId="2D50C9B3" w14:textId="523E8A45" w:rsidR="001F4A8F" w:rsidRPr="00BF3AD4" w:rsidRDefault="001F4A8F" w:rsidP="00BF3AD4">
      <w:pPr>
        <w:ind w:left="1440"/>
        <w:rPr>
          <w:rFonts w:ascii="Times New Roman" w:hAnsi="Times New Roman" w:cs="Times New Roman"/>
        </w:rPr>
      </w:pPr>
      <w:r w:rsidRPr="00BF3AD4">
        <w:rPr>
          <w:rFonts w:ascii="Times New Roman" w:hAnsi="Times New Roman" w:cs="Times New Roman"/>
        </w:rPr>
        <w:lastRenderedPageBreak/>
        <w:t xml:space="preserve">Backdated move-ins and 810s couldn’t be cancelled for IAGs…cancel- rebills couldn’t be done on these and they were looking at what could be done…which ones were paid…which were not. Where is the resolution for this </w:t>
      </w:r>
      <w:r w:rsidR="001B7D71" w:rsidRPr="00BF3AD4">
        <w:rPr>
          <w:rFonts w:ascii="Times New Roman" w:hAnsi="Times New Roman" w:cs="Times New Roman"/>
        </w:rPr>
        <w:t>issue?</w:t>
      </w:r>
      <w:r w:rsidRPr="00BF3AD4">
        <w:rPr>
          <w:rFonts w:ascii="Times New Roman" w:hAnsi="Times New Roman" w:cs="Times New Roman"/>
        </w:rPr>
        <w:t xml:space="preserve"> Lubbock will need to repay the</w:t>
      </w:r>
      <w:r w:rsidR="00A329A6">
        <w:rPr>
          <w:rFonts w:ascii="Times New Roman" w:hAnsi="Times New Roman" w:cs="Times New Roman"/>
        </w:rPr>
        <w:t xml:space="preserve"> </w:t>
      </w:r>
      <w:proofErr w:type="spellStart"/>
      <w:r w:rsidR="00A329A6">
        <w:rPr>
          <w:rFonts w:ascii="Times New Roman" w:hAnsi="Times New Roman" w:cs="Times New Roman"/>
        </w:rPr>
        <w:t>REPs</w:t>
      </w:r>
      <w:r w:rsidRPr="00BF3AD4">
        <w:rPr>
          <w:rFonts w:ascii="Times New Roman" w:hAnsi="Times New Roman" w:cs="Times New Roman"/>
        </w:rPr>
        <w:t>.</w:t>
      </w:r>
      <w:proofErr w:type="spellEnd"/>
      <w:r w:rsidRPr="00BF3AD4">
        <w:rPr>
          <w:rFonts w:ascii="Times New Roman" w:hAnsi="Times New Roman" w:cs="Times New Roman"/>
        </w:rPr>
        <w:t xml:space="preserve"> </w:t>
      </w:r>
      <w:r w:rsidR="00A329A6">
        <w:rPr>
          <w:rFonts w:ascii="Times New Roman" w:hAnsi="Times New Roman" w:cs="Times New Roman"/>
        </w:rPr>
        <w:t>LP&amp;L</w:t>
      </w:r>
      <w:r w:rsidRPr="00BF3AD4">
        <w:rPr>
          <w:rFonts w:ascii="Times New Roman" w:hAnsi="Times New Roman" w:cs="Times New Roman"/>
        </w:rPr>
        <w:t xml:space="preserve"> doesn’t have an update </w:t>
      </w:r>
      <w:proofErr w:type="gramStart"/>
      <w:r w:rsidRPr="00BF3AD4">
        <w:rPr>
          <w:rFonts w:ascii="Times New Roman" w:hAnsi="Times New Roman" w:cs="Times New Roman"/>
        </w:rPr>
        <w:t>at this time</w:t>
      </w:r>
      <w:proofErr w:type="gramEnd"/>
      <w:r w:rsidRPr="00BF3AD4">
        <w:rPr>
          <w:rFonts w:ascii="Times New Roman" w:hAnsi="Times New Roman" w:cs="Times New Roman"/>
        </w:rPr>
        <w:t xml:space="preserve">. Will be crediting those. This will be kept as an open item. </w:t>
      </w:r>
    </w:p>
    <w:p w14:paraId="79978C1F" w14:textId="77777777" w:rsidR="006042CA" w:rsidRPr="00987792" w:rsidRDefault="001F4A8F" w:rsidP="00807B2E">
      <w:pPr>
        <w:pStyle w:val="ListParagraph"/>
        <w:numPr>
          <w:ilvl w:val="0"/>
          <w:numId w:val="18"/>
        </w:numPr>
        <w:rPr>
          <w:rFonts w:ascii="Times New Roman" w:hAnsi="Times New Roman" w:cs="Times New Roman"/>
          <w:b/>
          <w:bCs/>
          <w:u w:val="single"/>
        </w:rPr>
      </w:pPr>
      <w:r w:rsidRPr="00987792">
        <w:rPr>
          <w:rFonts w:ascii="Times New Roman" w:hAnsi="Times New Roman" w:cs="Times New Roman"/>
          <w:b/>
          <w:bCs/>
          <w:u w:val="single"/>
        </w:rPr>
        <w:t xml:space="preserve">810s </w:t>
      </w:r>
      <w:r w:rsidR="006042CA" w:rsidRPr="00987792">
        <w:rPr>
          <w:rFonts w:ascii="Times New Roman" w:hAnsi="Times New Roman" w:cs="Times New Roman"/>
          <w:b/>
          <w:bCs/>
          <w:u w:val="single"/>
        </w:rPr>
        <w:t>Received, but M</w:t>
      </w:r>
      <w:r w:rsidRPr="00987792">
        <w:rPr>
          <w:rFonts w:ascii="Times New Roman" w:hAnsi="Times New Roman" w:cs="Times New Roman"/>
          <w:b/>
          <w:bCs/>
          <w:u w:val="single"/>
        </w:rPr>
        <w:t>issing 867_03s</w:t>
      </w:r>
    </w:p>
    <w:p w14:paraId="6EBE8B52" w14:textId="51ED75CF" w:rsidR="00B90259" w:rsidRDefault="00B90259" w:rsidP="006042CA">
      <w:pPr>
        <w:ind w:left="1440"/>
        <w:rPr>
          <w:rFonts w:ascii="Times New Roman" w:hAnsi="Times New Roman" w:cs="Times New Roman"/>
        </w:rPr>
      </w:pPr>
      <w:r w:rsidRPr="006042CA">
        <w:rPr>
          <w:rFonts w:ascii="Times New Roman" w:hAnsi="Times New Roman" w:cs="Times New Roman"/>
        </w:rPr>
        <w:t xml:space="preserve">810s were </w:t>
      </w:r>
      <w:proofErr w:type="gramStart"/>
      <w:r w:rsidRPr="006042CA">
        <w:rPr>
          <w:rFonts w:ascii="Times New Roman" w:hAnsi="Times New Roman" w:cs="Times New Roman"/>
        </w:rPr>
        <w:t>receive</w:t>
      </w:r>
      <w:proofErr w:type="gramEnd"/>
      <w:r w:rsidRPr="006042CA">
        <w:rPr>
          <w:rFonts w:ascii="Times New Roman" w:hAnsi="Times New Roman" w:cs="Times New Roman"/>
        </w:rPr>
        <w:t xml:space="preserve"> but the 867 didn’t flow to the REP and may not have been sent to ERCOT. </w:t>
      </w:r>
      <w:r w:rsidR="00873488" w:rsidRPr="006042CA">
        <w:rPr>
          <w:rFonts w:ascii="Times New Roman" w:hAnsi="Times New Roman" w:cs="Times New Roman"/>
        </w:rPr>
        <w:t>S</w:t>
      </w:r>
      <w:r w:rsidRPr="006042CA">
        <w:rPr>
          <w:rFonts w:ascii="Times New Roman" w:hAnsi="Times New Roman" w:cs="Times New Roman"/>
        </w:rPr>
        <w:t xml:space="preserve">ome of the issues are similar to what was just discussed. </w:t>
      </w:r>
      <w:r w:rsidR="00A329A6">
        <w:rPr>
          <w:rFonts w:ascii="Times New Roman" w:hAnsi="Times New Roman" w:cs="Times New Roman"/>
        </w:rPr>
        <w:t>REPs also received 867s without start/end dates.  The issue was experienced on unmetered and metered accounts.  LP&amp;L believes they have a solution to the unmetered.</w:t>
      </w:r>
    </w:p>
    <w:p w14:paraId="170CCD67" w14:textId="77777777" w:rsidR="006B3173" w:rsidRPr="00987792" w:rsidRDefault="006B3173" w:rsidP="006B3173">
      <w:pPr>
        <w:pStyle w:val="ListParagraph"/>
        <w:numPr>
          <w:ilvl w:val="0"/>
          <w:numId w:val="18"/>
        </w:numPr>
        <w:rPr>
          <w:rFonts w:ascii="Times New Roman" w:hAnsi="Times New Roman" w:cs="Times New Roman"/>
          <w:b/>
          <w:bCs/>
          <w:u w:val="single"/>
        </w:rPr>
      </w:pPr>
      <w:r w:rsidRPr="00987792">
        <w:rPr>
          <w:rFonts w:ascii="Times New Roman" w:hAnsi="Times New Roman" w:cs="Times New Roman"/>
          <w:b/>
          <w:bCs/>
          <w:u w:val="single"/>
        </w:rPr>
        <w:t xml:space="preserve">Duplicate 810s </w:t>
      </w:r>
    </w:p>
    <w:p w14:paraId="556722B1" w14:textId="09B82791" w:rsidR="006B3173" w:rsidRDefault="00A329A6" w:rsidP="006B3173">
      <w:pPr>
        <w:ind w:left="1440"/>
        <w:rPr>
          <w:rFonts w:ascii="Times New Roman" w:hAnsi="Times New Roman" w:cs="Times New Roman"/>
        </w:rPr>
      </w:pPr>
      <w:r>
        <w:rPr>
          <w:rFonts w:ascii="Times New Roman" w:hAnsi="Times New Roman" w:cs="Times New Roman"/>
        </w:rPr>
        <w:t>If REPs are still seeing duplicate, MTs should be submitted</w:t>
      </w:r>
      <w:r w:rsidR="007F6ADB">
        <w:rPr>
          <w:rFonts w:ascii="Times New Roman" w:hAnsi="Times New Roman" w:cs="Times New Roman"/>
        </w:rPr>
        <w:t>.  LP&amp;L continues to work through some clean up efforts.  LP&amp;L noted some duplicates may have “sneaked” out.</w:t>
      </w:r>
    </w:p>
    <w:p w14:paraId="449A6433" w14:textId="24637FC2" w:rsidR="007F6ADB" w:rsidRDefault="007F6ADB" w:rsidP="007F6ADB">
      <w:pPr>
        <w:pStyle w:val="ListParagraph"/>
        <w:numPr>
          <w:ilvl w:val="0"/>
          <w:numId w:val="18"/>
        </w:numPr>
        <w:rPr>
          <w:rFonts w:ascii="Times New Roman" w:hAnsi="Times New Roman" w:cs="Times New Roman"/>
          <w:b/>
          <w:bCs/>
          <w:u w:val="single"/>
        </w:rPr>
      </w:pPr>
      <w:r w:rsidRPr="007F6ADB">
        <w:rPr>
          <w:rFonts w:ascii="Times New Roman" w:hAnsi="Times New Roman" w:cs="Times New Roman"/>
          <w:b/>
          <w:bCs/>
          <w:u w:val="single"/>
        </w:rPr>
        <w:t>810s w/due dates on weekends</w:t>
      </w:r>
    </w:p>
    <w:p w14:paraId="24C14C94" w14:textId="07F5F9C2" w:rsidR="007F6ADB" w:rsidRPr="007F6ADB" w:rsidRDefault="007F6ADB" w:rsidP="007F6ADB">
      <w:pPr>
        <w:ind w:left="1440"/>
        <w:rPr>
          <w:rFonts w:ascii="Times New Roman" w:hAnsi="Times New Roman" w:cs="Times New Roman"/>
        </w:rPr>
      </w:pPr>
      <w:r>
        <w:rPr>
          <w:rFonts w:ascii="Times New Roman" w:hAnsi="Times New Roman" w:cs="Times New Roman"/>
        </w:rPr>
        <w:t xml:space="preserve">LP&amp;L technical teams have a </w:t>
      </w:r>
      <w:proofErr w:type="gramStart"/>
      <w:r>
        <w:rPr>
          <w:rFonts w:ascii="Times New Roman" w:hAnsi="Times New Roman" w:cs="Times New Roman"/>
        </w:rPr>
        <w:t>fix</w:t>
      </w:r>
      <w:proofErr w:type="gramEnd"/>
      <w:r>
        <w:rPr>
          <w:rFonts w:ascii="Times New Roman" w:hAnsi="Times New Roman" w:cs="Times New Roman"/>
        </w:rPr>
        <w:t xml:space="preserve"> and the solution should have moved to production.  LP&amp;L reinforced they are not assessing late fees until stabilization is nearly complete.</w:t>
      </w:r>
    </w:p>
    <w:p w14:paraId="243B8A5F" w14:textId="38F1BA12" w:rsidR="006B3173" w:rsidRPr="006B3173" w:rsidRDefault="006B3173" w:rsidP="00AD294C">
      <w:pPr>
        <w:pStyle w:val="ListParagraph"/>
        <w:numPr>
          <w:ilvl w:val="0"/>
          <w:numId w:val="19"/>
        </w:numPr>
        <w:rPr>
          <w:rFonts w:ascii="Times New Roman" w:hAnsi="Times New Roman" w:cs="Times New Roman"/>
          <w:b/>
          <w:bCs/>
          <w:u w:val="single"/>
        </w:rPr>
      </w:pPr>
      <w:r w:rsidRPr="006B3173">
        <w:rPr>
          <w:rFonts w:ascii="Times New Roman" w:hAnsi="Times New Roman" w:cs="Times New Roman"/>
          <w:b/>
          <w:bCs/>
          <w:u w:val="single"/>
        </w:rPr>
        <w:t xml:space="preserve">Priority Codes – MVIs on Non-Standard Meters </w:t>
      </w:r>
    </w:p>
    <w:p w14:paraId="55349FB3" w14:textId="77777777" w:rsidR="007F6ADB" w:rsidRDefault="007F6ADB" w:rsidP="007F6ADB">
      <w:pPr>
        <w:ind w:left="720"/>
        <w:rPr>
          <w:rFonts w:ascii="Times New Roman" w:hAnsi="Times New Roman" w:cs="Times New Roman"/>
        </w:rPr>
      </w:pPr>
      <w:r>
        <w:rPr>
          <w:rFonts w:ascii="Times New Roman" w:hAnsi="Times New Roman" w:cs="Times New Roman"/>
        </w:rPr>
        <w:t xml:space="preserve">Laura reported LP&amp;L functionality has changed and if an MVI with the appropriate code of 02 is received before 3:00 PM for an AMSM meter, the MVI should be completed.  </w:t>
      </w:r>
      <w:r w:rsidR="00015BE0" w:rsidRPr="006B3173">
        <w:rPr>
          <w:rFonts w:ascii="Times New Roman" w:hAnsi="Times New Roman" w:cs="Times New Roman"/>
        </w:rPr>
        <w:t>If received after 3:00 PM, will be worke</w:t>
      </w:r>
      <w:r w:rsidR="007809D8" w:rsidRPr="006B3173">
        <w:rPr>
          <w:rFonts w:ascii="Times New Roman" w:hAnsi="Times New Roman" w:cs="Times New Roman"/>
        </w:rPr>
        <w:t>d</w:t>
      </w:r>
      <w:r w:rsidR="00015BE0" w:rsidRPr="006B3173">
        <w:rPr>
          <w:rFonts w:ascii="Times New Roman" w:hAnsi="Times New Roman" w:cs="Times New Roman"/>
        </w:rPr>
        <w:t xml:space="preserve"> the next day. </w:t>
      </w:r>
    </w:p>
    <w:p w14:paraId="4260B8C4" w14:textId="556D17BD" w:rsidR="003C0ED5" w:rsidRPr="007F6ADB" w:rsidRDefault="00015BE0" w:rsidP="007F6ADB">
      <w:pPr>
        <w:pStyle w:val="ListParagraph"/>
        <w:numPr>
          <w:ilvl w:val="0"/>
          <w:numId w:val="19"/>
        </w:numPr>
        <w:rPr>
          <w:rFonts w:ascii="Times New Roman" w:hAnsi="Times New Roman" w:cs="Times New Roman"/>
          <w:b/>
          <w:bCs/>
          <w:u w:val="single"/>
        </w:rPr>
      </w:pPr>
      <w:r w:rsidRPr="007F6ADB">
        <w:rPr>
          <w:rFonts w:ascii="Times New Roman" w:hAnsi="Times New Roman" w:cs="Times New Roman"/>
          <w:b/>
          <w:bCs/>
          <w:u w:val="single"/>
        </w:rPr>
        <w:t xml:space="preserve">Premise </w:t>
      </w:r>
      <w:r w:rsidR="00AD294C" w:rsidRPr="007F6ADB">
        <w:rPr>
          <w:rFonts w:ascii="Times New Roman" w:hAnsi="Times New Roman" w:cs="Times New Roman"/>
          <w:b/>
          <w:bCs/>
          <w:u w:val="single"/>
        </w:rPr>
        <w:t>R</w:t>
      </w:r>
      <w:r w:rsidRPr="007F6ADB">
        <w:rPr>
          <w:rFonts w:ascii="Times New Roman" w:hAnsi="Times New Roman" w:cs="Times New Roman"/>
          <w:b/>
          <w:bCs/>
          <w:u w:val="single"/>
        </w:rPr>
        <w:t>e</w:t>
      </w:r>
      <w:r w:rsidR="006B3173" w:rsidRPr="007F6ADB">
        <w:rPr>
          <w:rFonts w:ascii="Times New Roman" w:hAnsi="Times New Roman" w:cs="Times New Roman"/>
          <w:b/>
          <w:bCs/>
          <w:u w:val="single"/>
        </w:rPr>
        <w:t>classifications</w:t>
      </w:r>
      <w:r w:rsidRPr="007F6ADB">
        <w:rPr>
          <w:rFonts w:ascii="Times New Roman" w:hAnsi="Times New Roman" w:cs="Times New Roman"/>
          <w:b/>
          <w:bCs/>
          <w:u w:val="single"/>
        </w:rPr>
        <w:t xml:space="preserve"> </w:t>
      </w:r>
    </w:p>
    <w:p w14:paraId="009CFB02" w14:textId="77777777" w:rsidR="006B7B53" w:rsidRDefault="00015BE0" w:rsidP="007857C5">
      <w:pPr>
        <w:ind w:left="720"/>
        <w:rPr>
          <w:rFonts w:ascii="Times New Roman" w:hAnsi="Times New Roman" w:cs="Times New Roman"/>
        </w:rPr>
      </w:pPr>
      <w:r w:rsidRPr="00F4780C">
        <w:rPr>
          <w:rFonts w:ascii="Times New Roman" w:hAnsi="Times New Roman" w:cs="Times New Roman"/>
        </w:rPr>
        <w:t xml:space="preserve">Due to the way </w:t>
      </w:r>
      <w:r w:rsidR="00481C65" w:rsidRPr="00F4780C">
        <w:rPr>
          <w:rFonts w:ascii="Times New Roman" w:hAnsi="Times New Roman" w:cs="Times New Roman"/>
        </w:rPr>
        <w:t>Lubbock’s</w:t>
      </w:r>
      <w:r w:rsidRPr="00F4780C">
        <w:rPr>
          <w:rFonts w:ascii="Times New Roman" w:hAnsi="Times New Roman" w:cs="Times New Roman"/>
        </w:rPr>
        <w:t xml:space="preserve"> system is set up, they can</w:t>
      </w:r>
      <w:r w:rsidR="00481C65" w:rsidRPr="00F4780C">
        <w:rPr>
          <w:rFonts w:ascii="Times New Roman" w:hAnsi="Times New Roman" w:cs="Times New Roman"/>
        </w:rPr>
        <w:t>n</w:t>
      </w:r>
      <w:r w:rsidRPr="00F4780C">
        <w:rPr>
          <w:rFonts w:ascii="Times New Roman" w:hAnsi="Times New Roman" w:cs="Times New Roman"/>
        </w:rPr>
        <w:t>ot send an 814_20</w:t>
      </w:r>
      <w:r w:rsidR="007F6ADB">
        <w:rPr>
          <w:rFonts w:ascii="Times New Roman" w:hAnsi="Times New Roman" w:cs="Times New Roman"/>
        </w:rPr>
        <w:t xml:space="preserve"> to change a premise from residential to non-residential and vice versa</w:t>
      </w:r>
      <w:r w:rsidRPr="00F4780C">
        <w:rPr>
          <w:rFonts w:ascii="Times New Roman" w:hAnsi="Times New Roman" w:cs="Times New Roman"/>
        </w:rPr>
        <w:t xml:space="preserve">. </w:t>
      </w:r>
      <w:r w:rsidR="00E10F2F" w:rsidRPr="00F4780C">
        <w:rPr>
          <w:rFonts w:ascii="Times New Roman" w:hAnsi="Times New Roman" w:cs="Times New Roman"/>
        </w:rPr>
        <w:t>Once they knew they were coming into the market they crea</w:t>
      </w:r>
      <w:r w:rsidR="00F4780C">
        <w:rPr>
          <w:rFonts w:ascii="Times New Roman" w:hAnsi="Times New Roman" w:cs="Times New Roman"/>
        </w:rPr>
        <w:t>t</w:t>
      </w:r>
      <w:r w:rsidR="00E10F2F" w:rsidRPr="00F4780C">
        <w:rPr>
          <w:rFonts w:ascii="Times New Roman" w:hAnsi="Times New Roman" w:cs="Times New Roman"/>
        </w:rPr>
        <w:t>ed a construction code. Now that they do, th</w:t>
      </w:r>
      <w:r w:rsidR="007F6ADB">
        <w:rPr>
          <w:rFonts w:ascii="Times New Roman" w:hAnsi="Times New Roman" w:cs="Times New Roman"/>
        </w:rPr>
        <w:t xml:space="preserve">is created the </w:t>
      </w:r>
      <w:r w:rsidR="00E10F2F" w:rsidRPr="00F4780C">
        <w:rPr>
          <w:rFonts w:ascii="Times New Roman" w:hAnsi="Times New Roman" w:cs="Times New Roman"/>
        </w:rPr>
        <w:t>issues they were having.</w:t>
      </w:r>
      <w:r w:rsidR="000B74B3">
        <w:rPr>
          <w:rFonts w:ascii="Times New Roman" w:hAnsi="Times New Roman" w:cs="Times New Roman"/>
        </w:rPr>
        <w:t xml:space="preserve"> O</w:t>
      </w:r>
      <w:r w:rsidR="00E10F2F" w:rsidRPr="00F4780C">
        <w:rPr>
          <w:rFonts w:ascii="Times New Roman" w:hAnsi="Times New Roman" w:cs="Times New Roman"/>
        </w:rPr>
        <w:t xml:space="preserve">nce they have the cleanup done, they </w:t>
      </w:r>
      <w:r w:rsidR="000B74B3" w:rsidRPr="00F4780C">
        <w:rPr>
          <w:rFonts w:ascii="Times New Roman" w:hAnsi="Times New Roman" w:cs="Times New Roman"/>
        </w:rPr>
        <w:t>should</w:t>
      </w:r>
      <w:r w:rsidR="00E10F2F" w:rsidRPr="00F4780C">
        <w:rPr>
          <w:rFonts w:ascii="Times New Roman" w:hAnsi="Times New Roman" w:cs="Times New Roman"/>
        </w:rPr>
        <w:t xml:space="preserve"> </w:t>
      </w:r>
      <w:r w:rsidR="007F6ADB">
        <w:rPr>
          <w:rFonts w:ascii="Times New Roman" w:hAnsi="Times New Roman" w:cs="Times New Roman"/>
        </w:rPr>
        <w:t xml:space="preserve">no longer </w:t>
      </w:r>
      <w:r w:rsidR="00E10F2F" w:rsidRPr="00F4780C">
        <w:rPr>
          <w:rFonts w:ascii="Times New Roman" w:hAnsi="Times New Roman" w:cs="Times New Roman"/>
        </w:rPr>
        <w:t>have th</w:t>
      </w:r>
      <w:r w:rsidR="007F6ADB">
        <w:rPr>
          <w:rFonts w:ascii="Times New Roman" w:hAnsi="Times New Roman" w:cs="Times New Roman"/>
        </w:rPr>
        <w:t>e</w:t>
      </w:r>
      <w:r w:rsidR="00E10F2F" w:rsidRPr="00F4780C">
        <w:rPr>
          <w:rFonts w:ascii="Times New Roman" w:hAnsi="Times New Roman" w:cs="Times New Roman"/>
        </w:rPr>
        <w:t xml:space="preserve"> issue. If the service order</w:t>
      </w:r>
      <w:r w:rsidR="007F6ADB">
        <w:rPr>
          <w:rFonts w:ascii="Times New Roman" w:hAnsi="Times New Roman" w:cs="Times New Roman"/>
        </w:rPr>
        <w:t>/</w:t>
      </w:r>
      <w:r w:rsidR="000B74B3" w:rsidRPr="00F4780C">
        <w:rPr>
          <w:rFonts w:ascii="Times New Roman" w:hAnsi="Times New Roman" w:cs="Times New Roman"/>
        </w:rPr>
        <w:t>MarkeTrak</w:t>
      </w:r>
      <w:r w:rsidR="00E10F2F" w:rsidRPr="00F4780C">
        <w:rPr>
          <w:rFonts w:ascii="Times New Roman" w:hAnsi="Times New Roman" w:cs="Times New Roman"/>
        </w:rPr>
        <w:t xml:space="preserve"> is sent, they will create a new ESI</w:t>
      </w:r>
      <w:r w:rsidR="007F6ADB">
        <w:rPr>
          <w:rFonts w:ascii="Times New Roman" w:hAnsi="Times New Roman" w:cs="Times New Roman"/>
        </w:rPr>
        <w:t xml:space="preserve"> and an MVO is expected for the old ESI and an MVI is expected for the newly created ESI.  </w:t>
      </w:r>
      <w:r w:rsidR="00E10F2F" w:rsidRPr="00F4780C">
        <w:rPr>
          <w:rFonts w:ascii="Times New Roman" w:hAnsi="Times New Roman" w:cs="Times New Roman"/>
        </w:rPr>
        <w:t xml:space="preserve">This is problematic for the </w:t>
      </w:r>
      <w:proofErr w:type="spellStart"/>
      <w:r w:rsidR="00E10F2F" w:rsidRPr="00F4780C">
        <w:rPr>
          <w:rFonts w:ascii="Times New Roman" w:hAnsi="Times New Roman" w:cs="Times New Roman"/>
        </w:rPr>
        <w:t>REPs.</w:t>
      </w:r>
      <w:proofErr w:type="spellEnd"/>
      <w:r w:rsidR="00E10F2F" w:rsidRPr="00F4780C">
        <w:rPr>
          <w:rFonts w:ascii="Times New Roman" w:hAnsi="Times New Roman" w:cs="Times New Roman"/>
        </w:rPr>
        <w:t xml:space="preserve"> </w:t>
      </w:r>
      <w:r w:rsidR="007F6ADB">
        <w:rPr>
          <w:rFonts w:ascii="Times New Roman" w:hAnsi="Times New Roman" w:cs="Times New Roman"/>
        </w:rPr>
        <w:t>T</w:t>
      </w:r>
      <w:r w:rsidR="00E10F2F" w:rsidRPr="00F4780C">
        <w:rPr>
          <w:rFonts w:ascii="Times New Roman" w:hAnsi="Times New Roman" w:cs="Times New Roman"/>
        </w:rPr>
        <w:t xml:space="preserve">he REPs </w:t>
      </w:r>
      <w:r w:rsidR="007F6ADB">
        <w:rPr>
          <w:rFonts w:ascii="Times New Roman" w:hAnsi="Times New Roman" w:cs="Times New Roman"/>
        </w:rPr>
        <w:t xml:space="preserve">are required to have authorization for enrollment of an </w:t>
      </w:r>
      <w:proofErr w:type="gramStart"/>
      <w:r w:rsidR="007F6ADB">
        <w:rPr>
          <w:rFonts w:ascii="Times New Roman" w:hAnsi="Times New Roman" w:cs="Times New Roman"/>
        </w:rPr>
        <w:t>ESI,</w:t>
      </w:r>
      <w:proofErr w:type="gramEnd"/>
      <w:r w:rsidR="007F6ADB">
        <w:rPr>
          <w:rFonts w:ascii="Times New Roman" w:hAnsi="Times New Roman" w:cs="Times New Roman"/>
        </w:rPr>
        <w:t xml:space="preserve"> thus a new enrollment will need to be secured.  W</w:t>
      </w:r>
      <w:r w:rsidR="00E10F2F" w:rsidRPr="00F4780C">
        <w:rPr>
          <w:rFonts w:ascii="Times New Roman" w:hAnsi="Times New Roman" w:cs="Times New Roman"/>
        </w:rPr>
        <w:t>hen Lubbock crea</w:t>
      </w:r>
      <w:r w:rsidR="00612882">
        <w:rPr>
          <w:rFonts w:ascii="Times New Roman" w:hAnsi="Times New Roman" w:cs="Times New Roman"/>
        </w:rPr>
        <w:t>t</w:t>
      </w:r>
      <w:r w:rsidR="00E10F2F" w:rsidRPr="00F4780C">
        <w:rPr>
          <w:rFonts w:ascii="Times New Roman" w:hAnsi="Times New Roman" w:cs="Times New Roman"/>
        </w:rPr>
        <w:t>es a service point, the type is fun</w:t>
      </w:r>
      <w:r w:rsidR="006B3173">
        <w:rPr>
          <w:rFonts w:ascii="Times New Roman" w:hAnsi="Times New Roman" w:cs="Times New Roman"/>
        </w:rPr>
        <w:t>d</w:t>
      </w:r>
      <w:r w:rsidR="00E10F2F" w:rsidRPr="00F4780C">
        <w:rPr>
          <w:rFonts w:ascii="Times New Roman" w:hAnsi="Times New Roman" w:cs="Times New Roman"/>
        </w:rPr>
        <w:t>amenta</w:t>
      </w:r>
      <w:r w:rsidR="006B3173">
        <w:rPr>
          <w:rFonts w:ascii="Times New Roman" w:hAnsi="Times New Roman" w:cs="Times New Roman"/>
        </w:rPr>
        <w:t>l</w:t>
      </w:r>
      <w:r w:rsidR="00E10F2F" w:rsidRPr="00F4780C">
        <w:rPr>
          <w:rFonts w:ascii="Times New Roman" w:hAnsi="Times New Roman" w:cs="Times New Roman"/>
        </w:rPr>
        <w:t xml:space="preserve"> to that servi</w:t>
      </w:r>
      <w:r w:rsidR="006B3173">
        <w:rPr>
          <w:rFonts w:ascii="Times New Roman" w:hAnsi="Times New Roman" w:cs="Times New Roman"/>
        </w:rPr>
        <w:t>c</w:t>
      </w:r>
      <w:r w:rsidR="00E10F2F" w:rsidRPr="00F4780C">
        <w:rPr>
          <w:rFonts w:ascii="Times New Roman" w:hAnsi="Times New Roman" w:cs="Times New Roman"/>
        </w:rPr>
        <w:t xml:space="preserve">e point. They have to build a new one…this is </w:t>
      </w:r>
      <w:r w:rsidR="006B3173" w:rsidRPr="00F4780C">
        <w:rPr>
          <w:rFonts w:ascii="Times New Roman" w:hAnsi="Times New Roman" w:cs="Times New Roman"/>
        </w:rPr>
        <w:t>something</w:t>
      </w:r>
      <w:r w:rsidR="00E10F2F" w:rsidRPr="00F4780C">
        <w:rPr>
          <w:rFonts w:ascii="Times New Roman" w:hAnsi="Times New Roman" w:cs="Times New Roman"/>
        </w:rPr>
        <w:t xml:space="preserve"> that …they don’t know if they will ever have a fix for that. </w:t>
      </w:r>
      <w:r w:rsidR="006B3173">
        <w:rPr>
          <w:rFonts w:ascii="Times New Roman" w:hAnsi="Times New Roman" w:cs="Times New Roman"/>
        </w:rPr>
        <w:t>T</w:t>
      </w:r>
      <w:r w:rsidR="00E10F2F" w:rsidRPr="00F4780C">
        <w:rPr>
          <w:rFonts w:ascii="Times New Roman" w:hAnsi="Times New Roman" w:cs="Times New Roman"/>
        </w:rPr>
        <w:t>he REP account manage</w:t>
      </w:r>
      <w:r w:rsidR="006B3173">
        <w:rPr>
          <w:rFonts w:ascii="Times New Roman" w:hAnsi="Times New Roman" w:cs="Times New Roman"/>
        </w:rPr>
        <w:t>r</w:t>
      </w:r>
      <w:r w:rsidR="00E10F2F" w:rsidRPr="00F4780C">
        <w:rPr>
          <w:rFonts w:ascii="Times New Roman" w:hAnsi="Times New Roman" w:cs="Times New Roman"/>
        </w:rPr>
        <w:t xml:space="preserve"> would get with the REP and let them know this change is taking place. </w:t>
      </w:r>
      <w:r w:rsidR="00EB43A1" w:rsidRPr="00F4780C">
        <w:rPr>
          <w:rFonts w:ascii="Times New Roman" w:hAnsi="Times New Roman" w:cs="Times New Roman"/>
        </w:rPr>
        <w:t xml:space="preserve">Additional work is going to be </w:t>
      </w:r>
      <w:proofErr w:type="gramStart"/>
      <w:r w:rsidR="00EB43A1" w:rsidRPr="00F4780C">
        <w:rPr>
          <w:rFonts w:ascii="Times New Roman" w:hAnsi="Times New Roman" w:cs="Times New Roman"/>
        </w:rPr>
        <w:t>need</w:t>
      </w:r>
      <w:proofErr w:type="gramEnd"/>
      <w:r w:rsidR="00EB43A1" w:rsidRPr="00F4780C">
        <w:rPr>
          <w:rFonts w:ascii="Times New Roman" w:hAnsi="Times New Roman" w:cs="Times New Roman"/>
        </w:rPr>
        <w:t xml:space="preserve"> to make sure all is in alignment. </w:t>
      </w:r>
    </w:p>
    <w:p w14:paraId="6D4F1465" w14:textId="77777777" w:rsidR="006B7B53" w:rsidRDefault="00EB43A1" w:rsidP="007857C5">
      <w:pPr>
        <w:ind w:left="720"/>
        <w:rPr>
          <w:rFonts w:ascii="Times New Roman" w:hAnsi="Times New Roman" w:cs="Times New Roman"/>
        </w:rPr>
      </w:pPr>
      <w:r w:rsidRPr="00F4780C">
        <w:rPr>
          <w:rFonts w:ascii="Times New Roman" w:hAnsi="Times New Roman" w:cs="Times New Roman"/>
        </w:rPr>
        <w:t>Customer will not be disconnected…all they do is move the meter to the new ESI id b</w:t>
      </w:r>
      <w:r w:rsidR="006B3173">
        <w:rPr>
          <w:rFonts w:ascii="Times New Roman" w:hAnsi="Times New Roman" w:cs="Times New Roman"/>
        </w:rPr>
        <w:t>efore</w:t>
      </w:r>
      <w:r w:rsidRPr="00F4780C">
        <w:rPr>
          <w:rFonts w:ascii="Times New Roman" w:hAnsi="Times New Roman" w:cs="Times New Roman"/>
        </w:rPr>
        <w:t xml:space="preserve"> they move it out. </w:t>
      </w:r>
      <w:r w:rsidR="00481C65" w:rsidRPr="00F4780C">
        <w:rPr>
          <w:rFonts w:ascii="Times New Roman" w:hAnsi="Times New Roman" w:cs="Times New Roman"/>
        </w:rPr>
        <w:t xml:space="preserve">Don’t use </w:t>
      </w:r>
      <w:proofErr w:type="gramStart"/>
      <w:r w:rsidR="00481C65" w:rsidRPr="00F4780C">
        <w:rPr>
          <w:rFonts w:ascii="Times New Roman" w:hAnsi="Times New Roman" w:cs="Times New Roman"/>
        </w:rPr>
        <w:t>a “</w:t>
      </w:r>
      <w:proofErr w:type="gramEnd"/>
      <w:r w:rsidR="00481C65" w:rsidRPr="00F4780C">
        <w:rPr>
          <w:rFonts w:ascii="Times New Roman" w:hAnsi="Times New Roman" w:cs="Times New Roman"/>
        </w:rPr>
        <w:t xml:space="preserve">B44”. </w:t>
      </w:r>
      <w:r w:rsidR="006B3173">
        <w:rPr>
          <w:rFonts w:ascii="Times New Roman" w:hAnsi="Times New Roman" w:cs="Times New Roman"/>
        </w:rPr>
        <w:t>However, i</w:t>
      </w:r>
      <w:r w:rsidR="00481C65" w:rsidRPr="00F4780C">
        <w:rPr>
          <w:rFonts w:ascii="Times New Roman" w:hAnsi="Times New Roman" w:cs="Times New Roman"/>
        </w:rPr>
        <w:t xml:space="preserve">f they send it or not, it won’t remove the meter. </w:t>
      </w:r>
    </w:p>
    <w:p w14:paraId="54BAEA28" w14:textId="2B484C11" w:rsidR="00F526DA" w:rsidRDefault="00481C65" w:rsidP="007857C5">
      <w:pPr>
        <w:ind w:left="720"/>
        <w:rPr>
          <w:rFonts w:ascii="Times New Roman" w:hAnsi="Times New Roman" w:cs="Times New Roman"/>
        </w:rPr>
      </w:pPr>
      <w:r w:rsidRPr="00F4780C">
        <w:rPr>
          <w:rFonts w:ascii="Times New Roman" w:hAnsi="Times New Roman" w:cs="Times New Roman"/>
        </w:rPr>
        <w:t>The CSA – if ther</w:t>
      </w:r>
      <w:r w:rsidR="006B3173">
        <w:rPr>
          <w:rFonts w:ascii="Times New Roman" w:hAnsi="Times New Roman" w:cs="Times New Roman"/>
        </w:rPr>
        <w:t>e</w:t>
      </w:r>
      <w:r w:rsidRPr="00F4780C">
        <w:rPr>
          <w:rFonts w:ascii="Times New Roman" w:hAnsi="Times New Roman" w:cs="Times New Roman"/>
        </w:rPr>
        <w:t xml:space="preserve">’s a CSA on the old ESI id, will it trigger for the new ESI id? These would be rare but could happen. </w:t>
      </w:r>
      <w:r w:rsidR="00BB1B4D" w:rsidRPr="00F4780C">
        <w:rPr>
          <w:rFonts w:ascii="Times New Roman" w:hAnsi="Times New Roman" w:cs="Times New Roman"/>
        </w:rPr>
        <w:t>Lu</w:t>
      </w:r>
      <w:r w:rsidR="006B3173">
        <w:rPr>
          <w:rFonts w:ascii="Times New Roman" w:hAnsi="Times New Roman" w:cs="Times New Roman"/>
        </w:rPr>
        <w:t>b</w:t>
      </w:r>
      <w:r w:rsidR="00BB1B4D" w:rsidRPr="00F4780C">
        <w:rPr>
          <w:rFonts w:ascii="Times New Roman" w:hAnsi="Times New Roman" w:cs="Times New Roman"/>
        </w:rPr>
        <w:t>bo</w:t>
      </w:r>
      <w:r w:rsidR="006B3173">
        <w:rPr>
          <w:rFonts w:ascii="Times New Roman" w:hAnsi="Times New Roman" w:cs="Times New Roman"/>
        </w:rPr>
        <w:t>c</w:t>
      </w:r>
      <w:r w:rsidR="00BB1B4D" w:rsidRPr="00F4780C">
        <w:rPr>
          <w:rFonts w:ascii="Times New Roman" w:hAnsi="Times New Roman" w:cs="Times New Roman"/>
        </w:rPr>
        <w:t xml:space="preserve">k will make a test </w:t>
      </w:r>
      <w:r w:rsidR="006B3173">
        <w:rPr>
          <w:rFonts w:ascii="Times New Roman" w:hAnsi="Times New Roman" w:cs="Times New Roman"/>
        </w:rPr>
        <w:t>ESI</w:t>
      </w:r>
      <w:r w:rsidR="00BB1B4D" w:rsidRPr="00F4780C">
        <w:rPr>
          <w:rFonts w:ascii="Times New Roman" w:hAnsi="Times New Roman" w:cs="Times New Roman"/>
        </w:rPr>
        <w:t xml:space="preserve"> to see what their system does with it – a move out may be in </w:t>
      </w:r>
      <w:r w:rsidR="006B3173">
        <w:rPr>
          <w:rFonts w:ascii="Times New Roman" w:hAnsi="Times New Roman" w:cs="Times New Roman"/>
        </w:rPr>
        <w:t>ERCOT’S</w:t>
      </w:r>
      <w:r w:rsidR="00BB1B4D" w:rsidRPr="00F4780C">
        <w:rPr>
          <w:rFonts w:ascii="Times New Roman" w:hAnsi="Times New Roman" w:cs="Times New Roman"/>
        </w:rPr>
        <w:t xml:space="preserve"> system with a </w:t>
      </w:r>
      <w:proofErr w:type="gramStart"/>
      <w:r w:rsidR="006B3173">
        <w:rPr>
          <w:rFonts w:ascii="Times New Roman" w:hAnsi="Times New Roman" w:cs="Times New Roman"/>
        </w:rPr>
        <w:t>CSA</w:t>
      </w:r>
      <w:proofErr w:type="gramEnd"/>
      <w:r w:rsidR="00BB1B4D" w:rsidRPr="00F4780C">
        <w:rPr>
          <w:rFonts w:ascii="Times New Roman" w:hAnsi="Times New Roman" w:cs="Times New Roman"/>
        </w:rPr>
        <w:t xml:space="preserve"> and it cannot be complete b</w:t>
      </w:r>
      <w:r w:rsidR="005362A7">
        <w:rPr>
          <w:rFonts w:ascii="Times New Roman" w:hAnsi="Times New Roman" w:cs="Times New Roman"/>
        </w:rPr>
        <w:t>ecause</w:t>
      </w:r>
      <w:r w:rsidR="00BB1B4D" w:rsidRPr="00F4780C">
        <w:rPr>
          <w:rFonts w:ascii="Times New Roman" w:hAnsi="Times New Roman" w:cs="Times New Roman"/>
        </w:rPr>
        <w:t xml:space="preserve"> they have a </w:t>
      </w:r>
      <w:r w:rsidR="006B7B53">
        <w:rPr>
          <w:rFonts w:ascii="Times New Roman" w:hAnsi="Times New Roman" w:cs="Times New Roman"/>
        </w:rPr>
        <w:t>814_</w:t>
      </w:r>
      <w:r w:rsidR="00BB1B4D" w:rsidRPr="00F4780C">
        <w:rPr>
          <w:rFonts w:ascii="Times New Roman" w:hAnsi="Times New Roman" w:cs="Times New Roman"/>
        </w:rPr>
        <w:t xml:space="preserve">24…that would be a problem. When </w:t>
      </w:r>
      <w:r w:rsidR="00136F45" w:rsidRPr="00F4780C">
        <w:rPr>
          <w:rFonts w:ascii="Times New Roman" w:hAnsi="Times New Roman" w:cs="Times New Roman"/>
        </w:rPr>
        <w:t>Lubbock</w:t>
      </w:r>
      <w:r w:rsidR="00BB1B4D" w:rsidRPr="00F4780C">
        <w:rPr>
          <w:rFonts w:ascii="Times New Roman" w:hAnsi="Times New Roman" w:cs="Times New Roman"/>
        </w:rPr>
        <w:t xml:space="preserve"> gets </w:t>
      </w:r>
      <w:proofErr w:type="gramStart"/>
      <w:r w:rsidR="00BB1B4D" w:rsidRPr="00F4780C">
        <w:rPr>
          <w:rFonts w:ascii="Times New Roman" w:hAnsi="Times New Roman" w:cs="Times New Roman"/>
        </w:rPr>
        <w:t>an</w:t>
      </w:r>
      <w:proofErr w:type="gramEnd"/>
      <w:r w:rsidR="00BB1B4D" w:rsidRPr="00F4780C">
        <w:rPr>
          <w:rFonts w:ascii="Times New Roman" w:hAnsi="Times New Roman" w:cs="Times New Roman"/>
        </w:rPr>
        <w:t xml:space="preserve"> 03 showing the CSA, they should reject that…that’s a problem b</w:t>
      </w:r>
      <w:r w:rsidR="005362A7">
        <w:rPr>
          <w:rFonts w:ascii="Times New Roman" w:hAnsi="Times New Roman" w:cs="Times New Roman"/>
        </w:rPr>
        <w:t>e</w:t>
      </w:r>
      <w:r w:rsidR="00BB1B4D" w:rsidRPr="00F4780C">
        <w:rPr>
          <w:rFonts w:ascii="Times New Roman" w:hAnsi="Times New Roman" w:cs="Times New Roman"/>
        </w:rPr>
        <w:t>c</w:t>
      </w:r>
      <w:r w:rsidR="005362A7">
        <w:rPr>
          <w:rFonts w:ascii="Times New Roman" w:hAnsi="Times New Roman" w:cs="Times New Roman"/>
        </w:rPr>
        <w:t>ause</w:t>
      </w:r>
      <w:r w:rsidR="00BB1B4D" w:rsidRPr="00F4780C">
        <w:rPr>
          <w:rFonts w:ascii="Times New Roman" w:hAnsi="Times New Roman" w:cs="Times New Roman"/>
        </w:rPr>
        <w:t xml:space="preserve"> the REP is not going to be able to do their part. Michael said that they will need to do a process to make these right. They won’t see it until they get the </w:t>
      </w:r>
      <w:proofErr w:type="gramStart"/>
      <w:r w:rsidR="00BB1B4D" w:rsidRPr="00F4780C">
        <w:rPr>
          <w:rFonts w:ascii="Times New Roman" w:hAnsi="Times New Roman" w:cs="Times New Roman"/>
        </w:rPr>
        <w:lastRenderedPageBreak/>
        <w:t>error..</w:t>
      </w:r>
      <w:proofErr w:type="gramEnd"/>
      <w:r w:rsidR="00BB1B4D" w:rsidRPr="00F4780C">
        <w:rPr>
          <w:rFonts w:ascii="Times New Roman" w:hAnsi="Times New Roman" w:cs="Times New Roman"/>
        </w:rPr>
        <w:t xml:space="preserve"> These could happen if it goes to the residential -</w:t>
      </w:r>
      <w:r w:rsidR="00743970" w:rsidRPr="00F4780C">
        <w:rPr>
          <w:rFonts w:ascii="Times New Roman" w:hAnsi="Times New Roman" w:cs="Times New Roman"/>
        </w:rPr>
        <w:t>if Lubbock creates – maybe the solution is that when the ESI is created, look to see if there is a CSA. This can easily be checked at ERCOT.</w:t>
      </w:r>
      <w:r w:rsidR="006B7B53">
        <w:rPr>
          <w:rFonts w:ascii="Times New Roman" w:hAnsi="Times New Roman" w:cs="Times New Roman"/>
        </w:rPr>
        <w:t xml:space="preserve">  </w:t>
      </w:r>
      <w:r w:rsidR="00F84763">
        <w:rPr>
          <w:rFonts w:ascii="Times New Roman" w:hAnsi="Times New Roman" w:cs="Times New Roman"/>
        </w:rPr>
        <w:t xml:space="preserve">The other TDSPs are changing the premise type on the new ESI id. </w:t>
      </w:r>
      <w:r w:rsidR="00612882">
        <w:rPr>
          <w:rFonts w:ascii="Times New Roman" w:hAnsi="Times New Roman" w:cs="Times New Roman"/>
        </w:rPr>
        <w:t>It is possible that the rate could be wrong if the new ESI id isn’t updated with the new premise type b</w:t>
      </w:r>
      <w:r w:rsidR="006B7B53">
        <w:rPr>
          <w:rFonts w:ascii="Times New Roman" w:hAnsi="Times New Roman" w:cs="Times New Roman"/>
        </w:rPr>
        <w:t>ecause</w:t>
      </w:r>
      <w:r w:rsidR="00612882">
        <w:rPr>
          <w:rFonts w:ascii="Times New Roman" w:hAnsi="Times New Roman" w:cs="Times New Roman"/>
        </w:rPr>
        <w:t xml:space="preserve"> there are some REPs that only support Residential. Michael said that he will take this back but it may be that this is a big change to their systems. </w:t>
      </w:r>
      <w:r w:rsidR="007B2C76">
        <w:rPr>
          <w:rFonts w:ascii="Times New Roman" w:hAnsi="Times New Roman" w:cs="Times New Roman"/>
        </w:rPr>
        <w:t xml:space="preserve">This may not be done in the next few months. </w:t>
      </w:r>
      <w:r w:rsidR="005362A7">
        <w:rPr>
          <w:rFonts w:ascii="Times New Roman" w:hAnsi="Times New Roman" w:cs="Times New Roman"/>
        </w:rPr>
        <w:t>Co</w:t>
      </w:r>
      <w:r w:rsidR="007B2C76">
        <w:rPr>
          <w:rFonts w:ascii="Times New Roman" w:hAnsi="Times New Roman" w:cs="Times New Roman"/>
        </w:rPr>
        <w:t xml:space="preserve">uld possibly </w:t>
      </w:r>
      <w:r w:rsidR="005362A7">
        <w:rPr>
          <w:rFonts w:ascii="Times New Roman" w:hAnsi="Times New Roman" w:cs="Times New Roman"/>
        </w:rPr>
        <w:t>be done the same time as</w:t>
      </w:r>
      <w:r w:rsidR="007B2C76">
        <w:rPr>
          <w:rFonts w:ascii="Times New Roman" w:hAnsi="Times New Roman" w:cs="Times New Roman"/>
        </w:rPr>
        <w:t xml:space="preserve"> SMT. The volume of these s</w:t>
      </w:r>
      <w:r w:rsidR="005362A7">
        <w:rPr>
          <w:rFonts w:ascii="Times New Roman" w:hAnsi="Times New Roman" w:cs="Times New Roman"/>
        </w:rPr>
        <w:t>h</w:t>
      </w:r>
      <w:r w:rsidR="007B2C76">
        <w:rPr>
          <w:rFonts w:ascii="Times New Roman" w:hAnsi="Times New Roman" w:cs="Times New Roman"/>
        </w:rPr>
        <w:t xml:space="preserve">ould be minimal once the </w:t>
      </w:r>
      <w:proofErr w:type="spellStart"/>
      <w:r w:rsidR="007B2C76">
        <w:rPr>
          <w:rFonts w:ascii="Times New Roman" w:hAnsi="Times New Roman" w:cs="Times New Roman"/>
        </w:rPr>
        <w:t>clean up</w:t>
      </w:r>
      <w:proofErr w:type="spellEnd"/>
      <w:r w:rsidR="007B2C76">
        <w:rPr>
          <w:rFonts w:ascii="Times New Roman" w:hAnsi="Times New Roman" w:cs="Times New Roman"/>
        </w:rPr>
        <w:t xml:space="preserve"> is done. </w:t>
      </w:r>
    </w:p>
    <w:p w14:paraId="5071A01E" w14:textId="77777777" w:rsidR="00F526DA" w:rsidRPr="00987792" w:rsidRDefault="00F526DA" w:rsidP="00AD294C">
      <w:pPr>
        <w:pStyle w:val="ListParagraph"/>
        <w:numPr>
          <w:ilvl w:val="0"/>
          <w:numId w:val="19"/>
        </w:numPr>
        <w:rPr>
          <w:rFonts w:ascii="Times New Roman" w:hAnsi="Times New Roman" w:cs="Times New Roman"/>
          <w:b/>
          <w:bCs/>
          <w:u w:val="single"/>
        </w:rPr>
      </w:pPr>
      <w:r w:rsidRPr="00987792">
        <w:rPr>
          <w:rFonts w:ascii="Times New Roman" w:hAnsi="Times New Roman" w:cs="Times New Roman"/>
          <w:b/>
          <w:bCs/>
          <w:u w:val="single"/>
        </w:rPr>
        <w:t>POLR Process</w:t>
      </w:r>
    </w:p>
    <w:p w14:paraId="71A6BEC0" w14:textId="77777777" w:rsidR="006B7B53" w:rsidRDefault="005362A7" w:rsidP="006B7B53">
      <w:pPr>
        <w:ind w:left="720"/>
        <w:rPr>
          <w:rFonts w:ascii="Times New Roman" w:hAnsi="Times New Roman" w:cs="Times New Roman"/>
        </w:rPr>
      </w:pPr>
      <w:r w:rsidRPr="00F526DA">
        <w:rPr>
          <w:rFonts w:ascii="Times New Roman" w:hAnsi="Times New Roman" w:cs="Times New Roman"/>
        </w:rPr>
        <w:t xml:space="preserve">Michael said that they talked to ERCOT/Dave Michelsen about that and ERCOT will be driving with what they can do. Because of the legislative change…they might need to leave it to ERCOT. </w:t>
      </w:r>
      <w:r w:rsidR="006B7B53">
        <w:rPr>
          <w:rFonts w:ascii="Times New Roman" w:hAnsi="Times New Roman" w:cs="Times New Roman"/>
        </w:rPr>
        <w:t>F</w:t>
      </w:r>
      <w:r w:rsidRPr="00F526DA">
        <w:rPr>
          <w:rFonts w:ascii="Times New Roman" w:hAnsi="Times New Roman" w:cs="Times New Roman"/>
        </w:rPr>
        <w:t>or this upcoming term, the contract…</w:t>
      </w:r>
      <w:proofErr w:type="gramStart"/>
      <w:r w:rsidRPr="00F526DA">
        <w:rPr>
          <w:rFonts w:ascii="Times New Roman" w:hAnsi="Times New Roman" w:cs="Times New Roman"/>
        </w:rPr>
        <w:t>as long as</w:t>
      </w:r>
      <w:proofErr w:type="gramEnd"/>
      <w:r w:rsidRPr="00F526DA">
        <w:rPr>
          <w:rFonts w:ascii="Times New Roman" w:hAnsi="Times New Roman" w:cs="Times New Roman"/>
        </w:rPr>
        <w:t xml:space="preserve"> they haven’t moved that process, it might be in the contract for the REP. The questions came up from </w:t>
      </w:r>
      <w:r w:rsidR="006B7B53">
        <w:rPr>
          <w:rFonts w:ascii="Times New Roman" w:hAnsi="Times New Roman" w:cs="Times New Roman"/>
        </w:rPr>
        <w:t xml:space="preserve">LP&amp;L notable absence on </w:t>
      </w:r>
      <w:r w:rsidRPr="00F526DA">
        <w:rPr>
          <w:rFonts w:ascii="Times New Roman" w:hAnsi="Times New Roman" w:cs="Times New Roman"/>
        </w:rPr>
        <w:t xml:space="preserve">the PUC worksheet. </w:t>
      </w:r>
      <w:r w:rsidR="006B7B53">
        <w:rPr>
          <w:rFonts w:ascii="Times New Roman" w:hAnsi="Times New Roman" w:cs="Times New Roman"/>
        </w:rPr>
        <w:t xml:space="preserve">LP&amp;L is considering extending their current contracts with their POLR REP and VREPs </w:t>
      </w:r>
      <w:proofErr w:type="gramStart"/>
      <w:r w:rsidR="006B7B53">
        <w:rPr>
          <w:rFonts w:ascii="Times New Roman" w:hAnsi="Times New Roman" w:cs="Times New Roman"/>
        </w:rPr>
        <w:t>in order to</w:t>
      </w:r>
      <w:proofErr w:type="gramEnd"/>
      <w:r w:rsidR="006B7B53">
        <w:rPr>
          <w:rFonts w:ascii="Times New Roman" w:hAnsi="Times New Roman" w:cs="Times New Roman"/>
        </w:rPr>
        <w:t xml:space="preserve"> later align with ERCOT </w:t>
      </w:r>
      <w:proofErr w:type="spellStart"/>
      <w:r w:rsidR="006B7B53">
        <w:rPr>
          <w:rFonts w:ascii="Times New Roman" w:hAnsi="Times New Roman" w:cs="Times New Roman"/>
        </w:rPr>
        <w:t>schedule</w:t>
      </w:r>
      <w:proofErr w:type="spellEnd"/>
    </w:p>
    <w:p w14:paraId="5B8D829C" w14:textId="24F0C031" w:rsidR="00987792" w:rsidRPr="006B7B53" w:rsidRDefault="00987792" w:rsidP="006B7B53">
      <w:pPr>
        <w:pStyle w:val="ListParagraph"/>
        <w:numPr>
          <w:ilvl w:val="0"/>
          <w:numId w:val="19"/>
        </w:numPr>
        <w:rPr>
          <w:rFonts w:ascii="Times New Roman" w:hAnsi="Times New Roman" w:cs="Times New Roman"/>
          <w:b/>
          <w:bCs/>
          <w:u w:val="single"/>
        </w:rPr>
      </w:pPr>
      <w:r w:rsidRPr="006B7B53">
        <w:rPr>
          <w:rFonts w:ascii="Times New Roman" w:hAnsi="Times New Roman" w:cs="Times New Roman"/>
          <w:b/>
          <w:bCs/>
          <w:u w:val="single"/>
        </w:rPr>
        <w:t>LP&amp;L Weekly Calls</w:t>
      </w:r>
    </w:p>
    <w:p w14:paraId="6F98EC25" w14:textId="33D6304D" w:rsidR="009070A4" w:rsidRPr="00F4780C" w:rsidRDefault="009070A4" w:rsidP="00F371AB">
      <w:pPr>
        <w:ind w:left="720"/>
        <w:rPr>
          <w:rFonts w:ascii="Times New Roman" w:hAnsi="Times New Roman" w:cs="Times New Roman"/>
        </w:rPr>
      </w:pPr>
      <w:r>
        <w:rPr>
          <w:rFonts w:ascii="Times New Roman" w:hAnsi="Times New Roman" w:cs="Times New Roman"/>
        </w:rPr>
        <w:t xml:space="preserve">The </w:t>
      </w:r>
      <w:r w:rsidR="007857C5">
        <w:rPr>
          <w:rFonts w:ascii="Times New Roman" w:hAnsi="Times New Roman" w:cs="Times New Roman"/>
        </w:rPr>
        <w:t>weekly calls should continue, at least for</w:t>
      </w:r>
      <w:r>
        <w:rPr>
          <w:rFonts w:ascii="Times New Roman" w:hAnsi="Times New Roman" w:cs="Times New Roman"/>
        </w:rPr>
        <w:t xml:space="preserve"> the next few </w:t>
      </w:r>
      <w:proofErr w:type="gramStart"/>
      <w:r>
        <w:rPr>
          <w:rFonts w:ascii="Times New Roman" w:hAnsi="Times New Roman" w:cs="Times New Roman"/>
        </w:rPr>
        <w:t>months</w:t>
      </w:r>
      <w:proofErr w:type="gramEnd"/>
      <w:r w:rsidR="006B7B53">
        <w:rPr>
          <w:rFonts w:ascii="Times New Roman" w:hAnsi="Times New Roman" w:cs="Times New Roman"/>
        </w:rPr>
        <w:t xml:space="preserve"> </w:t>
      </w:r>
      <w:r w:rsidR="00F371AB">
        <w:rPr>
          <w:rFonts w:ascii="Times New Roman" w:hAnsi="Times New Roman" w:cs="Times New Roman"/>
        </w:rPr>
        <w:t xml:space="preserve">throughout the </w:t>
      </w:r>
      <w:proofErr w:type="spellStart"/>
      <w:r w:rsidR="00F371AB">
        <w:rPr>
          <w:rFonts w:ascii="Times New Roman" w:hAnsi="Times New Roman" w:cs="Times New Roman"/>
        </w:rPr>
        <w:t>clean up</w:t>
      </w:r>
      <w:proofErr w:type="spellEnd"/>
      <w:r w:rsidR="00F371AB">
        <w:rPr>
          <w:rFonts w:ascii="Times New Roman" w:hAnsi="Times New Roman" w:cs="Times New Roman"/>
        </w:rPr>
        <w:t xml:space="preserve"> efforts </w:t>
      </w:r>
      <w:r w:rsidR="006B7B53">
        <w:rPr>
          <w:rFonts w:ascii="Times New Roman" w:hAnsi="Times New Roman" w:cs="Times New Roman"/>
        </w:rPr>
        <w:t xml:space="preserve">and will </w:t>
      </w:r>
      <w:r w:rsidR="00F371AB">
        <w:rPr>
          <w:rFonts w:ascii="Times New Roman" w:hAnsi="Times New Roman" w:cs="Times New Roman"/>
        </w:rPr>
        <w:t>typically occur on Thursdays @ 10AM</w:t>
      </w:r>
      <w:r>
        <w:rPr>
          <w:rFonts w:ascii="Times New Roman" w:hAnsi="Times New Roman" w:cs="Times New Roman"/>
        </w:rPr>
        <w:t xml:space="preserve">. </w:t>
      </w:r>
    </w:p>
    <w:p w14:paraId="02082FBD" w14:textId="5F4FF12A" w:rsidR="00807B2E" w:rsidRPr="007857C5" w:rsidRDefault="00807B2E" w:rsidP="007857C5">
      <w:pPr>
        <w:pStyle w:val="ListParagraph"/>
        <w:numPr>
          <w:ilvl w:val="0"/>
          <w:numId w:val="19"/>
        </w:numPr>
        <w:rPr>
          <w:rFonts w:ascii="Times New Roman" w:hAnsi="Times New Roman" w:cs="Times New Roman"/>
          <w:b/>
          <w:bCs/>
          <w:u w:val="single"/>
        </w:rPr>
      </w:pPr>
      <w:r w:rsidRPr="007857C5">
        <w:rPr>
          <w:rFonts w:ascii="Times New Roman" w:hAnsi="Times New Roman" w:cs="Times New Roman"/>
          <w:b/>
          <w:bCs/>
          <w:u w:val="single"/>
        </w:rPr>
        <w:t xml:space="preserve">Lessons Learned </w:t>
      </w:r>
    </w:p>
    <w:p w14:paraId="77C56C0A" w14:textId="3B07C7E6" w:rsidR="00254A2A" w:rsidRDefault="009070A4" w:rsidP="007857C5">
      <w:pPr>
        <w:ind w:left="720"/>
        <w:rPr>
          <w:rFonts w:ascii="Times New Roman" w:hAnsi="Times New Roman" w:cs="Times New Roman"/>
        </w:rPr>
      </w:pPr>
      <w:r>
        <w:rPr>
          <w:rFonts w:ascii="Times New Roman" w:hAnsi="Times New Roman" w:cs="Times New Roman"/>
        </w:rPr>
        <w:t xml:space="preserve">Sheri said that there’s a document posted to today’s meeting page. For everyone’s info, if there’s something that’s not on the list, they need to add it and make it easier for the next one to enter the market. Not an easy process and not a cheap process. Documents are available and they use those a lot. </w:t>
      </w:r>
      <w:r w:rsidR="00254A2A">
        <w:rPr>
          <w:rFonts w:ascii="Times New Roman" w:hAnsi="Times New Roman" w:cs="Times New Roman"/>
        </w:rPr>
        <w:t>One of the things that need</w:t>
      </w:r>
      <w:r w:rsidR="007857C5">
        <w:rPr>
          <w:rFonts w:ascii="Times New Roman" w:hAnsi="Times New Roman" w:cs="Times New Roman"/>
        </w:rPr>
        <w:t>s</w:t>
      </w:r>
      <w:r w:rsidR="00254A2A">
        <w:rPr>
          <w:rFonts w:ascii="Times New Roman" w:hAnsi="Times New Roman" w:cs="Times New Roman"/>
        </w:rPr>
        <w:t xml:space="preserve"> to be a</w:t>
      </w:r>
      <w:r w:rsidR="007857C5">
        <w:rPr>
          <w:rFonts w:ascii="Times New Roman" w:hAnsi="Times New Roman" w:cs="Times New Roman"/>
        </w:rPr>
        <w:t>dd</w:t>
      </w:r>
      <w:r w:rsidR="00254A2A">
        <w:rPr>
          <w:rFonts w:ascii="Times New Roman" w:hAnsi="Times New Roman" w:cs="Times New Roman"/>
        </w:rPr>
        <w:t xml:space="preserve">ed to the list is </w:t>
      </w:r>
      <w:r w:rsidR="007857C5">
        <w:rPr>
          <w:rFonts w:ascii="Times New Roman" w:hAnsi="Times New Roman" w:cs="Times New Roman"/>
        </w:rPr>
        <w:t>ERCOT</w:t>
      </w:r>
      <w:r w:rsidR="00254A2A">
        <w:rPr>
          <w:rFonts w:ascii="Times New Roman" w:hAnsi="Times New Roman" w:cs="Times New Roman"/>
        </w:rPr>
        <w:t xml:space="preserve"> settlement training. We should have done a better job early on with how the settlement process works. </w:t>
      </w:r>
      <w:r w:rsidR="00B431C5">
        <w:rPr>
          <w:rFonts w:ascii="Times New Roman" w:hAnsi="Times New Roman" w:cs="Times New Roman"/>
        </w:rPr>
        <w:t xml:space="preserve">If a new TDSP comes in, there should probably be more testing than </w:t>
      </w:r>
      <w:r w:rsidR="007857C5">
        <w:rPr>
          <w:rFonts w:ascii="Times New Roman" w:hAnsi="Times New Roman" w:cs="Times New Roman"/>
        </w:rPr>
        <w:t xml:space="preserve">just </w:t>
      </w:r>
      <w:r w:rsidR="00B431C5">
        <w:rPr>
          <w:rFonts w:ascii="Times New Roman" w:hAnsi="Times New Roman" w:cs="Times New Roman"/>
        </w:rPr>
        <w:t>penny and connectivity. T</w:t>
      </w:r>
      <w:r w:rsidR="007857C5">
        <w:rPr>
          <w:rFonts w:ascii="Times New Roman" w:hAnsi="Times New Roman" w:cs="Times New Roman"/>
        </w:rPr>
        <w:t>X</w:t>
      </w:r>
      <w:r w:rsidR="00B431C5">
        <w:rPr>
          <w:rFonts w:ascii="Times New Roman" w:hAnsi="Times New Roman" w:cs="Times New Roman"/>
        </w:rPr>
        <w:t xml:space="preserve"> </w:t>
      </w:r>
      <w:r w:rsidR="007857C5">
        <w:rPr>
          <w:rFonts w:ascii="Times New Roman" w:hAnsi="Times New Roman" w:cs="Times New Roman"/>
        </w:rPr>
        <w:t>SET</w:t>
      </w:r>
      <w:r w:rsidR="00B431C5">
        <w:rPr>
          <w:rFonts w:ascii="Times New Roman" w:hAnsi="Times New Roman" w:cs="Times New Roman"/>
        </w:rPr>
        <w:t xml:space="preserve"> could de</w:t>
      </w:r>
      <w:r w:rsidR="007857C5">
        <w:rPr>
          <w:rFonts w:ascii="Times New Roman" w:hAnsi="Times New Roman" w:cs="Times New Roman"/>
        </w:rPr>
        <w:t>v</w:t>
      </w:r>
      <w:r w:rsidR="00B431C5">
        <w:rPr>
          <w:rFonts w:ascii="Times New Roman" w:hAnsi="Times New Roman" w:cs="Times New Roman"/>
        </w:rPr>
        <w:t xml:space="preserve">elop some new test scripts. Full end to end. </w:t>
      </w:r>
      <w:r w:rsidR="007857C5">
        <w:rPr>
          <w:rFonts w:ascii="Times New Roman" w:hAnsi="Times New Roman" w:cs="Times New Roman"/>
        </w:rPr>
        <w:t>This would include actually</w:t>
      </w:r>
      <w:r w:rsidR="00B431C5">
        <w:rPr>
          <w:rFonts w:ascii="Times New Roman" w:hAnsi="Times New Roman" w:cs="Times New Roman"/>
        </w:rPr>
        <w:t xml:space="preserve"> generating the 867 and the 810…</w:t>
      </w:r>
      <w:r w:rsidR="007857C5">
        <w:rPr>
          <w:rFonts w:ascii="Times New Roman" w:hAnsi="Times New Roman" w:cs="Times New Roman"/>
        </w:rPr>
        <w:t>test to know…</w:t>
      </w:r>
      <w:r w:rsidR="00B431C5">
        <w:rPr>
          <w:rFonts w:ascii="Times New Roman" w:hAnsi="Times New Roman" w:cs="Times New Roman"/>
        </w:rPr>
        <w:t>wh</w:t>
      </w:r>
      <w:r w:rsidR="007857C5">
        <w:rPr>
          <w:rFonts w:ascii="Times New Roman" w:hAnsi="Times New Roman" w:cs="Times New Roman"/>
        </w:rPr>
        <w:t>a</w:t>
      </w:r>
      <w:r w:rsidR="00B431C5">
        <w:rPr>
          <w:rFonts w:ascii="Times New Roman" w:hAnsi="Times New Roman" w:cs="Times New Roman"/>
        </w:rPr>
        <w:t>t’s the structure and frame work?</w:t>
      </w:r>
    </w:p>
    <w:p w14:paraId="1E34837A" w14:textId="77777777" w:rsidR="007857C5" w:rsidRDefault="007857C5" w:rsidP="007857C5">
      <w:pPr>
        <w:pStyle w:val="ListParagraph"/>
        <w:numPr>
          <w:ilvl w:val="0"/>
          <w:numId w:val="19"/>
        </w:numPr>
        <w:rPr>
          <w:rFonts w:ascii="Times New Roman" w:hAnsi="Times New Roman" w:cs="Times New Roman"/>
          <w:b/>
          <w:bCs/>
          <w:u w:val="single"/>
        </w:rPr>
      </w:pPr>
      <w:r>
        <w:rPr>
          <w:rFonts w:ascii="Times New Roman" w:hAnsi="Times New Roman" w:cs="Times New Roman"/>
          <w:b/>
          <w:bCs/>
          <w:u w:val="single"/>
        </w:rPr>
        <w:t xml:space="preserve">Open </w:t>
      </w:r>
      <w:r w:rsidR="00D27222" w:rsidRPr="007857C5">
        <w:rPr>
          <w:rFonts w:ascii="Times New Roman" w:hAnsi="Times New Roman" w:cs="Times New Roman"/>
          <w:b/>
          <w:bCs/>
          <w:u w:val="single"/>
        </w:rPr>
        <w:t>Discussion</w:t>
      </w:r>
    </w:p>
    <w:p w14:paraId="5A8C04F5" w14:textId="0EDA5949" w:rsidR="00406EC0" w:rsidRPr="007857C5" w:rsidRDefault="00F371AB" w:rsidP="007857C5">
      <w:pPr>
        <w:ind w:left="360" w:firstLine="360"/>
        <w:rPr>
          <w:rFonts w:ascii="Times New Roman" w:hAnsi="Times New Roman" w:cs="Times New Roman"/>
        </w:rPr>
      </w:pPr>
      <w:r>
        <w:rPr>
          <w:rFonts w:ascii="Times New Roman" w:hAnsi="Times New Roman" w:cs="Times New Roman"/>
        </w:rPr>
        <w:t>Historical usage request format does not align with RMG format.  LP&amp;L is working to correct.</w:t>
      </w:r>
    </w:p>
    <w:p w14:paraId="50C99A0A" w14:textId="596E7381" w:rsidR="00C213F5" w:rsidRPr="007857C5" w:rsidRDefault="007857C5" w:rsidP="007857C5">
      <w:pPr>
        <w:pStyle w:val="ListParagraph"/>
        <w:numPr>
          <w:ilvl w:val="0"/>
          <w:numId w:val="19"/>
        </w:numPr>
        <w:rPr>
          <w:rFonts w:ascii="Times New Roman" w:hAnsi="Times New Roman" w:cs="Times New Roman"/>
          <w:b/>
          <w:bCs/>
        </w:rPr>
      </w:pPr>
      <w:r>
        <w:rPr>
          <w:rFonts w:ascii="Times New Roman" w:hAnsi="Times New Roman" w:cs="Times New Roman"/>
          <w:b/>
          <w:bCs/>
          <w:u w:val="single"/>
        </w:rPr>
        <w:t>Adj</w:t>
      </w:r>
      <w:r w:rsidR="00406EC0" w:rsidRPr="007857C5">
        <w:rPr>
          <w:rFonts w:ascii="Times New Roman" w:hAnsi="Times New Roman" w:cs="Times New Roman"/>
          <w:b/>
          <w:bCs/>
          <w:u w:val="single"/>
        </w:rPr>
        <w:t>ourn</w:t>
      </w:r>
      <w:r w:rsidR="009368DA" w:rsidRPr="007857C5">
        <w:rPr>
          <w:rFonts w:ascii="Times New Roman" w:hAnsi="Times New Roman" w:cs="Times New Roman"/>
          <w:b/>
          <w:bCs/>
          <w:u w:val="single"/>
        </w:rPr>
        <w:t xml:space="preserve"> </w:t>
      </w:r>
      <w:r w:rsidR="009368DA" w:rsidRPr="007857C5">
        <w:rPr>
          <w:rFonts w:ascii="Times New Roman" w:hAnsi="Times New Roman" w:cs="Times New Roman"/>
          <w:b/>
          <w:bCs/>
        </w:rPr>
        <w:t xml:space="preserve">     </w:t>
      </w:r>
    </w:p>
    <w:p w14:paraId="695685F6" w14:textId="771F0FA8" w:rsidR="00E1127A" w:rsidRPr="009368DA" w:rsidRDefault="00DB7338" w:rsidP="007857C5">
      <w:pPr>
        <w:ind w:left="720"/>
        <w:rPr>
          <w:rFonts w:ascii="Times New Roman" w:hAnsi="Times New Roman" w:cs="Times New Roman"/>
        </w:rPr>
      </w:pPr>
      <w:r w:rsidRPr="009368DA">
        <w:rPr>
          <w:rFonts w:ascii="Times New Roman" w:hAnsi="Times New Roman" w:cs="Times New Roman"/>
        </w:rPr>
        <w:t xml:space="preserve">Chris </w:t>
      </w:r>
      <w:r w:rsidR="007857C5">
        <w:rPr>
          <w:rFonts w:ascii="Times New Roman" w:hAnsi="Times New Roman" w:cs="Times New Roman"/>
        </w:rPr>
        <w:t>announced that the next LRITF meeting would be on August 6</w:t>
      </w:r>
      <w:r w:rsidR="007857C5" w:rsidRPr="007857C5">
        <w:rPr>
          <w:rFonts w:ascii="Times New Roman" w:hAnsi="Times New Roman" w:cs="Times New Roman"/>
          <w:vertAlign w:val="superscript"/>
        </w:rPr>
        <w:t>th</w:t>
      </w:r>
      <w:r w:rsidR="007857C5">
        <w:rPr>
          <w:rFonts w:ascii="Times New Roman" w:hAnsi="Times New Roman" w:cs="Times New Roman"/>
        </w:rPr>
        <w:t xml:space="preserve"> after RMS at 1:00 PM. Chris </w:t>
      </w:r>
      <w:r w:rsidRPr="009368DA">
        <w:rPr>
          <w:rFonts w:ascii="Times New Roman" w:hAnsi="Times New Roman" w:cs="Times New Roman"/>
        </w:rPr>
        <w:t xml:space="preserve">adjourned the meeting </w:t>
      </w:r>
      <w:r w:rsidR="00594AE0">
        <w:rPr>
          <w:rFonts w:ascii="Times New Roman" w:hAnsi="Times New Roman" w:cs="Times New Roman"/>
        </w:rPr>
        <w:t>at 11:18 AM</w:t>
      </w:r>
      <w:r w:rsidR="008C7891">
        <w:rPr>
          <w:rFonts w:ascii="Times New Roman" w:hAnsi="Times New Roman" w:cs="Times New Roman"/>
        </w:rPr>
        <w:t xml:space="preserve">. </w:t>
      </w:r>
      <w:r w:rsidR="00C213F5">
        <w:rPr>
          <w:rFonts w:ascii="Times New Roman" w:hAnsi="Times New Roman" w:cs="Times New Roman"/>
        </w:rPr>
        <w:t xml:space="preserve"> </w:t>
      </w:r>
    </w:p>
    <w:sectPr w:rsidR="00E1127A" w:rsidRPr="009368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C4B8F" w14:textId="77777777" w:rsidR="008A5590" w:rsidRDefault="008A5590" w:rsidP="005D3ACE">
      <w:pPr>
        <w:spacing w:after="0" w:line="240" w:lineRule="auto"/>
      </w:pPr>
      <w:r>
        <w:separator/>
      </w:r>
    </w:p>
  </w:endnote>
  <w:endnote w:type="continuationSeparator" w:id="0">
    <w:p w14:paraId="0F2E48AE" w14:textId="77777777" w:rsidR="008A5590" w:rsidRDefault="008A5590" w:rsidP="005D3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365824"/>
      <w:docPartObj>
        <w:docPartGallery w:val="Page Numbers (Bottom of Page)"/>
        <w:docPartUnique/>
      </w:docPartObj>
    </w:sdtPr>
    <w:sdtEndPr>
      <w:rPr>
        <w:noProof/>
      </w:rPr>
    </w:sdtEndPr>
    <w:sdtContent>
      <w:p w14:paraId="05261BBF" w14:textId="6E33E193" w:rsidR="005D3ACE" w:rsidRDefault="005D3A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E3149C" w14:textId="77777777" w:rsidR="005D3ACE" w:rsidRDefault="005D3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C04D9" w14:textId="77777777" w:rsidR="008A5590" w:rsidRDefault="008A5590" w:rsidP="005D3ACE">
      <w:pPr>
        <w:spacing w:after="0" w:line="240" w:lineRule="auto"/>
      </w:pPr>
      <w:r>
        <w:separator/>
      </w:r>
    </w:p>
  </w:footnote>
  <w:footnote w:type="continuationSeparator" w:id="0">
    <w:p w14:paraId="0F3814E9" w14:textId="77777777" w:rsidR="008A5590" w:rsidRDefault="008A5590" w:rsidP="005D3A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626DA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4726EE"/>
    <w:multiLevelType w:val="hybridMultilevel"/>
    <w:tmpl w:val="4914D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06C34"/>
    <w:multiLevelType w:val="hybridMultilevel"/>
    <w:tmpl w:val="9B0204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23D5D16"/>
    <w:multiLevelType w:val="hybridMultilevel"/>
    <w:tmpl w:val="B8285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B7200"/>
    <w:multiLevelType w:val="hybridMultilevel"/>
    <w:tmpl w:val="77FC5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345EB6"/>
    <w:multiLevelType w:val="hybridMultilevel"/>
    <w:tmpl w:val="8266E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E36AAA"/>
    <w:multiLevelType w:val="hybridMultilevel"/>
    <w:tmpl w:val="9A6E1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7915A6"/>
    <w:multiLevelType w:val="hybridMultilevel"/>
    <w:tmpl w:val="D08E7B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6F2F43"/>
    <w:multiLevelType w:val="hybridMultilevel"/>
    <w:tmpl w:val="C982F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EF5592"/>
    <w:multiLevelType w:val="hybridMultilevel"/>
    <w:tmpl w:val="91CE09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141170"/>
    <w:multiLevelType w:val="hybridMultilevel"/>
    <w:tmpl w:val="4DE4A8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7100C16"/>
    <w:multiLevelType w:val="hybridMultilevel"/>
    <w:tmpl w:val="8EF0F7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A271714"/>
    <w:multiLevelType w:val="hybridMultilevel"/>
    <w:tmpl w:val="C6DA2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F5F6B80"/>
    <w:multiLevelType w:val="hybridMultilevel"/>
    <w:tmpl w:val="A43E5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861022"/>
    <w:multiLevelType w:val="hybridMultilevel"/>
    <w:tmpl w:val="3B464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6200B18"/>
    <w:multiLevelType w:val="hybridMultilevel"/>
    <w:tmpl w:val="B498A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312BD8"/>
    <w:multiLevelType w:val="hybridMultilevel"/>
    <w:tmpl w:val="799CF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16525C"/>
    <w:multiLevelType w:val="hybridMultilevel"/>
    <w:tmpl w:val="A4FC0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6C2882"/>
    <w:multiLevelType w:val="hybridMultilevel"/>
    <w:tmpl w:val="81C83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0185516">
    <w:abstractNumId w:val="2"/>
  </w:num>
  <w:num w:numId="2" w16cid:durableId="638152198">
    <w:abstractNumId w:val="0"/>
  </w:num>
  <w:num w:numId="3" w16cid:durableId="837579414">
    <w:abstractNumId w:val="7"/>
  </w:num>
  <w:num w:numId="4" w16cid:durableId="209616281">
    <w:abstractNumId w:val="12"/>
  </w:num>
  <w:num w:numId="5" w16cid:durableId="954483678">
    <w:abstractNumId w:val="11"/>
  </w:num>
  <w:num w:numId="6" w16cid:durableId="507673449">
    <w:abstractNumId w:val="10"/>
  </w:num>
  <w:num w:numId="7" w16cid:durableId="733545820">
    <w:abstractNumId w:val="1"/>
  </w:num>
  <w:num w:numId="8" w16cid:durableId="1043822319">
    <w:abstractNumId w:val="17"/>
  </w:num>
  <w:num w:numId="9" w16cid:durableId="1999377779">
    <w:abstractNumId w:val="16"/>
  </w:num>
  <w:num w:numId="10" w16cid:durableId="1646351963">
    <w:abstractNumId w:val="13"/>
  </w:num>
  <w:num w:numId="11" w16cid:durableId="78210536">
    <w:abstractNumId w:val="8"/>
  </w:num>
  <w:num w:numId="12" w16cid:durableId="431438402">
    <w:abstractNumId w:val="4"/>
  </w:num>
  <w:num w:numId="13" w16cid:durableId="753474553">
    <w:abstractNumId w:val="3"/>
  </w:num>
  <w:num w:numId="14" w16cid:durableId="42027809">
    <w:abstractNumId w:val="5"/>
  </w:num>
  <w:num w:numId="15" w16cid:durableId="594823718">
    <w:abstractNumId w:val="6"/>
  </w:num>
  <w:num w:numId="16" w16cid:durableId="1444570828">
    <w:abstractNumId w:val="18"/>
  </w:num>
  <w:num w:numId="17" w16cid:durableId="1393889676">
    <w:abstractNumId w:val="9"/>
  </w:num>
  <w:num w:numId="18" w16cid:durableId="1270700260">
    <w:abstractNumId w:val="14"/>
  </w:num>
  <w:num w:numId="19" w16cid:durableId="2421872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BB8"/>
    <w:rsid w:val="00002E70"/>
    <w:rsid w:val="00004D3C"/>
    <w:rsid w:val="00007640"/>
    <w:rsid w:val="00010AC4"/>
    <w:rsid w:val="0001281B"/>
    <w:rsid w:val="00015BE0"/>
    <w:rsid w:val="0001637D"/>
    <w:rsid w:val="0001781F"/>
    <w:rsid w:val="000222FB"/>
    <w:rsid w:val="00026CD4"/>
    <w:rsid w:val="000614D1"/>
    <w:rsid w:val="00066AD9"/>
    <w:rsid w:val="0008295C"/>
    <w:rsid w:val="00085D95"/>
    <w:rsid w:val="00087F7E"/>
    <w:rsid w:val="000933A5"/>
    <w:rsid w:val="000A20DB"/>
    <w:rsid w:val="000A2184"/>
    <w:rsid w:val="000A248E"/>
    <w:rsid w:val="000A39E7"/>
    <w:rsid w:val="000A6999"/>
    <w:rsid w:val="000B0BC7"/>
    <w:rsid w:val="000B1010"/>
    <w:rsid w:val="000B3FDC"/>
    <w:rsid w:val="000B70D4"/>
    <w:rsid w:val="000B74B3"/>
    <w:rsid w:val="000C1DB9"/>
    <w:rsid w:val="000C36EC"/>
    <w:rsid w:val="000D3638"/>
    <w:rsid w:val="000E73E8"/>
    <w:rsid w:val="000F64C7"/>
    <w:rsid w:val="001156D8"/>
    <w:rsid w:val="00126BCB"/>
    <w:rsid w:val="00132A42"/>
    <w:rsid w:val="00133D42"/>
    <w:rsid w:val="00136028"/>
    <w:rsid w:val="00136F45"/>
    <w:rsid w:val="00141056"/>
    <w:rsid w:val="00142A03"/>
    <w:rsid w:val="00142EE4"/>
    <w:rsid w:val="00144466"/>
    <w:rsid w:val="001449F3"/>
    <w:rsid w:val="00153F54"/>
    <w:rsid w:val="0015750A"/>
    <w:rsid w:val="00166DAB"/>
    <w:rsid w:val="00172942"/>
    <w:rsid w:val="0017767B"/>
    <w:rsid w:val="00181E53"/>
    <w:rsid w:val="00182319"/>
    <w:rsid w:val="0018261B"/>
    <w:rsid w:val="00184FF3"/>
    <w:rsid w:val="001860BC"/>
    <w:rsid w:val="001867B2"/>
    <w:rsid w:val="001878EF"/>
    <w:rsid w:val="001907DC"/>
    <w:rsid w:val="0019165A"/>
    <w:rsid w:val="001A0CD9"/>
    <w:rsid w:val="001A5590"/>
    <w:rsid w:val="001A7C76"/>
    <w:rsid w:val="001B7D71"/>
    <w:rsid w:val="001C35B7"/>
    <w:rsid w:val="001C3E9B"/>
    <w:rsid w:val="001C66F2"/>
    <w:rsid w:val="001D1619"/>
    <w:rsid w:val="001D2E38"/>
    <w:rsid w:val="001D4282"/>
    <w:rsid w:val="001E1BBC"/>
    <w:rsid w:val="001F4A8F"/>
    <w:rsid w:val="001F4BB8"/>
    <w:rsid w:val="00201D2D"/>
    <w:rsid w:val="0020340E"/>
    <w:rsid w:val="0020462D"/>
    <w:rsid w:val="00215F58"/>
    <w:rsid w:val="00216332"/>
    <w:rsid w:val="002219B0"/>
    <w:rsid w:val="00224B58"/>
    <w:rsid w:val="00234ECC"/>
    <w:rsid w:val="00240B6C"/>
    <w:rsid w:val="00243745"/>
    <w:rsid w:val="00250AC4"/>
    <w:rsid w:val="00254A2A"/>
    <w:rsid w:val="002629A6"/>
    <w:rsid w:val="00263621"/>
    <w:rsid w:val="0027103C"/>
    <w:rsid w:val="00287555"/>
    <w:rsid w:val="00293991"/>
    <w:rsid w:val="002A39BA"/>
    <w:rsid w:val="002A3EA7"/>
    <w:rsid w:val="002A3F10"/>
    <w:rsid w:val="002A4312"/>
    <w:rsid w:val="002B1021"/>
    <w:rsid w:val="002B6FFD"/>
    <w:rsid w:val="002C0F82"/>
    <w:rsid w:val="002C4FF4"/>
    <w:rsid w:val="002D4AA9"/>
    <w:rsid w:val="002D78A5"/>
    <w:rsid w:val="002E6655"/>
    <w:rsid w:val="002F60C8"/>
    <w:rsid w:val="00306AB1"/>
    <w:rsid w:val="003113DF"/>
    <w:rsid w:val="00312F49"/>
    <w:rsid w:val="003163DC"/>
    <w:rsid w:val="00320DE1"/>
    <w:rsid w:val="00322F9D"/>
    <w:rsid w:val="00324881"/>
    <w:rsid w:val="00325A05"/>
    <w:rsid w:val="003344FE"/>
    <w:rsid w:val="00337074"/>
    <w:rsid w:val="00340AC0"/>
    <w:rsid w:val="00360AA0"/>
    <w:rsid w:val="003610A4"/>
    <w:rsid w:val="00362945"/>
    <w:rsid w:val="00373CC1"/>
    <w:rsid w:val="00377DD5"/>
    <w:rsid w:val="00384D24"/>
    <w:rsid w:val="00386A72"/>
    <w:rsid w:val="00394DD3"/>
    <w:rsid w:val="00397AD2"/>
    <w:rsid w:val="003A5876"/>
    <w:rsid w:val="003B0142"/>
    <w:rsid w:val="003B0184"/>
    <w:rsid w:val="003B09F7"/>
    <w:rsid w:val="003B1126"/>
    <w:rsid w:val="003C0E14"/>
    <w:rsid w:val="003C0ED5"/>
    <w:rsid w:val="003C1A40"/>
    <w:rsid w:val="003C57E8"/>
    <w:rsid w:val="003C5CF7"/>
    <w:rsid w:val="003D0A0D"/>
    <w:rsid w:val="003D1732"/>
    <w:rsid w:val="003D2D06"/>
    <w:rsid w:val="003D5528"/>
    <w:rsid w:val="003D6172"/>
    <w:rsid w:val="003F3E5E"/>
    <w:rsid w:val="003F4627"/>
    <w:rsid w:val="00402B96"/>
    <w:rsid w:val="00403FFF"/>
    <w:rsid w:val="004056BD"/>
    <w:rsid w:val="00406A1D"/>
    <w:rsid w:val="00406EC0"/>
    <w:rsid w:val="00411659"/>
    <w:rsid w:val="00417AEC"/>
    <w:rsid w:val="00441225"/>
    <w:rsid w:val="00447591"/>
    <w:rsid w:val="0044796C"/>
    <w:rsid w:val="00456539"/>
    <w:rsid w:val="00457C7F"/>
    <w:rsid w:val="004615A5"/>
    <w:rsid w:val="004629F7"/>
    <w:rsid w:val="00471F39"/>
    <w:rsid w:val="00473649"/>
    <w:rsid w:val="00474A80"/>
    <w:rsid w:val="0047571D"/>
    <w:rsid w:val="00476B65"/>
    <w:rsid w:val="004814F0"/>
    <w:rsid w:val="00481C65"/>
    <w:rsid w:val="00490A44"/>
    <w:rsid w:val="00490D6C"/>
    <w:rsid w:val="00491745"/>
    <w:rsid w:val="00495D25"/>
    <w:rsid w:val="00497A1A"/>
    <w:rsid w:val="004A531A"/>
    <w:rsid w:val="004B5B97"/>
    <w:rsid w:val="004B5F0D"/>
    <w:rsid w:val="004C253D"/>
    <w:rsid w:val="004C67C6"/>
    <w:rsid w:val="004C6B79"/>
    <w:rsid w:val="004C7A66"/>
    <w:rsid w:val="004D4D86"/>
    <w:rsid w:val="004E2682"/>
    <w:rsid w:val="004E6517"/>
    <w:rsid w:val="004F1AE1"/>
    <w:rsid w:val="004F3C1E"/>
    <w:rsid w:val="004F3C48"/>
    <w:rsid w:val="004F5A43"/>
    <w:rsid w:val="004F6708"/>
    <w:rsid w:val="005067D4"/>
    <w:rsid w:val="00507791"/>
    <w:rsid w:val="00513AC2"/>
    <w:rsid w:val="00523DED"/>
    <w:rsid w:val="00527D40"/>
    <w:rsid w:val="005308C0"/>
    <w:rsid w:val="00532F78"/>
    <w:rsid w:val="005362A7"/>
    <w:rsid w:val="005538E2"/>
    <w:rsid w:val="00555EA6"/>
    <w:rsid w:val="00563C2F"/>
    <w:rsid w:val="00566A5C"/>
    <w:rsid w:val="00567BD2"/>
    <w:rsid w:val="00575B95"/>
    <w:rsid w:val="0058252B"/>
    <w:rsid w:val="0058387F"/>
    <w:rsid w:val="005853A2"/>
    <w:rsid w:val="00586C8D"/>
    <w:rsid w:val="00594AE0"/>
    <w:rsid w:val="00596BB2"/>
    <w:rsid w:val="005A5DE3"/>
    <w:rsid w:val="005A7D70"/>
    <w:rsid w:val="005B4267"/>
    <w:rsid w:val="005B5344"/>
    <w:rsid w:val="005B7FE6"/>
    <w:rsid w:val="005C5ED3"/>
    <w:rsid w:val="005D12D0"/>
    <w:rsid w:val="005D3ACE"/>
    <w:rsid w:val="005D64EC"/>
    <w:rsid w:val="005E02CF"/>
    <w:rsid w:val="005E085E"/>
    <w:rsid w:val="005E2B41"/>
    <w:rsid w:val="005E4481"/>
    <w:rsid w:val="005E5F4C"/>
    <w:rsid w:val="005F6BA3"/>
    <w:rsid w:val="005F6D71"/>
    <w:rsid w:val="005F7390"/>
    <w:rsid w:val="006005CB"/>
    <w:rsid w:val="006042CA"/>
    <w:rsid w:val="00607383"/>
    <w:rsid w:val="00612882"/>
    <w:rsid w:val="00616EF4"/>
    <w:rsid w:val="0062027C"/>
    <w:rsid w:val="0062603E"/>
    <w:rsid w:val="00631944"/>
    <w:rsid w:val="006357D9"/>
    <w:rsid w:val="00636F31"/>
    <w:rsid w:val="00640762"/>
    <w:rsid w:val="00645DAE"/>
    <w:rsid w:val="006461EA"/>
    <w:rsid w:val="00647E0F"/>
    <w:rsid w:val="006526E7"/>
    <w:rsid w:val="006563D0"/>
    <w:rsid w:val="00664A7A"/>
    <w:rsid w:val="00666324"/>
    <w:rsid w:val="0067011B"/>
    <w:rsid w:val="0067763B"/>
    <w:rsid w:val="006870CD"/>
    <w:rsid w:val="0069725B"/>
    <w:rsid w:val="006A2E4D"/>
    <w:rsid w:val="006B2E46"/>
    <w:rsid w:val="006B3173"/>
    <w:rsid w:val="006B54BF"/>
    <w:rsid w:val="006B7B53"/>
    <w:rsid w:val="006C6710"/>
    <w:rsid w:val="006D147D"/>
    <w:rsid w:val="006D2329"/>
    <w:rsid w:val="006D7140"/>
    <w:rsid w:val="006D78ED"/>
    <w:rsid w:val="006E2C63"/>
    <w:rsid w:val="006E4B40"/>
    <w:rsid w:val="006E5645"/>
    <w:rsid w:val="006F0394"/>
    <w:rsid w:val="006F0BD6"/>
    <w:rsid w:val="006F1124"/>
    <w:rsid w:val="006F39DC"/>
    <w:rsid w:val="006F49DE"/>
    <w:rsid w:val="006F5CEA"/>
    <w:rsid w:val="00716700"/>
    <w:rsid w:val="007227A0"/>
    <w:rsid w:val="00723B20"/>
    <w:rsid w:val="00724313"/>
    <w:rsid w:val="00737615"/>
    <w:rsid w:val="00743970"/>
    <w:rsid w:val="007445EC"/>
    <w:rsid w:val="00745889"/>
    <w:rsid w:val="007715E7"/>
    <w:rsid w:val="007752B6"/>
    <w:rsid w:val="00777672"/>
    <w:rsid w:val="007809D8"/>
    <w:rsid w:val="007857C5"/>
    <w:rsid w:val="007949DF"/>
    <w:rsid w:val="00795D0C"/>
    <w:rsid w:val="00796C0C"/>
    <w:rsid w:val="007A26CA"/>
    <w:rsid w:val="007A6710"/>
    <w:rsid w:val="007B0D87"/>
    <w:rsid w:val="007B2C76"/>
    <w:rsid w:val="007C0DDF"/>
    <w:rsid w:val="007C51F8"/>
    <w:rsid w:val="007D6DC3"/>
    <w:rsid w:val="007E3703"/>
    <w:rsid w:val="007F00BD"/>
    <w:rsid w:val="007F12C9"/>
    <w:rsid w:val="007F13CF"/>
    <w:rsid w:val="007F1CE2"/>
    <w:rsid w:val="007F275F"/>
    <w:rsid w:val="007F4129"/>
    <w:rsid w:val="007F6ADB"/>
    <w:rsid w:val="00802E16"/>
    <w:rsid w:val="00805A17"/>
    <w:rsid w:val="00807B2E"/>
    <w:rsid w:val="00821077"/>
    <w:rsid w:val="00823329"/>
    <w:rsid w:val="00823D32"/>
    <w:rsid w:val="00825A76"/>
    <w:rsid w:val="00827982"/>
    <w:rsid w:val="008331FA"/>
    <w:rsid w:val="00835A85"/>
    <w:rsid w:val="00840E5D"/>
    <w:rsid w:val="00841856"/>
    <w:rsid w:val="00846542"/>
    <w:rsid w:val="008476B7"/>
    <w:rsid w:val="008506F1"/>
    <w:rsid w:val="00854435"/>
    <w:rsid w:val="00855DBE"/>
    <w:rsid w:val="00860000"/>
    <w:rsid w:val="008634DA"/>
    <w:rsid w:val="008678C7"/>
    <w:rsid w:val="00870AF1"/>
    <w:rsid w:val="008722A4"/>
    <w:rsid w:val="00873488"/>
    <w:rsid w:val="008747A7"/>
    <w:rsid w:val="00877297"/>
    <w:rsid w:val="00882479"/>
    <w:rsid w:val="00885224"/>
    <w:rsid w:val="008872EA"/>
    <w:rsid w:val="00893EA1"/>
    <w:rsid w:val="00895E25"/>
    <w:rsid w:val="008A205F"/>
    <w:rsid w:val="008A4AA5"/>
    <w:rsid w:val="008A5590"/>
    <w:rsid w:val="008A7BA7"/>
    <w:rsid w:val="008B65A8"/>
    <w:rsid w:val="008C6194"/>
    <w:rsid w:val="008C7891"/>
    <w:rsid w:val="008D5CC1"/>
    <w:rsid w:val="008D69C6"/>
    <w:rsid w:val="008D721E"/>
    <w:rsid w:val="008E2F77"/>
    <w:rsid w:val="008E7B64"/>
    <w:rsid w:val="008F1C08"/>
    <w:rsid w:val="008F5A00"/>
    <w:rsid w:val="00906053"/>
    <w:rsid w:val="009070A4"/>
    <w:rsid w:val="00914EC7"/>
    <w:rsid w:val="00920BE1"/>
    <w:rsid w:val="00920D3A"/>
    <w:rsid w:val="00926A3E"/>
    <w:rsid w:val="009368DA"/>
    <w:rsid w:val="009466BA"/>
    <w:rsid w:val="00947DE7"/>
    <w:rsid w:val="0095002D"/>
    <w:rsid w:val="00957A50"/>
    <w:rsid w:val="00962EF5"/>
    <w:rsid w:val="00970A6F"/>
    <w:rsid w:val="009804DC"/>
    <w:rsid w:val="0098687C"/>
    <w:rsid w:val="00987792"/>
    <w:rsid w:val="0099176D"/>
    <w:rsid w:val="00992181"/>
    <w:rsid w:val="00997B53"/>
    <w:rsid w:val="009A0990"/>
    <w:rsid w:val="009A0DDF"/>
    <w:rsid w:val="009A3793"/>
    <w:rsid w:val="009A63C5"/>
    <w:rsid w:val="009B1507"/>
    <w:rsid w:val="009B3E7A"/>
    <w:rsid w:val="009B4599"/>
    <w:rsid w:val="009B68DF"/>
    <w:rsid w:val="009C0BF2"/>
    <w:rsid w:val="009C12F0"/>
    <w:rsid w:val="009C3389"/>
    <w:rsid w:val="009C41CB"/>
    <w:rsid w:val="009D4CCB"/>
    <w:rsid w:val="009D68AD"/>
    <w:rsid w:val="009F5B97"/>
    <w:rsid w:val="00A1527E"/>
    <w:rsid w:val="00A203BB"/>
    <w:rsid w:val="00A23512"/>
    <w:rsid w:val="00A24C3D"/>
    <w:rsid w:val="00A25369"/>
    <w:rsid w:val="00A309FC"/>
    <w:rsid w:val="00A329A6"/>
    <w:rsid w:val="00A335E2"/>
    <w:rsid w:val="00A354EA"/>
    <w:rsid w:val="00A51793"/>
    <w:rsid w:val="00A51EB8"/>
    <w:rsid w:val="00A53417"/>
    <w:rsid w:val="00A53F22"/>
    <w:rsid w:val="00A617E7"/>
    <w:rsid w:val="00A633D0"/>
    <w:rsid w:val="00A8663A"/>
    <w:rsid w:val="00A97186"/>
    <w:rsid w:val="00AA2717"/>
    <w:rsid w:val="00AA5897"/>
    <w:rsid w:val="00AB1777"/>
    <w:rsid w:val="00AB7F0E"/>
    <w:rsid w:val="00AC0F2C"/>
    <w:rsid w:val="00AD1E00"/>
    <w:rsid w:val="00AD294C"/>
    <w:rsid w:val="00AE070A"/>
    <w:rsid w:val="00AE5FFC"/>
    <w:rsid w:val="00AF4BD8"/>
    <w:rsid w:val="00AF5E4D"/>
    <w:rsid w:val="00B04429"/>
    <w:rsid w:val="00B14A59"/>
    <w:rsid w:val="00B27EF9"/>
    <w:rsid w:val="00B32ABF"/>
    <w:rsid w:val="00B34180"/>
    <w:rsid w:val="00B34C34"/>
    <w:rsid w:val="00B376A0"/>
    <w:rsid w:val="00B4139C"/>
    <w:rsid w:val="00B431C5"/>
    <w:rsid w:val="00B478ED"/>
    <w:rsid w:val="00B47C64"/>
    <w:rsid w:val="00B50424"/>
    <w:rsid w:val="00B52176"/>
    <w:rsid w:val="00B55EE5"/>
    <w:rsid w:val="00B62B9B"/>
    <w:rsid w:val="00B7368C"/>
    <w:rsid w:val="00B76BBD"/>
    <w:rsid w:val="00B825DE"/>
    <w:rsid w:val="00B90259"/>
    <w:rsid w:val="00BA234A"/>
    <w:rsid w:val="00BB1B4D"/>
    <w:rsid w:val="00BB2139"/>
    <w:rsid w:val="00BB5E9D"/>
    <w:rsid w:val="00BB6FCF"/>
    <w:rsid w:val="00BE23DD"/>
    <w:rsid w:val="00BE30A4"/>
    <w:rsid w:val="00BF06BF"/>
    <w:rsid w:val="00BF19F8"/>
    <w:rsid w:val="00BF3AD4"/>
    <w:rsid w:val="00BF5FB6"/>
    <w:rsid w:val="00C0318C"/>
    <w:rsid w:val="00C054B7"/>
    <w:rsid w:val="00C152F2"/>
    <w:rsid w:val="00C213F5"/>
    <w:rsid w:val="00C21AE9"/>
    <w:rsid w:val="00C22C8A"/>
    <w:rsid w:val="00C316DD"/>
    <w:rsid w:val="00C33A73"/>
    <w:rsid w:val="00C36234"/>
    <w:rsid w:val="00C42902"/>
    <w:rsid w:val="00C43FDF"/>
    <w:rsid w:val="00C44436"/>
    <w:rsid w:val="00C621A7"/>
    <w:rsid w:val="00C64B44"/>
    <w:rsid w:val="00C71795"/>
    <w:rsid w:val="00C72047"/>
    <w:rsid w:val="00C82037"/>
    <w:rsid w:val="00C838C7"/>
    <w:rsid w:val="00C85D01"/>
    <w:rsid w:val="00C97063"/>
    <w:rsid w:val="00CA6AE9"/>
    <w:rsid w:val="00CD3C4E"/>
    <w:rsid w:val="00CD6F44"/>
    <w:rsid w:val="00CD7E88"/>
    <w:rsid w:val="00CE41F7"/>
    <w:rsid w:val="00CE6450"/>
    <w:rsid w:val="00CE73FF"/>
    <w:rsid w:val="00CF2894"/>
    <w:rsid w:val="00CF4B5A"/>
    <w:rsid w:val="00CF7A38"/>
    <w:rsid w:val="00D015B5"/>
    <w:rsid w:val="00D01A6E"/>
    <w:rsid w:val="00D10DF7"/>
    <w:rsid w:val="00D1681B"/>
    <w:rsid w:val="00D22D77"/>
    <w:rsid w:val="00D2506B"/>
    <w:rsid w:val="00D27222"/>
    <w:rsid w:val="00D3434B"/>
    <w:rsid w:val="00D5013F"/>
    <w:rsid w:val="00D553FC"/>
    <w:rsid w:val="00D57971"/>
    <w:rsid w:val="00D6387B"/>
    <w:rsid w:val="00D63EE5"/>
    <w:rsid w:val="00D6437D"/>
    <w:rsid w:val="00D71C3B"/>
    <w:rsid w:val="00D7389B"/>
    <w:rsid w:val="00D74D68"/>
    <w:rsid w:val="00D7599F"/>
    <w:rsid w:val="00D772CB"/>
    <w:rsid w:val="00D8339C"/>
    <w:rsid w:val="00D87582"/>
    <w:rsid w:val="00D939F4"/>
    <w:rsid w:val="00D95565"/>
    <w:rsid w:val="00DA231F"/>
    <w:rsid w:val="00DA2D60"/>
    <w:rsid w:val="00DA628C"/>
    <w:rsid w:val="00DB23F0"/>
    <w:rsid w:val="00DB565D"/>
    <w:rsid w:val="00DB7338"/>
    <w:rsid w:val="00DC06C5"/>
    <w:rsid w:val="00DC5835"/>
    <w:rsid w:val="00DE402D"/>
    <w:rsid w:val="00DF1419"/>
    <w:rsid w:val="00DF3D44"/>
    <w:rsid w:val="00DF7306"/>
    <w:rsid w:val="00E01AF6"/>
    <w:rsid w:val="00E10F2F"/>
    <w:rsid w:val="00E1127A"/>
    <w:rsid w:val="00E133F2"/>
    <w:rsid w:val="00E17DEE"/>
    <w:rsid w:val="00E22241"/>
    <w:rsid w:val="00E225BA"/>
    <w:rsid w:val="00E23448"/>
    <w:rsid w:val="00E32195"/>
    <w:rsid w:val="00E355B7"/>
    <w:rsid w:val="00E36740"/>
    <w:rsid w:val="00E376FE"/>
    <w:rsid w:val="00E37C8B"/>
    <w:rsid w:val="00E42D70"/>
    <w:rsid w:val="00E45EA9"/>
    <w:rsid w:val="00E563B0"/>
    <w:rsid w:val="00E64153"/>
    <w:rsid w:val="00E65A65"/>
    <w:rsid w:val="00E70D7F"/>
    <w:rsid w:val="00E74916"/>
    <w:rsid w:val="00E7496B"/>
    <w:rsid w:val="00E757C4"/>
    <w:rsid w:val="00E75B06"/>
    <w:rsid w:val="00E77118"/>
    <w:rsid w:val="00E80AE1"/>
    <w:rsid w:val="00E815D7"/>
    <w:rsid w:val="00E83E52"/>
    <w:rsid w:val="00E86690"/>
    <w:rsid w:val="00E90C37"/>
    <w:rsid w:val="00E92D6A"/>
    <w:rsid w:val="00E9449D"/>
    <w:rsid w:val="00EA3781"/>
    <w:rsid w:val="00EA404D"/>
    <w:rsid w:val="00EA5E90"/>
    <w:rsid w:val="00EB2121"/>
    <w:rsid w:val="00EB36A3"/>
    <w:rsid w:val="00EB3967"/>
    <w:rsid w:val="00EB43A1"/>
    <w:rsid w:val="00EB4B68"/>
    <w:rsid w:val="00EC1292"/>
    <w:rsid w:val="00EC425A"/>
    <w:rsid w:val="00EC7AE3"/>
    <w:rsid w:val="00ED036D"/>
    <w:rsid w:val="00ED369A"/>
    <w:rsid w:val="00EE6F68"/>
    <w:rsid w:val="00F10643"/>
    <w:rsid w:val="00F1498E"/>
    <w:rsid w:val="00F331BD"/>
    <w:rsid w:val="00F33990"/>
    <w:rsid w:val="00F371AB"/>
    <w:rsid w:val="00F40E57"/>
    <w:rsid w:val="00F4780C"/>
    <w:rsid w:val="00F50C57"/>
    <w:rsid w:val="00F526DA"/>
    <w:rsid w:val="00F60776"/>
    <w:rsid w:val="00F6797B"/>
    <w:rsid w:val="00F702E7"/>
    <w:rsid w:val="00F753E4"/>
    <w:rsid w:val="00F76576"/>
    <w:rsid w:val="00F8070B"/>
    <w:rsid w:val="00F81CCD"/>
    <w:rsid w:val="00F84763"/>
    <w:rsid w:val="00F8796F"/>
    <w:rsid w:val="00F901F4"/>
    <w:rsid w:val="00F9168F"/>
    <w:rsid w:val="00F96B79"/>
    <w:rsid w:val="00FA08B7"/>
    <w:rsid w:val="00FA5E70"/>
    <w:rsid w:val="00FA6683"/>
    <w:rsid w:val="00FB167D"/>
    <w:rsid w:val="00FC0711"/>
    <w:rsid w:val="00FC32C9"/>
    <w:rsid w:val="00FC36CA"/>
    <w:rsid w:val="00FC6142"/>
    <w:rsid w:val="00FC7025"/>
    <w:rsid w:val="00FD2271"/>
    <w:rsid w:val="00FD2D1F"/>
    <w:rsid w:val="00FF13FD"/>
    <w:rsid w:val="00FF3716"/>
    <w:rsid w:val="00FF4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63C87"/>
  <w15:chartTrackingRefBased/>
  <w15:docId w15:val="{00EDCA28-60A3-48C3-8255-AE0EE6833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06BF"/>
    <w:pPr>
      <w:spacing w:after="0" w:line="240" w:lineRule="auto"/>
    </w:pPr>
  </w:style>
  <w:style w:type="paragraph" w:styleId="Header">
    <w:name w:val="header"/>
    <w:basedOn w:val="Normal"/>
    <w:link w:val="HeaderChar"/>
    <w:uiPriority w:val="99"/>
    <w:unhideWhenUsed/>
    <w:rsid w:val="005D3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ACE"/>
  </w:style>
  <w:style w:type="paragraph" w:styleId="Footer">
    <w:name w:val="footer"/>
    <w:basedOn w:val="Normal"/>
    <w:link w:val="FooterChar"/>
    <w:uiPriority w:val="99"/>
    <w:unhideWhenUsed/>
    <w:rsid w:val="005D3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ACE"/>
  </w:style>
  <w:style w:type="character" w:styleId="Hyperlink">
    <w:name w:val="Hyperlink"/>
    <w:basedOn w:val="DefaultParagraphFont"/>
    <w:uiPriority w:val="99"/>
    <w:unhideWhenUsed/>
    <w:rsid w:val="00360AA0"/>
    <w:rPr>
      <w:color w:val="0563C1" w:themeColor="hyperlink"/>
      <w:u w:val="single"/>
    </w:rPr>
  </w:style>
  <w:style w:type="character" w:styleId="UnresolvedMention">
    <w:name w:val="Unresolved Mention"/>
    <w:basedOn w:val="DefaultParagraphFont"/>
    <w:uiPriority w:val="99"/>
    <w:semiHidden/>
    <w:unhideWhenUsed/>
    <w:rsid w:val="00360AA0"/>
    <w:rPr>
      <w:color w:val="605E5C"/>
      <w:shd w:val="clear" w:color="auto" w:fill="E1DFDD"/>
    </w:rPr>
  </w:style>
  <w:style w:type="paragraph" w:styleId="ListParagraph">
    <w:name w:val="List Paragraph"/>
    <w:basedOn w:val="Normal"/>
    <w:uiPriority w:val="34"/>
    <w:qFormat/>
    <w:rsid w:val="00F8070B"/>
    <w:pPr>
      <w:ind w:left="720"/>
      <w:contextualSpacing/>
    </w:pPr>
  </w:style>
  <w:style w:type="paragraph" w:styleId="ListBullet">
    <w:name w:val="List Bullet"/>
    <w:basedOn w:val="Normal"/>
    <w:uiPriority w:val="99"/>
    <w:unhideWhenUsed/>
    <w:rsid w:val="00D71C3B"/>
    <w:pPr>
      <w:numPr>
        <w:numId w:val="2"/>
      </w:numPr>
      <w:contextualSpacing/>
    </w:pPr>
  </w:style>
  <w:style w:type="character" w:styleId="CommentReference">
    <w:name w:val="annotation reference"/>
    <w:basedOn w:val="DefaultParagraphFont"/>
    <w:uiPriority w:val="99"/>
    <w:semiHidden/>
    <w:unhideWhenUsed/>
    <w:rsid w:val="00D3434B"/>
    <w:rPr>
      <w:sz w:val="16"/>
      <w:szCs w:val="16"/>
    </w:rPr>
  </w:style>
  <w:style w:type="paragraph" w:styleId="CommentText">
    <w:name w:val="annotation text"/>
    <w:basedOn w:val="Normal"/>
    <w:link w:val="CommentTextChar"/>
    <w:uiPriority w:val="99"/>
    <w:semiHidden/>
    <w:unhideWhenUsed/>
    <w:rsid w:val="00D3434B"/>
    <w:pPr>
      <w:spacing w:line="240" w:lineRule="auto"/>
    </w:pPr>
    <w:rPr>
      <w:sz w:val="20"/>
      <w:szCs w:val="20"/>
    </w:rPr>
  </w:style>
  <w:style w:type="character" w:customStyle="1" w:styleId="CommentTextChar">
    <w:name w:val="Comment Text Char"/>
    <w:basedOn w:val="DefaultParagraphFont"/>
    <w:link w:val="CommentText"/>
    <w:uiPriority w:val="99"/>
    <w:semiHidden/>
    <w:rsid w:val="00D3434B"/>
    <w:rPr>
      <w:sz w:val="20"/>
      <w:szCs w:val="20"/>
    </w:rPr>
  </w:style>
  <w:style w:type="paragraph" w:styleId="CommentSubject">
    <w:name w:val="annotation subject"/>
    <w:basedOn w:val="CommentText"/>
    <w:next w:val="CommentText"/>
    <w:link w:val="CommentSubjectChar"/>
    <w:uiPriority w:val="99"/>
    <w:semiHidden/>
    <w:unhideWhenUsed/>
    <w:rsid w:val="00D3434B"/>
    <w:rPr>
      <w:b/>
      <w:bCs/>
    </w:rPr>
  </w:style>
  <w:style w:type="character" w:customStyle="1" w:styleId="CommentSubjectChar">
    <w:name w:val="Comment Subject Char"/>
    <w:basedOn w:val="CommentTextChar"/>
    <w:link w:val="CommentSubject"/>
    <w:uiPriority w:val="99"/>
    <w:semiHidden/>
    <w:rsid w:val="00D3434B"/>
    <w:rPr>
      <w:b/>
      <w:bCs/>
      <w:sz w:val="20"/>
      <w:szCs w:val="20"/>
    </w:rPr>
  </w:style>
  <w:style w:type="paragraph" w:styleId="Revision">
    <w:name w:val="Revision"/>
    <w:hidden/>
    <w:uiPriority w:val="99"/>
    <w:semiHidden/>
    <w:rsid w:val="00D3434B"/>
    <w:pPr>
      <w:spacing w:after="0" w:line="240" w:lineRule="auto"/>
    </w:pPr>
  </w:style>
  <w:style w:type="table" w:styleId="GridTable1Light-Accent1">
    <w:name w:val="Grid Table 1 Light Accent 1"/>
    <w:basedOn w:val="TableNormal"/>
    <w:uiPriority w:val="46"/>
    <w:rsid w:val="00474A80"/>
    <w:pPr>
      <w:spacing w:after="0" w:line="240" w:lineRule="auto"/>
    </w:pPr>
    <w:rPr>
      <w:kern w:val="2"/>
      <w14:ligatures w14:val="standardContextual"/>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994579">
      <w:bodyDiv w:val="1"/>
      <w:marLeft w:val="0"/>
      <w:marRight w:val="0"/>
      <w:marTop w:val="0"/>
      <w:marBottom w:val="0"/>
      <w:divBdr>
        <w:top w:val="none" w:sz="0" w:space="0" w:color="auto"/>
        <w:left w:val="none" w:sz="0" w:space="0" w:color="auto"/>
        <w:bottom w:val="none" w:sz="0" w:space="0" w:color="auto"/>
        <w:right w:val="none" w:sz="0" w:space="0" w:color="auto"/>
      </w:divBdr>
      <w:divsChild>
        <w:div w:id="256208182">
          <w:marLeft w:val="0"/>
          <w:marRight w:val="0"/>
          <w:marTop w:val="0"/>
          <w:marBottom w:val="0"/>
          <w:divBdr>
            <w:top w:val="none" w:sz="0" w:space="0" w:color="auto"/>
            <w:left w:val="none" w:sz="0" w:space="0" w:color="auto"/>
            <w:bottom w:val="none" w:sz="0" w:space="0" w:color="auto"/>
            <w:right w:val="none" w:sz="0" w:space="0" w:color="auto"/>
          </w:divBdr>
          <w:divsChild>
            <w:div w:id="469370529">
              <w:marLeft w:val="0"/>
              <w:marRight w:val="0"/>
              <w:marTop w:val="0"/>
              <w:marBottom w:val="0"/>
              <w:divBdr>
                <w:top w:val="none" w:sz="0" w:space="0" w:color="auto"/>
                <w:left w:val="none" w:sz="0" w:space="0" w:color="auto"/>
                <w:bottom w:val="none" w:sz="0" w:space="0" w:color="auto"/>
                <w:right w:val="none" w:sz="0" w:space="0" w:color="auto"/>
              </w:divBdr>
            </w:div>
            <w:div w:id="1664309798">
              <w:marLeft w:val="0"/>
              <w:marRight w:val="0"/>
              <w:marTop w:val="0"/>
              <w:marBottom w:val="0"/>
              <w:divBdr>
                <w:top w:val="none" w:sz="0" w:space="0" w:color="auto"/>
                <w:left w:val="none" w:sz="0" w:space="0" w:color="auto"/>
                <w:bottom w:val="none" w:sz="0" w:space="0" w:color="auto"/>
                <w:right w:val="none" w:sz="0" w:space="0" w:color="auto"/>
              </w:divBdr>
            </w:div>
          </w:divsChild>
        </w:div>
        <w:div w:id="1913587037">
          <w:marLeft w:val="0"/>
          <w:marRight w:val="0"/>
          <w:marTop w:val="0"/>
          <w:marBottom w:val="0"/>
          <w:divBdr>
            <w:top w:val="none" w:sz="0" w:space="0" w:color="auto"/>
            <w:left w:val="none" w:sz="0" w:space="0" w:color="auto"/>
            <w:bottom w:val="none" w:sz="0" w:space="0" w:color="auto"/>
            <w:right w:val="none" w:sz="0" w:space="0" w:color="auto"/>
          </w:divBdr>
          <w:divsChild>
            <w:div w:id="574241693">
              <w:marLeft w:val="0"/>
              <w:marRight w:val="0"/>
              <w:marTop w:val="0"/>
              <w:marBottom w:val="0"/>
              <w:divBdr>
                <w:top w:val="none" w:sz="0" w:space="0" w:color="auto"/>
                <w:left w:val="none" w:sz="0" w:space="0" w:color="auto"/>
                <w:bottom w:val="none" w:sz="0" w:space="0" w:color="auto"/>
                <w:right w:val="none" w:sz="0" w:space="0" w:color="auto"/>
              </w:divBdr>
              <w:divsChild>
                <w:div w:id="1585650761">
                  <w:marLeft w:val="0"/>
                  <w:marRight w:val="0"/>
                  <w:marTop w:val="0"/>
                  <w:marBottom w:val="0"/>
                  <w:divBdr>
                    <w:top w:val="none" w:sz="0" w:space="0" w:color="auto"/>
                    <w:left w:val="none" w:sz="0" w:space="0" w:color="auto"/>
                    <w:bottom w:val="none" w:sz="0" w:space="0" w:color="auto"/>
                    <w:right w:val="none" w:sz="0" w:space="0" w:color="auto"/>
                  </w:divBdr>
                </w:div>
              </w:divsChild>
            </w:div>
            <w:div w:id="35274431">
              <w:marLeft w:val="0"/>
              <w:marRight w:val="0"/>
              <w:marTop w:val="0"/>
              <w:marBottom w:val="0"/>
              <w:divBdr>
                <w:top w:val="none" w:sz="0" w:space="0" w:color="auto"/>
                <w:left w:val="none" w:sz="0" w:space="0" w:color="auto"/>
                <w:bottom w:val="none" w:sz="0" w:space="0" w:color="auto"/>
                <w:right w:val="none" w:sz="0" w:space="0" w:color="auto"/>
              </w:divBdr>
            </w:div>
            <w:div w:id="1219172180">
              <w:marLeft w:val="0"/>
              <w:marRight w:val="0"/>
              <w:marTop w:val="0"/>
              <w:marBottom w:val="0"/>
              <w:divBdr>
                <w:top w:val="none" w:sz="0" w:space="0" w:color="auto"/>
                <w:left w:val="none" w:sz="0" w:space="0" w:color="auto"/>
                <w:bottom w:val="none" w:sz="0" w:space="0" w:color="auto"/>
                <w:right w:val="none" w:sz="0" w:space="0" w:color="auto"/>
              </w:divBdr>
            </w:div>
          </w:divsChild>
        </w:div>
        <w:div w:id="548109746">
          <w:marLeft w:val="0"/>
          <w:marRight w:val="0"/>
          <w:marTop w:val="0"/>
          <w:marBottom w:val="0"/>
          <w:divBdr>
            <w:top w:val="none" w:sz="0" w:space="0" w:color="auto"/>
            <w:left w:val="none" w:sz="0" w:space="0" w:color="auto"/>
            <w:bottom w:val="none" w:sz="0" w:space="0" w:color="auto"/>
            <w:right w:val="none" w:sz="0" w:space="0" w:color="auto"/>
          </w:divBdr>
          <w:divsChild>
            <w:div w:id="972711148">
              <w:marLeft w:val="0"/>
              <w:marRight w:val="0"/>
              <w:marTop w:val="0"/>
              <w:marBottom w:val="0"/>
              <w:divBdr>
                <w:top w:val="none" w:sz="0" w:space="0" w:color="auto"/>
                <w:left w:val="none" w:sz="0" w:space="0" w:color="auto"/>
                <w:bottom w:val="none" w:sz="0" w:space="0" w:color="auto"/>
                <w:right w:val="none" w:sz="0" w:space="0" w:color="auto"/>
              </w:divBdr>
              <w:divsChild>
                <w:div w:id="1411269058">
                  <w:marLeft w:val="0"/>
                  <w:marRight w:val="0"/>
                  <w:marTop w:val="0"/>
                  <w:marBottom w:val="0"/>
                  <w:divBdr>
                    <w:top w:val="none" w:sz="0" w:space="0" w:color="auto"/>
                    <w:left w:val="none" w:sz="0" w:space="0" w:color="auto"/>
                    <w:bottom w:val="none" w:sz="0" w:space="0" w:color="auto"/>
                    <w:right w:val="none" w:sz="0" w:space="0" w:color="auto"/>
                  </w:divBdr>
                </w:div>
              </w:divsChild>
            </w:div>
            <w:div w:id="1322345016">
              <w:marLeft w:val="0"/>
              <w:marRight w:val="0"/>
              <w:marTop w:val="0"/>
              <w:marBottom w:val="0"/>
              <w:divBdr>
                <w:top w:val="none" w:sz="0" w:space="0" w:color="auto"/>
                <w:left w:val="none" w:sz="0" w:space="0" w:color="auto"/>
                <w:bottom w:val="none" w:sz="0" w:space="0" w:color="auto"/>
                <w:right w:val="none" w:sz="0" w:space="0" w:color="auto"/>
              </w:divBdr>
            </w:div>
          </w:divsChild>
        </w:div>
        <w:div w:id="846293348">
          <w:marLeft w:val="0"/>
          <w:marRight w:val="0"/>
          <w:marTop w:val="0"/>
          <w:marBottom w:val="0"/>
          <w:divBdr>
            <w:top w:val="none" w:sz="0" w:space="0" w:color="auto"/>
            <w:left w:val="none" w:sz="0" w:space="0" w:color="auto"/>
            <w:bottom w:val="none" w:sz="0" w:space="0" w:color="auto"/>
            <w:right w:val="none" w:sz="0" w:space="0" w:color="auto"/>
          </w:divBdr>
          <w:divsChild>
            <w:div w:id="1283801942">
              <w:marLeft w:val="0"/>
              <w:marRight w:val="0"/>
              <w:marTop w:val="0"/>
              <w:marBottom w:val="0"/>
              <w:divBdr>
                <w:top w:val="none" w:sz="0" w:space="0" w:color="auto"/>
                <w:left w:val="none" w:sz="0" w:space="0" w:color="auto"/>
                <w:bottom w:val="none" w:sz="0" w:space="0" w:color="auto"/>
                <w:right w:val="none" w:sz="0" w:space="0" w:color="auto"/>
              </w:divBdr>
              <w:divsChild>
                <w:div w:id="1143085063">
                  <w:marLeft w:val="0"/>
                  <w:marRight w:val="0"/>
                  <w:marTop w:val="0"/>
                  <w:marBottom w:val="0"/>
                  <w:divBdr>
                    <w:top w:val="none" w:sz="0" w:space="0" w:color="auto"/>
                    <w:left w:val="none" w:sz="0" w:space="0" w:color="auto"/>
                    <w:bottom w:val="none" w:sz="0" w:space="0" w:color="auto"/>
                    <w:right w:val="none" w:sz="0" w:space="0" w:color="auto"/>
                  </w:divBdr>
                </w:div>
              </w:divsChild>
            </w:div>
            <w:div w:id="1704209269">
              <w:marLeft w:val="0"/>
              <w:marRight w:val="0"/>
              <w:marTop w:val="0"/>
              <w:marBottom w:val="0"/>
              <w:divBdr>
                <w:top w:val="none" w:sz="0" w:space="0" w:color="auto"/>
                <w:left w:val="none" w:sz="0" w:space="0" w:color="auto"/>
                <w:bottom w:val="none" w:sz="0" w:space="0" w:color="auto"/>
                <w:right w:val="none" w:sz="0" w:space="0" w:color="auto"/>
              </w:divBdr>
            </w:div>
          </w:divsChild>
        </w:div>
        <w:div w:id="1676416894">
          <w:marLeft w:val="0"/>
          <w:marRight w:val="0"/>
          <w:marTop w:val="0"/>
          <w:marBottom w:val="0"/>
          <w:divBdr>
            <w:top w:val="none" w:sz="0" w:space="0" w:color="auto"/>
            <w:left w:val="none" w:sz="0" w:space="0" w:color="auto"/>
            <w:bottom w:val="none" w:sz="0" w:space="0" w:color="auto"/>
            <w:right w:val="none" w:sz="0" w:space="0" w:color="auto"/>
          </w:divBdr>
          <w:divsChild>
            <w:div w:id="1028987754">
              <w:marLeft w:val="0"/>
              <w:marRight w:val="0"/>
              <w:marTop w:val="0"/>
              <w:marBottom w:val="0"/>
              <w:divBdr>
                <w:top w:val="none" w:sz="0" w:space="0" w:color="auto"/>
                <w:left w:val="none" w:sz="0" w:space="0" w:color="auto"/>
                <w:bottom w:val="none" w:sz="0" w:space="0" w:color="auto"/>
                <w:right w:val="none" w:sz="0" w:space="0" w:color="auto"/>
              </w:divBdr>
              <w:divsChild>
                <w:div w:id="1380400284">
                  <w:marLeft w:val="0"/>
                  <w:marRight w:val="0"/>
                  <w:marTop w:val="0"/>
                  <w:marBottom w:val="0"/>
                  <w:divBdr>
                    <w:top w:val="none" w:sz="0" w:space="0" w:color="auto"/>
                    <w:left w:val="none" w:sz="0" w:space="0" w:color="auto"/>
                    <w:bottom w:val="none" w:sz="0" w:space="0" w:color="auto"/>
                    <w:right w:val="none" w:sz="0" w:space="0" w:color="auto"/>
                  </w:divBdr>
                </w:div>
              </w:divsChild>
            </w:div>
            <w:div w:id="1087386230">
              <w:marLeft w:val="0"/>
              <w:marRight w:val="0"/>
              <w:marTop w:val="0"/>
              <w:marBottom w:val="0"/>
              <w:divBdr>
                <w:top w:val="none" w:sz="0" w:space="0" w:color="auto"/>
                <w:left w:val="none" w:sz="0" w:space="0" w:color="auto"/>
                <w:bottom w:val="none" w:sz="0" w:space="0" w:color="auto"/>
                <w:right w:val="none" w:sz="0" w:space="0" w:color="auto"/>
              </w:divBdr>
            </w:div>
          </w:divsChild>
        </w:div>
        <w:div w:id="691608049">
          <w:marLeft w:val="0"/>
          <w:marRight w:val="0"/>
          <w:marTop w:val="0"/>
          <w:marBottom w:val="0"/>
          <w:divBdr>
            <w:top w:val="none" w:sz="0" w:space="0" w:color="auto"/>
            <w:left w:val="none" w:sz="0" w:space="0" w:color="auto"/>
            <w:bottom w:val="none" w:sz="0" w:space="0" w:color="auto"/>
            <w:right w:val="none" w:sz="0" w:space="0" w:color="auto"/>
          </w:divBdr>
          <w:divsChild>
            <w:div w:id="2065524442">
              <w:marLeft w:val="0"/>
              <w:marRight w:val="0"/>
              <w:marTop w:val="0"/>
              <w:marBottom w:val="0"/>
              <w:divBdr>
                <w:top w:val="none" w:sz="0" w:space="0" w:color="auto"/>
                <w:left w:val="none" w:sz="0" w:space="0" w:color="auto"/>
                <w:bottom w:val="none" w:sz="0" w:space="0" w:color="auto"/>
                <w:right w:val="none" w:sz="0" w:space="0" w:color="auto"/>
              </w:divBdr>
              <w:divsChild>
                <w:div w:id="1088767297">
                  <w:marLeft w:val="0"/>
                  <w:marRight w:val="0"/>
                  <w:marTop w:val="0"/>
                  <w:marBottom w:val="0"/>
                  <w:divBdr>
                    <w:top w:val="none" w:sz="0" w:space="0" w:color="auto"/>
                    <w:left w:val="none" w:sz="0" w:space="0" w:color="auto"/>
                    <w:bottom w:val="none" w:sz="0" w:space="0" w:color="auto"/>
                    <w:right w:val="none" w:sz="0" w:space="0" w:color="auto"/>
                  </w:divBdr>
                </w:div>
              </w:divsChild>
            </w:div>
            <w:div w:id="1828742195">
              <w:marLeft w:val="0"/>
              <w:marRight w:val="0"/>
              <w:marTop w:val="0"/>
              <w:marBottom w:val="0"/>
              <w:divBdr>
                <w:top w:val="none" w:sz="0" w:space="0" w:color="auto"/>
                <w:left w:val="none" w:sz="0" w:space="0" w:color="auto"/>
                <w:bottom w:val="none" w:sz="0" w:space="0" w:color="auto"/>
                <w:right w:val="none" w:sz="0" w:space="0" w:color="auto"/>
              </w:divBdr>
            </w:div>
          </w:divsChild>
        </w:div>
        <w:div w:id="1566185046">
          <w:marLeft w:val="0"/>
          <w:marRight w:val="0"/>
          <w:marTop w:val="0"/>
          <w:marBottom w:val="0"/>
          <w:divBdr>
            <w:top w:val="none" w:sz="0" w:space="0" w:color="auto"/>
            <w:left w:val="none" w:sz="0" w:space="0" w:color="auto"/>
            <w:bottom w:val="none" w:sz="0" w:space="0" w:color="auto"/>
            <w:right w:val="none" w:sz="0" w:space="0" w:color="auto"/>
          </w:divBdr>
          <w:divsChild>
            <w:div w:id="407845866">
              <w:marLeft w:val="0"/>
              <w:marRight w:val="0"/>
              <w:marTop w:val="0"/>
              <w:marBottom w:val="0"/>
              <w:divBdr>
                <w:top w:val="none" w:sz="0" w:space="0" w:color="auto"/>
                <w:left w:val="none" w:sz="0" w:space="0" w:color="auto"/>
                <w:bottom w:val="none" w:sz="0" w:space="0" w:color="auto"/>
                <w:right w:val="none" w:sz="0" w:space="0" w:color="auto"/>
              </w:divBdr>
              <w:divsChild>
                <w:div w:id="1102190521">
                  <w:marLeft w:val="0"/>
                  <w:marRight w:val="0"/>
                  <w:marTop w:val="0"/>
                  <w:marBottom w:val="0"/>
                  <w:divBdr>
                    <w:top w:val="none" w:sz="0" w:space="0" w:color="auto"/>
                    <w:left w:val="none" w:sz="0" w:space="0" w:color="auto"/>
                    <w:bottom w:val="none" w:sz="0" w:space="0" w:color="auto"/>
                    <w:right w:val="none" w:sz="0" w:space="0" w:color="auto"/>
                  </w:divBdr>
                </w:div>
              </w:divsChild>
            </w:div>
            <w:div w:id="465658562">
              <w:marLeft w:val="0"/>
              <w:marRight w:val="0"/>
              <w:marTop w:val="0"/>
              <w:marBottom w:val="0"/>
              <w:divBdr>
                <w:top w:val="none" w:sz="0" w:space="0" w:color="auto"/>
                <w:left w:val="none" w:sz="0" w:space="0" w:color="auto"/>
                <w:bottom w:val="none" w:sz="0" w:space="0" w:color="auto"/>
                <w:right w:val="none" w:sz="0" w:space="0" w:color="auto"/>
              </w:divBdr>
            </w:div>
          </w:divsChild>
        </w:div>
        <w:div w:id="1914775452">
          <w:marLeft w:val="0"/>
          <w:marRight w:val="0"/>
          <w:marTop w:val="0"/>
          <w:marBottom w:val="0"/>
          <w:divBdr>
            <w:top w:val="none" w:sz="0" w:space="0" w:color="auto"/>
            <w:left w:val="none" w:sz="0" w:space="0" w:color="auto"/>
            <w:bottom w:val="none" w:sz="0" w:space="0" w:color="auto"/>
            <w:right w:val="none" w:sz="0" w:space="0" w:color="auto"/>
          </w:divBdr>
          <w:divsChild>
            <w:div w:id="325786242">
              <w:marLeft w:val="0"/>
              <w:marRight w:val="0"/>
              <w:marTop w:val="0"/>
              <w:marBottom w:val="0"/>
              <w:divBdr>
                <w:top w:val="none" w:sz="0" w:space="0" w:color="auto"/>
                <w:left w:val="none" w:sz="0" w:space="0" w:color="auto"/>
                <w:bottom w:val="none" w:sz="0" w:space="0" w:color="auto"/>
                <w:right w:val="none" w:sz="0" w:space="0" w:color="auto"/>
              </w:divBdr>
              <w:divsChild>
                <w:div w:id="1805928797">
                  <w:marLeft w:val="0"/>
                  <w:marRight w:val="0"/>
                  <w:marTop w:val="0"/>
                  <w:marBottom w:val="0"/>
                  <w:divBdr>
                    <w:top w:val="none" w:sz="0" w:space="0" w:color="auto"/>
                    <w:left w:val="none" w:sz="0" w:space="0" w:color="auto"/>
                    <w:bottom w:val="none" w:sz="0" w:space="0" w:color="auto"/>
                    <w:right w:val="none" w:sz="0" w:space="0" w:color="auto"/>
                  </w:divBdr>
                </w:div>
              </w:divsChild>
            </w:div>
            <w:div w:id="250815393">
              <w:marLeft w:val="0"/>
              <w:marRight w:val="0"/>
              <w:marTop w:val="0"/>
              <w:marBottom w:val="0"/>
              <w:divBdr>
                <w:top w:val="none" w:sz="0" w:space="0" w:color="auto"/>
                <w:left w:val="none" w:sz="0" w:space="0" w:color="auto"/>
                <w:bottom w:val="none" w:sz="0" w:space="0" w:color="auto"/>
                <w:right w:val="none" w:sz="0" w:space="0" w:color="auto"/>
              </w:divBdr>
            </w:div>
          </w:divsChild>
        </w:div>
        <w:div w:id="1751272995">
          <w:marLeft w:val="0"/>
          <w:marRight w:val="0"/>
          <w:marTop w:val="0"/>
          <w:marBottom w:val="0"/>
          <w:divBdr>
            <w:top w:val="none" w:sz="0" w:space="0" w:color="auto"/>
            <w:left w:val="none" w:sz="0" w:space="0" w:color="auto"/>
            <w:bottom w:val="none" w:sz="0" w:space="0" w:color="auto"/>
            <w:right w:val="none" w:sz="0" w:space="0" w:color="auto"/>
          </w:divBdr>
          <w:divsChild>
            <w:div w:id="2028369192">
              <w:marLeft w:val="0"/>
              <w:marRight w:val="0"/>
              <w:marTop w:val="0"/>
              <w:marBottom w:val="0"/>
              <w:divBdr>
                <w:top w:val="none" w:sz="0" w:space="0" w:color="auto"/>
                <w:left w:val="none" w:sz="0" w:space="0" w:color="auto"/>
                <w:bottom w:val="none" w:sz="0" w:space="0" w:color="auto"/>
                <w:right w:val="none" w:sz="0" w:space="0" w:color="auto"/>
              </w:divBdr>
              <w:divsChild>
                <w:div w:id="750808508">
                  <w:marLeft w:val="0"/>
                  <w:marRight w:val="0"/>
                  <w:marTop w:val="0"/>
                  <w:marBottom w:val="0"/>
                  <w:divBdr>
                    <w:top w:val="none" w:sz="0" w:space="0" w:color="auto"/>
                    <w:left w:val="none" w:sz="0" w:space="0" w:color="auto"/>
                    <w:bottom w:val="none" w:sz="0" w:space="0" w:color="auto"/>
                    <w:right w:val="none" w:sz="0" w:space="0" w:color="auto"/>
                  </w:divBdr>
                </w:div>
              </w:divsChild>
            </w:div>
            <w:div w:id="528613489">
              <w:marLeft w:val="0"/>
              <w:marRight w:val="0"/>
              <w:marTop w:val="0"/>
              <w:marBottom w:val="0"/>
              <w:divBdr>
                <w:top w:val="none" w:sz="0" w:space="0" w:color="auto"/>
                <w:left w:val="none" w:sz="0" w:space="0" w:color="auto"/>
                <w:bottom w:val="none" w:sz="0" w:space="0" w:color="auto"/>
                <w:right w:val="none" w:sz="0" w:space="0" w:color="auto"/>
              </w:divBdr>
            </w:div>
          </w:divsChild>
        </w:div>
        <w:div w:id="168832582">
          <w:marLeft w:val="0"/>
          <w:marRight w:val="0"/>
          <w:marTop w:val="0"/>
          <w:marBottom w:val="0"/>
          <w:divBdr>
            <w:top w:val="none" w:sz="0" w:space="0" w:color="auto"/>
            <w:left w:val="none" w:sz="0" w:space="0" w:color="auto"/>
            <w:bottom w:val="none" w:sz="0" w:space="0" w:color="auto"/>
            <w:right w:val="none" w:sz="0" w:space="0" w:color="auto"/>
          </w:divBdr>
          <w:divsChild>
            <w:div w:id="490875303">
              <w:marLeft w:val="0"/>
              <w:marRight w:val="0"/>
              <w:marTop w:val="0"/>
              <w:marBottom w:val="0"/>
              <w:divBdr>
                <w:top w:val="none" w:sz="0" w:space="0" w:color="auto"/>
                <w:left w:val="none" w:sz="0" w:space="0" w:color="auto"/>
                <w:bottom w:val="none" w:sz="0" w:space="0" w:color="auto"/>
                <w:right w:val="none" w:sz="0" w:space="0" w:color="auto"/>
              </w:divBdr>
              <w:divsChild>
                <w:div w:id="1189489948">
                  <w:marLeft w:val="0"/>
                  <w:marRight w:val="0"/>
                  <w:marTop w:val="0"/>
                  <w:marBottom w:val="0"/>
                  <w:divBdr>
                    <w:top w:val="none" w:sz="0" w:space="0" w:color="auto"/>
                    <w:left w:val="none" w:sz="0" w:space="0" w:color="auto"/>
                    <w:bottom w:val="none" w:sz="0" w:space="0" w:color="auto"/>
                    <w:right w:val="none" w:sz="0" w:space="0" w:color="auto"/>
                  </w:divBdr>
                </w:div>
              </w:divsChild>
            </w:div>
            <w:div w:id="1944410198">
              <w:marLeft w:val="0"/>
              <w:marRight w:val="0"/>
              <w:marTop w:val="0"/>
              <w:marBottom w:val="0"/>
              <w:divBdr>
                <w:top w:val="none" w:sz="0" w:space="0" w:color="auto"/>
                <w:left w:val="none" w:sz="0" w:space="0" w:color="auto"/>
                <w:bottom w:val="none" w:sz="0" w:space="0" w:color="auto"/>
                <w:right w:val="none" w:sz="0" w:space="0" w:color="auto"/>
              </w:divBdr>
            </w:div>
          </w:divsChild>
        </w:div>
        <w:div w:id="320819480">
          <w:marLeft w:val="0"/>
          <w:marRight w:val="0"/>
          <w:marTop w:val="0"/>
          <w:marBottom w:val="0"/>
          <w:divBdr>
            <w:top w:val="none" w:sz="0" w:space="0" w:color="auto"/>
            <w:left w:val="none" w:sz="0" w:space="0" w:color="auto"/>
            <w:bottom w:val="none" w:sz="0" w:space="0" w:color="auto"/>
            <w:right w:val="none" w:sz="0" w:space="0" w:color="auto"/>
          </w:divBdr>
          <w:divsChild>
            <w:div w:id="2084176411">
              <w:marLeft w:val="0"/>
              <w:marRight w:val="0"/>
              <w:marTop w:val="0"/>
              <w:marBottom w:val="0"/>
              <w:divBdr>
                <w:top w:val="none" w:sz="0" w:space="0" w:color="auto"/>
                <w:left w:val="none" w:sz="0" w:space="0" w:color="auto"/>
                <w:bottom w:val="none" w:sz="0" w:space="0" w:color="auto"/>
                <w:right w:val="none" w:sz="0" w:space="0" w:color="auto"/>
              </w:divBdr>
              <w:divsChild>
                <w:div w:id="1533616293">
                  <w:marLeft w:val="0"/>
                  <w:marRight w:val="0"/>
                  <w:marTop w:val="0"/>
                  <w:marBottom w:val="0"/>
                  <w:divBdr>
                    <w:top w:val="none" w:sz="0" w:space="0" w:color="auto"/>
                    <w:left w:val="none" w:sz="0" w:space="0" w:color="auto"/>
                    <w:bottom w:val="none" w:sz="0" w:space="0" w:color="auto"/>
                    <w:right w:val="none" w:sz="0" w:space="0" w:color="auto"/>
                  </w:divBdr>
                </w:div>
              </w:divsChild>
            </w:div>
            <w:div w:id="1097747745">
              <w:marLeft w:val="0"/>
              <w:marRight w:val="0"/>
              <w:marTop w:val="0"/>
              <w:marBottom w:val="0"/>
              <w:divBdr>
                <w:top w:val="none" w:sz="0" w:space="0" w:color="auto"/>
                <w:left w:val="none" w:sz="0" w:space="0" w:color="auto"/>
                <w:bottom w:val="none" w:sz="0" w:space="0" w:color="auto"/>
                <w:right w:val="none" w:sz="0" w:space="0" w:color="auto"/>
              </w:divBdr>
            </w:div>
          </w:divsChild>
        </w:div>
        <w:div w:id="99499528">
          <w:marLeft w:val="0"/>
          <w:marRight w:val="0"/>
          <w:marTop w:val="0"/>
          <w:marBottom w:val="0"/>
          <w:divBdr>
            <w:top w:val="none" w:sz="0" w:space="0" w:color="auto"/>
            <w:left w:val="none" w:sz="0" w:space="0" w:color="auto"/>
            <w:bottom w:val="none" w:sz="0" w:space="0" w:color="auto"/>
            <w:right w:val="none" w:sz="0" w:space="0" w:color="auto"/>
          </w:divBdr>
          <w:divsChild>
            <w:div w:id="957297237">
              <w:marLeft w:val="0"/>
              <w:marRight w:val="0"/>
              <w:marTop w:val="0"/>
              <w:marBottom w:val="0"/>
              <w:divBdr>
                <w:top w:val="none" w:sz="0" w:space="0" w:color="auto"/>
                <w:left w:val="none" w:sz="0" w:space="0" w:color="auto"/>
                <w:bottom w:val="none" w:sz="0" w:space="0" w:color="auto"/>
                <w:right w:val="none" w:sz="0" w:space="0" w:color="auto"/>
              </w:divBdr>
              <w:divsChild>
                <w:div w:id="710498121">
                  <w:marLeft w:val="0"/>
                  <w:marRight w:val="0"/>
                  <w:marTop w:val="0"/>
                  <w:marBottom w:val="0"/>
                  <w:divBdr>
                    <w:top w:val="none" w:sz="0" w:space="0" w:color="auto"/>
                    <w:left w:val="none" w:sz="0" w:space="0" w:color="auto"/>
                    <w:bottom w:val="none" w:sz="0" w:space="0" w:color="auto"/>
                    <w:right w:val="none" w:sz="0" w:space="0" w:color="auto"/>
                  </w:divBdr>
                </w:div>
              </w:divsChild>
            </w:div>
            <w:div w:id="215706608">
              <w:marLeft w:val="0"/>
              <w:marRight w:val="0"/>
              <w:marTop w:val="0"/>
              <w:marBottom w:val="0"/>
              <w:divBdr>
                <w:top w:val="none" w:sz="0" w:space="0" w:color="auto"/>
                <w:left w:val="none" w:sz="0" w:space="0" w:color="auto"/>
                <w:bottom w:val="none" w:sz="0" w:space="0" w:color="auto"/>
                <w:right w:val="none" w:sz="0" w:space="0" w:color="auto"/>
              </w:divBdr>
            </w:div>
          </w:divsChild>
        </w:div>
        <w:div w:id="911694726">
          <w:marLeft w:val="0"/>
          <w:marRight w:val="0"/>
          <w:marTop w:val="0"/>
          <w:marBottom w:val="0"/>
          <w:divBdr>
            <w:top w:val="none" w:sz="0" w:space="0" w:color="auto"/>
            <w:left w:val="none" w:sz="0" w:space="0" w:color="auto"/>
            <w:bottom w:val="none" w:sz="0" w:space="0" w:color="auto"/>
            <w:right w:val="none" w:sz="0" w:space="0" w:color="auto"/>
          </w:divBdr>
          <w:divsChild>
            <w:div w:id="49153663">
              <w:marLeft w:val="0"/>
              <w:marRight w:val="0"/>
              <w:marTop w:val="0"/>
              <w:marBottom w:val="0"/>
              <w:divBdr>
                <w:top w:val="none" w:sz="0" w:space="0" w:color="auto"/>
                <w:left w:val="none" w:sz="0" w:space="0" w:color="auto"/>
                <w:bottom w:val="none" w:sz="0" w:space="0" w:color="auto"/>
                <w:right w:val="none" w:sz="0" w:space="0" w:color="auto"/>
              </w:divBdr>
              <w:divsChild>
                <w:div w:id="1481001712">
                  <w:marLeft w:val="0"/>
                  <w:marRight w:val="0"/>
                  <w:marTop w:val="0"/>
                  <w:marBottom w:val="0"/>
                  <w:divBdr>
                    <w:top w:val="none" w:sz="0" w:space="0" w:color="auto"/>
                    <w:left w:val="none" w:sz="0" w:space="0" w:color="auto"/>
                    <w:bottom w:val="none" w:sz="0" w:space="0" w:color="auto"/>
                    <w:right w:val="none" w:sz="0" w:space="0" w:color="auto"/>
                  </w:divBdr>
                </w:div>
              </w:divsChild>
            </w:div>
            <w:div w:id="850677240">
              <w:marLeft w:val="0"/>
              <w:marRight w:val="0"/>
              <w:marTop w:val="0"/>
              <w:marBottom w:val="0"/>
              <w:divBdr>
                <w:top w:val="none" w:sz="0" w:space="0" w:color="auto"/>
                <w:left w:val="none" w:sz="0" w:space="0" w:color="auto"/>
                <w:bottom w:val="none" w:sz="0" w:space="0" w:color="auto"/>
                <w:right w:val="none" w:sz="0" w:space="0" w:color="auto"/>
              </w:divBdr>
            </w:div>
          </w:divsChild>
        </w:div>
        <w:div w:id="1487742310">
          <w:marLeft w:val="0"/>
          <w:marRight w:val="0"/>
          <w:marTop w:val="0"/>
          <w:marBottom w:val="0"/>
          <w:divBdr>
            <w:top w:val="none" w:sz="0" w:space="0" w:color="auto"/>
            <w:left w:val="none" w:sz="0" w:space="0" w:color="auto"/>
            <w:bottom w:val="none" w:sz="0" w:space="0" w:color="auto"/>
            <w:right w:val="none" w:sz="0" w:space="0" w:color="auto"/>
          </w:divBdr>
          <w:divsChild>
            <w:div w:id="910383994">
              <w:marLeft w:val="0"/>
              <w:marRight w:val="0"/>
              <w:marTop w:val="0"/>
              <w:marBottom w:val="0"/>
              <w:divBdr>
                <w:top w:val="none" w:sz="0" w:space="0" w:color="auto"/>
                <w:left w:val="none" w:sz="0" w:space="0" w:color="auto"/>
                <w:bottom w:val="none" w:sz="0" w:space="0" w:color="auto"/>
                <w:right w:val="none" w:sz="0" w:space="0" w:color="auto"/>
              </w:divBdr>
              <w:divsChild>
                <w:div w:id="1033119164">
                  <w:marLeft w:val="0"/>
                  <w:marRight w:val="0"/>
                  <w:marTop w:val="0"/>
                  <w:marBottom w:val="0"/>
                  <w:divBdr>
                    <w:top w:val="none" w:sz="0" w:space="0" w:color="auto"/>
                    <w:left w:val="none" w:sz="0" w:space="0" w:color="auto"/>
                    <w:bottom w:val="none" w:sz="0" w:space="0" w:color="auto"/>
                    <w:right w:val="none" w:sz="0" w:space="0" w:color="auto"/>
                  </w:divBdr>
                </w:div>
              </w:divsChild>
            </w:div>
            <w:div w:id="67845360">
              <w:marLeft w:val="0"/>
              <w:marRight w:val="0"/>
              <w:marTop w:val="0"/>
              <w:marBottom w:val="0"/>
              <w:divBdr>
                <w:top w:val="none" w:sz="0" w:space="0" w:color="auto"/>
                <w:left w:val="none" w:sz="0" w:space="0" w:color="auto"/>
                <w:bottom w:val="none" w:sz="0" w:space="0" w:color="auto"/>
                <w:right w:val="none" w:sz="0" w:space="0" w:color="auto"/>
              </w:divBdr>
            </w:div>
          </w:divsChild>
        </w:div>
        <w:div w:id="1923831467">
          <w:marLeft w:val="0"/>
          <w:marRight w:val="0"/>
          <w:marTop w:val="0"/>
          <w:marBottom w:val="0"/>
          <w:divBdr>
            <w:top w:val="none" w:sz="0" w:space="0" w:color="auto"/>
            <w:left w:val="none" w:sz="0" w:space="0" w:color="auto"/>
            <w:bottom w:val="none" w:sz="0" w:space="0" w:color="auto"/>
            <w:right w:val="none" w:sz="0" w:space="0" w:color="auto"/>
          </w:divBdr>
          <w:divsChild>
            <w:div w:id="2104450989">
              <w:marLeft w:val="0"/>
              <w:marRight w:val="0"/>
              <w:marTop w:val="0"/>
              <w:marBottom w:val="0"/>
              <w:divBdr>
                <w:top w:val="none" w:sz="0" w:space="0" w:color="auto"/>
                <w:left w:val="none" w:sz="0" w:space="0" w:color="auto"/>
                <w:bottom w:val="none" w:sz="0" w:space="0" w:color="auto"/>
                <w:right w:val="none" w:sz="0" w:space="0" w:color="auto"/>
              </w:divBdr>
              <w:divsChild>
                <w:div w:id="1101535040">
                  <w:marLeft w:val="0"/>
                  <w:marRight w:val="0"/>
                  <w:marTop w:val="0"/>
                  <w:marBottom w:val="0"/>
                  <w:divBdr>
                    <w:top w:val="none" w:sz="0" w:space="0" w:color="auto"/>
                    <w:left w:val="none" w:sz="0" w:space="0" w:color="auto"/>
                    <w:bottom w:val="none" w:sz="0" w:space="0" w:color="auto"/>
                    <w:right w:val="none" w:sz="0" w:space="0" w:color="auto"/>
                  </w:divBdr>
                </w:div>
              </w:divsChild>
            </w:div>
            <w:div w:id="361632342">
              <w:marLeft w:val="0"/>
              <w:marRight w:val="0"/>
              <w:marTop w:val="0"/>
              <w:marBottom w:val="0"/>
              <w:divBdr>
                <w:top w:val="none" w:sz="0" w:space="0" w:color="auto"/>
                <w:left w:val="none" w:sz="0" w:space="0" w:color="auto"/>
                <w:bottom w:val="none" w:sz="0" w:space="0" w:color="auto"/>
                <w:right w:val="none" w:sz="0" w:space="0" w:color="auto"/>
              </w:divBdr>
            </w:div>
          </w:divsChild>
        </w:div>
        <w:div w:id="1019163944">
          <w:marLeft w:val="0"/>
          <w:marRight w:val="0"/>
          <w:marTop w:val="0"/>
          <w:marBottom w:val="0"/>
          <w:divBdr>
            <w:top w:val="none" w:sz="0" w:space="0" w:color="auto"/>
            <w:left w:val="none" w:sz="0" w:space="0" w:color="auto"/>
            <w:bottom w:val="none" w:sz="0" w:space="0" w:color="auto"/>
            <w:right w:val="none" w:sz="0" w:space="0" w:color="auto"/>
          </w:divBdr>
          <w:divsChild>
            <w:div w:id="1952322067">
              <w:marLeft w:val="0"/>
              <w:marRight w:val="0"/>
              <w:marTop w:val="0"/>
              <w:marBottom w:val="0"/>
              <w:divBdr>
                <w:top w:val="none" w:sz="0" w:space="0" w:color="auto"/>
                <w:left w:val="none" w:sz="0" w:space="0" w:color="auto"/>
                <w:bottom w:val="none" w:sz="0" w:space="0" w:color="auto"/>
                <w:right w:val="none" w:sz="0" w:space="0" w:color="auto"/>
              </w:divBdr>
              <w:divsChild>
                <w:div w:id="43796481">
                  <w:marLeft w:val="0"/>
                  <w:marRight w:val="0"/>
                  <w:marTop w:val="0"/>
                  <w:marBottom w:val="0"/>
                  <w:divBdr>
                    <w:top w:val="none" w:sz="0" w:space="0" w:color="auto"/>
                    <w:left w:val="none" w:sz="0" w:space="0" w:color="auto"/>
                    <w:bottom w:val="none" w:sz="0" w:space="0" w:color="auto"/>
                    <w:right w:val="none" w:sz="0" w:space="0" w:color="auto"/>
                  </w:divBdr>
                </w:div>
              </w:divsChild>
            </w:div>
            <w:div w:id="1806192233">
              <w:marLeft w:val="0"/>
              <w:marRight w:val="0"/>
              <w:marTop w:val="0"/>
              <w:marBottom w:val="0"/>
              <w:divBdr>
                <w:top w:val="none" w:sz="0" w:space="0" w:color="auto"/>
                <w:left w:val="none" w:sz="0" w:space="0" w:color="auto"/>
                <w:bottom w:val="none" w:sz="0" w:space="0" w:color="auto"/>
                <w:right w:val="none" w:sz="0" w:space="0" w:color="auto"/>
              </w:divBdr>
            </w:div>
          </w:divsChild>
        </w:div>
        <w:div w:id="2028752134">
          <w:marLeft w:val="0"/>
          <w:marRight w:val="0"/>
          <w:marTop w:val="0"/>
          <w:marBottom w:val="0"/>
          <w:divBdr>
            <w:top w:val="none" w:sz="0" w:space="0" w:color="auto"/>
            <w:left w:val="none" w:sz="0" w:space="0" w:color="auto"/>
            <w:bottom w:val="none" w:sz="0" w:space="0" w:color="auto"/>
            <w:right w:val="none" w:sz="0" w:space="0" w:color="auto"/>
          </w:divBdr>
          <w:divsChild>
            <w:div w:id="2081172756">
              <w:marLeft w:val="0"/>
              <w:marRight w:val="0"/>
              <w:marTop w:val="0"/>
              <w:marBottom w:val="0"/>
              <w:divBdr>
                <w:top w:val="none" w:sz="0" w:space="0" w:color="auto"/>
                <w:left w:val="none" w:sz="0" w:space="0" w:color="auto"/>
                <w:bottom w:val="none" w:sz="0" w:space="0" w:color="auto"/>
                <w:right w:val="none" w:sz="0" w:space="0" w:color="auto"/>
              </w:divBdr>
              <w:divsChild>
                <w:div w:id="1406146888">
                  <w:marLeft w:val="0"/>
                  <w:marRight w:val="0"/>
                  <w:marTop w:val="0"/>
                  <w:marBottom w:val="0"/>
                  <w:divBdr>
                    <w:top w:val="none" w:sz="0" w:space="0" w:color="auto"/>
                    <w:left w:val="none" w:sz="0" w:space="0" w:color="auto"/>
                    <w:bottom w:val="none" w:sz="0" w:space="0" w:color="auto"/>
                    <w:right w:val="none" w:sz="0" w:space="0" w:color="auto"/>
                  </w:divBdr>
                </w:div>
              </w:divsChild>
            </w:div>
            <w:div w:id="1982611620">
              <w:marLeft w:val="0"/>
              <w:marRight w:val="0"/>
              <w:marTop w:val="0"/>
              <w:marBottom w:val="0"/>
              <w:divBdr>
                <w:top w:val="none" w:sz="0" w:space="0" w:color="auto"/>
                <w:left w:val="none" w:sz="0" w:space="0" w:color="auto"/>
                <w:bottom w:val="none" w:sz="0" w:space="0" w:color="auto"/>
                <w:right w:val="none" w:sz="0" w:space="0" w:color="auto"/>
              </w:divBdr>
            </w:div>
          </w:divsChild>
        </w:div>
        <w:div w:id="78600240">
          <w:marLeft w:val="0"/>
          <w:marRight w:val="0"/>
          <w:marTop w:val="0"/>
          <w:marBottom w:val="0"/>
          <w:divBdr>
            <w:top w:val="none" w:sz="0" w:space="0" w:color="auto"/>
            <w:left w:val="none" w:sz="0" w:space="0" w:color="auto"/>
            <w:bottom w:val="none" w:sz="0" w:space="0" w:color="auto"/>
            <w:right w:val="none" w:sz="0" w:space="0" w:color="auto"/>
          </w:divBdr>
          <w:divsChild>
            <w:div w:id="435633519">
              <w:marLeft w:val="0"/>
              <w:marRight w:val="0"/>
              <w:marTop w:val="0"/>
              <w:marBottom w:val="0"/>
              <w:divBdr>
                <w:top w:val="none" w:sz="0" w:space="0" w:color="auto"/>
                <w:left w:val="none" w:sz="0" w:space="0" w:color="auto"/>
                <w:bottom w:val="none" w:sz="0" w:space="0" w:color="auto"/>
                <w:right w:val="none" w:sz="0" w:space="0" w:color="auto"/>
              </w:divBdr>
              <w:divsChild>
                <w:div w:id="1989481300">
                  <w:marLeft w:val="0"/>
                  <w:marRight w:val="0"/>
                  <w:marTop w:val="0"/>
                  <w:marBottom w:val="0"/>
                  <w:divBdr>
                    <w:top w:val="none" w:sz="0" w:space="0" w:color="auto"/>
                    <w:left w:val="none" w:sz="0" w:space="0" w:color="auto"/>
                    <w:bottom w:val="none" w:sz="0" w:space="0" w:color="auto"/>
                    <w:right w:val="none" w:sz="0" w:space="0" w:color="auto"/>
                  </w:divBdr>
                </w:div>
              </w:divsChild>
            </w:div>
            <w:div w:id="1892695284">
              <w:marLeft w:val="0"/>
              <w:marRight w:val="0"/>
              <w:marTop w:val="0"/>
              <w:marBottom w:val="0"/>
              <w:divBdr>
                <w:top w:val="none" w:sz="0" w:space="0" w:color="auto"/>
                <w:left w:val="none" w:sz="0" w:space="0" w:color="auto"/>
                <w:bottom w:val="none" w:sz="0" w:space="0" w:color="auto"/>
                <w:right w:val="none" w:sz="0" w:space="0" w:color="auto"/>
              </w:divBdr>
            </w:div>
          </w:divsChild>
        </w:div>
        <w:div w:id="1018045221">
          <w:marLeft w:val="0"/>
          <w:marRight w:val="0"/>
          <w:marTop w:val="0"/>
          <w:marBottom w:val="0"/>
          <w:divBdr>
            <w:top w:val="none" w:sz="0" w:space="0" w:color="auto"/>
            <w:left w:val="none" w:sz="0" w:space="0" w:color="auto"/>
            <w:bottom w:val="none" w:sz="0" w:space="0" w:color="auto"/>
            <w:right w:val="none" w:sz="0" w:space="0" w:color="auto"/>
          </w:divBdr>
          <w:divsChild>
            <w:div w:id="509371126">
              <w:marLeft w:val="0"/>
              <w:marRight w:val="0"/>
              <w:marTop w:val="0"/>
              <w:marBottom w:val="0"/>
              <w:divBdr>
                <w:top w:val="none" w:sz="0" w:space="0" w:color="auto"/>
                <w:left w:val="none" w:sz="0" w:space="0" w:color="auto"/>
                <w:bottom w:val="none" w:sz="0" w:space="0" w:color="auto"/>
                <w:right w:val="none" w:sz="0" w:space="0" w:color="auto"/>
              </w:divBdr>
              <w:divsChild>
                <w:div w:id="989597514">
                  <w:marLeft w:val="0"/>
                  <w:marRight w:val="0"/>
                  <w:marTop w:val="0"/>
                  <w:marBottom w:val="0"/>
                  <w:divBdr>
                    <w:top w:val="none" w:sz="0" w:space="0" w:color="auto"/>
                    <w:left w:val="none" w:sz="0" w:space="0" w:color="auto"/>
                    <w:bottom w:val="none" w:sz="0" w:space="0" w:color="auto"/>
                    <w:right w:val="none" w:sz="0" w:space="0" w:color="auto"/>
                  </w:divBdr>
                </w:div>
              </w:divsChild>
            </w:div>
            <w:div w:id="541476327">
              <w:marLeft w:val="0"/>
              <w:marRight w:val="0"/>
              <w:marTop w:val="0"/>
              <w:marBottom w:val="0"/>
              <w:divBdr>
                <w:top w:val="none" w:sz="0" w:space="0" w:color="auto"/>
                <w:left w:val="none" w:sz="0" w:space="0" w:color="auto"/>
                <w:bottom w:val="none" w:sz="0" w:space="0" w:color="auto"/>
                <w:right w:val="none" w:sz="0" w:space="0" w:color="auto"/>
              </w:divBdr>
            </w:div>
          </w:divsChild>
        </w:div>
        <w:div w:id="1259144262">
          <w:marLeft w:val="0"/>
          <w:marRight w:val="0"/>
          <w:marTop w:val="0"/>
          <w:marBottom w:val="0"/>
          <w:divBdr>
            <w:top w:val="none" w:sz="0" w:space="0" w:color="auto"/>
            <w:left w:val="none" w:sz="0" w:space="0" w:color="auto"/>
            <w:bottom w:val="none" w:sz="0" w:space="0" w:color="auto"/>
            <w:right w:val="none" w:sz="0" w:space="0" w:color="auto"/>
          </w:divBdr>
          <w:divsChild>
            <w:div w:id="714937885">
              <w:marLeft w:val="0"/>
              <w:marRight w:val="0"/>
              <w:marTop w:val="0"/>
              <w:marBottom w:val="0"/>
              <w:divBdr>
                <w:top w:val="none" w:sz="0" w:space="0" w:color="auto"/>
                <w:left w:val="none" w:sz="0" w:space="0" w:color="auto"/>
                <w:bottom w:val="none" w:sz="0" w:space="0" w:color="auto"/>
                <w:right w:val="none" w:sz="0" w:space="0" w:color="auto"/>
              </w:divBdr>
              <w:divsChild>
                <w:div w:id="1638993799">
                  <w:marLeft w:val="0"/>
                  <w:marRight w:val="0"/>
                  <w:marTop w:val="0"/>
                  <w:marBottom w:val="0"/>
                  <w:divBdr>
                    <w:top w:val="none" w:sz="0" w:space="0" w:color="auto"/>
                    <w:left w:val="none" w:sz="0" w:space="0" w:color="auto"/>
                    <w:bottom w:val="none" w:sz="0" w:space="0" w:color="auto"/>
                    <w:right w:val="none" w:sz="0" w:space="0" w:color="auto"/>
                  </w:divBdr>
                </w:div>
              </w:divsChild>
            </w:div>
            <w:div w:id="1457413058">
              <w:marLeft w:val="0"/>
              <w:marRight w:val="0"/>
              <w:marTop w:val="0"/>
              <w:marBottom w:val="0"/>
              <w:divBdr>
                <w:top w:val="none" w:sz="0" w:space="0" w:color="auto"/>
                <w:left w:val="none" w:sz="0" w:space="0" w:color="auto"/>
                <w:bottom w:val="none" w:sz="0" w:space="0" w:color="auto"/>
                <w:right w:val="none" w:sz="0" w:space="0" w:color="auto"/>
              </w:divBdr>
            </w:div>
          </w:divsChild>
        </w:div>
        <w:div w:id="577637554">
          <w:marLeft w:val="0"/>
          <w:marRight w:val="0"/>
          <w:marTop w:val="0"/>
          <w:marBottom w:val="0"/>
          <w:divBdr>
            <w:top w:val="none" w:sz="0" w:space="0" w:color="auto"/>
            <w:left w:val="none" w:sz="0" w:space="0" w:color="auto"/>
            <w:bottom w:val="none" w:sz="0" w:space="0" w:color="auto"/>
            <w:right w:val="none" w:sz="0" w:space="0" w:color="auto"/>
          </w:divBdr>
          <w:divsChild>
            <w:div w:id="35006310">
              <w:marLeft w:val="0"/>
              <w:marRight w:val="0"/>
              <w:marTop w:val="0"/>
              <w:marBottom w:val="0"/>
              <w:divBdr>
                <w:top w:val="none" w:sz="0" w:space="0" w:color="auto"/>
                <w:left w:val="none" w:sz="0" w:space="0" w:color="auto"/>
                <w:bottom w:val="none" w:sz="0" w:space="0" w:color="auto"/>
                <w:right w:val="none" w:sz="0" w:space="0" w:color="auto"/>
              </w:divBdr>
              <w:divsChild>
                <w:div w:id="1948350876">
                  <w:marLeft w:val="0"/>
                  <w:marRight w:val="0"/>
                  <w:marTop w:val="0"/>
                  <w:marBottom w:val="0"/>
                  <w:divBdr>
                    <w:top w:val="none" w:sz="0" w:space="0" w:color="auto"/>
                    <w:left w:val="none" w:sz="0" w:space="0" w:color="auto"/>
                    <w:bottom w:val="none" w:sz="0" w:space="0" w:color="auto"/>
                    <w:right w:val="none" w:sz="0" w:space="0" w:color="auto"/>
                  </w:divBdr>
                </w:div>
              </w:divsChild>
            </w:div>
            <w:div w:id="432359026">
              <w:marLeft w:val="0"/>
              <w:marRight w:val="0"/>
              <w:marTop w:val="0"/>
              <w:marBottom w:val="0"/>
              <w:divBdr>
                <w:top w:val="none" w:sz="0" w:space="0" w:color="auto"/>
                <w:left w:val="none" w:sz="0" w:space="0" w:color="auto"/>
                <w:bottom w:val="none" w:sz="0" w:space="0" w:color="auto"/>
                <w:right w:val="none" w:sz="0" w:space="0" w:color="auto"/>
              </w:divBdr>
            </w:div>
          </w:divsChild>
        </w:div>
        <w:div w:id="1290673814">
          <w:marLeft w:val="0"/>
          <w:marRight w:val="0"/>
          <w:marTop w:val="0"/>
          <w:marBottom w:val="0"/>
          <w:divBdr>
            <w:top w:val="none" w:sz="0" w:space="0" w:color="auto"/>
            <w:left w:val="none" w:sz="0" w:space="0" w:color="auto"/>
            <w:bottom w:val="none" w:sz="0" w:space="0" w:color="auto"/>
            <w:right w:val="none" w:sz="0" w:space="0" w:color="auto"/>
          </w:divBdr>
          <w:divsChild>
            <w:div w:id="1316033111">
              <w:marLeft w:val="0"/>
              <w:marRight w:val="0"/>
              <w:marTop w:val="0"/>
              <w:marBottom w:val="0"/>
              <w:divBdr>
                <w:top w:val="none" w:sz="0" w:space="0" w:color="auto"/>
                <w:left w:val="none" w:sz="0" w:space="0" w:color="auto"/>
                <w:bottom w:val="none" w:sz="0" w:space="0" w:color="auto"/>
                <w:right w:val="none" w:sz="0" w:space="0" w:color="auto"/>
              </w:divBdr>
              <w:divsChild>
                <w:div w:id="265894234">
                  <w:marLeft w:val="0"/>
                  <w:marRight w:val="0"/>
                  <w:marTop w:val="0"/>
                  <w:marBottom w:val="0"/>
                  <w:divBdr>
                    <w:top w:val="none" w:sz="0" w:space="0" w:color="auto"/>
                    <w:left w:val="none" w:sz="0" w:space="0" w:color="auto"/>
                    <w:bottom w:val="none" w:sz="0" w:space="0" w:color="auto"/>
                    <w:right w:val="none" w:sz="0" w:space="0" w:color="auto"/>
                  </w:divBdr>
                </w:div>
              </w:divsChild>
            </w:div>
            <w:div w:id="635111453">
              <w:marLeft w:val="0"/>
              <w:marRight w:val="0"/>
              <w:marTop w:val="0"/>
              <w:marBottom w:val="0"/>
              <w:divBdr>
                <w:top w:val="none" w:sz="0" w:space="0" w:color="auto"/>
                <w:left w:val="none" w:sz="0" w:space="0" w:color="auto"/>
                <w:bottom w:val="none" w:sz="0" w:space="0" w:color="auto"/>
                <w:right w:val="none" w:sz="0" w:space="0" w:color="auto"/>
              </w:divBdr>
            </w:div>
          </w:divsChild>
        </w:div>
        <w:div w:id="178617185">
          <w:marLeft w:val="0"/>
          <w:marRight w:val="0"/>
          <w:marTop w:val="0"/>
          <w:marBottom w:val="0"/>
          <w:divBdr>
            <w:top w:val="none" w:sz="0" w:space="0" w:color="auto"/>
            <w:left w:val="none" w:sz="0" w:space="0" w:color="auto"/>
            <w:bottom w:val="none" w:sz="0" w:space="0" w:color="auto"/>
            <w:right w:val="none" w:sz="0" w:space="0" w:color="auto"/>
          </w:divBdr>
          <w:divsChild>
            <w:div w:id="289632063">
              <w:marLeft w:val="0"/>
              <w:marRight w:val="0"/>
              <w:marTop w:val="0"/>
              <w:marBottom w:val="0"/>
              <w:divBdr>
                <w:top w:val="none" w:sz="0" w:space="0" w:color="auto"/>
                <w:left w:val="none" w:sz="0" w:space="0" w:color="auto"/>
                <w:bottom w:val="none" w:sz="0" w:space="0" w:color="auto"/>
                <w:right w:val="none" w:sz="0" w:space="0" w:color="auto"/>
              </w:divBdr>
              <w:divsChild>
                <w:div w:id="1943610898">
                  <w:marLeft w:val="0"/>
                  <w:marRight w:val="0"/>
                  <w:marTop w:val="0"/>
                  <w:marBottom w:val="0"/>
                  <w:divBdr>
                    <w:top w:val="none" w:sz="0" w:space="0" w:color="auto"/>
                    <w:left w:val="none" w:sz="0" w:space="0" w:color="auto"/>
                    <w:bottom w:val="none" w:sz="0" w:space="0" w:color="auto"/>
                    <w:right w:val="none" w:sz="0" w:space="0" w:color="auto"/>
                  </w:divBdr>
                </w:div>
              </w:divsChild>
            </w:div>
            <w:div w:id="1815561104">
              <w:marLeft w:val="0"/>
              <w:marRight w:val="0"/>
              <w:marTop w:val="0"/>
              <w:marBottom w:val="0"/>
              <w:divBdr>
                <w:top w:val="none" w:sz="0" w:space="0" w:color="auto"/>
                <w:left w:val="none" w:sz="0" w:space="0" w:color="auto"/>
                <w:bottom w:val="none" w:sz="0" w:space="0" w:color="auto"/>
                <w:right w:val="none" w:sz="0" w:space="0" w:color="auto"/>
              </w:divBdr>
            </w:div>
          </w:divsChild>
        </w:div>
        <w:div w:id="631251855">
          <w:marLeft w:val="0"/>
          <w:marRight w:val="0"/>
          <w:marTop w:val="0"/>
          <w:marBottom w:val="0"/>
          <w:divBdr>
            <w:top w:val="none" w:sz="0" w:space="0" w:color="auto"/>
            <w:left w:val="none" w:sz="0" w:space="0" w:color="auto"/>
            <w:bottom w:val="none" w:sz="0" w:space="0" w:color="auto"/>
            <w:right w:val="none" w:sz="0" w:space="0" w:color="auto"/>
          </w:divBdr>
          <w:divsChild>
            <w:div w:id="1520312265">
              <w:marLeft w:val="0"/>
              <w:marRight w:val="0"/>
              <w:marTop w:val="0"/>
              <w:marBottom w:val="0"/>
              <w:divBdr>
                <w:top w:val="none" w:sz="0" w:space="0" w:color="auto"/>
                <w:left w:val="none" w:sz="0" w:space="0" w:color="auto"/>
                <w:bottom w:val="none" w:sz="0" w:space="0" w:color="auto"/>
                <w:right w:val="none" w:sz="0" w:space="0" w:color="auto"/>
              </w:divBdr>
              <w:divsChild>
                <w:div w:id="1380979108">
                  <w:marLeft w:val="0"/>
                  <w:marRight w:val="0"/>
                  <w:marTop w:val="0"/>
                  <w:marBottom w:val="0"/>
                  <w:divBdr>
                    <w:top w:val="none" w:sz="0" w:space="0" w:color="auto"/>
                    <w:left w:val="none" w:sz="0" w:space="0" w:color="auto"/>
                    <w:bottom w:val="none" w:sz="0" w:space="0" w:color="auto"/>
                    <w:right w:val="none" w:sz="0" w:space="0" w:color="auto"/>
                  </w:divBdr>
                </w:div>
              </w:divsChild>
            </w:div>
            <w:div w:id="9337675">
              <w:marLeft w:val="0"/>
              <w:marRight w:val="0"/>
              <w:marTop w:val="0"/>
              <w:marBottom w:val="0"/>
              <w:divBdr>
                <w:top w:val="none" w:sz="0" w:space="0" w:color="auto"/>
                <w:left w:val="none" w:sz="0" w:space="0" w:color="auto"/>
                <w:bottom w:val="none" w:sz="0" w:space="0" w:color="auto"/>
                <w:right w:val="none" w:sz="0" w:space="0" w:color="auto"/>
              </w:divBdr>
            </w:div>
          </w:divsChild>
        </w:div>
        <w:div w:id="1477989431">
          <w:marLeft w:val="0"/>
          <w:marRight w:val="0"/>
          <w:marTop w:val="0"/>
          <w:marBottom w:val="0"/>
          <w:divBdr>
            <w:top w:val="none" w:sz="0" w:space="0" w:color="auto"/>
            <w:left w:val="none" w:sz="0" w:space="0" w:color="auto"/>
            <w:bottom w:val="none" w:sz="0" w:space="0" w:color="auto"/>
            <w:right w:val="none" w:sz="0" w:space="0" w:color="auto"/>
          </w:divBdr>
          <w:divsChild>
            <w:div w:id="1149596341">
              <w:marLeft w:val="0"/>
              <w:marRight w:val="0"/>
              <w:marTop w:val="0"/>
              <w:marBottom w:val="0"/>
              <w:divBdr>
                <w:top w:val="none" w:sz="0" w:space="0" w:color="auto"/>
                <w:left w:val="none" w:sz="0" w:space="0" w:color="auto"/>
                <w:bottom w:val="none" w:sz="0" w:space="0" w:color="auto"/>
                <w:right w:val="none" w:sz="0" w:space="0" w:color="auto"/>
              </w:divBdr>
              <w:divsChild>
                <w:div w:id="644772233">
                  <w:marLeft w:val="0"/>
                  <w:marRight w:val="0"/>
                  <w:marTop w:val="0"/>
                  <w:marBottom w:val="0"/>
                  <w:divBdr>
                    <w:top w:val="none" w:sz="0" w:space="0" w:color="auto"/>
                    <w:left w:val="none" w:sz="0" w:space="0" w:color="auto"/>
                    <w:bottom w:val="none" w:sz="0" w:space="0" w:color="auto"/>
                    <w:right w:val="none" w:sz="0" w:space="0" w:color="auto"/>
                  </w:divBdr>
                </w:div>
              </w:divsChild>
            </w:div>
            <w:div w:id="642469816">
              <w:marLeft w:val="0"/>
              <w:marRight w:val="0"/>
              <w:marTop w:val="0"/>
              <w:marBottom w:val="0"/>
              <w:divBdr>
                <w:top w:val="none" w:sz="0" w:space="0" w:color="auto"/>
                <w:left w:val="none" w:sz="0" w:space="0" w:color="auto"/>
                <w:bottom w:val="none" w:sz="0" w:space="0" w:color="auto"/>
                <w:right w:val="none" w:sz="0" w:space="0" w:color="auto"/>
              </w:divBdr>
            </w:div>
          </w:divsChild>
        </w:div>
        <w:div w:id="416098720">
          <w:marLeft w:val="0"/>
          <w:marRight w:val="0"/>
          <w:marTop w:val="0"/>
          <w:marBottom w:val="0"/>
          <w:divBdr>
            <w:top w:val="none" w:sz="0" w:space="0" w:color="auto"/>
            <w:left w:val="none" w:sz="0" w:space="0" w:color="auto"/>
            <w:bottom w:val="none" w:sz="0" w:space="0" w:color="auto"/>
            <w:right w:val="none" w:sz="0" w:space="0" w:color="auto"/>
          </w:divBdr>
          <w:divsChild>
            <w:div w:id="1168978804">
              <w:marLeft w:val="0"/>
              <w:marRight w:val="0"/>
              <w:marTop w:val="0"/>
              <w:marBottom w:val="0"/>
              <w:divBdr>
                <w:top w:val="none" w:sz="0" w:space="0" w:color="auto"/>
                <w:left w:val="none" w:sz="0" w:space="0" w:color="auto"/>
                <w:bottom w:val="none" w:sz="0" w:space="0" w:color="auto"/>
                <w:right w:val="none" w:sz="0" w:space="0" w:color="auto"/>
              </w:divBdr>
              <w:divsChild>
                <w:div w:id="1937598009">
                  <w:marLeft w:val="0"/>
                  <w:marRight w:val="0"/>
                  <w:marTop w:val="0"/>
                  <w:marBottom w:val="0"/>
                  <w:divBdr>
                    <w:top w:val="none" w:sz="0" w:space="0" w:color="auto"/>
                    <w:left w:val="none" w:sz="0" w:space="0" w:color="auto"/>
                    <w:bottom w:val="none" w:sz="0" w:space="0" w:color="auto"/>
                    <w:right w:val="none" w:sz="0" w:space="0" w:color="auto"/>
                  </w:divBdr>
                </w:div>
              </w:divsChild>
            </w:div>
            <w:div w:id="2074623064">
              <w:marLeft w:val="0"/>
              <w:marRight w:val="0"/>
              <w:marTop w:val="0"/>
              <w:marBottom w:val="0"/>
              <w:divBdr>
                <w:top w:val="none" w:sz="0" w:space="0" w:color="auto"/>
                <w:left w:val="none" w:sz="0" w:space="0" w:color="auto"/>
                <w:bottom w:val="none" w:sz="0" w:space="0" w:color="auto"/>
                <w:right w:val="none" w:sz="0" w:space="0" w:color="auto"/>
              </w:divBdr>
            </w:div>
          </w:divsChild>
        </w:div>
        <w:div w:id="1831018160">
          <w:marLeft w:val="0"/>
          <w:marRight w:val="0"/>
          <w:marTop w:val="0"/>
          <w:marBottom w:val="0"/>
          <w:divBdr>
            <w:top w:val="none" w:sz="0" w:space="0" w:color="auto"/>
            <w:left w:val="none" w:sz="0" w:space="0" w:color="auto"/>
            <w:bottom w:val="none" w:sz="0" w:space="0" w:color="auto"/>
            <w:right w:val="none" w:sz="0" w:space="0" w:color="auto"/>
          </w:divBdr>
          <w:divsChild>
            <w:div w:id="1421026932">
              <w:marLeft w:val="0"/>
              <w:marRight w:val="0"/>
              <w:marTop w:val="0"/>
              <w:marBottom w:val="0"/>
              <w:divBdr>
                <w:top w:val="none" w:sz="0" w:space="0" w:color="auto"/>
                <w:left w:val="none" w:sz="0" w:space="0" w:color="auto"/>
                <w:bottom w:val="none" w:sz="0" w:space="0" w:color="auto"/>
                <w:right w:val="none" w:sz="0" w:space="0" w:color="auto"/>
              </w:divBdr>
              <w:divsChild>
                <w:div w:id="34041749">
                  <w:marLeft w:val="0"/>
                  <w:marRight w:val="0"/>
                  <w:marTop w:val="0"/>
                  <w:marBottom w:val="0"/>
                  <w:divBdr>
                    <w:top w:val="none" w:sz="0" w:space="0" w:color="auto"/>
                    <w:left w:val="none" w:sz="0" w:space="0" w:color="auto"/>
                    <w:bottom w:val="none" w:sz="0" w:space="0" w:color="auto"/>
                    <w:right w:val="none" w:sz="0" w:space="0" w:color="auto"/>
                  </w:divBdr>
                </w:div>
              </w:divsChild>
            </w:div>
            <w:div w:id="1198741246">
              <w:marLeft w:val="0"/>
              <w:marRight w:val="0"/>
              <w:marTop w:val="0"/>
              <w:marBottom w:val="0"/>
              <w:divBdr>
                <w:top w:val="none" w:sz="0" w:space="0" w:color="auto"/>
                <w:left w:val="none" w:sz="0" w:space="0" w:color="auto"/>
                <w:bottom w:val="none" w:sz="0" w:space="0" w:color="auto"/>
                <w:right w:val="none" w:sz="0" w:space="0" w:color="auto"/>
              </w:divBdr>
            </w:div>
          </w:divsChild>
        </w:div>
        <w:div w:id="1334919754">
          <w:marLeft w:val="0"/>
          <w:marRight w:val="0"/>
          <w:marTop w:val="0"/>
          <w:marBottom w:val="0"/>
          <w:divBdr>
            <w:top w:val="none" w:sz="0" w:space="0" w:color="auto"/>
            <w:left w:val="none" w:sz="0" w:space="0" w:color="auto"/>
            <w:bottom w:val="none" w:sz="0" w:space="0" w:color="auto"/>
            <w:right w:val="none" w:sz="0" w:space="0" w:color="auto"/>
          </w:divBdr>
          <w:divsChild>
            <w:div w:id="174961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81807">
      <w:bodyDiv w:val="1"/>
      <w:marLeft w:val="0"/>
      <w:marRight w:val="0"/>
      <w:marTop w:val="0"/>
      <w:marBottom w:val="0"/>
      <w:divBdr>
        <w:top w:val="none" w:sz="0" w:space="0" w:color="auto"/>
        <w:left w:val="none" w:sz="0" w:space="0" w:color="auto"/>
        <w:bottom w:val="none" w:sz="0" w:space="0" w:color="auto"/>
        <w:right w:val="none" w:sz="0" w:space="0" w:color="auto"/>
      </w:divBdr>
      <w:divsChild>
        <w:div w:id="207031691">
          <w:marLeft w:val="0"/>
          <w:marRight w:val="0"/>
          <w:marTop w:val="0"/>
          <w:marBottom w:val="0"/>
          <w:divBdr>
            <w:top w:val="none" w:sz="0" w:space="0" w:color="auto"/>
            <w:left w:val="none" w:sz="0" w:space="0" w:color="auto"/>
            <w:bottom w:val="none" w:sz="0" w:space="0" w:color="auto"/>
            <w:right w:val="none" w:sz="0" w:space="0" w:color="auto"/>
          </w:divBdr>
          <w:divsChild>
            <w:div w:id="1396123521">
              <w:marLeft w:val="0"/>
              <w:marRight w:val="0"/>
              <w:marTop w:val="0"/>
              <w:marBottom w:val="0"/>
              <w:divBdr>
                <w:top w:val="none" w:sz="0" w:space="0" w:color="auto"/>
                <w:left w:val="none" w:sz="0" w:space="0" w:color="auto"/>
                <w:bottom w:val="none" w:sz="0" w:space="0" w:color="auto"/>
                <w:right w:val="none" w:sz="0" w:space="0" w:color="auto"/>
              </w:divBdr>
              <w:divsChild>
                <w:div w:id="441264410">
                  <w:marLeft w:val="180"/>
                  <w:marRight w:val="180"/>
                  <w:marTop w:val="0"/>
                  <w:marBottom w:val="0"/>
                  <w:divBdr>
                    <w:top w:val="none" w:sz="0" w:space="0" w:color="auto"/>
                    <w:left w:val="none" w:sz="0" w:space="0" w:color="auto"/>
                    <w:bottom w:val="none" w:sz="0" w:space="0" w:color="auto"/>
                    <w:right w:val="none" w:sz="0" w:space="0" w:color="auto"/>
                  </w:divBdr>
                  <w:divsChild>
                    <w:div w:id="403380493">
                      <w:marLeft w:val="0"/>
                      <w:marRight w:val="0"/>
                      <w:marTop w:val="0"/>
                      <w:marBottom w:val="0"/>
                      <w:divBdr>
                        <w:top w:val="none" w:sz="0" w:space="0" w:color="auto"/>
                        <w:left w:val="none" w:sz="0" w:space="0" w:color="auto"/>
                        <w:bottom w:val="none" w:sz="0" w:space="0" w:color="auto"/>
                        <w:right w:val="none" w:sz="0" w:space="0" w:color="auto"/>
                      </w:divBdr>
                      <w:divsChild>
                        <w:div w:id="510753488">
                          <w:marLeft w:val="0"/>
                          <w:marRight w:val="0"/>
                          <w:marTop w:val="60"/>
                          <w:marBottom w:val="0"/>
                          <w:divBdr>
                            <w:top w:val="none" w:sz="0" w:space="0" w:color="auto"/>
                            <w:left w:val="none" w:sz="0" w:space="0" w:color="auto"/>
                            <w:bottom w:val="none" w:sz="0" w:space="0" w:color="auto"/>
                            <w:right w:val="none" w:sz="0" w:space="0" w:color="auto"/>
                          </w:divBdr>
                        </w:div>
                      </w:divsChild>
                    </w:div>
                    <w:div w:id="947463947">
                      <w:marLeft w:val="0"/>
                      <w:marRight w:val="0"/>
                      <w:marTop w:val="255"/>
                      <w:marBottom w:val="0"/>
                      <w:divBdr>
                        <w:top w:val="none" w:sz="0" w:space="0" w:color="auto"/>
                        <w:left w:val="none" w:sz="0" w:space="0" w:color="auto"/>
                        <w:bottom w:val="none" w:sz="0" w:space="0" w:color="auto"/>
                        <w:right w:val="none" w:sz="0" w:space="0" w:color="auto"/>
                      </w:divBdr>
                      <w:divsChild>
                        <w:div w:id="691880112">
                          <w:marLeft w:val="0"/>
                          <w:marRight w:val="0"/>
                          <w:marTop w:val="60"/>
                          <w:marBottom w:val="0"/>
                          <w:divBdr>
                            <w:top w:val="none" w:sz="0" w:space="0" w:color="auto"/>
                            <w:left w:val="none" w:sz="0" w:space="0" w:color="auto"/>
                            <w:bottom w:val="none" w:sz="0" w:space="0" w:color="auto"/>
                            <w:right w:val="none" w:sz="0" w:space="0" w:color="auto"/>
                          </w:divBdr>
                        </w:div>
                      </w:divsChild>
                    </w:div>
                    <w:div w:id="1033574674">
                      <w:marLeft w:val="0"/>
                      <w:marRight w:val="0"/>
                      <w:marTop w:val="255"/>
                      <w:marBottom w:val="0"/>
                      <w:divBdr>
                        <w:top w:val="none" w:sz="0" w:space="0" w:color="auto"/>
                        <w:left w:val="none" w:sz="0" w:space="0" w:color="auto"/>
                        <w:bottom w:val="none" w:sz="0" w:space="0" w:color="auto"/>
                        <w:right w:val="none" w:sz="0" w:space="0" w:color="auto"/>
                      </w:divBdr>
                      <w:divsChild>
                        <w:div w:id="1952588080">
                          <w:marLeft w:val="0"/>
                          <w:marRight w:val="0"/>
                          <w:marTop w:val="60"/>
                          <w:marBottom w:val="0"/>
                          <w:divBdr>
                            <w:top w:val="none" w:sz="0" w:space="0" w:color="auto"/>
                            <w:left w:val="none" w:sz="0" w:space="0" w:color="auto"/>
                            <w:bottom w:val="none" w:sz="0" w:space="0" w:color="auto"/>
                            <w:right w:val="none" w:sz="0" w:space="0" w:color="auto"/>
                          </w:divBdr>
                        </w:div>
                      </w:divsChild>
                    </w:div>
                    <w:div w:id="1431659617">
                      <w:marLeft w:val="0"/>
                      <w:marRight w:val="0"/>
                      <w:marTop w:val="255"/>
                      <w:marBottom w:val="0"/>
                      <w:divBdr>
                        <w:top w:val="none" w:sz="0" w:space="0" w:color="auto"/>
                        <w:left w:val="none" w:sz="0" w:space="0" w:color="auto"/>
                        <w:bottom w:val="none" w:sz="0" w:space="0" w:color="auto"/>
                        <w:right w:val="none" w:sz="0" w:space="0" w:color="auto"/>
                      </w:divBdr>
                      <w:divsChild>
                        <w:div w:id="1743403338">
                          <w:marLeft w:val="0"/>
                          <w:marRight w:val="0"/>
                          <w:marTop w:val="60"/>
                          <w:marBottom w:val="0"/>
                          <w:divBdr>
                            <w:top w:val="none" w:sz="0" w:space="0" w:color="auto"/>
                            <w:left w:val="none" w:sz="0" w:space="0" w:color="auto"/>
                            <w:bottom w:val="none" w:sz="0" w:space="0" w:color="auto"/>
                            <w:right w:val="none" w:sz="0" w:space="0" w:color="auto"/>
                          </w:divBdr>
                        </w:div>
                      </w:divsChild>
                    </w:div>
                    <w:div w:id="1530097225">
                      <w:marLeft w:val="0"/>
                      <w:marRight w:val="0"/>
                      <w:marTop w:val="0"/>
                      <w:marBottom w:val="0"/>
                      <w:divBdr>
                        <w:top w:val="none" w:sz="0" w:space="0" w:color="auto"/>
                        <w:left w:val="none" w:sz="0" w:space="0" w:color="auto"/>
                        <w:bottom w:val="none" w:sz="0" w:space="0" w:color="auto"/>
                        <w:right w:val="none" w:sz="0" w:space="0" w:color="auto"/>
                      </w:divBdr>
                      <w:divsChild>
                        <w:div w:id="34872107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843665153">
          <w:marLeft w:val="0"/>
          <w:marRight w:val="0"/>
          <w:marTop w:val="0"/>
          <w:marBottom w:val="0"/>
          <w:divBdr>
            <w:top w:val="single" w:sz="6" w:space="3" w:color="F2F2F2"/>
            <w:left w:val="none" w:sz="0" w:space="0" w:color="auto"/>
            <w:bottom w:val="none" w:sz="0" w:space="0" w:color="auto"/>
            <w:right w:val="none" w:sz="0" w:space="0" w:color="auto"/>
          </w:divBdr>
          <w:divsChild>
            <w:div w:id="420680336">
              <w:marLeft w:val="0"/>
              <w:marRight w:val="0"/>
              <w:marTop w:val="0"/>
              <w:marBottom w:val="0"/>
              <w:divBdr>
                <w:top w:val="none" w:sz="0" w:space="0" w:color="auto"/>
                <w:left w:val="none" w:sz="0" w:space="0" w:color="auto"/>
                <w:bottom w:val="none" w:sz="0" w:space="0" w:color="auto"/>
                <w:right w:val="none" w:sz="0" w:space="0" w:color="auto"/>
              </w:divBdr>
            </w:div>
            <w:div w:id="62326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ketops@mylubbock.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1845</Words>
  <Characters>10521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Mckeever, Deborah</dc:creator>
  <cp:keywords/>
  <dc:description/>
  <cp:lastModifiedBy>Wiegand, Sheri</cp:lastModifiedBy>
  <cp:revision>2</cp:revision>
  <cp:lastPrinted>2024-02-20T21:29:00Z</cp:lastPrinted>
  <dcterms:created xsi:type="dcterms:W3CDTF">2024-07-30T23:12:00Z</dcterms:created>
  <dcterms:modified xsi:type="dcterms:W3CDTF">2024-07-30T23:12:00Z</dcterms:modified>
</cp:coreProperties>
</file>