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id w:val="-539812249"/>
        <w:docPartObj>
          <w:docPartGallery w:val="Table of Contents"/>
          <w:docPartUnique/>
        </w:docPartObj>
      </w:sdtPr>
      <w:sdtEndPr>
        <w:rPr>
          <w:b/>
          <w:bCs/>
          <w:noProof/>
        </w:rPr>
      </w:sdtEndPr>
      <w:sdtContent>
        <w:p w14:paraId="60865F08" w14:textId="680BFCC5" w:rsidR="009B0EB8" w:rsidRPr="00D00C5B" w:rsidRDefault="00AF21FF" w:rsidP="001B491C">
          <w:pPr>
            <w:spacing w:after="0"/>
            <w:rPr>
              <w:rStyle w:val="Strong"/>
              <w:rFonts w:ascii="Arial" w:hAnsi="Arial" w:cs="Arial"/>
              <w:b w:val="0"/>
              <w:sz w:val="20"/>
              <w:szCs w:val="20"/>
            </w:rPr>
          </w:pPr>
          <w:r w:rsidRPr="002906C9">
            <w:rPr>
              <w:rFonts w:ascii="Arial" w:hAnsi="Arial" w:cs="Arial"/>
              <w:sz w:val="20"/>
              <w:szCs w:val="20"/>
            </w:rPr>
            <w:t xml:space="preserve">It is the </w:t>
          </w:r>
          <w:r w:rsidRPr="00D00C5B">
            <w:rPr>
              <w:rStyle w:val="Strong"/>
              <w:rFonts w:ascii="Arial" w:hAnsi="Arial" w:cs="Arial"/>
              <w:b w:val="0"/>
              <w:sz w:val="20"/>
              <w:szCs w:val="20"/>
            </w:rPr>
            <w:t>responsibility of the qualifying Market Participant to be aware of and ensure compliance with its obligations under the ERCOT Protocols and other regulations or laws. It is possible that the information below may have omitted additional relevant information or contain incomplete information. The information below is provided “AS IS” and shall not be construed as waiving or altering any obligations under the ERCOT Protocols.</w:t>
          </w:r>
        </w:p>
        <w:p w14:paraId="1DF8A002" w14:textId="77777777" w:rsidR="001B491C" w:rsidRPr="00D00C5B" w:rsidRDefault="001B491C" w:rsidP="001B491C">
          <w:pPr>
            <w:spacing w:after="0"/>
            <w:rPr>
              <w:rFonts w:ascii="Arial" w:hAnsi="Arial" w:cs="Arial"/>
              <w:b/>
              <w:bCs/>
              <w:sz w:val="20"/>
              <w:szCs w:val="20"/>
            </w:rPr>
          </w:pPr>
        </w:p>
        <w:p w14:paraId="01EFD3D3" w14:textId="74D96E3D" w:rsidR="001C4EBE" w:rsidRPr="00D00C5B" w:rsidRDefault="009B0EB8">
          <w:pPr>
            <w:pStyle w:val="TOC1"/>
            <w:tabs>
              <w:tab w:val="right" w:leader="dot" w:pos="9350"/>
            </w:tabs>
            <w:rPr>
              <w:rFonts w:ascii="Arial" w:eastAsiaTheme="minorEastAsia" w:hAnsi="Arial" w:cs="Arial"/>
              <w:noProof/>
              <w:sz w:val="20"/>
              <w:szCs w:val="20"/>
            </w:rPr>
          </w:pPr>
          <w:r w:rsidRPr="00B72EDB">
            <w:rPr>
              <w:rFonts w:ascii="Arial" w:hAnsi="Arial" w:cs="Arial"/>
              <w:sz w:val="20"/>
              <w:szCs w:val="20"/>
            </w:rPr>
            <w:fldChar w:fldCharType="begin"/>
          </w:r>
          <w:r w:rsidRPr="00D00C5B">
            <w:rPr>
              <w:rFonts w:ascii="Arial" w:hAnsi="Arial" w:cs="Arial"/>
              <w:sz w:val="20"/>
              <w:szCs w:val="20"/>
            </w:rPr>
            <w:instrText xml:space="preserve"> TOC \o "1-3" \h \z \u </w:instrText>
          </w:r>
          <w:r w:rsidRPr="00B72EDB">
            <w:rPr>
              <w:rFonts w:ascii="Arial" w:hAnsi="Arial" w:cs="Arial"/>
              <w:sz w:val="20"/>
              <w:szCs w:val="20"/>
            </w:rPr>
            <w:fldChar w:fldCharType="separate"/>
          </w:r>
          <w:hyperlink w:anchor="_Toc137040201" w:history="1">
            <w:r w:rsidR="001C4EBE" w:rsidRPr="00D00C5B">
              <w:rPr>
                <w:rStyle w:val="Hyperlink"/>
                <w:rFonts w:ascii="Arial" w:hAnsi="Arial" w:cs="Arial"/>
                <w:b/>
                <w:bCs/>
                <w:noProof/>
                <w:sz w:val="20"/>
                <w:szCs w:val="20"/>
              </w:rPr>
              <w:t>Introduction</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_Toc137040201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2</w:t>
            </w:r>
            <w:r w:rsidR="001C4EBE" w:rsidRPr="00B72EDB">
              <w:rPr>
                <w:rFonts w:ascii="Arial" w:hAnsi="Arial" w:cs="Arial"/>
                <w:noProof/>
                <w:webHidden/>
                <w:sz w:val="20"/>
                <w:szCs w:val="20"/>
              </w:rPr>
              <w:fldChar w:fldCharType="end"/>
            </w:r>
          </w:hyperlink>
        </w:p>
        <w:p w14:paraId="689DF66E" w14:textId="75930E85" w:rsidR="001C4EBE" w:rsidRPr="00D00C5B" w:rsidRDefault="005E2AF2">
          <w:pPr>
            <w:pStyle w:val="TOC1"/>
            <w:tabs>
              <w:tab w:val="right" w:leader="dot" w:pos="9350"/>
            </w:tabs>
            <w:rPr>
              <w:rFonts w:ascii="Arial" w:eastAsiaTheme="minorEastAsia" w:hAnsi="Arial" w:cs="Arial"/>
              <w:noProof/>
              <w:sz w:val="20"/>
              <w:szCs w:val="20"/>
            </w:rPr>
          </w:pPr>
          <w:hyperlink w:anchor="_Toc137040202" w:history="1">
            <w:r w:rsidR="001C4EBE" w:rsidRPr="00D00C5B">
              <w:rPr>
                <w:rStyle w:val="Hyperlink"/>
                <w:rFonts w:ascii="Arial" w:hAnsi="Arial" w:cs="Arial"/>
                <w:b/>
                <w:bCs/>
                <w:noProof/>
                <w:sz w:val="20"/>
                <w:szCs w:val="20"/>
              </w:rPr>
              <w:t>Annual Timeline of Significant FFSS Milestones</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_Toc137040202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2</w:t>
            </w:r>
            <w:r w:rsidR="001C4EBE" w:rsidRPr="00B72EDB">
              <w:rPr>
                <w:rFonts w:ascii="Arial" w:hAnsi="Arial" w:cs="Arial"/>
                <w:noProof/>
                <w:webHidden/>
                <w:sz w:val="20"/>
                <w:szCs w:val="20"/>
              </w:rPr>
              <w:fldChar w:fldCharType="end"/>
            </w:r>
          </w:hyperlink>
        </w:p>
        <w:p w14:paraId="0F03BD52" w14:textId="085E7E28" w:rsidR="001C4EBE" w:rsidRPr="00D00C5B" w:rsidRDefault="005E2AF2">
          <w:pPr>
            <w:pStyle w:val="TOC1"/>
            <w:tabs>
              <w:tab w:val="right" w:leader="dot" w:pos="9350"/>
            </w:tabs>
            <w:rPr>
              <w:rFonts w:ascii="Arial" w:eastAsiaTheme="minorEastAsia" w:hAnsi="Arial" w:cs="Arial"/>
              <w:noProof/>
              <w:sz w:val="20"/>
              <w:szCs w:val="20"/>
            </w:rPr>
          </w:pPr>
          <w:hyperlink w:anchor="_Toc137040203" w:history="1">
            <w:r w:rsidR="001C4EBE" w:rsidRPr="00D00C5B">
              <w:rPr>
                <w:rStyle w:val="Hyperlink"/>
                <w:rFonts w:ascii="Arial" w:hAnsi="Arial" w:cs="Arial"/>
                <w:b/>
                <w:bCs/>
                <w:noProof/>
                <w:sz w:val="20"/>
                <w:szCs w:val="20"/>
              </w:rPr>
              <w:t>FFSS Capability Demonstration and Qualification</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_Toc137040203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2</w:t>
            </w:r>
            <w:r w:rsidR="001C4EBE" w:rsidRPr="00B72EDB">
              <w:rPr>
                <w:rFonts w:ascii="Arial" w:hAnsi="Arial" w:cs="Arial"/>
                <w:noProof/>
                <w:webHidden/>
                <w:sz w:val="20"/>
                <w:szCs w:val="20"/>
              </w:rPr>
              <w:fldChar w:fldCharType="end"/>
            </w:r>
          </w:hyperlink>
        </w:p>
        <w:p w14:paraId="1D82B7BA" w14:textId="463588FC" w:rsidR="001C4EBE" w:rsidRPr="00D00C5B" w:rsidRDefault="005E2AF2">
          <w:pPr>
            <w:pStyle w:val="TOC1"/>
            <w:tabs>
              <w:tab w:val="right" w:leader="dot" w:pos="9350"/>
            </w:tabs>
            <w:rPr>
              <w:rFonts w:ascii="Arial" w:eastAsiaTheme="minorEastAsia" w:hAnsi="Arial" w:cs="Arial"/>
              <w:noProof/>
              <w:sz w:val="20"/>
              <w:szCs w:val="20"/>
            </w:rPr>
          </w:pPr>
          <w:hyperlink w:anchor="_Toc137040204" w:history="1">
            <w:r w:rsidR="001C4EBE" w:rsidRPr="00D00C5B">
              <w:rPr>
                <w:rStyle w:val="Hyperlink"/>
                <w:rFonts w:ascii="Arial" w:hAnsi="Arial" w:cs="Arial"/>
                <w:b/>
                <w:bCs/>
                <w:noProof/>
                <w:sz w:val="20"/>
                <w:szCs w:val="20"/>
              </w:rPr>
              <w:t>Activities During the FFSS Obligation Period</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_Toc137040204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3</w:t>
            </w:r>
            <w:r w:rsidR="001C4EBE" w:rsidRPr="00B72EDB">
              <w:rPr>
                <w:rFonts w:ascii="Arial" w:hAnsi="Arial" w:cs="Arial"/>
                <w:noProof/>
                <w:webHidden/>
                <w:sz w:val="20"/>
                <w:szCs w:val="20"/>
              </w:rPr>
              <w:fldChar w:fldCharType="end"/>
            </w:r>
          </w:hyperlink>
        </w:p>
        <w:p w14:paraId="5E61A27C" w14:textId="3ACF123E" w:rsidR="00275F45" w:rsidRPr="00B72EDB" w:rsidRDefault="009B0EB8" w:rsidP="00E3655D">
          <w:pPr>
            <w:pStyle w:val="TOC1"/>
            <w:tabs>
              <w:tab w:val="right" w:leader="dot" w:pos="9350"/>
            </w:tabs>
            <w:rPr>
              <w:rFonts w:ascii="Arial" w:hAnsi="Arial" w:cs="Arial"/>
              <w:b/>
              <w:bCs/>
              <w:noProof/>
              <w:sz w:val="20"/>
              <w:szCs w:val="20"/>
            </w:rPr>
          </w:pPr>
          <w:r w:rsidRPr="00B72EDB">
            <w:rPr>
              <w:rFonts w:ascii="Arial" w:hAnsi="Arial" w:cs="Arial"/>
              <w:b/>
              <w:bCs/>
              <w:noProof/>
              <w:sz w:val="20"/>
              <w:szCs w:val="20"/>
            </w:rPr>
            <w:fldChar w:fldCharType="end"/>
          </w:r>
        </w:p>
      </w:sdtContent>
    </w:sdt>
    <w:tbl>
      <w:tblPr>
        <w:tblStyle w:val="TableGrid"/>
        <w:tblpPr w:leftFromText="180" w:rightFromText="180" w:vertAnchor="text" w:horzAnchor="margin" w:tblpY="8370"/>
        <w:tblW w:w="9535" w:type="dxa"/>
        <w:tblLook w:val="04A0" w:firstRow="1" w:lastRow="0" w:firstColumn="1" w:lastColumn="0" w:noHBand="0" w:noVBand="1"/>
      </w:tblPr>
      <w:tblGrid>
        <w:gridCol w:w="3116"/>
        <w:gridCol w:w="3117"/>
        <w:gridCol w:w="3302"/>
      </w:tblGrid>
      <w:tr w:rsidR="00275F45" w:rsidRPr="00FE31C7" w14:paraId="762964D9" w14:textId="77777777" w:rsidTr="00082419">
        <w:tc>
          <w:tcPr>
            <w:tcW w:w="3116" w:type="dxa"/>
          </w:tcPr>
          <w:p w14:paraId="571AE9DB" w14:textId="77777777" w:rsidR="00275F45" w:rsidRPr="00FE31C7" w:rsidRDefault="00275F45" w:rsidP="00275F45">
            <w:pPr>
              <w:rPr>
                <w:rStyle w:val="Strong"/>
                <w:rFonts w:ascii="Arial" w:hAnsi="Arial" w:cs="Arial"/>
                <w:sz w:val="20"/>
                <w:szCs w:val="20"/>
              </w:rPr>
            </w:pPr>
            <w:r w:rsidRPr="00FE31C7">
              <w:rPr>
                <w:rStyle w:val="Strong"/>
                <w:rFonts w:ascii="Arial" w:hAnsi="Arial" w:cs="Arial"/>
                <w:sz w:val="20"/>
                <w:szCs w:val="20"/>
              </w:rPr>
              <w:t>DATE</w:t>
            </w:r>
          </w:p>
        </w:tc>
        <w:tc>
          <w:tcPr>
            <w:tcW w:w="3117" w:type="dxa"/>
          </w:tcPr>
          <w:p w14:paraId="3E8A5079" w14:textId="77777777" w:rsidR="00275F45" w:rsidRPr="00FE31C7" w:rsidRDefault="00275F45" w:rsidP="00275F45">
            <w:pPr>
              <w:rPr>
                <w:rStyle w:val="Strong"/>
                <w:rFonts w:ascii="Arial" w:hAnsi="Arial" w:cs="Arial"/>
                <w:sz w:val="20"/>
                <w:szCs w:val="20"/>
              </w:rPr>
            </w:pPr>
            <w:r w:rsidRPr="00FE31C7">
              <w:rPr>
                <w:rStyle w:val="Strong"/>
                <w:rFonts w:ascii="Arial" w:hAnsi="Arial" w:cs="Arial"/>
                <w:sz w:val="20"/>
                <w:szCs w:val="20"/>
              </w:rPr>
              <w:t>VERSION</w:t>
            </w:r>
          </w:p>
        </w:tc>
        <w:tc>
          <w:tcPr>
            <w:tcW w:w="3302" w:type="dxa"/>
          </w:tcPr>
          <w:p w14:paraId="5B3E0A99" w14:textId="77777777" w:rsidR="00275F45" w:rsidRPr="00FE31C7" w:rsidRDefault="00275F45" w:rsidP="00275F45">
            <w:pPr>
              <w:rPr>
                <w:rStyle w:val="Strong"/>
                <w:rFonts w:ascii="Arial" w:hAnsi="Arial" w:cs="Arial"/>
                <w:sz w:val="20"/>
                <w:szCs w:val="20"/>
              </w:rPr>
            </w:pPr>
            <w:r w:rsidRPr="00FE31C7">
              <w:rPr>
                <w:rStyle w:val="Strong"/>
                <w:rFonts w:ascii="Arial" w:hAnsi="Arial" w:cs="Arial"/>
                <w:sz w:val="20"/>
                <w:szCs w:val="20"/>
              </w:rPr>
              <w:t>DESCRIPTION</w:t>
            </w:r>
          </w:p>
        </w:tc>
      </w:tr>
      <w:tr w:rsidR="008D0C38" w:rsidRPr="00FE31C7" w14:paraId="4D0C8F0E" w14:textId="77777777" w:rsidTr="00082419">
        <w:tc>
          <w:tcPr>
            <w:tcW w:w="3116" w:type="dxa"/>
            <w:vAlign w:val="center"/>
          </w:tcPr>
          <w:p w14:paraId="405F038C" w14:textId="3CD2A75D" w:rsidR="008D0C38" w:rsidRPr="00FE31C7" w:rsidRDefault="008D0C38" w:rsidP="00275F45">
            <w:pPr>
              <w:rPr>
                <w:rStyle w:val="Strong"/>
                <w:rFonts w:ascii="Arial" w:hAnsi="Arial" w:cs="Arial"/>
                <w:b w:val="0"/>
                <w:bCs w:val="0"/>
                <w:sz w:val="20"/>
                <w:szCs w:val="20"/>
              </w:rPr>
            </w:pPr>
            <w:r w:rsidRPr="00FE31C7">
              <w:rPr>
                <w:rStyle w:val="Strong"/>
                <w:rFonts w:ascii="Arial" w:hAnsi="Arial" w:cs="Arial"/>
                <w:b w:val="0"/>
                <w:bCs w:val="0"/>
                <w:sz w:val="20"/>
                <w:szCs w:val="20"/>
              </w:rPr>
              <w:t>0</w:t>
            </w:r>
            <w:r w:rsidR="00375B16" w:rsidRPr="00FE31C7">
              <w:rPr>
                <w:rStyle w:val="Strong"/>
                <w:rFonts w:ascii="Arial" w:hAnsi="Arial" w:cs="Arial"/>
                <w:b w:val="0"/>
                <w:bCs w:val="0"/>
                <w:sz w:val="20"/>
                <w:szCs w:val="20"/>
              </w:rPr>
              <w:t>7</w:t>
            </w:r>
            <w:r w:rsidRPr="00FE31C7">
              <w:rPr>
                <w:rStyle w:val="Strong"/>
                <w:rFonts w:ascii="Arial" w:hAnsi="Arial" w:cs="Arial"/>
                <w:b w:val="0"/>
                <w:bCs w:val="0"/>
                <w:sz w:val="20"/>
                <w:szCs w:val="20"/>
              </w:rPr>
              <w:t>/</w:t>
            </w:r>
            <w:r w:rsidR="00375B16" w:rsidRPr="00FE31C7">
              <w:rPr>
                <w:rStyle w:val="Strong"/>
                <w:rFonts w:ascii="Arial" w:hAnsi="Arial" w:cs="Arial"/>
                <w:b w:val="0"/>
                <w:bCs w:val="0"/>
                <w:sz w:val="20"/>
                <w:szCs w:val="20"/>
              </w:rPr>
              <w:t>24</w:t>
            </w:r>
            <w:r w:rsidRPr="00FE31C7">
              <w:rPr>
                <w:rStyle w:val="Strong"/>
                <w:rFonts w:ascii="Arial" w:hAnsi="Arial" w:cs="Arial"/>
                <w:b w:val="0"/>
                <w:bCs w:val="0"/>
                <w:sz w:val="20"/>
                <w:szCs w:val="20"/>
              </w:rPr>
              <w:t>/2023</w:t>
            </w:r>
          </w:p>
        </w:tc>
        <w:tc>
          <w:tcPr>
            <w:tcW w:w="3117" w:type="dxa"/>
            <w:vAlign w:val="center"/>
          </w:tcPr>
          <w:p w14:paraId="1817EA94" w14:textId="7A9F7472" w:rsidR="008D0C38" w:rsidRPr="00FE31C7" w:rsidRDefault="008D0C38" w:rsidP="00275F45">
            <w:pPr>
              <w:rPr>
                <w:rStyle w:val="Strong"/>
                <w:rFonts w:ascii="Arial" w:hAnsi="Arial" w:cs="Arial"/>
                <w:b w:val="0"/>
                <w:bCs w:val="0"/>
                <w:sz w:val="20"/>
                <w:szCs w:val="20"/>
              </w:rPr>
            </w:pPr>
            <w:r w:rsidRPr="00FE31C7">
              <w:rPr>
                <w:rStyle w:val="Strong"/>
                <w:rFonts w:ascii="Arial" w:hAnsi="Arial" w:cs="Arial"/>
                <w:b w:val="0"/>
                <w:bCs w:val="0"/>
                <w:sz w:val="20"/>
                <w:szCs w:val="20"/>
              </w:rPr>
              <w:t>1</w:t>
            </w:r>
          </w:p>
        </w:tc>
        <w:tc>
          <w:tcPr>
            <w:tcW w:w="3302" w:type="dxa"/>
          </w:tcPr>
          <w:p w14:paraId="688EE5A3" w14:textId="0EB054F1" w:rsidR="008D0C38" w:rsidRPr="00FE31C7" w:rsidRDefault="00D04E96" w:rsidP="00275F45">
            <w:pPr>
              <w:rPr>
                <w:rStyle w:val="Strong"/>
                <w:rFonts w:ascii="Arial" w:hAnsi="Arial" w:cs="Arial"/>
                <w:b w:val="0"/>
                <w:bCs w:val="0"/>
                <w:sz w:val="20"/>
                <w:szCs w:val="20"/>
              </w:rPr>
            </w:pPr>
            <w:r w:rsidRPr="00FE31C7">
              <w:rPr>
                <w:rStyle w:val="Strong"/>
                <w:rFonts w:ascii="Arial" w:hAnsi="Arial" w:cs="Arial"/>
                <w:b w:val="0"/>
                <w:bCs w:val="0"/>
                <w:sz w:val="20"/>
                <w:szCs w:val="20"/>
              </w:rPr>
              <w:t>First</w:t>
            </w:r>
            <w:r w:rsidR="00E31333" w:rsidRPr="00FE31C7">
              <w:rPr>
                <w:rStyle w:val="Strong"/>
                <w:rFonts w:ascii="Arial" w:hAnsi="Arial" w:cs="Arial"/>
                <w:b w:val="0"/>
                <w:bCs w:val="0"/>
                <w:sz w:val="20"/>
                <w:szCs w:val="20"/>
              </w:rPr>
              <w:t xml:space="preserve"> </w:t>
            </w:r>
            <w:r w:rsidR="00FE31C7" w:rsidRPr="00FE31C7">
              <w:rPr>
                <w:rStyle w:val="Strong"/>
                <w:rFonts w:ascii="Arial" w:hAnsi="Arial" w:cs="Arial"/>
                <w:b w:val="0"/>
                <w:bCs w:val="0"/>
                <w:sz w:val="20"/>
                <w:szCs w:val="20"/>
              </w:rPr>
              <w:t>V</w:t>
            </w:r>
            <w:r w:rsidR="00FE31C7" w:rsidRPr="00740D21">
              <w:rPr>
                <w:rStyle w:val="Strong"/>
                <w:rFonts w:ascii="Arial" w:hAnsi="Arial" w:cs="Arial"/>
                <w:b w:val="0"/>
                <w:bCs w:val="0"/>
                <w:sz w:val="20"/>
                <w:szCs w:val="20"/>
              </w:rPr>
              <w:t>ersion</w:t>
            </w:r>
          </w:p>
        </w:tc>
      </w:tr>
      <w:tr w:rsidR="00FE31C7" w:rsidRPr="00FE31C7" w14:paraId="75B42F69" w14:textId="77777777" w:rsidTr="00082419">
        <w:tc>
          <w:tcPr>
            <w:tcW w:w="3116" w:type="dxa"/>
            <w:vAlign w:val="center"/>
          </w:tcPr>
          <w:p w14:paraId="296B35E9" w14:textId="4250CBD4" w:rsidR="00FE31C7" w:rsidRPr="00FE31C7" w:rsidRDefault="00FE31C7" w:rsidP="00275F45">
            <w:pPr>
              <w:rPr>
                <w:rStyle w:val="Strong"/>
                <w:rFonts w:ascii="Arial" w:hAnsi="Arial" w:cs="Arial"/>
                <w:b w:val="0"/>
                <w:bCs w:val="0"/>
                <w:sz w:val="20"/>
                <w:szCs w:val="20"/>
              </w:rPr>
            </w:pPr>
            <w:r w:rsidRPr="00FE31C7">
              <w:rPr>
                <w:rStyle w:val="Strong"/>
                <w:rFonts w:ascii="Arial" w:hAnsi="Arial" w:cs="Arial"/>
                <w:b w:val="0"/>
                <w:bCs w:val="0"/>
                <w:sz w:val="20"/>
                <w:szCs w:val="20"/>
              </w:rPr>
              <w:t>0</w:t>
            </w:r>
            <w:r w:rsidRPr="00740D21">
              <w:rPr>
                <w:rStyle w:val="Strong"/>
                <w:rFonts w:ascii="Arial" w:hAnsi="Arial" w:cs="Arial"/>
                <w:b w:val="0"/>
                <w:bCs w:val="0"/>
                <w:sz w:val="20"/>
                <w:szCs w:val="20"/>
              </w:rPr>
              <w:t>7/31/2024</w:t>
            </w:r>
          </w:p>
        </w:tc>
        <w:tc>
          <w:tcPr>
            <w:tcW w:w="3117" w:type="dxa"/>
            <w:vAlign w:val="center"/>
          </w:tcPr>
          <w:p w14:paraId="10FFFA66" w14:textId="076B97AF" w:rsidR="00FE31C7" w:rsidRPr="00FE31C7" w:rsidRDefault="00FE31C7" w:rsidP="00275F45">
            <w:pPr>
              <w:rPr>
                <w:rStyle w:val="Strong"/>
                <w:rFonts w:ascii="Arial" w:hAnsi="Arial" w:cs="Arial"/>
                <w:b w:val="0"/>
                <w:bCs w:val="0"/>
                <w:sz w:val="20"/>
                <w:szCs w:val="20"/>
              </w:rPr>
            </w:pPr>
            <w:r w:rsidRPr="00FE31C7">
              <w:rPr>
                <w:rStyle w:val="Strong"/>
                <w:rFonts w:ascii="Arial" w:hAnsi="Arial" w:cs="Arial"/>
                <w:b w:val="0"/>
                <w:bCs w:val="0"/>
                <w:sz w:val="20"/>
                <w:szCs w:val="20"/>
              </w:rPr>
              <w:t>2</w:t>
            </w:r>
          </w:p>
        </w:tc>
        <w:tc>
          <w:tcPr>
            <w:tcW w:w="3302" w:type="dxa"/>
          </w:tcPr>
          <w:p w14:paraId="4735CADC" w14:textId="594600FD" w:rsidR="00FE31C7" w:rsidRPr="00FE31C7" w:rsidRDefault="00FE31C7" w:rsidP="00275F45">
            <w:pPr>
              <w:rPr>
                <w:rStyle w:val="Strong"/>
                <w:rFonts w:ascii="Arial" w:hAnsi="Arial" w:cs="Arial"/>
                <w:b w:val="0"/>
                <w:bCs w:val="0"/>
                <w:sz w:val="20"/>
                <w:szCs w:val="20"/>
              </w:rPr>
            </w:pPr>
            <w:r w:rsidRPr="00FE31C7">
              <w:rPr>
                <w:rStyle w:val="Strong"/>
                <w:rFonts w:ascii="Arial" w:hAnsi="Arial" w:cs="Arial"/>
                <w:b w:val="0"/>
                <w:bCs w:val="0"/>
                <w:sz w:val="20"/>
                <w:szCs w:val="20"/>
              </w:rPr>
              <w:t>S</w:t>
            </w:r>
            <w:r w:rsidRPr="00740D21">
              <w:rPr>
                <w:rStyle w:val="Strong"/>
                <w:rFonts w:ascii="Arial" w:hAnsi="Arial" w:cs="Arial"/>
                <w:b w:val="0"/>
                <w:bCs w:val="0"/>
                <w:sz w:val="20"/>
                <w:szCs w:val="20"/>
              </w:rPr>
              <w:t>econd Version</w:t>
            </w:r>
          </w:p>
        </w:tc>
      </w:tr>
    </w:tbl>
    <w:p w14:paraId="0090DD90" w14:textId="62A35CBD" w:rsidR="00275F45" w:rsidRPr="00FE31C7" w:rsidRDefault="00275F45" w:rsidP="00275F45">
      <w:pPr>
        <w:rPr>
          <w:rFonts w:ascii="Arial" w:hAnsi="Arial" w:cs="Arial"/>
          <w:sz w:val="20"/>
          <w:szCs w:val="20"/>
        </w:rPr>
        <w:sectPr w:rsidR="00275F45" w:rsidRPr="00FE31C7">
          <w:headerReference w:type="default" r:id="rId11"/>
          <w:footerReference w:type="default" r:id="rId12"/>
          <w:pgSz w:w="12240" w:h="15840"/>
          <w:pgMar w:top="1440" w:right="1440" w:bottom="1440" w:left="1440" w:header="720" w:footer="720" w:gutter="0"/>
          <w:cols w:space="720"/>
          <w:docGrid w:linePitch="360"/>
        </w:sectPr>
      </w:pPr>
    </w:p>
    <w:p w14:paraId="2793180B" w14:textId="03E25078" w:rsidR="000D621B" w:rsidRPr="00B72EDB" w:rsidRDefault="0067029F" w:rsidP="007B4570">
      <w:pPr>
        <w:pStyle w:val="Heading1"/>
        <w:rPr>
          <w:rStyle w:val="Strong"/>
          <w:rFonts w:ascii="Arial" w:hAnsi="Arial" w:cs="Arial"/>
          <w:sz w:val="22"/>
          <w:szCs w:val="28"/>
        </w:rPr>
      </w:pPr>
      <w:bookmarkStart w:id="0" w:name="_Toc137040201"/>
      <w:r w:rsidRPr="00B72EDB">
        <w:rPr>
          <w:rStyle w:val="Strong"/>
          <w:rFonts w:ascii="Arial" w:hAnsi="Arial" w:cs="Arial"/>
          <w:sz w:val="22"/>
          <w:szCs w:val="28"/>
        </w:rPr>
        <w:t>Introduction</w:t>
      </w:r>
      <w:bookmarkEnd w:id="0"/>
    </w:p>
    <w:p w14:paraId="7034C8A2" w14:textId="48AA2291" w:rsidR="00E31333" w:rsidRPr="00B72EDB" w:rsidRDefault="00E31333" w:rsidP="000D621B">
      <w:pPr>
        <w:rPr>
          <w:rFonts w:ascii="Arial" w:hAnsi="Arial" w:cs="Arial"/>
          <w:sz w:val="20"/>
          <w:szCs w:val="20"/>
        </w:rPr>
      </w:pPr>
      <w:r w:rsidRPr="00B72EDB">
        <w:rPr>
          <w:rFonts w:ascii="Arial" w:hAnsi="Arial" w:cs="Arial"/>
          <w:sz w:val="20"/>
          <w:szCs w:val="20"/>
        </w:rPr>
        <w:t>The</w:t>
      </w:r>
      <w:r w:rsidR="001D7BEF" w:rsidRPr="00B72EDB">
        <w:rPr>
          <w:rFonts w:ascii="Arial" w:hAnsi="Arial" w:cs="Arial"/>
          <w:sz w:val="20"/>
          <w:szCs w:val="20"/>
        </w:rPr>
        <w:t xml:space="preserve"> main</w:t>
      </w:r>
      <w:r w:rsidRPr="00B72EDB">
        <w:rPr>
          <w:rFonts w:ascii="Arial" w:hAnsi="Arial" w:cs="Arial"/>
          <w:sz w:val="20"/>
          <w:szCs w:val="20"/>
        </w:rPr>
        <w:t xml:space="preserve"> purpose of this document is to</w:t>
      </w:r>
      <w:r w:rsidR="00531577" w:rsidRPr="00B72EDB">
        <w:rPr>
          <w:rFonts w:ascii="Arial" w:hAnsi="Arial" w:cs="Arial"/>
          <w:sz w:val="20"/>
          <w:szCs w:val="20"/>
        </w:rPr>
        <w:t xml:space="preserve"> </w:t>
      </w:r>
      <w:r w:rsidR="001D19F1" w:rsidRPr="00B72EDB">
        <w:rPr>
          <w:rFonts w:ascii="Arial" w:hAnsi="Arial" w:cs="Arial"/>
          <w:sz w:val="20"/>
          <w:szCs w:val="20"/>
        </w:rPr>
        <w:t xml:space="preserve">summarize key </w:t>
      </w:r>
      <w:r w:rsidR="005B33FB" w:rsidRPr="00B72EDB">
        <w:rPr>
          <w:rFonts w:ascii="Arial" w:hAnsi="Arial" w:cs="Arial"/>
          <w:sz w:val="20"/>
          <w:szCs w:val="20"/>
        </w:rPr>
        <w:t xml:space="preserve">QSE </w:t>
      </w:r>
      <w:r w:rsidR="001D19F1" w:rsidRPr="00B72EDB">
        <w:rPr>
          <w:rFonts w:ascii="Arial" w:hAnsi="Arial" w:cs="Arial"/>
          <w:sz w:val="20"/>
          <w:szCs w:val="20"/>
        </w:rPr>
        <w:t xml:space="preserve">requirements </w:t>
      </w:r>
      <w:r w:rsidR="00DD38C9" w:rsidRPr="00B72EDB">
        <w:rPr>
          <w:rFonts w:ascii="Arial" w:hAnsi="Arial" w:cs="Arial"/>
          <w:sz w:val="20"/>
          <w:szCs w:val="20"/>
        </w:rPr>
        <w:t xml:space="preserve">related to </w:t>
      </w:r>
      <w:r w:rsidR="00895383" w:rsidRPr="00B72EDB">
        <w:rPr>
          <w:rFonts w:ascii="Arial" w:hAnsi="Arial" w:cs="Arial"/>
          <w:sz w:val="20"/>
          <w:szCs w:val="20"/>
        </w:rPr>
        <w:t>Firm Fuel Supply Service</w:t>
      </w:r>
      <w:r w:rsidR="008627FB" w:rsidRPr="00B72EDB">
        <w:rPr>
          <w:rFonts w:ascii="Arial" w:hAnsi="Arial" w:cs="Arial"/>
          <w:sz w:val="20"/>
          <w:szCs w:val="20"/>
        </w:rPr>
        <w:t xml:space="preserve"> (FFSS)</w:t>
      </w:r>
      <w:r w:rsidR="00DD38C9" w:rsidRPr="00B72EDB">
        <w:rPr>
          <w:rFonts w:ascii="Arial" w:hAnsi="Arial" w:cs="Arial"/>
          <w:sz w:val="20"/>
          <w:szCs w:val="20"/>
        </w:rPr>
        <w:t>.</w:t>
      </w:r>
      <w:r w:rsidR="001D19F1" w:rsidRPr="00B72EDB">
        <w:rPr>
          <w:rFonts w:ascii="Arial" w:hAnsi="Arial" w:cs="Arial"/>
          <w:sz w:val="20"/>
          <w:szCs w:val="20"/>
        </w:rPr>
        <w:t xml:space="preserve"> </w:t>
      </w:r>
      <w:r w:rsidR="001D7BEF" w:rsidRPr="00B72EDB">
        <w:rPr>
          <w:rFonts w:ascii="Arial" w:hAnsi="Arial" w:cs="Arial"/>
          <w:sz w:val="20"/>
          <w:szCs w:val="20"/>
        </w:rPr>
        <w:t>It also</w:t>
      </w:r>
      <w:r w:rsidR="00E44299" w:rsidRPr="00B72EDB">
        <w:rPr>
          <w:rFonts w:ascii="Arial" w:hAnsi="Arial" w:cs="Arial"/>
          <w:sz w:val="20"/>
          <w:szCs w:val="20"/>
        </w:rPr>
        <w:t xml:space="preserve"> contains instructions on how to </w:t>
      </w:r>
      <w:r w:rsidR="00FD2C61" w:rsidRPr="00B72EDB">
        <w:rPr>
          <w:rFonts w:ascii="Arial" w:hAnsi="Arial" w:cs="Arial"/>
          <w:sz w:val="20"/>
          <w:szCs w:val="20"/>
        </w:rPr>
        <w:t xml:space="preserve">fulfill the FFSS </w:t>
      </w:r>
      <w:r w:rsidR="00E8661B" w:rsidRPr="00B72EDB">
        <w:rPr>
          <w:rFonts w:ascii="Arial" w:hAnsi="Arial" w:cs="Arial"/>
          <w:sz w:val="20"/>
          <w:szCs w:val="20"/>
        </w:rPr>
        <w:t xml:space="preserve">Capability </w:t>
      </w:r>
      <w:r w:rsidR="00FD2C61" w:rsidRPr="00B72EDB">
        <w:rPr>
          <w:rFonts w:ascii="Arial" w:hAnsi="Arial" w:cs="Arial"/>
          <w:sz w:val="20"/>
          <w:szCs w:val="20"/>
        </w:rPr>
        <w:t>Demon</w:t>
      </w:r>
      <w:r w:rsidR="00E8661B" w:rsidRPr="00B72EDB">
        <w:rPr>
          <w:rFonts w:ascii="Arial" w:hAnsi="Arial" w:cs="Arial"/>
          <w:sz w:val="20"/>
          <w:szCs w:val="20"/>
        </w:rPr>
        <w:t>stration Requirements</w:t>
      </w:r>
      <w:r w:rsidR="004B76F6" w:rsidRPr="00B72EDB">
        <w:rPr>
          <w:rFonts w:ascii="Arial" w:hAnsi="Arial" w:cs="Arial"/>
          <w:sz w:val="20"/>
          <w:szCs w:val="20"/>
        </w:rPr>
        <w:t>.</w:t>
      </w:r>
    </w:p>
    <w:p w14:paraId="2997DD62" w14:textId="77777777" w:rsidR="000D621B" w:rsidRPr="00B72EDB" w:rsidRDefault="000D621B" w:rsidP="00982C7E">
      <w:pPr>
        <w:rPr>
          <w:rStyle w:val="Strong"/>
          <w:rFonts w:ascii="Arial" w:hAnsi="Arial" w:cs="Arial"/>
          <w:sz w:val="20"/>
          <w:szCs w:val="20"/>
        </w:rPr>
      </w:pPr>
    </w:p>
    <w:p w14:paraId="237123EC" w14:textId="510E386F" w:rsidR="00BE2E96" w:rsidRPr="00AD4656" w:rsidRDefault="000015EE" w:rsidP="007B4570">
      <w:pPr>
        <w:pStyle w:val="Heading1"/>
        <w:rPr>
          <w:rStyle w:val="Strong"/>
          <w:rFonts w:ascii="Arial" w:hAnsi="Arial" w:cs="Arial"/>
          <w:sz w:val="22"/>
          <w:szCs w:val="28"/>
        </w:rPr>
      </w:pPr>
      <w:bookmarkStart w:id="1" w:name="_Toc137040202"/>
      <w:r w:rsidRPr="00AD4656">
        <w:rPr>
          <w:rStyle w:val="Strong"/>
          <w:rFonts w:ascii="Arial" w:hAnsi="Arial" w:cs="Arial"/>
          <w:sz w:val="22"/>
          <w:szCs w:val="28"/>
        </w:rPr>
        <w:t xml:space="preserve">Annual </w:t>
      </w:r>
      <w:r w:rsidR="003B3DBF" w:rsidRPr="00AD4656">
        <w:rPr>
          <w:rStyle w:val="Strong"/>
          <w:rFonts w:ascii="Arial" w:hAnsi="Arial" w:cs="Arial"/>
          <w:sz w:val="22"/>
          <w:szCs w:val="28"/>
        </w:rPr>
        <w:t>Timeline</w:t>
      </w:r>
      <w:r w:rsidR="00AA179A" w:rsidRPr="00AD4656">
        <w:rPr>
          <w:rStyle w:val="Strong"/>
          <w:rFonts w:ascii="Arial" w:hAnsi="Arial" w:cs="Arial"/>
          <w:sz w:val="22"/>
          <w:szCs w:val="28"/>
        </w:rPr>
        <w:t xml:space="preserve"> of </w:t>
      </w:r>
      <w:r w:rsidR="00DF0247" w:rsidRPr="00AD4656">
        <w:rPr>
          <w:rStyle w:val="Strong"/>
          <w:rFonts w:ascii="Arial" w:hAnsi="Arial" w:cs="Arial"/>
          <w:sz w:val="22"/>
          <w:szCs w:val="28"/>
        </w:rPr>
        <w:t xml:space="preserve">Significant FFSS </w:t>
      </w:r>
      <w:r w:rsidR="009F29CB" w:rsidRPr="00AD4656">
        <w:rPr>
          <w:rStyle w:val="Strong"/>
          <w:rFonts w:ascii="Arial" w:hAnsi="Arial" w:cs="Arial"/>
          <w:sz w:val="22"/>
          <w:szCs w:val="28"/>
        </w:rPr>
        <w:t>Milestones</w:t>
      </w:r>
      <w:bookmarkEnd w:id="1"/>
    </w:p>
    <w:p w14:paraId="06ECF18F" w14:textId="74882F0B" w:rsidR="00E722EF" w:rsidRPr="00AD4656" w:rsidRDefault="00183A43" w:rsidP="002C4F46">
      <w:pPr>
        <w:rPr>
          <w:rStyle w:val="Strong"/>
          <w:rFonts w:ascii="Arial" w:hAnsi="Arial" w:cs="Arial"/>
          <w:sz w:val="20"/>
          <w:szCs w:val="20"/>
        </w:rPr>
      </w:pPr>
      <w:r w:rsidRPr="00AD4656">
        <w:rPr>
          <w:rStyle w:val="Strong"/>
          <w:rFonts w:ascii="Arial" w:hAnsi="Arial" w:cs="Arial"/>
          <w:noProof/>
          <w:sz w:val="20"/>
          <w:szCs w:val="20"/>
        </w:rPr>
        <w:drawing>
          <wp:inline distT="0" distB="0" distL="0" distR="0" wp14:anchorId="77203CF2" wp14:editId="7704C598">
            <wp:extent cx="59436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01800"/>
                    </a:xfrm>
                    <a:prstGeom prst="rect">
                      <a:avLst/>
                    </a:prstGeom>
                  </pic:spPr>
                </pic:pic>
              </a:graphicData>
            </a:graphic>
          </wp:inline>
        </w:drawing>
      </w:r>
    </w:p>
    <w:p w14:paraId="101E0948" w14:textId="23D46235" w:rsidR="00DB584D" w:rsidRPr="00AD4656" w:rsidRDefault="001A2184" w:rsidP="002C4F46">
      <w:pPr>
        <w:rPr>
          <w:rStyle w:val="Strong"/>
          <w:rFonts w:ascii="Arial" w:hAnsi="Arial" w:cs="Arial"/>
          <w:b w:val="0"/>
          <w:bCs w:val="0"/>
          <w:sz w:val="20"/>
          <w:szCs w:val="20"/>
        </w:rPr>
      </w:pPr>
      <w:r w:rsidRPr="00AD4656">
        <w:rPr>
          <w:rStyle w:val="Strong"/>
          <w:rFonts w:ascii="Arial" w:hAnsi="Arial" w:cs="Arial"/>
          <w:b w:val="0"/>
          <w:bCs w:val="0"/>
          <w:sz w:val="20"/>
          <w:szCs w:val="20"/>
        </w:rPr>
        <w:t xml:space="preserve">Nodal </w:t>
      </w:r>
      <w:r w:rsidR="00AD333C" w:rsidRPr="00AD4656">
        <w:rPr>
          <w:rStyle w:val="Strong"/>
          <w:rFonts w:ascii="Arial" w:hAnsi="Arial" w:cs="Arial"/>
          <w:b w:val="0"/>
          <w:bCs w:val="0"/>
          <w:sz w:val="20"/>
          <w:szCs w:val="20"/>
        </w:rPr>
        <w:t>Protocol references:</w:t>
      </w:r>
    </w:p>
    <w:p w14:paraId="6C03A0F9" w14:textId="0D51A644" w:rsidR="00AD333C" w:rsidRPr="00AD4656" w:rsidRDefault="004D05A0" w:rsidP="001A2184">
      <w:pPr>
        <w:pStyle w:val="ListParagraph"/>
        <w:numPr>
          <w:ilvl w:val="0"/>
          <w:numId w:val="26"/>
        </w:numPr>
        <w:rPr>
          <w:rStyle w:val="Strong"/>
          <w:rFonts w:ascii="Arial" w:hAnsi="Arial" w:cs="Arial"/>
          <w:b w:val="0"/>
          <w:bCs w:val="0"/>
          <w:sz w:val="20"/>
          <w:szCs w:val="20"/>
        </w:rPr>
      </w:pPr>
      <w:r w:rsidRPr="00AD4656">
        <w:rPr>
          <w:rStyle w:val="Strong"/>
          <w:rFonts w:ascii="Arial" w:hAnsi="Arial" w:cs="Arial"/>
          <w:b w:val="0"/>
          <w:bCs w:val="0"/>
          <w:sz w:val="20"/>
          <w:szCs w:val="20"/>
        </w:rPr>
        <w:t xml:space="preserve">3.14.5 (2), 3.14.5 (3), </w:t>
      </w:r>
      <w:r w:rsidR="00336244" w:rsidRPr="00AD4656">
        <w:rPr>
          <w:rStyle w:val="Strong"/>
          <w:rFonts w:ascii="Arial" w:hAnsi="Arial" w:cs="Arial"/>
          <w:b w:val="0"/>
          <w:bCs w:val="0"/>
          <w:sz w:val="20"/>
          <w:szCs w:val="20"/>
        </w:rPr>
        <w:t>8.1.1.2.1.6</w:t>
      </w:r>
      <w:r w:rsidR="006D0F0B" w:rsidRPr="00AD4656">
        <w:rPr>
          <w:rStyle w:val="Strong"/>
          <w:rFonts w:ascii="Arial" w:hAnsi="Arial" w:cs="Arial"/>
          <w:b w:val="0"/>
          <w:bCs w:val="0"/>
          <w:sz w:val="20"/>
          <w:szCs w:val="20"/>
        </w:rPr>
        <w:t xml:space="preserve"> (</w:t>
      </w:r>
      <w:r w:rsidR="00636D45">
        <w:rPr>
          <w:rStyle w:val="Strong"/>
          <w:rFonts w:ascii="Arial" w:hAnsi="Arial" w:cs="Arial"/>
          <w:b w:val="0"/>
          <w:bCs w:val="0"/>
          <w:sz w:val="20"/>
          <w:szCs w:val="20"/>
        </w:rPr>
        <w:t>5-6</w:t>
      </w:r>
      <w:r w:rsidR="006D0F0B" w:rsidRPr="00AD4656">
        <w:rPr>
          <w:rStyle w:val="Strong"/>
          <w:rFonts w:ascii="Arial" w:hAnsi="Arial" w:cs="Arial"/>
          <w:b w:val="0"/>
          <w:bCs w:val="0"/>
          <w:sz w:val="20"/>
          <w:szCs w:val="20"/>
        </w:rPr>
        <w:t>)</w:t>
      </w:r>
    </w:p>
    <w:p w14:paraId="39AC37B5" w14:textId="193ACDBA" w:rsidR="003B3DBF" w:rsidRPr="00BC7461" w:rsidRDefault="003B3DBF" w:rsidP="003B3DBF">
      <w:pPr>
        <w:pStyle w:val="Heading1"/>
        <w:rPr>
          <w:rStyle w:val="Strong"/>
          <w:rFonts w:ascii="Arial" w:hAnsi="Arial" w:cs="Arial"/>
          <w:sz w:val="22"/>
          <w:szCs w:val="28"/>
        </w:rPr>
      </w:pPr>
      <w:bookmarkStart w:id="2" w:name="_Toc137040203"/>
      <w:r w:rsidRPr="002E4F15">
        <w:rPr>
          <w:rStyle w:val="Strong"/>
          <w:rFonts w:ascii="Arial" w:hAnsi="Arial" w:cs="Arial"/>
          <w:sz w:val="22"/>
          <w:szCs w:val="28"/>
        </w:rPr>
        <w:t>FFSS</w:t>
      </w:r>
      <w:r w:rsidR="00AA3AC3" w:rsidRPr="002E4F15">
        <w:rPr>
          <w:rStyle w:val="Strong"/>
          <w:rFonts w:ascii="Arial" w:hAnsi="Arial" w:cs="Arial"/>
          <w:sz w:val="22"/>
          <w:szCs w:val="28"/>
        </w:rPr>
        <w:t xml:space="preserve"> Capability</w:t>
      </w:r>
      <w:r w:rsidRPr="002E4F15">
        <w:rPr>
          <w:rStyle w:val="Strong"/>
          <w:rFonts w:ascii="Arial" w:hAnsi="Arial" w:cs="Arial"/>
          <w:sz w:val="22"/>
          <w:szCs w:val="28"/>
        </w:rPr>
        <w:t xml:space="preserve"> </w:t>
      </w:r>
      <w:r w:rsidR="002A1DC1" w:rsidRPr="002E4F15">
        <w:rPr>
          <w:rStyle w:val="Strong"/>
          <w:rFonts w:ascii="Arial" w:hAnsi="Arial" w:cs="Arial"/>
          <w:sz w:val="22"/>
          <w:szCs w:val="28"/>
        </w:rPr>
        <w:t>Demonstration</w:t>
      </w:r>
      <w:r w:rsidR="006473A8" w:rsidRPr="002E4F15">
        <w:rPr>
          <w:rStyle w:val="Strong"/>
          <w:rFonts w:ascii="Arial" w:hAnsi="Arial" w:cs="Arial"/>
          <w:sz w:val="22"/>
          <w:szCs w:val="28"/>
        </w:rPr>
        <w:t xml:space="preserve"> and Qualification</w:t>
      </w:r>
      <w:bookmarkEnd w:id="2"/>
    </w:p>
    <w:p w14:paraId="643C6FD3" w14:textId="4CB8B364" w:rsidR="006460A6" w:rsidRPr="00BC7461" w:rsidRDefault="00B823FB" w:rsidP="00BD60DD">
      <w:pPr>
        <w:tabs>
          <w:tab w:val="left" w:pos="6300"/>
        </w:tabs>
        <w:rPr>
          <w:rFonts w:ascii="Arial" w:hAnsi="Arial" w:cs="Arial"/>
          <w:sz w:val="20"/>
          <w:szCs w:val="20"/>
        </w:rPr>
      </w:pPr>
      <w:r w:rsidRPr="00BC7461">
        <w:rPr>
          <w:rFonts w:ascii="Arial" w:hAnsi="Arial" w:cs="Arial"/>
          <w:sz w:val="20"/>
          <w:szCs w:val="20"/>
        </w:rPr>
        <w:t xml:space="preserve">Prior to the submission of the FFSS </w:t>
      </w:r>
      <w:r w:rsidR="008627FB" w:rsidRPr="00BC7461">
        <w:rPr>
          <w:rFonts w:ascii="Arial" w:hAnsi="Arial" w:cs="Arial"/>
          <w:sz w:val="20"/>
          <w:szCs w:val="20"/>
        </w:rPr>
        <w:t>O</w:t>
      </w:r>
      <w:r w:rsidRPr="00BC7461">
        <w:rPr>
          <w:rFonts w:ascii="Arial" w:hAnsi="Arial" w:cs="Arial"/>
          <w:sz w:val="20"/>
          <w:szCs w:val="20"/>
        </w:rPr>
        <w:t xml:space="preserve">ffer </w:t>
      </w:r>
      <w:r w:rsidR="008627FB" w:rsidRPr="00BC7461">
        <w:rPr>
          <w:rFonts w:ascii="Arial" w:hAnsi="Arial" w:cs="Arial"/>
          <w:sz w:val="20"/>
          <w:szCs w:val="20"/>
        </w:rPr>
        <w:t>Submission F</w:t>
      </w:r>
      <w:r w:rsidRPr="00BC7461">
        <w:rPr>
          <w:rFonts w:ascii="Arial" w:hAnsi="Arial" w:cs="Arial"/>
          <w:sz w:val="20"/>
          <w:szCs w:val="20"/>
        </w:rPr>
        <w:t>orm, a</w:t>
      </w:r>
      <w:r w:rsidR="007871AE" w:rsidRPr="00BC7461">
        <w:rPr>
          <w:rFonts w:ascii="Arial" w:hAnsi="Arial" w:cs="Arial"/>
          <w:sz w:val="20"/>
          <w:szCs w:val="20"/>
        </w:rPr>
        <w:t xml:space="preserve">ll </w:t>
      </w:r>
      <w:r w:rsidR="00C646CC" w:rsidRPr="00BC7461">
        <w:rPr>
          <w:rFonts w:ascii="Arial" w:hAnsi="Arial" w:cs="Arial"/>
          <w:sz w:val="20"/>
          <w:szCs w:val="20"/>
        </w:rPr>
        <w:t xml:space="preserve">primary and alternate </w:t>
      </w:r>
      <w:r w:rsidR="008627FB" w:rsidRPr="00BC7461">
        <w:rPr>
          <w:rFonts w:ascii="Arial" w:hAnsi="Arial" w:cs="Arial"/>
          <w:sz w:val="20"/>
          <w:szCs w:val="20"/>
        </w:rPr>
        <w:t>R</w:t>
      </w:r>
      <w:r w:rsidR="00C646CC" w:rsidRPr="00BC7461">
        <w:rPr>
          <w:rFonts w:ascii="Arial" w:hAnsi="Arial" w:cs="Arial"/>
          <w:sz w:val="20"/>
          <w:szCs w:val="20"/>
        </w:rPr>
        <w:t xml:space="preserve">esources </w:t>
      </w:r>
      <w:r w:rsidR="006D1DDD" w:rsidRPr="00BC7461">
        <w:rPr>
          <w:rFonts w:ascii="Arial" w:hAnsi="Arial" w:cs="Arial"/>
          <w:sz w:val="20"/>
          <w:szCs w:val="20"/>
        </w:rPr>
        <w:t>being offered</w:t>
      </w:r>
      <w:r w:rsidR="00C646CC" w:rsidRPr="00BC7461">
        <w:rPr>
          <w:rFonts w:ascii="Arial" w:hAnsi="Arial" w:cs="Arial"/>
          <w:sz w:val="20"/>
          <w:szCs w:val="20"/>
        </w:rPr>
        <w:t xml:space="preserve"> must demonstrate their </w:t>
      </w:r>
      <w:r w:rsidR="009F30C5" w:rsidRPr="00BC7461">
        <w:rPr>
          <w:rFonts w:ascii="Arial" w:hAnsi="Arial" w:cs="Arial"/>
          <w:sz w:val="20"/>
          <w:szCs w:val="20"/>
        </w:rPr>
        <w:t xml:space="preserve">generating capability by sustaining </w:t>
      </w:r>
      <w:r w:rsidR="00A71A27" w:rsidRPr="00BC7461">
        <w:rPr>
          <w:rFonts w:ascii="Arial" w:hAnsi="Arial" w:cs="Arial"/>
          <w:sz w:val="20"/>
          <w:szCs w:val="20"/>
        </w:rPr>
        <w:t xml:space="preserve">its output for 60 minutes while using </w:t>
      </w:r>
      <w:r w:rsidR="00D67055" w:rsidRPr="00BC7461">
        <w:rPr>
          <w:rFonts w:ascii="Arial" w:hAnsi="Arial" w:cs="Arial"/>
          <w:sz w:val="20"/>
          <w:szCs w:val="20"/>
        </w:rPr>
        <w:t>reserved fuel sources.</w:t>
      </w:r>
      <w:r w:rsidR="00606093" w:rsidRPr="00BC7461">
        <w:rPr>
          <w:rFonts w:ascii="Arial" w:hAnsi="Arial" w:cs="Arial"/>
          <w:sz w:val="20"/>
          <w:szCs w:val="20"/>
        </w:rPr>
        <w:t xml:space="preserve"> </w:t>
      </w:r>
      <w:r w:rsidR="008627FB" w:rsidRPr="00BC7461">
        <w:rPr>
          <w:rFonts w:ascii="Arial" w:hAnsi="Arial" w:cs="Arial"/>
          <w:sz w:val="20"/>
          <w:szCs w:val="20"/>
        </w:rPr>
        <w:t xml:space="preserve">This may be accomplished through a </w:t>
      </w:r>
      <w:r w:rsidR="00444D3A">
        <w:rPr>
          <w:rFonts w:ascii="Arial" w:hAnsi="Arial" w:cs="Arial"/>
          <w:sz w:val="20"/>
          <w:szCs w:val="20"/>
        </w:rPr>
        <w:t>previous</w:t>
      </w:r>
      <w:r w:rsidR="008627FB" w:rsidRPr="00BC7461">
        <w:rPr>
          <w:rFonts w:ascii="Arial" w:hAnsi="Arial" w:cs="Arial"/>
          <w:sz w:val="20"/>
          <w:szCs w:val="20"/>
        </w:rPr>
        <w:t xml:space="preserve"> deployment </w:t>
      </w:r>
      <w:r w:rsidR="00097BF7" w:rsidRPr="00BC7461">
        <w:rPr>
          <w:rFonts w:ascii="Arial" w:hAnsi="Arial" w:cs="Arial"/>
          <w:sz w:val="20"/>
          <w:szCs w:val="20"/>
        </w:rPr>
        <w:t xml:space="preserve">of the Resource </w:t>
      </w:r>
      <w:r w:rsidR="008627FB" w:rsidRPr="00BC7461">
        <w:rPr>
          <w:rFonts w:ascii="Arial" w:hAnsi="Arial" w:cs="Arial"/>
          <w:sz w:val="20"/>
          <w:szCs w:val="20"/>
        </w:rPr>
        <w:t xml:space="preserve">that a QSE would like to use for purposes of qualification or through a </w:t>
      </w:r>
      <w:r w:rsidR="00BD60DD" w:rsidRPr="00BC7461">
        <w:rPr>
          <w:rFonts w:ascii="Arial" w:hAnsi="Arial" w:cs="Arial"/>
          <w:sz w:val="20"/>
          <w:szCs w:val="20"/>
        </w:rPr>
        <w:t>self-test</w:t>
      </w:r>
      <w:r w:rsidR="008627FB" w:rsidRPr="00BC7461">
        <w:rPr>
          <w:rFonts w:ascii="Arial" w:hAnsi="Arial" w:cs="Arial"/>
          <w:sz w:val="20"/>
          <w:szCs w:val="20"/>
        </w:rPr>
        <w:t xml:space="preserve"> that is coordinated with the ERCOT Control Room.</w:t>
      </w:r>
      <w:r w:rsidR="00AB4C4B">
        <w:rPr>
          <w:rFonts w:ascii="Arial" w:hAnsi="Arial" w:cs="Arial"/>
          <w:sz w:val="20"/>
          <w:szCs w:val="20"/>
        </w:rPr>
        <w:t xml:space="preserve"> </w:t>
      </w:r>
      <w:r w:rsidR="00606093" w:rsidRPr="00BC7461">
        <w:rPr>
          <w:rFonts w:ascii="Arial" w:hAnsi="Arial" w:cs="Arial"/>
          <w:sz w:val="20"/>
          <w:szCs w:val="20"/>
        </w:rPr>
        <w:t xml:space="preserve">The </w:t>
      </w:r>
      <w:r w:rsidR="00097BF7" w:rsidRPr="00BC7461">
        <w:rPr>
          <w:rFonts w:ascii="Arial" w:hAnsi="Arial" w:cs="Arial"/>
          <w:sz w:val="20"/>
          <w:szCs w:val="20"/>
        </w:rPr>
        <w:t>R</w:t>
      </w:r>
      <w:r w:rsidR="00606093" w:rsidRPr="00BC7461">
        <w:rPr>
          <w:rFonts w:ascii="Arial" w:hAnsi="Arial" w:cs="Arial"/>
          <w:sz w:val="20"/>
          <w:szCs w:val="20"/>
        </w:rPr>
        <w:t xml:space="preserve">esource will be eligible to receive an FFSS award for no greater than the average </w:t>
      </w:r>
      <w:r w:rsidR="006B165D" w:rsidRPr="00BC7461">
        <w:rPr>
          <w:rFonts w:ascii="Arial" w:hAnsi="Arial" w:cs="Arial"/>
          <w:sz w:val="20"/>
          <w:szCs w:val="20"/>
        </w:rPr>
        <w:t xml:space="preserve">net real power output during the duration of the </w:t>
      </w:r>
      <w:r w:rsidR="002A1DC1" w:rsidRPr="00BC7461">
        <w:rPr>
          <w:rFonts w:ascii="Arial" w:hAnsi="Arial" w:cs="Arial"/>
          <w:sz w:val="20"/>
          <w:szCs w:val="20"/>
        </w:rPr>
        <w:t>demonstration</w:t>
      </w:r>
      <w:r w:rsidR="0090281D" w:rsidRPr="00BC7461">
        <w:rPr>
          <w:rFonts w:ascii="Arial" w:hAnsi="Arial" w:cs="Arial"/>
          <w:sz w:val="20"/>
          <w:szCs w:val="20"/>
        </w:rPr>
        <w:t>.</w:t>
      </w:r>
    </w:p>
    <w:p w14:paraId="67C4C32D" w14:textId="7A1F7C19" w:rsidR="00AA3E68" w:rsidRPr="00BC7461" w:rsidRDefault="008627FB" w:rsidP="003B3DBF">
      <w:pPr>
        <w:rPr>
          <w:rFonts w:ascii="Arial" w:hAnsi="Arial" w:cs="Arial"/>
          <w:sz w:val="20"/>
          <w:szCs w:val="20"/>
        </w:rPr>
      </w:pPr>
      <w:r w:rsidRPr="00BC7461">
        <w:rPr>
          <w:rFonts w:ascii="Arial" w:hAnsi="Arial" w:cs="Arial"/>
          <w:sz w:val="20"/>
          <w:szCs w:val="20"/>
        </w:rPr>
        <w:t xml:space="preserve">For </w:t>
      </w:r>
      <w:r w:rsidR="00AA3E68" w:rsidRPr="00BC7461">
        <w:rPr>
          <w:rFonts w:ascii="Arial" w:hAnsi="Arial" w:cs="Arial"/>
          <w:sz w:val="20"/>
          <w:szCs w:val="20"/>
        </w:rPr>
        <w:t xml:space="preserve">Resources </w:t>
      </w:r>
      <w:r w:rsidRPr="00BC7461">
        <w:rPr>
          <w:rFonts w:ascii="Arial" w:hAnsi="Arial" w:cs="Arial"/>
          <w:sz w:val="20"/>
          <w:szCs w:val="20"/>
        </w:rPr>
        <w:t>demonst</w:t>
      </w:r>
      <w:r w:rsidR="00097BF7" w:rsidRPr="00BC7461">
        <w:rPr>
          <w:rFonts w:ascii="Arial" w:hAnsi="Arial" w:cs="Arial"/>
          <w:sz w:val="20"/>
          <w:szCs w:val="20"/>
        </w:rPr>
        <w:t xml:space="preserve">rating capability through a previous deployment, the previous deployment must be </w:t>
      </w:r>
      <w:r w:rsidR="005B3F6F" w:rsidRPr="00BC7461">
        <w:rPr>
          <w:rFonts w:ascii="Arial" w:hAnsi="Arial" w:cs="Arial"/>
          <w:sz w:val="20"/>
          <w:szCs w:val="20"/>
        </w:rPr>
        <w:t>within</w:t>
      </w:r>
      <w:r w:rsidR="00573827" w:rsidRPr="00BC7461">
        <w:rPr>
          <w:rFonts w:ascii="Arial" w:hAnsi="Arial" w:cs="Arial"/>
          <w:sz w:val="20"/>
          <w:szCs w:val="20"/>
        </w:rPr>
        <w:t xml:space="preserve"> the </w:t>
      </w:r>
      <w:r w:rsidR="00A075EC" w:rsidRPr="00BC7461">
        <w:rPr>
          <w:rFonts w:ascii="Arial" w:hAnsi="Arial" w:cs="Arial"/>
          <w:sz w:val="20"/>
          <w:szCs w:val="20"/>
        </w:rPr>
        <w:t xml:space="preserve">testing </w:t>
      </w:r>
      <w:r w:rsidR="00573827" w:rsidRPr="00BC7461">
        <w:rPr>
          <w:rFonts w:ascii="Arial" w:hAnsi="Arial" w:cs="Arial"/>
          <w:sz w:val="20"/>
          <w:szCs w:val="20"/>
        </w:rPr>
        <w:t>period</w:t>
      </w:r>
      <w:r w:rsidR="00A075EC" w:rsidRPr="00BC7461">
        <w:rPr>
          <w:rFonts w:ascii="Arial" w:hAnsi="Arial" w:cs="Arial"/>
          <w:sz w:val="20"/>
          <w:szCs w:val="20"/>
        </w:rPr>
        <w:t xml:space="preserve"> which </w:t>
      </w:r>
      <w:r w:rsidR="009D603D" w:rsidRPr="00BC7461">
        <w:rPr>
          <w:rFonts w:ascii="Arial" w:hAnsi="Arial" w:cs="Arial"/>
          <w:sz w:val="20"/>
          <w:szCs w:val="20"/>
        </w:rPr>
        <w:t>covers</w:t>
      </w:r>
      <w:r w:rsidR="005B3F6F" w:rsidRPr="00BC7461">
        <w:rPr>
          <w:rFonts w:ascii="Arial" w:hAnsi="Arial" w:cs="Arial"/>
          <w:sz w:val="20"/>
          <w:szCs w:val="20"/>
        </w:rPr>
        <w:t xml:space="preserve"> </w:t>
      </w:r>
      <w:r w:rsidR="00573827" w:rsidRPr="00BC7461">
        <w:rPr>
          <w:rFonts w:ascii="Arial" w:hAnsi="Arial" w:cs="Arial"/>
          <w:sz w:val="20"/>
          <w:szCs w:val="20"/>
        </w:rPr>
        <w:t xml:space="preserve">one year prior to the </w:t>
      </w:r>
      <w:r w:rsidR="00930FA3" w:rsidRPr="00BC7461">
        <w:rPr>
          <w:rFonts w:ascii="Arial" w:hAnsi="Arial" w:cs="Arial"/>
          <w:sz w:val="20"/>
          <w:szCs w:val="20"/>
        </w:rPr>
        <w:t>deadline</w:t>
      </w:r>
      <w:r w:rsidR="005B4E6A" w:rsidRPr="00BC7461">
        <w:rPr>
          <w:rFonts w:ascii="Arial" w:hAnsi="Arial" w:cs="Arial"/>
          <w:sz w:val="20"/>
          <w:szCs w:val="20"/>
        </w:rPr>
        <w:t xml:space="preserve"> to inform ERCOT of the FFSS capability </w:t>
      </w:r>
      <w:r w:rsidR="002A1DC1" w:rsidRPr="00BC7461">
        <w:rPr>
          <w:rFonts w:ascii="Arial" w:hAnsi="Arial" w:cs="Arial"/>
          <w:sz w:val="20"/>
          <w:szCs w:val="20"/>
        </w:rPr>
        <w:t>demonstration</w:t>
      </w:r>
      <w:r w:rsidR="00C73DC9">
        <w:rPr>
          <w:rFonts w:ascii="Arial" w:hAnsi="Arial" w:cs="Arial"/>
          <w:sz w:val="20"/>
          <w:szCs w:val="20"/>
        </w:rPr>
        <w:t>; the deadline to inform ERCOT is August 15</w:t>
      </w:r>
      <w:r w:rsidR="00573827" w:rsidRPr="00BC7461">
        <w:rPr>
          <w:rFonts w:ascii="Arial" w:hAnsi="Arial" w:cs="Arial"/>
          <w:sz w:val="20"/>
          <w:szCs w:val="20"/>
        </w:rPr>
        <w:t>.</w:t>
      </w:r>
      <w:r w:rsidR="009A0C19" w:rsidRPr="00BC7461">
        <w:rPr>
          <w:rFonts w:ascii="Arial" w:hAnsi="Arial" w:cs="Arial"/>
          <w:sz w:val="20"/>
          <w:szCs w:val="20"/>
        </w:rPr>
        <w:t xml:space="preserve"> </w:t>
      </w:r>
      <w:r w:rsidR="008143A0" w:rsidRPr="00BC7461">
        <w:rPr>
          <w:rFonts w:ascii="Arial" w:hAnsi="Arial" w:cs="Arial"/>
          <w:sz w:val="20"/>
          <w:szCs w:val="20"/>
        </w:rPr>
        <w:t>To fulfill this requirement</w:t>
      </w:r>
      <w:r w:rsidR="00097BF7" w:rsidRPr="00BC7461">
        <w:rPr>
          <w:rFonts w:ascii="Arial" w:hAnsi="Arial" w:cs="Arial"/>
          <w:sz w:val="20"/>
          <w:szCs w:val="20"/>
        </w:rPr>
        <w:t xml:space="preserve"> using this option</w:t>
      </w:r>
      <w:r w:rsidR="008143A0" w:rsidRPr="00BC7461">
        <w:rPr>
          <w:rFonts w:ascii="Arial" w:hAnsi="Arial" w:cs="Arial"/>
          <w:sz w:val="20"/>
          <w:szCs w:val="20"/>
        </w:rPr>
        <w:t>, the</w:t>
      </w:r>
      <w:r w:rsidR="009A0C19" w:rsidRPr="00BC7461">
        <w:rPr>
          <w:rFonts w:ascii="Arial" w:hAnsi="Arial" w:cs="Arial"/>
          <w:sz w:val="20"/>
          <w:szCs w:val="20"/>
        </w:rPr>
        <w:t xml:space="preserve"> QSE </w:t>
      </w:r>
      <w:r w:rsidR="008143A0" w:rsidRPr="00BC7461">
        <w:rPr>
          <w:rFonts w:ascii="Arial" w:hAnsi="Arial" w:cs="Arial"/>
          <w:sz w:val="20"/>
          <w:szCs w:val="20"/>
        </w:rPr>
        <w:t>must</w:t>
      </w:r>
      <w:r w:rsidR="009941C0" w:rsidRPr="00BC7461">
        <w:rPr>
          <w:rFonts w:ascii="Arial" w:hAnsi="Arial" w:cs="Arial"/>
          <w:sz w:val="20"/>
          <w:szCs w:val="20"/>
        </w:rPr>
        <w:t xml:space="preserve"> </w:t>
      </w:r>
      <w:r w:rsidR="00A92284" w:rsidRPr="00BC7461">
        <w:rPr>
          <w:rFonts w:ascii="Arial" w:hAnsi="Arial" w:cs="Arial"/>
          <w:sz w:val="20"/>
          <w:szCs w:val="20"/>
        </w:rPr>
        <w:t>submit to ERCOT</w:t>
      </w:r>
      <w:r w:rsidR="00A40420" w:rsidRPr="00BC7461">
        <w:rPr>
          <w:rFonts w:ascii="Arial" w:hAnsi="Arial" w:cs="Arial"/>
          <w:sz w:val="20"/>
          <w:szCs w:val="20"/>
        </w:rPr>
        <w:t xml:space="preserve"> </w:t>
      </w:r>
      <w:r w:rsidR="009941C0" w:rsidRPr="00BC7461">
        <w:rPr>
          <w:rFonts w:ascii="Arial" w:hAnsi="Arial" w:cs="Arial"/>
          <w:sz w:val="20"/>
          <w:szCs w:val="20"/>
        </w:rPr>
        <w:t xml:space="preserve">the </w:t>
      </w:r>
      <w:r w:rsidR="00A40420" w:rsidRPr="00BC7461">
        <w:rPr>
          <w:rFonts w:ascii="Arial" w:hAnsi="Arial" w:cs="Arial"/>
          <w:sz w:val="20"/>
          <w:szCs w:val="20"/>
        </w:rPr>
        <w:t xml:space="preserve">starting date and time of the 60-minute demonstration period </w:t>
      </w:r>
      <w:r w:rsidR="00E43DED" w:rsidRPr="00BC7461">
        <w:rPr>
          <w:rFonts w:ascii="Arial" w:hAnsi="Arial" w:cs="Arial"/>
          <w:sz w:val="20"/>
          <w:szCs w:val="20"/>
        </w:rPr>
        <w:t xml:space="preserve">for each </w:t>
      </w:r>
      <w:r w:rsidR="00097BF7" w:rsidRPr="00BC7461">
        <w:rPr>
          <w:rFonts w:ascii="Arial" w:hAnsi="Arial" w:cs="Arial"/>
          <w:sz w:val="20"/>
          <w:szCs w:val="20"/>
        </w:rPr>
        <w:t>R</w:t>
      </w:r>
      <w:r w:rsidR="00E43DED" w:rsidRPr="00BC7461">
        <w:rPr>
          <w:rFonts w:ascii="Arial" w:hAnsi="Arial" w:cs="Arial"/>
          <w:sz w:val="20"/>
          <w:szCs w:val="20"/>
        </w:rPr>
        <w:t xml:space="preserve">esource </w:t>
      </w:r>
      <w:r w:rsidR="00A40420" w:rsidRPr="00BC7461">
        <w:rPr>
          <w:rFonts w:ascii="Arial" w:hAnsi="Arial" w:cs="Arial"/>
          <w:sz w:val="20"/>
          <w:szCs w:val="20"/>
        </w:rPr>
        <w:t xml:space="preserve">by completing </w:t>
      </w:r>
      <w:r w:rsidR="00824CDA" w:rsidRPr="00BC7461">
        <w:rPr>
          <w:rFonts w:ascii="Arial" w:hAnsi="Arial" w:cs="Arial"/>
          <w:sz w:val="20"/>
          <w:szCs w:val="20"/>
        </w:rPr>
        <w:t xml:space="preserve">the </w:t>
      </w:r>
      <w:hyperlink r:id="rId14" w:history="1">
        <w:r w:rsidR="00824CDA" w:rsidRPr="00BC7461">
          <w:rPr>
            <w:rStyle w:val="Hyperlink"/>
            <w:rFonts w:ascii="Arial" w:hAnsi="Arial" w:cs="Arial"/>
            <w:sz w:val="20"/>
            <w:szCs w:val="20"/>
          </w:rPr>
          <w:t xml:space="preserve">FFSS </w:t>
        </w:r>
        <w:r w:rsidR="0022079E" w:rsidRPr="00BC7461">
          <w:rPr>
            <w:rStyle w:val="Hyperlink"/>
            <w:rFonts w:ascii="Arial" w:hAnsi="Arial" w:cs="Arial"/>
            <w:sz w:val="20"/>
            <w:szCs w:val="20"/>
          </w:rPr>
          <w:t xml:space="preserve">Capability </w:t>
        </w:r>
        <w:r w:rsidR="00824CDA" w:rsidRPr="00BC7461">
          <w:rPr>
            <w:rStyle w:val="Hyperlink"/>
            <w:rFonts w:ascii="Arial" w:hAnsi="Arial" w:cs="Arial"/>
            <w:sz w:val="20"/>
            <w:szCs w:val="20"/>
          </w:rPr>
          <w:t>Demonstration Form</w:t>
        </w:r>
      </w:hyperlink>
      <w:r w:rsidR="00824CDA" w:rsidRPr="00BC7461">
        <w:rPr>
          <w:rFonts w:ascii="Arial" w:hAnsi="Arial" w:cs="Arial"/>
          <w:sz w:val="20"/>
          <w:szCs w:val="20"/>
        </w:rPr>
        <w:t xml:space="preserve"> using Table 1.</w:t>
      </w:r>
      <w:r w:rsidR="00097BF7" w:rsidRPr="00BC7461">
        <w:rPr>
          <w:rFonts w:ascii="Arial" w:hAnsi="Arial" w:cs="Arial"/>
          <w:sz w:val="20"/>
          <w:szCs w:val="20"/>
        </w:rPr>
        <w:t xml:space="preserve"> With this option, Table 2 should be left empty. Completed forms should be submitted through email to </w:t>
      </w:r>
      <w:hyperlink r:id="rId15" w:history="1">
        <w:r w:rsidR="00C73DC9" w:rsidRPr="004C269B">
          <w:rPr>
            <w:rStyle w:val="Hyperlink"/>
            <w:rFonts w:ascii="Arial" w:hAnsi="Arial" w:cs="Arial"/>
            <w:sz w:val="20"/>
            <w:szCs w:val="20"/>
          </w:rPr>
          <w:t>FFSS@ercot.com</w:t>
        </w:r>
      </w:hyperlink>
      <w:r w:rsidR="00C73DC9">
        <w:rPr>
          <w:rFonts w:ascii="Arial" w:hAnsi="Arial" w:cs="Arial"/>
          <w:sz w:val="20"/>
          <w:szCs w:val="20"/>
        </w:rPr>
        <w:t xml:space="preserve"> by August 15</w:t>
      </w:r>
      <w:r w:rsidR="00097BF7" w:rsidRPr="00BC7461">
        <w:rPr>
          <w:rFonts w:ascii="Arial" w:hAnsi="Arial" w:cs="Arial"/>
          <w:sz w:val="20"/>
          <w:szCs w:val="20"/>
        </w:rPr>
        <w:t>.</w:t>
      </w:r>
    </w:p>
    <w:p w14:paraId="5ACB03EF" w14:textId="1BA7B5C4" w:rsidR="001C3761" w:rsidRPr="00BC7461" w:rsidRDefault="006E52C4" w:rsidP="003B3DBF">
      <w:pPr>
        <w:rPr>
          <w:rFonts w:ascii="Arial" w:hAnsi="Arial" w:cs="Arial"/>
          <w:sz w:val="20"/>
          <w:szCs w:val="20"/>
        </w:rPr>
      </w:pPr>
      <w:r w:rsidRPr="00BC7461">
        <w:rPr>
          <w:rFonts w:ascii="Arial" w:hAnsi="Arial" w:cs="Arial"/>
          <w:sz w:val="20"/>
          <w:szCs w:val="20"/>
        </w:rPr>
        <w:t>I</w:t>
      </w:r>
      <w:r w:rsidR="00624ECC" w:rsidRPr="00BC7461">
        <w:rPr>
          <w:rFonts w:ascii="Arial" w:hAnsi="Arial" w:cs="Arial"/>
          <w:sz w:val="20"/>
          <w:szCs w:val="20"/>
        </w:rPr>
        <w:t xml:space="preserve">f </w:t>
      </w:r>
      <w:r w:rsidR="00A108E2" w:rsidRPr="00BC7461">
        <w:rPr>
          <w:rFonts w:ascii="Arial" w:hAnsi="Arial" w:cs="Arial"/>
          <w:sz w:val="20"/>
          <w:szCs w:val="20"/>
        </w:rPr>
        <w:t>the</w:t>
      </w:r>
      <w:r w:rsidR="003955BD" w:rsidRPr="00BC7461">
        <w:rPr>
          <w:rFonts w:ascii="Arial" w:hAnsi="Arial" w:cs="Arial"/>
          <w:sz w:val="20"/>
          <w:szCs w:val="20"/>
        </w:rPr>
        <w:t xml:space="preserve"> </w:t>
      </w:r>
      <w:r w:rsidRPr="00BC7461">
        <w:rPr>
          <w:rFonts w:ascii="Arial" w:hAnsi="Arial" w:cs="Arial"/>
          <w:sz w:val="20"/>
          <w:szCs w:val="20"/>
        </w:rPr>
        <w:t>R</w:t>
      </w:r>
      <w:r w:rsidR="003955BD" w:rsidRPr="00BC7461">
        <w:rPr>
          <w:rFonts w:ascii="Arial" w:hAnsi="Arial" w:cs="Arial"/>
          <w:sz w:val="20"/>
          <w:szCs w:val="20"/>
        </w:rPr>
        <w:t>esource did not adequately demonstrate</w:t>
      </w:r>
      <w:r w:rsidR="00477743" w:rsidRPr="00BC7461">
        <w:rPr>
          <w:rFonts w:ascii="Arial" w:hAnsi="Arial" w:cs="Arial"/>
          <w:sz w:val="20"/>
          <w:szCs w:val="20"/>
        </w:rPr>
        <w:t xml:space="preserve"> its capability </w:t>
      </w:r>
      <w:r w:rsidR="009540D0" w:rsidRPr="00BC7461">
        <w:rPr>
          <w:rFonts w:ascii="Arial" w:hAnsi="Arial" w:cs="Arial"/>
          <w:sz w:val="20"/>
          <w:szCs w:val="20"/>
        </w:rPr>
        <w:t xml:space="preserve">within the </w:t>
      </w:r>
      <w:r w:rsidR="00421F26" w:rsidRPr="00BC7461">
        <w:rPr>
          <w:rFonts w:ascii="Arial" w:hAnsi="Arial" w:cs="Arial"/>
          <w:sz w:val="20"/>
          <w:szCs w:val="20"/>
        </w:rPr>
        <w:t>testing period</w:t>
      </w:r>
      <w:r w:rsidR="00097BF7" w:rsidRPr="00BC7461">
        <w:rPr>
          <w:rFonts w:ascii="Arial" w:hAnsi="Arial" w:cs="Arial"/>
          <w:sz w:val="20"/>
          <w:szCs w:val="20"/>
        </w:rPr>
        <w:t xml:space="preserve"> or does not have a </w:t>
      </w:r>
      <w:r w:rsidR="009D2B6F">
        <w:rPr>
          <w:rFonts w:ascii="Arial" w:hAnsi="Arial" w:cs="Arial"/>
          <w:sz w:val="20"/>
          <w:szCs w:val="20"/>
        </w:rPr>
        <w:t>previous</w:t>
      </w:r>
      <w:r w:rsidR="00097BF7" w:rsidRPr="00BC7461">
        <w:rPr>
          <w:rFonts w:ascii="Arial" w:hAnsi="Arial" w:cs="Arial"/>
          <w:sz w:val="20"/>
          <w:szCs w:val="20"/>
        </w:rPr>
        <w:t xml:space="preserve"> deployment to use for purposed of qualification</w:t>
      </w:r>
      <w:r w:rsidR="00477743" w:rsidRPr="00BC7461">
        <w:rPr>
          <w:rFonts w:ascii="Arial" w:hAnsi="Arial" w:cs="Arial"/>
          <w:sz w:val="20"/>
          <w:szCs w:val="20"/>
        </w:rPr>
        <w:t>, t</w:t>
      </w:r>
      <w:r w:rsidR="00073C71" w:rsidRPr="00BC7461">
        <w:rPr>
          <w:rFonts w:ascii="Arial" w:hAnsi="Arial" w:cs="Arial"/>
          <w:sz w:val="20"/>
          <w:szCs w:val="20"/>
        </w:rPr>
        <w:t>he QSE</w:t>
      </w:r>
      <w:r w:rsidR="00EE1B16" w:rsidRPr="00BC7461">
        <w:rPr>
          <w:rFonts w:ascii="Arial" w:hAnsi="Arial" w:cs="Arial"/>
          <w:sz w:val="20"/>
          <w:szCs w:val="20"/>
        </w:rPr>
        <w:t xml:space="preserve"> </w:t>
      </w:r>
      <w:r w:rsidR="007B0487" w:rsidRPr="00BC7461">
        <w:rPr>
          <w:rFonts w:ascii="Arial" w:hAnsi="Arial" w:cs="Arial"/>
          <w:sz w:val="20"/>
          <w:szCs w:val="20"/>
        </w:rPr>
        <w:t>has the option to</w:t>
      </w:r>
      <w:r w:rsidR="00EE1B16" w:rsidRPr="00BC7461">
        <w:rPr>
          <w:rFonts w:ascii="Arial" w:hAnsi="Arial" w:cs="Arial"/>
          <w:sz w:val="20"/>
          <w:szCs w:val="20"/>
        </w:rPr>
        <w:t xml:space="preserve"> </w:t>
      </w:r>
      <w:r w:rsidR="008A3E91" w:rsidRPr="00BC7461">
        <w:rPr>
          <w:rFonts w:ascii="Arial" w:hAnsi="Arial" w:cs="Arial"/>
          <w:sz w:val="20"/>
          <w:szCs w:val="20"/>
        </w:rPr>
        <w:t xml:space="preserve">coordinate a </w:t>
      </w:r>
      <w:r w:rsidR="00BD60DD" w:rsidRPr="00BC7461">
        <w:rPr>
          <w:rFonts w:ascii="Arial" w:hAnsi="Arial" w:cs="Arial"/>
          <w:sz w:val="20"/>
          <w:szCs w:val="20"/>
        </w:rPr>
        <w:t>self-test</w:t>
      </w:r>
      <w:r w:rsidR="008A3E91" w:rsidRPr="00BC7461">
        <w:rPr>
          <w:rFonts w:ascii="Arial" w:hAnsi="Arial" w:cs="Arial"/>
          <w:sz w:val="20"/>
          <w:szCs w:val="20"/>
        </w:rPr>
        <w:t xml:space="preserve"> with the ERCOT </w:t>
      </w:r>
      <w:r w:rsidRPr="00BC7461">
        <w:rPr>
          <w:rFonts w:ascii="Arial" w:hAnsi="Arial" w:cs="Arial"/>
          <w:sz w:val="20"/>
          <w:szCs w:val="20"/>
        </w:rPr>
        <w:t>C</w:t>
      </w:r>
      <w:r w:rsidR="008A3E91" w:rsidRPr="00BC7461">
        <w:rPr>
          <w:rFonts w:ascii="Arial" w:hAnsi="Arial" w:cs="Arial"/>
          <w:sz w:val="20"/>
          <w:szCs w:val="20"/>
        </w:rPr>
        <w:t xml:space="preserve">ontrol </w:t>
      </w:r>
      <w:r w:rsidRPr="00BC7461">
        <w:rPr>
          <w:rFonts w:ascii="Arial" w:hAnsi="Arial" w:cs="Arial"/>
          <w:sz w:val="20"/>
          <w:szCs w:val="20"/>
        </w:rPr>
        <w:t>R</w:t>
      </w:r>
      <w:r w:rsidR="008A3E91" w:rsidRPr="00BC7461">
        <w:rPr>
          <w:rFonts w:ascii="Arial" w:hAnsi="Arial" w:cs="Arial"/>
          <w:sz w:val="20"/>
          <w:szCs w:val="20"/>
        </w:rPr>
        <w:t xml:space="preserve">oom </w:t>
      </w:r>
      <w:r w:rsidR="008159A5" w:rsidRPr="00BC7461">
        <w:rPr>
          <w:rFonts w:ascii="Arial" w:hAnsi="Arial" w:cs="Arial"/>
          <w:sz w:val="20"/>
          <w:szCs w:val="20"/>
        </w:rPr>
        <w:t xml:space="preserve">using the </w:t>
      </w:r>
      <w:r w:rsidR="00524F7A" w:rsidRPr="00BC7461">
        <w:rPr>
          <w:rFonts w:ascii="Arial" w:hAnsi="Arial" w:cs="Arial"/>
          <w:sz w:val="20"/>
          <w:szCs w:val="20"/>
        </w:rPr>
        <w:t>steps outlined below.</w:t>
      </w:r>
    </w:p>
    <w:p w14:paraId="5985AAD2" w14:textId="7FD97F47" w:rsidR="00CE19E4" w:rsidRPr="00BC7461" w:rsidRDefault="007D2AF5" w:rsidP="00890812">
      <w:pPr>
        <w:rPr>
          <w:rFonts w:ascii="Arial" w:hAnsi="Arial" w:cs="Arial"/>
          <w:sz w:val="20"/>
          <w:szCs w:val="20"/>
        </w:rPr>
      </w:pPr>
      <w:r w:rsidRPr="00BC7461">
        <w:rPr>
          <w:rFonts w:ascii="Arial" w:hAnsi="Arial" w:cs="Arial"/>
          <w:b/>
          <w:bCs/>
          <w:sz w:val="20"/>
          <w:szCs w:val="20"/>
        </w:rPr>
        <w:t>Coordinate a</w:t>
      </w:r>
      <w:r w:rsidR="00DD6068" w:rsidRPr="00BC7461">
        <w:rPr>
          <w:rFonts w:ascii="Arial" w:hAnsi="Arial" w:cs="Arial"/>
          <w:b/>
          <w:bCs/>
          <w:sz w:val="20"/>
          <w:szCs w:val="20"/>
        </w:rPr>
        <w:t xml:space="preserve"> Test with </w:t>
      </w:r>
      <w:r w:rsidRPr="00BC7461">
        <w:rPr>
          <w:rFonts w:ascii="Arial" w:hAnsi="Arial" w:cs="Arial"/>
          <w:b/>
          <w:bCs/>
          <w:sz w:val="20"/>
          <w:szCs w:val="20"/>
        </w:rPr>
        <w:t>the ERCOT Control Room</w:t>
      </w:r>
    </w:p>
    <w:p w14:paraId="60E81853" w14:textId="1210EE0A" w:rsidR="00CE19E4" w:rsidRPr="00BC7461" w:rsidRDefault="00A46A8C" w:rsidP="00890812">
      <w:pPr>
        <w:pStyle w:val="ListParagraph"/>
        <w:numPr>
          <w:ilvl w:val="0"/>
          <w:numId w:val="27"/>
        </w:numPr>
        <w:rPr>
          <w:rFonts w:ascii="Arial" w:hAnsi="Arial" w:cs="Arial"/>
          <w:sz w:val="20"/>
          <w:szCs w:val="20"/>
        </w:rPr>
      </w:pPr>
      <w:r w:rsidRPr="00BC7461">
        <w:rPr>
          <w:rFonts w:ascii="Arial" w:hAnsi="Arial" w:cs="Arial"/>
          <w:sz w:val="20"/>
          <w:szCs w:val="20"/>
        </w:rPr>
        <w:t>Complete</w:t>
      </w:r>
      <w:r w:rsidR="00BB3A87" w:rsidRPr="00BC7461">
        <w:rPr>
          <w:rFonts w:ascii="Arial" w:hAnsi="Arial" w:cs="Arial"/>
          <w:sz w:val="20"/>
          <w:szCs w:val="20"/>
        </w:rPr>
        <w:t xml:space="preserve"> the</w:t>
      </w:r>
      <w:r w:rsidR="00CE19E4" w:rsidRPr="00BC7461">
        <w:rPr>
          <w:rFonts w:ascii="Arial" w:hAnsi="Arial" w:cs="Arial"/>
          <w:sz w:val="20"/>
          <w:szCs w:val="20"/>
        </w:rPr>
        <w:t xml:space="preserve"> Resource </w:t>
      </w:r>
      <w:hyperlink r:id="rId16" w:history="1">
        <w:r w:rsidR="00CE19E4" w:rsidRPr="00BC7461">
          <w:rPr>
            <w:rStyle w:val="Hyperlink"/>
            <w:rFonts w:ascii="Arial" w:hAnsi="Arial" w:cs="Arial"/>
            <w:sz w:val="20"/>
            <w:szCs w:val="20"/>
          </w:rPr>
          <w:t>FFSS</w:t>
        </w:r>
        <w:r w:rsidR="0022079E" w:rsidRPr="00BC7461">
          <w:rPr>
            <w:rStyle w:val="Hyperlink"/>
            <w:rFonts w:ascii="Arial" w:hAnsi="Arial" w:cs="Arial"/>
            <w:sz w:val="20"/>
            <w:szCs w:val="20"/>
          </w:rPr>
          <w:t xml:space="preserve"> Capability Demonstration</w:t>
        </w:r>
        <w:r w:rsidR="00625218" w:rsidRPr="00BC7461">
          <w:rPr>
            <w:rStyle w:val="Hyperlink"/>
            <w:rFonts w:ascii="Arial" w:hAnsi="Arial" w:cs="Arial"/>
            <w:sz w:val="20"/>
            <w:szCs w:val="20"/>
          </w:rPr>
          <w:t xml:space="preserve"> </w:t>
        </w:r>
        <w:r w:rsidR="006F2629" w:rsidRPr="00BC7461">
          <w:rPr>
            <w:rStyle w:val="Hyperlink"/>
            <w:rFonts w:ascii="Arial" w:hAnsi="Arial" w:cs="Arial"/>
            <w:sz w:val="20"/>
            <w:szCs w:val="20"/>
          </w:rPr>
          <w:t>Form</w:t>
        </w:r>
      </w:hyperlink>
      <w:r w:rsidRPr="00BC7461">
        <w:rPr>
          <w:rFonts w:ascii="Arial" w:hAnsi="Arial" w:cs="Arial"/>
          <w:sz w:val="20"/>
          <w:szCs w:val="20"/>
        </w:rPr>
        <w:t xml:space="preserve"> </w:t>
      </w:r>
      <w:r w:rsidR="005A5664" w:rsidRPr="00BC7461">
        <w:rPr>
          <w:rFonts w:ascii="Arial" w:hAnsi="Arial" w:cs="Arial"/>
          <w:sz w:val="20"/>
          <w:szCs w:val="20"/>
        </w:rPr>
        <w:t>using</w:t>
      </w:r>
      <w:r w:rsidRPr="00BC7461">
        <w:rPr>
          <w:rFonts w:ascii="Arial" w:hAnsi="Arial" w:cs="Arial"/>
          <w:sz w:val="20"/>
          <w:szCs w:val="20"/>
        </w:rPr>
        <w:t xml:space="preserve"> Table </w:t>
      </w:r>
      <w:r w:rsidR="00524F7A" w:rsidRPr="00BC7461">
        <w:rPr>
          <w:rFonts w:ascii="Arial" w:hAnsi="Arial" w:cs="Arial"/>
          <w:sz w:val="20"/>
          <w:szCs w:val="20"/>
        </w:rPr>
        <w:t>2</w:t>
      </w:r>
      <w:r w:rsidR="00D20912" w:rsidRPr="00BC7461">
        <w:rPr>
          <w:rFonts w:ascii="Arial" w:hAnsi="Arial" w:cs="Arial"/>
          <w:sz w:val="20"/>
          <w:szCs w:val="20"/>
        </w:rPr>
        <w:t xml:space="preserve"> and </w:t>
      </w:r>
      <w:r w:rsidR="004E5EF0" w:rsidRPr="00BC7461">
        <w:rPr>
          <w:rFonts w:ascii="Arial" w:hAnsi="Arial" w:cs="Arial"/>
          <w:sz w:val="20"/>
          <w:szCs w:val="20"/>
        </w:rPr>
        <w:t xml:space="preserve">submit </w:t>
      </w:r>
      <w:r w:rsidR="00045731" w:rsidRPr="00BC7461">
        <w:rPr>
          <w:rFonts w:ascii="Arial" w:hAnsi="Arial" w:cs="Arial"/>
          <w:sz w:val="20"/>
          <w:szCs w:val="20"/>
        </w:rPr>
        <w:t xml:space="preserve">the form </w:t>
      </w:r>
      <w:r w:rsidR="00BB6209">
        <w:rPr>
          <w:rFonts w:ascii="Arial" w:hAnsi="Arial" w:cs="Arial"/>
          <w:sz w:val="20"/>
          <w:szCs w:val="20"/>
        </w:rPr>
        <w:t xml:space="preserve">to </w:t>
      </w:r>
      <w:hyperlink r:id="rId17" w:history="1">
        <w:r w:rsidR="00C73DC9" w:rsidRPr="004C269B">
          <w:rPr>
            <w:rStyle w:val="Hyperlink"/>
            <w:rFonts w:ascii="Arial" w:hAnsi="Arial" w:cs="Arial"/>
            <w:sz w:val="20"/>
            <w:szCs w:val="20"/>
          </w:rPr>
          <w:t>FFSS@ercot.com</w:t>
        </w:r>
      </w:hyperlink>
      <w:r w:rsidR="00C73DC9">
        <w:rPr>
          <w:rFonts w:ascii="Arial" w:hAnsi="Arial" w:cs="Arial"/>
          <w:sz w:val="20"/>
          <w:szCs w:val="20"/>
        </w:rPr>
        <w:t xml:space="preserve"> by August 15</w:t>
      </w:r>
      <w:r w:rsidR="004E5EF0" w:rsidRPr="00BC7461">
        <w:rPr>
          <w:rFonts w:ascii="Arial" w:hAnsi="Arial" w:cs="Arial"/>
          <w:sz w:val="20"/>
          <w:szCs w:val="20"/>
        </w:rPr>
        <w:t>.</w:t>
      </w:r>
      <w:r w:rsidR="00426C81">
        <w:rPr>
          <w:rFonts w:ascii="Arial" w:hAnsi="Arial" w:cs="Arial"/>
          <w:sz w:val="20"/>
          <w:szCs w:val="20"/>
        </w:rPr>
        <w:t xml:space="preserve"> </w:t>
      </w:r>
      <w:r w:rsidR="006E52C4" w:rsidRPr="00BC7461">
        <w:rPr>
          <w:rFonts w:ascii="Arial" w:hAnsi="Arial" w:cs="Arial"/>
          <w:sz w:val="20"/>
          <w:szCs w:val="20"/>
        </w:rPr>
        <w:t xml:space="preserve">Table 1 will be left blank at this point and until the </w:t>
      </w:r>
      <w:r w:rsidR="008174EC" w:rsidRPr="00BC7461">
        <w:rPr>
          <w:rFonts w:ascii="Arial" w:hAnsi="Arial" w:cs="Arial"/>
          <w:sz w:val="20"/>
          <w:szCs w:val="20"/>
        </w:rPr>
        <w:t>self-test</w:t>
      </w:r>
      <w:r w:rsidR="006E52C4" w:rsidRPr="00BC7461">
        <w:rPr>
          <w:rFonts w:ascii="Arial" w:hAnsi="Arial" w:cs="Arial"/>
          <w:sz w:val="20"/>
          <w:szCs w:val="20"/>
        </w:rPr>
        <w:t xml:space="preserve"> is complete.</w:t>
      </w:r>
    </w:p>
    <w:p w14:paraId="4EFD7471" w14:textId="219F734A" w:rsidR="004E5EF0" w:rsidRPr="00BC7461" w:rsidRDefault="00D05931" w:rsidP="00890812">
      <w:pPr>
        <w:pStyle w:val="ListParagraph"/>
        <w:numPr>
          <w:ilvl w:val="0"/>
          <w:numId w:val="27"/>
        </w:numPr>
        <w:rPr>
          <w:rFonts w:ascii="Arial" w:hAnsi="Arial" w:cs="Arial"/>
          <w:sz w:val="20"/>
          <w:szCs w:val="20"/>
        </w:rPr>
      </w:pPr>
      <w:r w:rsidRPr="00BC7461">
        <w:rPr>
          <w:rFonts w:ascii="Arial" w:hAnsi="Arial" w:cs="Arial"/>
          <w:sz w:val="20"/>
          <w:szCs w:val="20"/>
        </w:rPr>
        <w:t xml:space="preserve">The </w:t>
      </w:r>
      <w:r w:rsidR="00A021D5">
        <w:rPr>
          <w:rFonts w:ascii="Arial" w:hAnsi="Arial" w:cs="Arial"/>
          <w:sz w:val="20"/>
          <w:szCs w:val="20"/>
        </w:rPr>
        <w:t xml:space="preserve">testing coordinator </w:t>
      </w:r>
      <w:r w:rsidRPr="00BC7461">
        <w:rPr>
          <w:rFonts w:ascii="Arial" w:hAnsi="Arial" w:cs="Arial"/>
          <w:sz w:val="20"/>
          <w:szCs w:val="20"/>
        </w:rPr>
        <w:t xml:space="preserve">will </w:t>
      </w:r>
      <w:r w:rsidR="00DD2D4B" w:rsidRPr="00BC7461">
        <w:rPr>
          <w:rFonts w:ascii="Arial" w:hAnsi="Arial" w:cs="Arial"/>
          <w:sz w:val="20"/>
          <w:szCs w:val="20"/>
        </w:rPr>
        <w:t>work with</w:t>
      </w:r>
      <w:r w:rsidR="001D54EC" w:rsidRPr="00BC7461">
        <w:rPr>
          <w:rFonts w:ascii="Arial" w:hAnsi="Arial" w:cs="Arial"/>
          <w:sz w:val="20"/>
          <w:szCs w:val="20"/>
        </w:rPr>
        <w:t xml:space="preserve"> the designated</w:t>
      </w:r>
      <w:r w:rsidR="00E81B4E" w:rsidRPr="00BC7461">
        <w:rPr>
          <w:rFonts w:ascii="Arial" w:hAnsi="Arial" w:cs="Arial"/>
          <w:sz w:val="20"/>
          <w:szCs w:val="20"/>
        </w:rPr>
        <w:t xml:space="preserve"> QSE</w:t>
      </w:r>
      <w:r w:rsidR="001D54EC" w:rsidRPr="00BC7461">
        <w:rPr>
          <w:rFonts w:ascii="Arial" w:hAnsi="Arial" w:cs="Arial"/>
          <w:sz w:val="20"/>
          <w:szCs w:val="20"/>
        </w:rPr>
        <w:t xml:space="preserve"> contact</w:t>
      </w:r>
      <w:r w:rsidR="00970604" w:rsidRPr="00BC7461">
        <w:rPr>
          <w:rFonts w:ascii="Arial" w:hAnsi="Arial" w:cs="Arial"/>
          <w:sz w:val="20"/>
          <w:szCs w:val="20"/>
        </w:rPr>
        <w:t xml:space="preserve"> and the </w:t>
      </w:r>
      <w:r w:rsidR="00E81B4E" w:rsidRPr="00BC7461">
        <w:rPr>
          <w:rFonts w:ascii="Arial" w:hAnsi="Arial" w:cs="Arial"/>
          <w:sz w:val="20"/>
          <w:szCs w:val="20"/>
        </w:rPr>
        <w:t xml:space="preserve">ERCOT </w:t>
      </w:r>
      <w:r w:rsidR="006E52C4" w:rsidRPr="00BC7461">
        <w:rPr>
          <w:rFonts w:ascii="Arial" w:hAnsi="Arial" w:cs="Arial"/>
          <w:sz w:val="20"/>
          <w:szCs w:val="20"/>
        </w:rPr>
        <w:t>C</w:t>
      </w:r>
      <w:r w:rsidR="00970604" w:rsidRPr="00BC7461">
        <w:rPr>
          <w:rFonts w:ascii="Arial" w:hAnsi="Arial" w:cs="Arial"/>
          <w:sz w:val="20"/>
          <w:szCs w:val="20"/>
        </w:rPr>
        <w:t xml:space="preserve">ontrol </w:t>
      </w:r>
      <w:r w:rsidR="006E52C4" w:rsidRPr="00BC7461">
        <w:rPr>
          <w:rFonts w:ascii="Arial" w:hAnsi="Arial" w:cs="Arial"/>
          <w:sz w:val="20"/>
          <w:szCs w:val="20"/>
        </w:rPr>
        <w:t>R</w:t>
      </w:r>
      <w:r w:rsidR="00970604" w:rsidRPr="00BC7461">
        <w:rPr>
          <w:rFonts w:ascii="Arial" w:hAnsi="Arial" w:cs="Arial"/>
          <w:sz w:val="20"/>
          <w:szCs w:val="20"/>
        </w:rPr>
        <w:t>oom to schedule a date and time of the test.</w:t>
      </w:r>
    </w:p>
    <w:p w14:paraId="4C6D800D" w14:textId="32D009D7" w:rsidR="002C2550" w:rsidRPr="00BC7461" w:rsidRDefault="009F0DF9" w:rsidP="00890812">
      <w:pPr>
        <w:pStyle w:val="ListParagraph"/>
        <w:numPr>
          <w:ilvl w:val="0"/>
          <w:numId w:val="27"/>
        </w:numPr>
        <w:rPr>
          <w:rFonts w:ascii="Arial" w:hAnsi="Arial" w:cs="Arial"/>
          <w:sz w:val="20"/>
          <w:szCs w:val="20"/>
        </w:rPr>
      </w:pPr>
      <w:r w:rsidRPr="00BC7461">
        <w:rPr>
          <w:rFonts w:ascii="Arial" w:hAnsi="Arial" w:cs="Arial"/>
          <w:sz w:val="20"/>
          <w:szCs w:val="20"/>
        </w:rPr>
        <w:t xml:space="preserve">During </w:t>
      </w:r>
      <w:r w:rsidR="00104E2B" w:rsidRPr="00BC7461">
        <w:rPr>
          <w:rFonts w:ascii="Arial" w:hAnsi="Arial" w:cs="Arial"/>
          <w:sz w:val="20"/>
          <w:szCs w:val="20"/>
        </w:rPr>
        <w:t xml:space="preserve">the scheduled </w:t>
      </w:r>
      <w:r w:rsidR="00405A3A" w:rsidRPr="00BC7461">
        <w:rPr>
          <w:rFonts w:ascii="Arial" w:hAnsi="Arial" w:cs="Arial"/>
          <w:sz w:val="20"/>
          <w:szCs w:val="20"/>
        </w:rPr>
        <w:t>self-test</w:t>
      </w:r>
    </w:p>
    <w:p w14:paraId="3D9D957C" w14:textId="24C17328" w:rsidR="001C3761" w:rsidRPr="00BC7461" w:rsidRDefault="002C2550" w:rsidP="00890812">
      <w:pPr>
        <w:pStyle w:val="ListParagraph"/>
        <w:numPr>
          <w:ilvl w:val="1"/>
          <w:numId w:val="27"/>
        </w:numPr>
        <w:rPr>
          <w:rFonts w:ascii="Arial" w:hAnsi="Arial" w:cs="Arial"/>
          <w:sz w:val="20"/>
          <w:szCs w:val="20"/>
        </w:rPr>
      </w:pPr>
      <w:r w:rsidRPr="00BC7461">
        <w:rPr>
          <w:rFonts w:ascii="Arial" w:hAnsi="Arial" w:cs="Arial"/>
          <w:sz w:val="20"/>
          <w:szCs w:val="20"/>
        </w:rPr>
        <w:t>T</w:t>
      </w:r>
      <w:r w:rsidR="001F5D3A" w:rsidRPr="00BC7461">
        <w:rPr>
          <w:rFonts w:ascii="Arial" w:hAnsi="Arial" w:cs="Arial"/>
          <w:sz w:val="20"/>
          <w:szCs w:val="20"/>
        </w:rPr>
        <w:t xml:space="preserve">he </w:t>
      </w:r>
      <w:r w:rsidR="006E52C4" w:rsidRPr="00BC7461">
        <w:rPr>
          <w:rFonts w:ascii="Arial" w:hAnsi="Arial" w:cs="Arial"/>
          <w:sz w:val="20"/>
          <w:szCs w:val="20"/>
        </w:rPr>
        <w:t>R</w:t>
      </w:r>
      <w:r w:rsidR="001F5D3A" w:rsidRPr="00BC7461">
        <w:rPr>
          <w:rFonts w:ascii="Arial" w:hAnsi="Arial" w:cs="Arial"/>
          <w:sz w:val="20"/>
          <w:szCs w:val="20"/>
        </w:rPr>
        <w:t xml:space="preserve">esource </w:t>
      </w:r>
      <w:r w:rsidR="006E52C4" w:rsidRPr="00BC7461">
        <w:rPr>
          <w:rFonts w:ascii="Arial" w:hAnsi="Arial" w:cs="Arial"/>
          <w:sz w:val="20"/>
          <w:szCs w:val="20"/>
        </w:rPr>
        <w:t>must have</w:t>
      </w:r>
      <w:r w:rsidR="00A11E83" w:rsidRPr="00BC7461">
        <w:rPr>
          <w:rFonts w:ascii="Arial" w:hAnsi="Arial" w:cs="Arial"/>
          <w:sz w:val="20"/>
          <w:szCs w:val="20"/>
        </w:rPr>
        <w:t xml:space="preserve"> a </w:t>
      </w:r>
      <w:r w:rsidR="006E52C4" w:rsidRPr="00BC7461">
        <w:rPr>
          <w:rFonts w:ascii="Arial" w:hAnsi="Arial" w:cs="Arial"/>
          <w:sz w:val="20"/>
          <w:szCs w:val="20"/>
        </w:rPr>
        <w:t>R</w:t>
      </w:r>
      <w:r w:rsidR="0006604C" w:rsidRPr="00BC7461">
        <w:rPr>
          <w:rFonts w:ascii="Arial" w:hAnsi="Arial" w:cs="Arial"/>
          <w:sz w:val="20"/>
          <w:szCs w:val="20"/>
        </w:rPr>
        <w:t xml:space="preserve">esource </w:t>
      </w:r>
      <w:r w:rsidR="006E52C4" w:rsidRPr="00BC7461">
        <w:rPr>
          <w:rFonts w:ascii="Arial" w:hAnsi="Arial" w:cs="Arial"/>
          <w:sz w:val="20"/>
          <w:szCs w:val="20"/>
        </w:rPr>
        <w:t>S</w:t>
      </w:r>
      <w:r w:rsidR="00A11E83" w:rsidRPr="00BC7461">
        <w:rPr>
          <w:rFonts w:ascii="Arial" w:hAnsi="Arial" w:cs="Arial"/>
          <w:sz w:val="20"/>
          <w:szCs w:val="20"/>
        </w:rPr>
        <w:t>tatus of</w:t>
      </w:r>
      <w:r w:rsidR="001F5D3A" w:rsidRPr="00BC7461">
        <w:rPr>
          <w:rFonts w:ascii="Arial" w:hAnsi="Arial" w:cs="Arial"/>
          <w:sz w:val="20"/>
          <w:szCs w:val="20"/>
        </w:rPr>
        <w:t xml:space="preserve"> “ONTEST”</w:t>
      </w:r>
      <w:r w:rsidR="00884FE3" w:rsidRPr="00BC7461">
        <w:rPr>
          <w:rFonts w:ascii="Arial" w:hAnsi="Arial" w:cs="Arial"/>
          <w:sz w:val="20"/>
          <w:szCs w:val="20"/>
        </w:rPr>
        <w:t xml:space="preserve"> (RST = 8)</w:t>
      </w:r>
      <w:r w:rsidR="001F5D3A" w:rsidRPr="00BC7461">
        <w:rPr>
          <w:rFonts w:ascii="Arial" w:hAnsi="Arial" w:cs="Arial"/>
          <w:sz w:val="20"/>
          <w:szCs w:val="20"/>
        </w:rPr>
        <w:t xml:space="preserve"> in </w:t>
      </w:r>
      <w:r w:rsidR="006E52C4" w:rsidRPr="00BC7461">
        <w:rPr>
          <w:rFonts w:ascii="Arial" w:hAnsi="Arial" w:cs="Arial"/>
          <w:sz w:val="20"/>
          <w:szCs w:val="20"/>
        </w:rPr>
        <w:t>R</w:t>
      </w:r>
      <w:r w:rsidR="00A11E83" w:rsidRPr="00BC7461">
        <w:rPr>
          <w:rFonts w:ascii="Arial" w:hAnsi="Arial" w:cs="Arial"/>
          <w:sz w:val="20"/>
          <w:szCs w:val="20"/>
        </w:rPr>
        <w:t>eal-</w:t>
      </w:r>
      <w:r w:rsidR="006E52C4" w:rsidRPr="00BC7461">
        <w:rPr>
          <w:rFonts w:ascii="Arial" w:hAnsi="Arial" w:cs="Arial"/>
          <w:sz w:val="20"/>
          <w:szCs w:val="20"/>
        </w:rPr>
        <w:t>T</w:t>
      </w:r>
      <w:r w:rsidR="00A11E83" w:rsidRPr="00BC7461">
        <w:rPr>
          <w:rFonts w:ascii="Arial" w:hAnsi="Arial" w:cs="Arial"/>
          <w:sz w:val="20"/>
          <w:szCs w:val="20"/>
        </w:rPr>
        <w:t>ime telemetry</w:t>
      </w:r>
      <w:r w:rsidR="00A7043E" w:rsidRPr="00BC7461">
        <w:rPr>
          <w:rFonts w:ascii="Arial" w:hAnsi="Arial" w:cs="Arial"/>
          <w:sz w:val="20"/>
          <w:szCs w:val="20"/>
        </w:rPr>
        <w:t xml:space="preserve"> for the duration of the </w:t>
      </w:r>
      <w:r w:rsidR="00F20B40" w:rsidRPr="00BC7461">
        <w:rPr>
          <w:rFonts w:ascii="Arial" w:hAnsi="Arial" w:cs="Arial"/>
          <w:sz w:val="20"/>
          <w:szCs w:val="20"/>
        </w:rPr>
        <w:t>test</w:t>
      </w:r>
      <w:r w:rsidR="00A11E83" w:rsidRPr="00BC7461">
        <w:rPr>
          <w:rFonts w:ascii="Arial" w:hAnsi="Arial" w:cs="Arial"/>
          <w:sz w:val="20"/>
          <w:szCs w:val="20"/>
        </w:rPr>
        <w:t xml:space="preserve"> and </w:t>
      </w:r>
      <w:r w:rsidR="003F03FB" w:rsidRPr="00BC7461">
        <w:rPr>
          <w:rFonts w:ascii="Arial" w:hAnsi="Arial" w:cs="Arial"/>
          <w:sz w:val="20"/>
          <w:szCs w:val="20"/>
        </w:rPr>
        <w:t xml:space="preserve">for the </w:t>
      </w:r>
      <w:r w:rsidR="00970604" w:rsidRPr="00BC7461">
        <w:rPr>
          <w:rFonts w:ascii="Arial" w:hAnsi="Arial" w:cs="Arial"/>
          <w:sz w:val="20"/>
          <w:szCs w:val="20"/>
        </w:rPr>
        <w:t xml:space="preserve">appropriate </w:t>
      </w:r>
      <w:r w:rsidR="006E52C4" w:rsidRPr="00BC7461">
        <w:rPr>
          <w:rFonts w:ascii="Arial" w:hAnsi="Arial" w:cs="Arial"/>
          <w:sz w:val="20"/>
          <w:szCs w:val="20"/>
        </w:rPr>
        <w:t>Operating H</w:t>
      </w:r>
      <w:r w:rsidR="00970604" w:rsidRPr="00BC7461">
        <w:rPr>
          <w:rFonts w:ascii="Arial" w:hAnsi="Arial" w:cs="Arial"/>
          <w:sz w:val="20"/>
          <w:szCs w:val="20"/>
        </w:rPr>
        <w:t>ours in the</w:t>
      </w:r>
      <w:r w:rsidR="00C22E02">
        <w:rPr>
          <w:rFonts w:ascii="Arial" w:hAnsi="Arial" w:cs="Arial"/>
          <w:sz w:val="20"/>
          <w:szCs w:val="20"/>
        </w:rPr>
        <w:t xml:space="preserve"> Current Operating Plan</w:t>
      </w:r>
      <w:r w:rsidR="00A11E83" w:rsidRPr="00BC7461">
        <w:rPr>
          <w:rFonts w:ascii="Arial" w:hAnsi="Arial" w:cs="Arial"/>
          <w:sz w:val="20"/>
          <w:szCs w:val="20"/>
        </w:rPr>
        <w:t xml:space="preserve"> </w:t>
      </w:r>
      <w:r w:rsidR="00C22E02">
        <w:rPr>
          <w:rFonts w:ascii="Arial" w:hAnsi="Arial" w:cs="Arial"/>
          <w:sz w:val="20"/>
          <w:szCs w:val="20"/>
        </w:rPr>
        <w:t>(</w:t>
      </w:r>
      <w:r w:rsidR="00A11E83" w:rsidRPr="00BC7461">
        <w:rPr>
          <w:rFonts w:ascii="Arial" w:hAnsi="Arial" w:cs="Arial"/>
          <w:sz w:val="20"/>
          <w:szCs w:val="20"/>
        </w:rPr>
        <w:t>COP</w:t>
      </w:r>
      <w:r w:rsidR="00C22E02">
        <w:rPr>
          <w:rFonts w:ascii="Arial" w:hAnsi="Arial" w:cs="Arial"/>
          <w:sz w:val="20"/>
          <w:szCs w:val="20"/>
        </w:rPr>
        <w:t>)</w:t>
      </w:r>
      <w:r w:rsidR="00B24604" w:rsidRPr="00BC7461">
        <w:rPr>
          <w:rFonts w:ascii="Arial" w:hAnsi="Arial" w:cs="Arial"/>
          <w:sz w:val="20"/>
          <w:szCs w:val="20"/>
        </w:rPr>
        <w:t>.</w:t>
      </w:r>
    </w:p>
    <w:p w14:paraId="0BE661EA" w14:textId="426FA553" w:rsidR="002C2550" w:rsidRPr="00BC7461" w:rsidRDefault="002C2550" w:rsidP="00890812">
      <w:pPr>
        <w:pStyle w:val="ListParagraph"/>
        <w:numPr>
          <w:ilvl w:val="1"/>
          <w:numId w:val="27"/>
        </w:numPr>
        <w:rPr>
          <w:rFonts w:ascii="Arial" w:hAnsi="Arial" w:cs="Arial"/>
          <w:sz w:val="20"/>
          <w:szCs w:val="20"/>
        </w:rPr>
      </w:pPr>
      <w:r w:rsidRPr="00BC7461">
        <w:rPr>
          <w:rFonts w:ascii="Arial" w:hAnsi="Arial" w:cs="Arial"/>
          <w:sz w:val="20"/>
          <w:szCs w:val="20"/>
        </w:rPr>
        <w:t xml:space="preserve">The </w:t>
      </w:r>
      <w:r w:rsidR="006E52C4" w:rsidRPr="00BC7461">
        <w:rPr>
          <w:rFonts w:ascii="Arial" w:hAnsi="Arial" w:cs="Arial"/>
          <w:sz w:val="20"/>
          <w:szCs w:val="20"/>
        </w:rPr>
        <w:t>R</w:t>
      </w:r>
      <w:r w:rsidRPr="00BC7461">
        <w:rPr>
          <w:rFonts w:ascii="Arial" w:hAnsi="Arial" w:cs="Arial"/>
          <w:sz w:val="20"/>
          <w:szCs w:val="20"/>
        </w:rPr>
        <w:t xml:space="preserve">esource will </w:t>
      </w:r>
      <w:r w:rsidR="008647D0" w:rsidRPr="00BC7461">
        <w:rPr>
          <w:rFonts w:ascii="Arial" w:hAnsi="Arial" w:cs="Arial"/>
          <w:sz w:val="20"/>
          <w:szCs w:val="20"/>
        </w:rPr>
        <w:t xml:space="preserve">ramp up to the desired qualification amount and attempt to </w:t>
      </w:r>
      <w:r w:rsidR="0011297C" w:rsidRPr="00BC7461">
        <w:rPr>
          <w:rFonts w:ascii="Arial" w:hAnsi="Arial" w:cs="Arial"/>
          <w:sz w:val="20"/>
          <w:szCs w:val="20"/>
        </w:rPr>
        <w:t>sustain its output</w:t>
      </w:r>
      <w:r w:rsidR="003B049B" w:rsidRPr="00BC7461">
        <w:rPr>
          <w:rFonts w:ascii="Arial" w:hAnsi="Arial" w:cs="Arial"/>
          <w:sz w:val="20"/>
          <w:szCs w:val="20"/>
        </w:rPr>
        <w:t xml:space="preserve"> for 60-minutes </w:t>
      </w:r>
      <w:r w:rsidR="00C26006" w:rsidRPr="00BC7461">
        <w:rPr>
          <w:rFonts w:ascii="Arial" w:hAnsi="Arial" w:cs="Arial"/>
          <w:sz w:val="20"/>
          <w:szCs w:val="20"/>
        </w:rPr>
        <w:t>while using reserved fuel sources</w:t>
      </w:r>
      <w:r w:rsidR="00F2044F" w:rsidRPr="00BC7461">
        <w:rPr>
          <w:rFonts w:ascii="Arial" w:hAnsi="Arial" w:cs="Arial"/>
          <w:sz w:val="20"/>
          <w:szCs w:val="20"/>
        </w:rPr>
        <w:t>.</w:t>
      </w:r>
    </w:p>
    <w:p w14:paraId="0D25FBE9" w14:textId="35163DE1" w:rsidR="009E25A8" w:rsidRPr="00BC7461" w:rsidRDefault="00CD5C51" w:rsidP="00890812">
      <w:pPr>
        <w:pStyle w:val="ListParagraph"/>
        <w:numPr>
          <w:ilvl w:val="0"/>
          <w:numId w:val="27"/>
        </w:numPr>
        <w:rPr>
          <w:rFonts w:ascii="Arial" w:hAnsi="Arial" w:cs="Arial"/>
          <w:sz w:val="20"/>
          <w:szCs w:val="20"/>
        </w:rPr>
      </w:pPr>
      <w:r w:rsidRPr="00BC7461">
        <w:rPr>
          <w:rFonts w:ascii="Arial" w:hAnsi="Arial" w:cs="Arial"/>
          <w:sz w:val="20"/>
          <w:szCs w:val="20"/>
        </w:rPr>
        <w:t>Resume normal operations i</w:t>
      </w:r>
      <w:r w:rsidR="00A26C4B" w:rsidRPr="00BC7461">
        <w:rPr>
          <w:rFonts w:ascii="Arial" w:hAnsi="Arial" w:cs="Arial"/>
          <w:sz w:val="20"/>
          <w:szCs w:val="20"/>
        </w:rPr>
        <w:t>mmediately f</w:t>
      </w:r>
      <w:r w:rsidR="009E25A8" w:rsidRPr="00BC7461">
        <w:rPr>
          <w:rFonts w:ascii="Arial" w:hAnsi="Arial" w:cs="Arial"/>
          <w:sz w:val="20"/>
          <w:szCs w:val="20"/>
        </w:rPr>
        <w:t xml:space="preserve">ollowing completion of the scheduled </w:t>
      </w:r>
      <w:r w:rsidR="00851140" w:rsidRPr="00BC7461">
        <w:rPr>
          <w:rFonts w:ascii="Arial" w:hAnsi="Arial" w:cs="Arial"/>
          <w:sz w:val="20"/>
          <w:szCs w:val="20"/>
        </w:rPr>
        <w:t>self-test</w:t>
      </w:r>
      <w:r w:rsidRPr="00BC7461">
        <w:rPr>
          <w:rFonts w:ascii="Arial" w:hAnsi="Arial" w:cs="Arial"/>
          <w:sz w:val="20"/>
          <w:szCs w:val="20"/>
        </w:rPr>
        <w:t xml:space="preserve"> </w:t>
      </w:r>
      <w:r w:rsidR="00B64F48" w:rsidRPr="00BC7461">
        <w:rPr>
          <w:rFonts w:ascii="Arial" w:hAnsi="Arial" w:cs="Arial"/>
          <w:sz w:val="20"/>
          <w:szCs w:val="20"/>
        </w:rPr>
        <w:t>and</w:t>
      </w:r>
      <w:r w:rsidR="00C071F5" w:rsidRPr="00BC7461">
        <w:rPr>
          <w:rFonts w:ascii="Arial" w:hAnsi="Arial" w:cs="Arial"/>
          <w:sz w:val="20"/>
          <w:szCs w:val="20"/>
        </w:rPr>
        <w:t xml:space="preserve"> </w:t>
      </w:r>
      <w:r w:rsidR="00B64F48" w:rsidRPr="00BC7461">
        <w:rPr>
          <w:rFonts w:ascii="Arial" w:hAnsi="Arial" w:cs="Arial"/>
          <w:sz w:val="20"/>
          <w:szCs w:val="20"/>
        </w:rPr>
        <w:t>update</w:t>
      </w:r>
      <w:r w:rsidR="00C071F5" w:rsidRPr="00BC7461">
        <w:rPr>
          <w:rFonts w:ascii="Arial" w:hAnsi="Arial" w:cs="Arial"/>
          <w:sz w:val="20"/>
          <w:szCs w:val="20"/>
        </w:rPr>
        <w:t xml:space="preserve"> the telemetered </w:t>
      </w:r>
      <w:r w:rsidR="006E52C4" w:rsidRPr="00BC7461">
        <w:rPr>
          <w:rFonts w:ascii="Arial" w:hAnsi="Arial" w:cs="Arial"/>
          <w:sz w:val="20"/>
          <w:szCs w:val="20"/>
        </w:rPr>
        <w:t>R</w:t>
      </w:r>
      <w:r w:rsidR="00C071F5" w:rsidRPr="00BC7461">
        <w:rPr>
          <w:rFonts w:ascii="Arial" w:hAnsi="Arial" w:cs="Arial"/>
          <w:sz w:val="20"/>
          <w:szCs w:val="20"/>
        </w:rPr>
        <w:t xml:space="preserve">esource </w:t>
      </w:r>
      <w:r w:rsidR="006E52C4" w:rsidRPr="00BC7461">
        <w:rPr>
          <w:rFonts w:ascii="Arial" w:hAnsi="Arial" w:cs="Arial"/>
          <w:sz w:val="20"/>
          <w:szCs w:val="20"/>
        </w:rPr>
        <w:t>S</w:t>
      </w:r>
      <w:r w:rsidR="00C071F5" w:rsidRPr="00BC7461">
        <w:rPr>
          <w:rFonts w:ascii="Arial" w:hAnsi="Arial" w:cs="Arial"/>
          <w:sz w:val="20"/>
          <w:szCs w:val="20"/>
        </w:rPr>
        <w:t>tatus</w:t>
      </w:r>
      <w:r w:rsidR="006E52C4" w:rsidRPr="00BC7461">
        <w:rPr>
          <w:rFonts w:ascii="Arial" w:hAnsi="Arial" w:cs="Arial"/>
          <w:sz w:val="20"/>
          <w:szCs w:val="20"/>
        </w:rPr>
        <w:t xml:space="preserve"> to an appropriate value that reflects that the test has ended</w:t>
      </w:r>
      <w:r w:rsidR="00C071F5" w:rsidRPr="00BC7461">
        <w:rPr>
          <w:rFonts w:ascii="Arial" w:hAnsi="Arial" w:cs="Arial"/>
          <w:sz w:val="20"/>
          <w:szCs w:val="20"/>
        </w:rPr>
        <w:t>.</w:t>
      </w:r>
    </w:p>
    <w:p w14:paraId="126DB860" w14:textId="667A0097" w:rsidR="00620A00" w:rsidRPr="00BC7461" w:rsidRDefault="00620A00" w:rsidP="00890812">
      <w:pPr>
        <w:pStyle w:val="ListParagraph"/>
        <w:numPr>
          <w:ilvl w:val="0"/>
          <w:numId w:val="27"/>
        </w:numPr>
        <w:rPr>
          <w:rFonts w:ascii="Arial" w:hAnsi="Arial" w:cs="Arial"/>
          <w:sz w:val="20"/>
          <w:szCs w:val="20"/>
        </w:rPr>
      </w:pPr>
      <w:r w:rsidRPr="00BC7461">
        <w:rPr>
          <w:rFonts w:ascii="Arial" w:hAnsi="Arial" w:cs="Arial"/>
          <w:sz w:val="20"/>
          <w:szCs w:val="20"/>
        </w:rPr>
        <w:t xml:space="preserve">Following the completed scheduled </w:t>
      </w:r>
      <w:r w:rsidR="009A57B5" w:rsidRPr="00BC7461">
        <w:rPr>
          <w:rFonts w:ascii="Arial" w:hAnsi="Arial" w:cs="Arial"/>
          <w:sz w:val="20"/>
          <w:szCs w:val="20"/>
        </w:rPr>
        <w:t>self-test</w:t>
      </w:r>
      <w:r w:rsidRPr="00BC7461">
        <w:rPr>
          <w:rFonts w:ascii="Arial" w:hAnsi="Arial" w:cs="Arial"/>
          <w:sz w:val="20"/>
          <w:szCs w:val="20"/>
        </w:rPr>
        <w:t xml:space="preserve">, </w:t>
      </w:r>
      <w:r w:rsidR="006E52C4" w:rsidRPr="00BC7461">
        <w:rPr>
          <w:rFonts w:ascii="Arial" w:hAnsi="Arial" w:cs="Arial"/>
          <w:sz w:val="20"/>
          <w:szCs w:val="20"/>
        </w:rPr>
        <w:t xml:space="preserve">update the previously submitted </w:t>
      </w:r>
      <w:hyperlink r:id="rId18" w:history="1">
        <w:r w:rsidR="00733BB4" w:rsidRPr="00BC7461">
          <w:rPr>
            <w:rStyle w:val="Hyperlink"/>
            <w:rFonts w:ascii="Arial" w:hAnsi="Arial" w:cs="Arial"/>
            <w:sz w:val="20"/>
            <w:szCs w:val="20"/>
          </w:rPr>
          <w:t>FFSS Capability Demonstration Form</w:t>
        </w:r>
      </w:hyperlink>
      <w:r w:rsidR="00733BB4" w:rsidRPr="00BC7461">
        <w:rPr>
          <w:rFonts w:ascii="Arial" w:hAnsi="Arial" w:cs="Arial"/>
          <w:sz w:val="20"/>
          <w:szCs w:val="20"/>
        </w:rPr>
        <w:t xml:space="preserve"> </w:t>
      </w:r>
      <w:r w:rsidRPr="00BC7461">
        <w:rPr>
          <w:rFonts w:ascii="Arial" w:hAnsi="Arial" w:cs="Arial"/>
          <w:sz w:val="20"/>
          <w:szCs w:val="20"/>
        </w:rPr>
        <w:t xml:space="preserve">using Table 1 and submit the form by emailing </w:t>
      </w:r>
      <w:r w:rsidR="00A021D5">
        <w:rPr>
          <w:rFonts w:ascii="Arial" w:hAnsi="Arial" w:cs="Arial"/>
          <w:sz w:val="20"/>
          <w:szCs w:val="20"/>
        </w:rPr>
        <w:t>FFSS@ercot.com</w:t>
      </w:r>
      <w:r w:rsidRPr="00BC7461">
        <w:rPr>
          <w:rFonts w:ascii="Arial" w:hAnsi="Arial" w:cs="Arial"/>
          <w:sz w:val="20"/>
          <w:szCs w:val="20"/>
        </w:rPr>
        <w:t>.</w:t>
      </w:r>
    </w:p>
    <w:p w14:paraId="1B90AFD8" w14:textId="77777777" w:rsidR="002751E7" w:rsidRPr="00BC7461" w:rsidRDefault="002751E7" w:rsidP="002751E7">
      <w:pPr>
        <w:rPr>
          <w:rStyle w:val="Strong"/>
          <w:rFonts w:ascii="Arial" w:hAnsi="Arial" w:cs="Arial"/>
          <w:b w:val="0"/>
          <w:bCs w:val="0"/>
          <w:sz w:val="20"/>
          <w:szCs w:val="20"/>
        </w:rPr>
      </w:pPr>
      <w:r w:rsidRPr="00BC7461">
        <w:rPr>
          <w:rStyle w:val="Strong"/>
          <w:rFonts w:ascii="Arial" w:hAnsi="Arial" w:cs="Arial"/>
          <w:b w:val="0"/>
          <w:bCs w:val="0"/>
          <w:sz w:val="20"/>
          <w:szCs w:val="20"/>
        </w:rPr>
        <w:t>Nodal Protocol references:</w:t>
      </w:r>
    </w:p>
    <w:p w14:paraId="18B6B6DB" w14:textId="6D8A1007" w:rsidR="002751E7" w:rsidRPr="00BC7461" w:rsidRDefault="002751E7" w:rsidP="002751E7">
      <w:pPr>
        <w:pStyle w:val="ListParagraph"/>
        <w:numPr>
          <w:ilvl w:val="0"/>
          <w:numId w:val="26"/>
        </w:numPr>
        <w:rPr>
          <w:rStyle w:val="Strong"/>
          <w:rFonts w:ascii="Arial" w:hAnsi="Arial" w:cs="Arial"/>
          <w:b w:val="0"/>
          <w:bCs w:val="0"/>
          <w:sz w:val="20"/>
          <w:szCs w:val="20"/>
        </w:rPr>
      </w:pPr>
      <w:r w:rsidRPr="00BC7461">
        <w:rPr>
          <w:rStyle w:val="Strong"/>
          <w:rFonts w:ascii="Arial" w:hAnsi="Arial" w:cs="Arial"/>
          <w:b w:val="0"/>
          <w:bCs w:val="0"/>
          <w:sz w:val="20"/>
          <w:szCs w:val="20"/>
        </w:rPr>
        <w:t>8.1.1.2.1.6 (</w:t>
      </w:r>
      <w:r w:rsidR="00636D45">
        <w:rPr>
          <w:rStyle w:val="Strong"/>
          <w:rFonts w:ascii="Arial" w:hAnsi="Arial" w:cs="Arial"/>
          <w:b w:val="0"/>
          <w:bCs w:val="0"/>
          <w:sz w:val="20"/>
          <w:szCs w:val="20"/>
        </w:rPr>
        <w:t>5</w:t>
      </w:r>
      <w:r w:rsidRPr="00BC7461">
        <w:rPr>
          <w:rStyle w:val="Strong"/>
          <w:rFonts w:ascii="Arial" w:hAnsi="Arial" w:cs="Arial"/>
          <w:b w:val="0"/>
          <w:bCs w:val="0"/>
          <w:sz w:val="20"/>
          <w:szCs w:val="20"/>
        </w:rPr>
        <w:t>)</w:t>
      </w:r>
    </w:p>
    <w:p w14:paraId="3150A27A" w14:textId="77777777" w:rsidR="002751E7" w:rsidRPr="00BC7461" w:rsidRDefault="002751E7" w:rsidP="002751E7">
      <w:pPr>
        <w:rPr>
          <w:rFonts w:ascii="Arial" w:hAnsi="Arial" w:cs="Arial"/>
          <w:sz w:val="20"/>
          <w:szCs w:val="20"/>
        </w:rPr>
      </w:pPr>
    </w:p>
    <w:p w14:paraId="53173D05" w14:textId="7145938A" w:rsidR="00056BFA" w:rsidRPr="0082149B" w:rsidRDefault="007D41C1" w:rsidP="00056BFA">
      <w:pPr>
        <w:pStyle w:val="Heading1"/>
        <w:rPr>
          <w:rFonts w:ascii="Arial" w:hAnsi="Arial" w:cs="Arial"/>
          <w:b/>
          <w:bCs/>
          <w:sz w:val="22"/>
          <w:szCs w:val="28"/>
        </w:rPr>
      </w:pPr>
      <w:bookmarkStart w:id="3" w:name="_Toc137040204"/>
      <w:r w:rsidRPr="0082149B">
        <w:rPr>
          <w:rStyle w:val="Strong"/>
          <w:rFonts w:ascii="Arial" w:hAnsi="Arial" w:cs="Arial"/>
          <w:sz w:val="22"/>
          <w:szCs w:val="28"/>
        </w:rPr>
        <w:t>Activities During the FFSS Obligation Period</w:t>
      </w:r>
      <w:bookmarkEnd w:id="3"/>
    </w:p>
    <w:p w14:paraId="36DB3EC5" w14:textId="1CBB28C1" w:rsidR="004D429E" w:rsidRPr="0082149B" w:rsidRDefault="004D429E" w:rsidP="004D429E">
      <w:pPr>
        <w:rPr>
          <w:rFonts w:ascii="Arial" w:hAnsi="Arial" w:cs="Arial"/>
          <w:sz w:val="20"/>
          <w:szCs w:val="20"/>
          <w:u w:val="single"/>
          <w:lang w:eastAsia="x-none"/>
        </w:rPr>
      </w:pPr>
      <w:r w:rsidRPr="0082149B">
        <w:rPr>
          <w:rFonts w:ascii="Arial" w:hAnsi="Arial" w:cs="Arial"/>
          <w:sz w:val="20"/>
          <w:szCs w:val="20"/>
          <w:u w:val="single"/>
          <w:lang w:eastAsia="x-none"/>
        </w:rPr>
        <w:t>Deployment</w:t>
      </w:r>
    </w:p>
    <w:p w14:paraId="39C2F588" w14:textId="33D0E71F" w:rsidR="008750B9" w:rsidRPr="0082149B" w:rsidRDefault="004D429E" w:rsidP="004D429E">
      <w:pPr>
        <w:rPr>
          <w:rFonts w:ascii="Arial" w:hAnsi="Arial" w:cs="Arial"/>
          <w:sz w:val="20"/>
          <w:szCs w:val="20"/>
          <w:lang w:eastAsia="x-none"/>
        </w:rPr>
      </w:pPr>
      <w:r w:rsidRPr="0082149B">
        <w:rPr>
          <w:rFonts w:ascii="Arial" w:hAnsi="Arial" w:cs="Arial"/>
          <w:sz w:val="20"/>
          <w:szCs w:val="20"/>
          <w:lang w:eastAsia="x-none"/>
        </w:rPr>
        <w:t xml:space="preserve">FFSS is deployed by ERCOT operators during an anticipated or ongoing fuel supply disruption. FFSS deployments will be issued to each </w:t>
      </w:r>
      <w:r w:rsidR="00236D18" w:rsidRPr="0082149B">
        <w:rPr>
          <w:rFonts w:ascii="Arial" w:hAnsi="Arial" w:cs="Arial"/>
          <w:sz w:val="20"/>
          <w:szCs w:val="20"/>
          <w:lang w:eastAsia="x-none"/>
        </w:rPr>
        <w:t>R</w:t>
      </w:r>
      <w:r w:rsidRPr="0082149B">
        <w:rPr>
          <w:rFonts w:ascii="Arial" w:hAnsi="Arial" w:cs="Arial"/>
          <w:sz w:val="20"/>
          <w:szCs w:val="20"/>
          <w:lang w:eastAsia="x-none"/>
        </w:rPr>
        <w:t>esource using verbal dispatch instruction</w:t>
      </w:r>
      <w:r w:rsidR="00D46869" w:rsidRPr="0082149B">
        <w:rPr>
          <w:rFonts w:ascii="Arial" w:hAnsi="Arial" w:cs="Arial"/>
          <w:sz w:val="20"/>
          <w:szCs w:val="20"/>
          <w:lang w:eastAsia="x-none"/>
        </w:rPr>
        <w:t>s</w:t>
      </w:r>
      <w:r w:rsidRPr="0082149B">
        <w:rPr>
          <w:rFonts w:ascii="Arial" w:hAnsi="Arial" w:cs="Arial"/>
          <w:sz w:val="20"/>
          <w:szCs w:val="20"/>
          <w:lang w:eastAsia="x-none"/>
        </w:rPr>
        <w:t xml:space="preserve"> (VDI)</w:t>
      </w:r>
      <w:r w:rsidR="00F94BAB" w:rsidRPr="0082149B">
        <w:rPr>
          <w:rFonts w:ascii="Arial" w:hAnsi="Arial" w:cs="Arial"/>
          <w:sz w:val="20"/>
          <w:szCs w:val="20"/>
          <w:lang w:eastAsia="x-none"/>
        </w:rPr>
        <w:t>, which will specify the start and end time of the deployment</w:t>
      </w:r>
      <w:r w:rsidRPr="0082149B">
        <w:rPr>
          <w:rFonts w:ascii="Arial" w:hAnsi="Arial" w:cs="Arial"/>
          <w:sz w:val="20"/>
          <w:szCs w:val="20"/>
          <w:lang w:eastAsia="x-none"/>
        </w:rPr>
        <w:t xml:space="preserve">. </w:t>
      </w:r>
    </w:p>
    <w:p w14:paraId="78D84ED0" w14:textId="5357E2EF" w:rsidR="008750B9" w:rsidRPr="0082149B" w:rsidRDefault="00FC7C96" w:rsidP="004D429E">
      <w:pPr>
        <w:rPr>
          <w:rFonts w:ascii="Arial" w:hAnsi="Arial" w:cs="Arial"/>
          <w:sz w:val="20"/>
          <w:szCs w:val="20"/>
          <w:lang w:eastAsia="x-none"/>
        </w:rPr>
      </w:pPr>
      <w:r w:rsidRPr="0082149B">
        <w:rPr>
          <w:rFonts w:ascii="Arial" w:hAnsi="Arial" w:cs="Arial"/>
          <w:sz w:val="20"/>
          <w:szCs w:val="20"/>
          <w:lang w:eastAsia="x-none"/>
        </w:rPr>
        <w:t>Throughout</w:t>
      </w:r>
      <w:r w:rsidR="006F07ED" w:rsidRPr="0082149B">
        <w:rPr>
          <w:rFonts w:ascii="Arial" w:hAnsi="Arial" w:cs="Arial"/>
          <w:sz w:val="20"/>
          <w:szCs w:val="20"/>
          <w:lang w:eastAsia="x-none"/>
        </w:rPr>
        <w:t xml:space="preserve"> the deployment period, the </w:t>
      </w:r>
      <w:r w:rsidR="00236D18" w:rsidRPr="0082149B">
        <w:rPr>
          <w:rFonts w:ascii="Arial" w:hAnsi="Arial" w:cs="Arial"/>
          <w:sz w:val="20"/>
          <w:szCs w:val="20"/>
          <w:lang w:eastAsia="x-none"/>
        </w:rPr>
        <w:t>R</w:t>
      </w:r>
      <w:r w:rsidR="006F07ED" w:rsidRPr="0082149B">
        <w:rPr>
          <w:rFonts w:ascii="Arial" w:hAnsi="Arial" w:cs="Arial"/>
          <w:sz w:val="20"/>
          <w:szCs w:val="20"/>
          <w:lang w:eastAsia="x-none"/>
        </w:rPr>
        <w:t xml:space="preserve">esource is expected </w:t>
      </w:r>
      <w:proofErr w:type="gramStart"/>
      <w:r w:rsidR="006F07ED" w:rsidRPr="0082149B">
        <w:rPr>
          <w:rFonts w:ascii="Arial" w:hAnsi="Arial" w:cs="Arial"/>
          <w:sz w:val="20"/>
          <w:szCs w:val="20"/>
          <w:lang w:eastAsia="x-none"/>
        </w:rPr>
        <w:t>to</w:t>
      </w:r>
      <w:proofErr w:type="gramEnd"/>
    </w:p>
    <w:p w14:paraId="6C167BEE" w14:textId="62D79E06" w:rsidR="006F07ED" w:rsidRPr="0082149B" w:rsidRDefault="007C6BBA" w:rsidP="006F07ED">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 xml:space="preserve">Burn reserved </w:t>
      </w:r>
      <w:proofErr w:type="gramStart"/>
      <w:r w:rsidRPr="0082149B">
        <w:rPr>
          <w:rFonts w:ascii="Arial" w:hAnsi="Arial" w:cs="Arial"/>
          <w:sz w:val="20"/>
          <w:szCs w:val="20"/>
          <w:lang w:eastAsia="x-none"/>
        </w:rPr>
        <w:t>fuel</w:t>
      </w:r>
      <w:proofErr w:type="gramEnd"/>
    </w:p>
    <w:p w14:paraId="2BBEA2F7" w14:textId="27E76D8A" w:rsidR="007C6BBA" w:rsidRPr="0082149B" w:rsidRDefault="007C6BBA" w:rsidP="006F07ED">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 xml:space="preserve">Telemeter an online </w:t>
      </w:r>
      <w:proofErr w:type="gramStart"/>
      <w:r w:rsidRPr="0082149B">
        <w:rPr>
          <w:rFonts w:ascii="Arial" w:hAnsi="Arial" w:cs="Arial"/>
          <w:sz w:val="20"/>
          <w:szCs w:val="20"/>
          <w:lang w:eastAsia="x-none"/>
        </w:rPr>
        <w:t>status</w:t>
      </w:r>
      <w:proofErr w:type="gramEnd"/>
    </w:p>
    <w:p w14:paraId="10FA1123" w14:textId="3DCE3F17" w:rsidR="00CA1D98" w:rsidRPr="0082149B" w:rsidRDefault="00CA1D98" w:rsidP="004D429E">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Telemeter on average an HSL greater than</w:t>
      </w:r>
      <w:r w:rsidR="004B1969" w:rsidRPr="0082149B">
        <w:rPr>
          <w:rFonts w:ascii="Arial" w:hAnsi="Arial" w:cs="Arial"/>
          <w:sz w:val="20"/>
          <w:szCs w:val="20"/>
          <w:lang w:eastAsia="x-none"/>
        </w:rPr>
        <w:t xml:space="preserve"> </w:t>
      </w:r>
      <w:r w:rsidR="00236D18" w:rsidRPr="0082149B">
        <w:rPr>
          <w:rFonts w:ascii="Arial" w:hAnsi="Arial" w:cs="Arial"/>
          <w:sz w:val="20"/>
          <w:szCs w:val="20"/>
          <w:lang w:eastAsia="x-none"/>
        </w:rPr>
        <w:t xml:space="preserve">or equal to </w:t>
      </w:r>
      <w:r w:rsidRPr="0082149B">
        <w:rPr>
          <w:rFonts w:ascii="Arial" w:hAnsi="Arial" w:cs="Arial"/>
          <w:sz w:val="20"/>
          <w:szCs w:val="20"/>
          <w:lang w:eastAsia="x-none"/>
        </w:rPr>
        <w:t xml:space="preserve">the awarded FFSS MW </w:t>
      </w:r>
      <w:proofErr w:type="gramStart"/>
      <w:r w:rsidRPr="0082149B">
        <w:rPr>
          <w:rFonts w:ascii="Arial" w:hAnsi="Arial" w:cs="Arial"/>
          <w:sz w:val="20"/>
          <w:szCs w:val="20"/>
          <w:lang w:eastAsia="x-none"/>
        </w:rPr>
        <w:t>value</w:t>
      </w:r>
      <w:proofErr w:type="gramEnd"/>
      <w:r w:rsidRPr="0082149B">
        <w:rPr>
          <w:rFonts w:ascii="Arial" w:hAnsi="Arial" w:cs="Arial"/>
          <w:sz w:val="20"/>
          <w:szCs w:val="20"/>
          <w:lang w:eastAsia="x-none"/>
        </w:rPr>
        <w:t xml:space="preserve"> </w:t>
      </w:r>
    </w:p>
    <w:p w14:paraId="58ED4AA9" w14:textId="6B678B89" w:rsidR="00D941AF" w:rsidRPr="0082149B" w:rsidRDefault="00236D18" w:rsidP="004D429E">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Follow Base Point instructions from</w:t>
      </w:r>
      <w:r w:rsidR="00EE5E05" w:rsidRPr="0082149B">
        <w:rPr>
          <w:rFonts w:ascii="Arial" w:hAnsi="Arial" w:cs="Arial"/>
          <w:sz w:val="20"/>
          <w:szCs w:val="20"/>
          <w:lang w:eastAsia="x-none"/>
        </w:rPr>
        <w:t xml:space="preserve"> </w:t>
      </w:r>
      <w:proofErr w:type="gramStart"/>
      <w:r w:rsidR="00EE5E05" w:rsidRPr="0082149B">
        <w:rPr>
          <w:rFonts w:ascii="Arial" w:hAnsi="Arial" w:cs="Arial"/>
          <w:sz w:val="20"/>
          <w:szCs w:val="20"/>
          <w:lang w:eastAsia="x-none"/>
        </w:rPr>
        <w:t>ERCOT</w:t>
      </w:r>
      <w:proofErr w:type="gramEnd"/>
    </w:p>
    <w:p w14:paraId="35106C7D" w14:textId="096EFBA3" w:rsidR="00ED387F" w:rsidRPr="0082149B" w:rsidRDefault="00F435A2" w:rsidP="004D429E">
      <w:pPr>
        <w:rPr>
          <w:rFonts w:ascii="Arial" w:hAnsi="Arial" w:cs="Arial"/>
          <w:sz w:val="20"/>
          <w:szCs w:val="20"/>
          <w:lang w:eastAsia="x-none"/>
        </w:rPr>
      </w:pPr>
      <w:r w:rsidRPr="0082149B">
        <w:rPr>
          <w:rFonts w:ascii="Arial" w:hAnsi="Arial" w:cs="Arial"/>
          <w:sz w:val="20"/>
          <w:szCs w:val="20"/>
          <w:lang w:eastAsia="x-none"/>
        </w:rPr>
        <w:t xml:space="preserve">The FFSS deployment </w:t>
      </w:r>
      <w:r w:rsidR="00510CEB" w:rsidRPr="0082149B">
        <w:rPr>
          <w:rFonts w:ascii="Arial" w:hAnsi="Arial" w:cs="Arial"/>
          <w:sz w:val="20"/>
          <w:szCs w:val="20"/>
          <w:lang w:eastAsia="x-none"/>
        </w:rPr>
        <w:t xml:space="preserve">ends when one of the following conditions </w:t>
      </w:r>
      <w:r w:rsidR="005F4D5B" w:rsidRPr="0082149B">
        <w:rPr>
          <w:rFonts w:ascii="Arial" w:hAnsi="Arial" w:cs="Arial"/>
          <w:sz w:val="20"/>
          <w:szCs w:val="20"/>
          <w:lang w:eastAsia="x-none"/>
        </w:rPr>
        <w:t>are</w:t>
      </w:r>
      <w:r w:rsidR="00510CEB" w:rsidRPr="0082149B">
        <w:rPr>
          <w:rFonts w:ascii="Arial" w:hAnsi="Arial" w:cs="Arial"/>
          <w:sz w:val="20"/>
          <w:szCs w:val="20"/>
          <w:lang w:eastAsia="x-none"/>
        </w:rPr>
        <w:t xml:space="preserve"> </w:t>
      </w:r>
      <w:proofErr w:type="gramStart"/>
      <w:r w:rsidR="00510CEB" w:rsidRPr="0082149B">
        <w:rPr>
          <w:rFonts w:ascii="Arial" w:hAnsi="Arial" w:cs="Arial"/>
          <w:sz w:val="20"/>
          <w:szCs w:val="20"/>
          <w:lang w:eastAsia="x-none"/>
        </w:rPr>
        <w:t>met</w:t>
      </w:r>
      <w:proofErr w:type="gramEnd"/>
    </w:p>
    <w:p w14:paraId="0CC1EF9C" w14:textId="50C004D3" w:rsidR="00510CEB" w:rsidRPr="0082149B" w:rsidRDefault="00E91EBF" w:rsidP="00510CEB">
      <w:pPr>
        <w:pStyle w:val="ListParagraph"/>
        <w:numPr>
          <w:ilvl w:val="0"/>
          <w:numId w:val="24"/>
        </w:numPr>
        <w:rPr>
          <w:rFonts w:ascii="Arial" w:hAnsi="Arial" w:cs="Arial"/>
          <w:sz w:val="20"/>
          <w:szCs w:val="20"/>
          <w:lang w:eastAsia="x-none"/>
        </w:rPr>
      </w:pPr>
      <w:r w:rsidRPr="0082149B">
        <w:rPr>
          <w:rFonts w:ascii="Arial" w:hAnsi="Arial" w:cs="Arial"/>
          <w:sz w:val="20"/>
          <w:szCs w:val="20"/>
          <w:lang w:eastAsia="x-none"/>
        </w:rPr>
        <w:t>The</w:t>
      </w:r>
      <w:r w:rsidR="00C75C52" w:rsidRPr="0082149B">
        <w:rPr>
          <w:rFonts w:ascii="Arial" w:hAnsi="Arial" w:cs="Arial"/>
          <w:sz w:val="20"/>
          <w:szCs w:val="20"/>
          <w:lang w:eastAsia="x-none"/>
        </w:rPr>
        <w:t xml:space="preserve"> </w:t>
      </w:r>
      <w:r w:rsidR="00236D18" w:rsidRPr="0082149B">
        <w:rPr>
          <w:rFonts w:ascii="Arial" w:hAnsi="Arial" w:cs="Arial"/>
          <w:sz w:val="20"/>
          <w:szCs w:val="20"/>
          <w:lang w:eastAsia="x-none"/>
        </w:rPr>
        <w:t>R</w:t>
      </w:r>
      <w:r w:rsidR="00C75C52" w:rsidRPr="0082149B">
        <w:rPr>
          <w:rFonts w:ascii="Arial" w:hAnsi="Arial" w:cs="Arial"/>
          <w:sz w:val="20"/>
          <w:szCs w:val="20"/>
          <w:lang w:eastAsia="x-none"/>
        </w:rPr>
        <w:t xml:space="preserve">esource </w:t>
      </w:r>
      <w:r w:rsidR="0020352E">
        <w:rPr>
          <w:rFonts w:ascii="Arial" w:hAnsi="Arial" w:cs="Arial"/>
          <w:sz w:val="20"/>
          <w:szCs w:val="20"/>
          <w:lang w:eastAsia="x-none"/>
        </w:rPr>
        <w:t xml:space="preserve">exhausted the fuel reserved to </w:t>
      </w:r>
      <w:r w:rsidR="00C75C52" w:rsidRPr="0082149B">
        <w:rPr>
          <w:rFonts w:ascii="Arial" w:hAnsi="Arial" w:cs="Arial"/>
          <w:sz w:val="20"/>
          <w:szCs w:val="20"/>
          <w:lang w:eastAsia="x-none"/>
        </w:rPr>
        <w:t>generate</w:t>
      </w:r>
      <w:r w:rsidR="0020352E">
        <w:rPr>
          <w:rFonts w:ascii="Arial" w:hAnsi="Arial" w:cs="Arial"/>
          <w:sz w:val="20"/>
          <w:szCs w:val="20"/>
          <w:lang w:eastAsia="x-none"/>
        </w:rPr>
        <w:t xml:space="preserve"> </w:t>
      </w:r>
      <w:r w:rsidR="003F0B8B" w:rsidRPr="0082149B">
        <w:rPr>
          <w:rFonts w:ascii="Arial" w:hAnsi="Arial" w:cs="Arial"/>
          <w:sz w:val="20"/>
          <w:szCs w:val="20"/>
          <w:lang w:eastAsia="x-none"/>
        </w:rPr>
        <w:t xml:space="preserve">during the deployment </w:t>
      </w:r>
      <w:r w:rsidR="00570E43" w:rsidRPr="0082149B">
        <w:rPr>
          <w:rFonts w:ascii="Arial" w:hAnsi="Arial" w:cs="Arial"/>
          <w:sz w:val="20"/>
          <w:szCs w:val="20"/>
          <w:lang w:eastAsia="x-none"/>
        </w:rPr>
        <w:t>to satisfy their FFSS obligation.</w:t>
      </w:r>
    </w:p>
    <w:p w14:paraId="77718BED" w14:textId="158F48F8" w:rsidR="00866CDD" w:rsidRPr="0082149B" w:rsidRDefault="00B43C55" w:rsidP="00510CEB">
      <w:pPr>
        <w:pStyle w:val="ListParagraph"/>
        <w:numPr>
          <w:ilvl w:val="0"/>
          <w:numId w:val="24"/>
        </w:numPr>
        <w:rPr>
          <w:rFonts w:ascii="Arial" w:hAnsi="Arial" w:cs="Arial"/>
          <w:sz w:val="20"/>
          <w:szCs w:val="20"/>
          <w:lang w:eastAsia="x-none"/>
        </w:rPr>
      </w:pPr>
      <w:r w:rsidRPr="0082149B">
        <w:rPr>
          <w:rFonts w:ascii="Arial" w:hAnsi="Arial" w:cs="Arial"/>
          <w:sz w:val="20"/>
          <w:szCs w:val="20"/>
          <w:lang w:eastAsia="x-none"/>
        </w:rPr>
        <w:t>The fuel supply disruption no longer exists.</w:t>
      </w:r>
    </w:p>
    <w:p w14:paraId="5DD3F7A3" w14:textId="4A3605F4" w:rsidR="00B43C55" w:rsidRPr="0082149B" w:rsidRDefault="00B43C55" w:rsidP="00510CEB">
      <w:pPr>
        <w:pStyle w:val="ListParagraph"/>
        <w:numPr>
          <w:ilvl w:val="0"/>
          <w:numId w:val="24"/>
        </w:numPr>
        <w:rPr>
          <w:rFonts w:ascii="Arial" w:hAnsi="Arial" w:cs="Arial"/>
          <w:sz w:val="20"/>
          <w:szCs w:val="20"/>
          <w:lang w:eastAsia="x-none"/>
        </w:rPr>
      </w:pPr>
      <w:r w:rsidRPr="0082149B">
        <w:rPr>
          <w:rFonts w:ascii="Arial" w:hAnsi="Arial" w:cs="Arial"/>
          <w:sz w:val="20"/>
          <w:szCs w:val="20"/>
          <w:lang w:eastAsia="x-none"/>
        </w:rPr>
        <w:t>ERCOT determines the FFSS deployment is no longer needed.</w:t>
      </w:r>
    </w:p>
    <w:p w14:paraId="0EE4B60E" w14:textId="1CF68894" w:rsidR="00993D08" w:rsidRPr="0082149B" w:rsidRDefault="006E1B21" w:rsidP="006E1B21">
      <w:pPr>
        <w:rPr>
          <w:rFonts w:ascii="Arial" w:hAnsi="Arial" w:cs="Arial"/>
          <w:sz w:val="20"/>
          <w:szCs w:val="20"/>
          <w:lang w:eastAsia="x-none"/>
        </w:rPr>
      </w:pPr>
      <w:r w:rsidRPr="0082149B">
        <w:rPr>
          <w:rFonts w:ascii="Arial" w:hAnsi="Arial" w:cs="Arial"/>
          <w:sz w:val="20"/>
          <w:szCs w:val="20"/>
          <w:lang w:eastAsia="x-none"/>
        </w:rPr>
        <w:t xml:space="preserve">The QSE </w:t>
      </w:r>
      <w:r w:rsidR="009B50A2" w:rsidRPr="0082149B">
        <w:rPr>
          <w:rFonts w:ascii="Arial" w:hAnsi="Arial" w:cs="Arial"/>
          <w:sz w:val="20"/>
          <w:szCs w:val="20"/>
          <w:lang w:eastAsia="x-none"/>
        </w:rPr>
        <w:t xml:space="preserve">is responsible for communicating with the ERCOT </w:t>
      </w:r>
      <w:r w:rsidR="00236D18" w:rsidRPr="0082149B">
        <w:rPr>
          <w:rFonts w:ascii="Arial" w:hAnsi="Arial" w:cs="Arial"/>
          <w:sz w:val="20"/>
          <w:szCs w:val="20"/>
          <w:lang w:eastAsia="x-none"/>
        </w:rPr>
        <w:t>C</w:t>
      </w:r>
      <w:r w:rsidR="009B50A2" w:rsidRPr="0082149B">
        <w:rPr>
          <w:rFonts w:ascii="Arial" w:hAnsi="Arial" w:cs="Arial"/>
          <w:sz w:val="20"/>
          <w:szCs w:val="20"/>
          <w:lang w:eastAsia="x-none"/>
        </w:rPr>
        <w:t xml:space="preserve">ontrol </w:t>
      </w:r>
      <w:r w:rsidR="00236D18" w:rsidRPr="0082149B">
        <w:rPr>
          <w:rFonts w:ascii="Arial" w:hAnsi="Arial" w:cs="Arial"/>
          <w:sz w:val="20"/>
          <w:szCs w:val="20"/>
          <w:lang w:eastAsia="x-none"/>
        </w:rPr>
        <w:t>R</w:t>
      </w:r>
      <w:r w:rsidR="009B50A2" w:rsidRPr="0082149B">
        <w:rPr>
          <w:rFonts w:ascii="Arial" w:hAnsi="Arial" w:cs="Arial"/>
          <w:sz w:val="20"/>
          <w:szCs w:val="20"/>
          <w:lang w:eastAsia="x-none"/>
        </w:rPr>
        <w:t xml:space="preserve">oom </w:t>
      </w:r>
      <w:r w:rsidR="002A65ED" w:rsidRPr="0082149B">
        <w:rPr>
          <w:rFonts w:ascii="Arial" w:hAnsi="Arial" w:cs="Arial"/>
          <w:iCs/>
          <w:sz w:val="20"/>
          <w:szCs w:val="20"/>
        </w:rPr>
        <w:t>the anticipated exhaustion of the reserved fuel</w:t>
      </w:r>
      <w:r w:rsidR="003F63C5" w:rsidRPr="0082149B">
        <w:rPr>
          <w:rFonts w:ascii="Arial" w:hAnsi="Arial" w:cs="Arial"/>
          <w:iCs/>
          <w:sz w:val="20"/>
          <w:szCs w:val="20"/>
        </w:rPr>
        <w:t xml:space="preserve"> or emissions credits</w:t>
      </w:r>
      <w:r w:rsidR="002A65ED" w:rsidRPr="0082149B">
        <w:rPr>
          <w:rFonts w:ascii="Arial" w:hAnsi="Arial" w:cs="Arial"/>
          <w:iCs/>
          <w:sz w:val="20"/>
          <w:szCs w:val="20"/>
        </w:rPr>
        <w:t xml:space="preserve"> at least six hours before that anticipated exhaustion and upon the exhaustion of that fuel</w:t>
      </w:r>
      <w:r w:rsidR="003F63C5" w:rsidRPr="0082149B">
        <w:rPr>
          <w:rFonts w:ascii="Arial" w:hAnsi="Arial" w:cs="Arial"/>
          <w:iCs/>
          <w:sz w:val="20"/>
          <w:szCs w:val="20"/>
        </w:rPr>
        <w:t xml:space="preserve"> or emissions credits</w:t>
      </w:r>
      <w:r w:rsidR="002A65ED" w:rsidRPr="0082149B">
        <w:rPr>
          <w:rFonts w:ascii="Arial" w:hAnsi="Arial" w:cs="Arial"/>
          <w:iCs/>
          <w:sz w:val="20"/>
          <w:szCs w:val="20"/>
        </w:rPr>
        <w:t>.</w:t>
      </w:r>
    </w:p>
    <w:p w14:paraId="7A21FFAD" w14:textId="77777777" w:rsidR="008B5C6F" w:rsidRPr="0082149B" w:rsidRDefault="008B5C6F" w:rsidP="008B5C6F">
      <w:pPr>
        <w:rPr>
          <w:rStyle w:val="Strong"/>
          <w:rFonts w:ascii="Arial" w:hAnsi="Arial" w:cs="Arial"/>
          <w:b w:val="0"/>
          <w:bCs w:val="0"/>
          <w:sz w:val="20"/>
          <w:szCs w:val="20"/>
        </w:rPr>
      </w:pPr>
      <w:r w:rsidRPr="0082149B">
        <w:rPr>
          <w:rStyle w:val="Strong"/>
          <w:rFonts w:ascii="Arial" w:hAnsi="Arial" w:cs="Arial"/>
          <w:b w:val="0"/>
          <w:bCs w:val="0"/>
          <w:sz w:val="20"/>
          <w:szCs w:val="20"/>
        </w:rPr>
        <w:t>Nodal Protocol references:</w:t>
      </w:r>
    </w:p>
    <w:p w14:paraId="055A8E8E" w14:textId="3AF0EBAD" w:rsidR="008B5C6F" w:rsidRPr="0082149B" w:rsidRDefault="00A82445" w:rsidP="008B5C6F">
      <w:pPr>
        <w:pStyle w:val="ListParagraph"/>
        <w:numPr>
          <w:ilvl w:val="0"/>
          <w:numId w:val="26"/>
        </w:numPr>
        <w:rPr>
          <w:rStyle w:val="Strong"/>
          <w:rFonts w:ascii="Arial" w:hAnsi="Arial" w:cs="Arial"/>
          <w:b w:val="0"/>
          <w:bCs w:val="0"/>
          <w:sz w:val="20"/>
          <w:szCs w:val="20"/>
        </w:rPr>
      </w:pPr>
      <w:r w:rsidRPr="0082149B">
        <w:rPr>
          <w:rStyle w:val="Strong"/>
          <w:rFonts w:ascii="Arial" w:hAnsi="Arial" w:cs="Arial"/>
          <w:b w:val="0"/>
          <w:bCs w:val="0"/>
          <w:sz w:val="20"/>
          <w:szCs w:val="20"/>
        </w:rPr>
        <w:t>3.14.5 (4)</w:t>
      </w:r>
      <w:r w:rsidR="007A19AD" w:rsidRPr="0082149B">
        <w:rPr>
          <w:rStyle w:val="Strong"/>
          <w:rFonts w:ascii="Arial" w:hAnsi="Arial" w:cs="Arial"/>
          <w:b w:val="0"/>
          <w:bCs w:val="0"/>
          <w:sz w:val="20"/>
          <w:szCs w:val="20"/>
        </w:rPr>
        <w:t xml:space="preserve"> </w:t>
      </w:r>
      <w:r w:rsidRPr="0082149B">
        <w:rPr>
          <w:rStyle w:val="Strong"/>
          <w:rFonts w:ascii="Arial" w:hAnsi="Arial" w:cs="Arial"/>
          <w:b w:val="0"/>
          <w:bCs w:val="0"/>
          <w:sz w:val="20"/>
          <w:szCs w:val="20"/>
        </w:rPr>
        <w:t>(f</w:t>
      </w:r>
      <w:r w:rsidR="007A19AD" w:rsidRPr="0082149B">
        <w:rPr>
          <w:rStyle w:val="Strong"/>
          <w:rFonts w:ascii="Arial" w:hAnsi="Arial" w:cs="Arial"/>
          <w:b w:val="0"/>
          <w:bCs w:val="0"/>
          <w:sz w:val="20"/>
          <w:szCs w:val="20"/>
        </w:rPr>
        <w:t>-h)</w:t>
      </w:r>
    </w:p>
    <w:p w14:paraId="16E85E17" w14:textId="77777777" w:rsidR="006E1B21" w:rsidRPr="0082149B" w:rsidRDefault="006E1B21" w:rsidP="006E1B21">
      <w:pPr>
        <w:rPr>
          <w:rFonts w:ascii="Arial" w:hAnsi="Arial" w:cs="Arial"/>
          <w:sz w:val="20"/>
          <w:szCs w:val="20"/>
          <w:lang w:eastAsia="x-none"/>
        </w:rPr>
      </w:pPr>
    </w:p>
    <w:p w14:paraId="05B44F52" w14:textId="7E186FCF" w:rsidR="00647514" w:rsidRPr="0082149B" w:rsidRDefault="00605A18" w:rsidP="00647514">
      <w:pPr>
        <w:rPr>
          <w:rFonts w:ascii="Arial" w:hAnsi="Arial" w:cs="Arial"/>
          <w:sz w:val="20"/>
          <w:szCs w:val="20"/>
          <w:u w:val="single"/>
        </w:rPr>
      </w:pPr>
      <w:r w:rsidRPr="0082149B">
        <w:rPr>
          <w:rFonts w:ascii="Arial" w:hAnsi="Arial" w:cs="Arial"/>
          <w:sz w:val="20"/>
          <w:szCs w:val="20"/>
          <w:u w:val="single"/>
        </w:rPr>
        <w:t xml:space="preserve">Fuel </w:t>
      </w:r>
      <w:r w:rsidR="00146A97" w:rsidRPr="0082149B">
        <w:rPr>
          <w:rFonts w:ascii="Arial" w:hAnsi="Arial" w:cs="Arial"/>
          <w:sz w:val="20"/>
          <w:szCs w:val="20"/>
          <w:u w:val="single"/>
        </w:rPr>
        <w:t>Restocking</w:t>
      </w:r>
    </w:p>
    <w:p w14:paraId="7CCFC8D9" w14:textId="588EAE92" w:rsidR="00451EA2" w:rsidRPr="0082149B" w:rsidRDefault="00451EA2" w:rsidP="00647514">
      <w:pPr>
        <w:rPr>
          <w:rFonts w:ascii="Arial" w:hAnsi="Arial" w:cs="Arial"/>
          <w:sz w:val="20"/>
          <w:szCs w:val="20"/>
          <w:u w:val="single"/>
        </w:rPr>
      </w:pPr>
      <w:r w:rsidRPr="0082149B">
        <w:rPr>
          <w:rFonts w:ascii="Arial" w:hAnsi="Arial" w:cs="Arial"/>
          <w:sz w:val="20"/>
          <w:szCs w:val="20"/>
          <w:lang w:eastAsia="x-none"/>
        </w:rPr>
        <w:t>Following the deployment of FFSS, the QSE for an FFSS</w:t>
      </w:r>
      <w:r w:rsidR="00236D18" w:rsidRPr="0082149B">
        <w:rPr>
          <w:rFonts w:ascii="Arial" w:hAnsi="Arial" w:cs="Arial"/>
          <w:sz w:val="20"/>
          <w:szCs w:val="20"/>
          <w:lang w:eastAsia="x-none"/>
        </w:rPr>
        <w:t xml:space="preserve"> Resource (FFSS</w:t>
      </w:r>
      <w:r w:rsidRPr="0082149B">
        <w:rPr>
          <w:rFonts w:ascii="Arial" w:hAnsi="Arial" w:cs="Arial"/>
          <w:sz w:val="20"/>
          <w:szCs w:val="20"/>
          <w:lang w:eastAsia="x-none"/>
        </w:rPr>
        <w:t>R</w:t>
      </w:r>
      <w:r w:rsidR="00236D18" w:rsidRPr="0082149B">
        <w:rPr>
          <w:rFonts w:ascii="Arial" w:hAnsi="Arial" w:cs="Arial"/>
          <w:sz w:val="20"/>
          <w:szCs w:val="20"/>
          <w:lang w:eastAsia="x-none"/>
        </w:rPr>
        <w:t>)</w:t>
      </w:r>
      <w:r w:rsidRPr="0082149B">
        <w:rPr>
          <w:rFonts w:ascii="Arial" w:hAnsi="Arial" w:cs="Arial"/>
          <w:sz w:val="20"/>
          <w:szCs w:val="20"/>
          <w:lang w:eastAsia="x-none"/>
        </w:rPr>
        <w:t xml:space="preserve"> may request an approval from ERCOT to restock their fuel reserve to restore their ability to generate at the FFSS MW award level for the duration requirement specified in the RFP.  Following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478F93D8" w14:textId="77777777" w:rsidR="00714F49" w:rsidRPr="0082149B" w:rsidRDefault="00714F49" w:rsidP="00714F49">
      <w:pPr>
        <w:rPr>
          <w:rStyle w:val="Strong"/>
          <w:rFonts w:ascii="Arial" w:hAnsi="Arial" w:cs="Arial"/>
          <w:b w:val="0"/>
          <w:bCs w:val="0"/>
          <w:sz w:val="20"/>
          <w:szCs w:val="20"/>
        </w:rPr>
      </w:pPr>
      <w:r w:rsidRPr="0082149B">
        <w:rPr>
          <w:rStyle w:val="Strong"/>
          <w:rFonts w:ascii="Arial" w:hAnsi="Arial" w:cs="Arial"/>
          <w:b w:val="0"/>
          <w:bCs w:val="0"/>
          <w:sz w:val="20"/>
          <w:szCs w:val="20"/>
        </w:rPr>
        <w:t>Nodal Protocol references:</w:t>
      </w:r>
    </w:p>
    <w:p w14:paraId="5935CE9F" w14:textId="1091DE13" w:rsidR="00451EA2" w:rsidRPr="0082149B" w:rsidRDefault="00714F49" w:rsidP="00647514">
      <w:pPr>
        <w:pStyle w:val="ListParagraph"/>
        <w:numPr>
          <w:ilvl w:val="0"/>
          <w:numId w:val="26"/>
        </w:numPr>
        <w:rPr>
          <w:rFonts w:ascii="Arial" w:hAnsi="Arial" w:cs="Arial"/>
          <w:sz w:val="20"/>
          <w:szCs w:val="20"/>
        </w:rPr>
      </w:pPr>
      <w:r w:rsidRPr="0082149B">
        <w:rPr>
          <w:rStyle w:val="Strong"/>
          <w:rFonts w:ascii="Arial" w:hAnsi="Arial" w:cs="Arial"/>
          <w:b w:val="0"/>
          <w:bCs w:val="0"/>
          <w:sz w:val="20"/>
          <w:szCs w:val="20"/>
        </w:rPr>
        <w:t>3.14.5 (5)</w:t>
      </w:r>
    </w:p>
    <w:p w14:paraId="50C034BE" w14:textId="77777777" w:rsidR="00714F49" w:rsidRPr="0082149B" w:rsidRDefault="00714F49" w:rsidP="00647514">
      <w:pPr>
        <w:rPr>
          <w:rFonts w:ascii="Arial" w:hAnsi="Arial" w:cs="Arial"/>
          <w:sz w:val="20"/>
          <w:szCs w:val="20"/>
          <w:u w:val="single"/>
        </w:rPr>
      </w:pPr>
    </w:p>
    <w:p w14:paraId="32C63091" w14:textId="4A5926E4" w:rsidR="00647514" w:rsidRPr="0082149B" w:rsidRDefault="0080408A" w:rsidP="00647514">
      <w:pPr>
        <w:rPr>
          <w:rFonts w:ascii="Arial" w:hAnsi="Arial" w:cs="Arial"/>
          <w:sz w:val="20"/>
          <w:szCs w:val="20"/>
          <w:u w:val="single"/>
        </w:rPr>
      </w:pPr>
      <w:r w:rsidRPr="0082149B">
        <w:rPr>
          <w:rFonts w:ascii="Arial" w:hAnsi="Arial" w:cs="Arial"/>
          <w:sz w:val="20"/>
          <w:szCs w:val="20"/>
          <w:u w:val="single"/>
        </w:rPr>
        <w:t>Communicating Resource Availability</w:t>
      </w:r>
    </w:p>
    <w:p w14:paraId="600A706E" w14:textId="611D39A1" w:rsidR="000B7A6E" w:rsidRPr="0082149B" w:rsidRDefault="00533279" w:rsidP="00C71306">
      <w:pPr>
        <w:rPr>
          <w:rFonts w:ascii="Arial" w:hAnsi="Arial" w:cs="Arial"/>
          <w:b/>
          <w:bCs/>
          <w:sz w:val="20"/>
          <w:szCs w:val="20"/>
          <w:lang w:eastAsia="x-none"/>
        </w:rPr>
      </w:pPr>
      <w:r w:rsidRPr="0082149B">
        <w:rPr>
          <w:rFonts w:ascii="Arial" w:hAnsi="Arial" w:cs="Arial"/>
          <w:b/>
          <w:bCs/>
          <w:sz w:val="20"/>
          <w:szCs w:val="20"/>
          <w:lang w:eastAsia="x-none"/>
        </w:rPr>
        <w:t>The following actions must be taken as soon as practicable i</w:t>
      </w:r>
      <w:r w:rsidR="00CC266A" w:rsidRPr="0082149B">
        <w:rPr>
          <w:rFonts w:ascii="Arial" w:hAnsi="Arial" w:cs="Arial"/>
          <w:b/>
          <w:bCs/>
          <w:sz w:val="20"/>
          <w:szCs w:val="20"/>
          <w:lang w:eastAsia="x-none"/>
        </w:rPr>
        <w:t xml:space="preserve">f </w:t>
      </w:r>
      <w:r w:rsidR="004E69E8" w:rsidRPr="0082149B">
        <w:rPr>
          <w:rFonts w:ascii="Arial" w:hAnsi="Arial" w:cs="Arial"/>
          <w:b/>
          <w:bCs/>
          <w:sz w:val="20"/>
          <w:szCs w:val="20"/>
          <w:lang w:eastAsia="x-none"/>
        </w:rPr>
        <w:t>a</w:t>
      </w:r>
      <w:r w:rsidR="007738B6">
        <w:rPr>
          <w:rFonts w:ascii="Arial" w:hAnsi="Arial" w:cs="Arial"/>
          <w:b/>
          <w:bCs/>
          <w:sz w:val="20"/>
          <w:szCs w:val="20"/>
          <w:lang w:eastAsia="x-none"/>
        </w:rPr>
        <w:t xml:space="preserve">n </w:t>
      </w:r>
      <w:r w:rsidR="00B13EFD" w:rsidRPr="0082149B">
        <w:rPr>
          <w:rFonts w:ascii="Arial" w:hAnsi="Arial" w:cs="Arial"/>
          <w:b/>
          <w:bCs/>
          <w:sz w:val="20"/>
          <w:szCs w:val="20"/>
          <w:lang w:eastAsia="x-none"/>
        </w:rPr>
        <w:t>FFSSR</w:t>
      </w:r>
      <w:r w:rsidR="00457D25" w:rsidRPr="0082149B">
        <w:rPr>
          <w:rFonts w:ascii="Arial" w:hAnsi="Arial" w:cs="Arial"/>
          <w:b/>
          <w:bCs/>
          <w:sz w:val="20"/>
          <w:szCs w:val="20"/>
          <w:lang w:eastAsia="x-none"/>
        </w:rPr>
        <w:t xml:space="preserve"> becomes </w:t>
      </w:r>
      <w:r w:rsidR="006A0832" w:rsidRPr="0082149B">
        <w:rPr>
          <w:rFonts w:ascii="Arial" w:hAnsi="Arial" w:cs="Arial"/>
          <w:b/>
          <w:bCs/>
          <w:sz w:val="20"/>
          <w:szCs w:val="20"/>
          <w:lang w:eastAsia="x-none"/>
        </w:rPr>
        <w:t>unavailable and</w:t>
      </w:r>
      <w:r w:rsidR="00457D25" w:rsidRPr="0082149B">
        <w:rPr>
          <w:rFonts w:ascii="Arial" w:hAnsi="Arial" w:cs="Arial"/>
          <w:b/>
          <w:bCs/>
          <w:sz w:val="20"/>
          <w:szCs w:val="20"/>
          <w:lang w:eastAsia="x-none"/>
        </w:rPr>
        <w:t xml:space="preserve"> </w:t>
      </w:r>
      <w:r w:rsidR="00B13EFD" w:rsidRPr="0082149B">
        <w:rPr>
          <w:rFonts w:ascii="Arial" w:hAnsi="Arial" w:cs="Arial"/>
          <w:b/>
          <w:bCs/>
          <w:sz w:val="20"/>
          <w:szCs w:val="20"/>
          <w:lang w:eastAsia="x-none"/>
        </w:rPr>
        <w:t>there is at least one</w:t>
      </w:r>
      <w:r w:rsidR="00730F76">
        <w:rPr>
          <w:rFonts w:ascii="Arial" w:hAnsi="Arial" w:cs="Arial"/>
          <w:b/>
          <w:bCs/>
          <w:sz w:val="20"/>
          <w:szCs w:val="20"/>
          <w:lang w:eastAsia="x-none"/>
        </w:rPr>
        <w:t xml:space="preserve"> </w:t>
      </w:r>
      <w:r w:rsidR="002975A4">
        <w:rPr>
          <w:rFonts w:ascii="Arial" w:hAnsi="Arial" w:cs="Arial"/>
          <w:b/>
          <w:bCs/>
          <w:sz w:val="20"/>
          <w:szCs w:val="20"/>
          <w:lang w:eastAsia="x-none"/>
        </w:rPr>
        <w:t xml:space="preserve">available </w:t>
      </w:r>
      <w:r w:rsidR="00730F76">
        <w:rPr>
          <w:rFonts w:ascii="Arial" w:hAnsi="Arial" w:cs="Arial"/>
          <w:b/>
          <w:bCs/>
          <w:sz w:val="20"/>
          <w:szCs w:val="20"/>
          <w:lang w:eastAsia="x-none"/>
        </w:rPr>
        <w:t>associated</w:t>
      </w:r>
      <w:r w:rsidR="00514F2D" w:rsidRPr="0082149B">
        <w:rPr>
          <w:rFonts w:ascii="Arial" w:hAnsi="Arial" w:cs="Arial"/>
          <w:b/>
          <w:bCs/>
          <w:sz w:val="20"/>
          <w:szCs w:val="20"/>
          <w:lang w:eastAsia="x-none"/>
        </w:rPr>
        <w:t xml:space="preserve"> </w:t>
      </w:r>
      <w:r w:rsidR="00117D07">
        <w:rPr>
          <w:rFonts w:ascii="Arial" w:hAnsi="Arial" w:cs="Arial"/>
          <w:b/>
          <w:bCs/>
          <w:sz w:val="20"/>
          <w:szCs w:val="20"/>
          <w:lang w:eastAsia="x-none"/>
        </w:rPr>
        <w:t>alternate Generation</w:t>
      </w:r>
      <w:r w:rsidR="00514F2D" w:rsidRPr="0082149B">
        <w:rPr>
          <w:rFonts w:ascii="Arial" w:hAnsi="Arial" w:cs="Arial"/>
          <w:b/>
          <w:bCs/>
          <w:sz w:val="20"/>
          <w:szCs w:val="20"/>
          <w:lang w:eastAsia="x-none"/>
        </w:rPr>
        <w:t xml:space="preserve"> </w:t>
      </w:r>
      <w:r w:rsidR="00B13EFD" w:rsidRPr="0082149B">
        <w:rPr>
          <w:rFonts w:ascii="Arial" w:hAnsi="Arial" w:cs="Arial"/>
          <w:b/>
          <w:bCs/>
          <w:sz w:val="20"/>
          <w:szCs w:val="20"/>
          <w:lang w:eastAsia="x-none"/>
        </w:rPr>
        <w:t>R</w:t>
      </w:r>
      <w:r w:rsidR="00514F2D" w:rsidRPr="0082149B">
        <w:rPr>
          <w:rFonts w:ascii="Arial" w:hAnsi="Arial" w:cs="Arial"/>
          <w:b/>
          <w:bCs/>
          <w:sz w:val="20"/>
          <w:szCs w:val="20"/>
          <w:lang w:eastAsia="x-none"/>
        </w:rPr>
        <w:t>esource as back-up</w:t>
      </w:r>
      <w:r w:rsidRPr="0082149B">
        <w:rPr>
          <w:rFonts w:ascii="Arial" w:hAnsi="Arial" w:cs="Arial"/>
          <w:b/>
          <w:bCs/>
          <w:sz w:val="20"/>
          <w:szCs w:val="20"/>
          <w:lang w:eastAsia="x-none"/>
        </w:rPr>
        <w:t>.</w:t>
      </w:r>
    </w:p>
    <w:p w14:paraId="7234A4A2" w14:textId="578D0B46" w:rsidR="00763C2E" w:rsidRPr="0082149B" w:rsidRDefault="00533279" w:rsidP="000B7A6E">
      <w:pPr>
        <w:pStyle w:val="ListParagraph"/>
        <w:numPr>
          <w:ilvl w:val="0"/>
          <w:numId w:val="25"/>
        </w:numPr>
        <w:rPr>
          <w:rFonts w:ascii="Arial" w:hAnsi="Arial" w:cs="Arial"/>
          <w:sz w:val="20"/>
          <w:szCs w:val="20"/>
          <w:lang w:eastAsia="x-none"/>
        </w:rPr>
      </w:pPr>
      <w:r w:rsidRPr="0082149B">
        <w:rPr>
          <w:rFonts w:ascii="Arial" w:hAnsi="Arial" w:cs="Arial"/>
          <w:sz w:val="20"/>
          <w:szCs w:val="20"/>
          <w:lang w:eastAsia="x-none"/>
        </w:rPr>
        <w:t>C</w:t>
      </w:r>
      <w:r w:rsidR="003E5165" w:rsidRPr="0082149B">
        <w:rPr>
          <w:rFonts w:ascii="Arial" w:hAnsi="Arial" w:cs="Arial"/>
          <w:sz w:val="20"/>
          <w:szCs w:val="20"/>
          <w:lang w:eastAsia="x-none"/>
        </w:rPr>
        <w:t>all the ERCOT Control Room and inform an Operator that the FFSSR will be replaced by one alternate Generation Resource, specify which alternate Generation Resource (if multiple alternate Generation Resources have been designated), and provide an estimate of how long the replacement will be in effect</w:t>
      </w:r>
      <w:r w:rsidR="00C673D7" w:rsidRPr="0082149B">
        <w:rPr>
          <w:rFonts w:ascii="Arial" w:hAnsi="Arial" w:cs="Arial"/>
          <w:sz w:val="20"/>
          <w:szCs w:val="20"/>
          <w:lang w:eastAsia="x-none"/>
        </w:rPr>
        <w:t>.</w:t>
      </w:r>
    </w:p>
    <w:p w14:paraId="3E8D6836" w14:textId="7A3541AE" w:rsidR="00531B4A" w:rsidRPr="0082149B" w:rsidRDefault="00CB7FAE" w:rsidP="00C71306">
      <w:pPr>
        <w:rPr>
          <w:rFonts w:ascii="Arial" w:hAnsi="Arial" w:cs="Arial"/>
          <w:b/>
          <w:bCs/>
          <w:sz w:val="20"/>
          <w:szCs w:val="20"/>
          <w:lang w:eastAsia="x-none"/>
        </w:rPr>
      </w:pPr>
      <w:r w:rsidRPr="0082149B">
        <w:rPr>
          <w:rFonts w:ascii="Arial" w:hAnsi="Arial" w:cs="Arial"/>
          <w:b/>
          <w:bCs/>
          <w:sz w:val="20"/>
          <w:szCs w:val="20"/>
          <w:lang w:eastAsia="x-none"/>
        </w:rPr>
        <w:t>The following actions must be taken within 60 minutes</w:t>
      </w:r>
      <w:r w:rsidR="00D066ED" w:rsidRPr="0082149B">
        <w:rPr>
          <w:rFonts w:ascii="Arial" w:hAnsi="Arial" w:cs="Arial"/>
          <w:b/>
          <w:bCs/>
          <w:sz w:val="20"/>
          <w:szCs w:val="20"/>
          <w:lang w:eastAsia="x-none"/>
        </w:rPr>
        <w:t xml:space="preserve"> after identifying the change in availability</w:t>
      </w:r>
      <w:r w:rsidRPr="0082149B">
        <w:rPr>
          <w:rFonts w:ascii="Arial" w:hAnsi="Arial" w:cs="Arial"/>
          <w:b/>
          <w:bCs/>
          <w:sz w:val="20"/>
          <w:szCs w:val="20"/>
          <w:lang w:eastAsia="x-none"/>
        </w:rPr>
        <w:t xml:space="preserve"> </w:t>
      </w:r>
      <w:r w:rsidR="00D066ED" w:rsidRPr="0082149B">
        <w:rPr>
          <w:rFonts w:ascii="Arial" w:hAnsi="Arial" w:cs="Arial"/>
          <w:b/>
          <w:bCs/>
          <w:sz w:val="20"/>
          <w:szCs w:val="20"/>
          <w:lang w:eastAsia="x-none"/>
        </w:rPr>
        <w:t>of a</w:t>
      </w:r>
      <w:r w:rsidR="00117D07">
        <w:rPr>
          <w:rFonts w:ascii="Arial" w:hAnsi="Arial" w:cs="Arial"/>
          <w:b/>
          <w:bCs/>
          <w:sz w:val="20"/>
          <w:szCs w:val="20"/>
          <w:lang w:eastAsia="x-none"/>
        </w:rPr>
        <w:t xml:space="preserve">n </w:t>
      </w:r>
      <w:r w:rsidR="00B13EFD" w:rsidRPr="0082149B">
        <w:rPr>
          <w:rFonts w:ascii="Arial" w:hAnsi="Arial" w:cs="Arial"/>
          <w:b/>
          <w:bCs/>
          <w:sz w:val="20"/>
          <w:szCs w:val="20"/>
          <w:lang w:eastAsia="x-none"/>
        </w:rPr>
        <w:t xml:space="preserve">FFSSR </w:t>
      </w:r>
      <w:r w:rsidRPr="0082149B">
        <w:rPr>
          <w:rFonts w:ascii="Arial" w:hAnsi="Arial" w:cs="Arial"/>
          <w:b/>
          <w:bCs/>
          <w:sz w:val="20"/>
          <w:szCs w:val="20"/>
          <w:lang w:eastAsia="x-none"/>
        </w:rPr>
        <w:t xml:space="preserve">or </w:t>
      </w:r>
      <w:r w:rsidR="00B13EFD" w:rsidRPr="0082149B">
        <w:rPr>
          <w:rFonts w:ascii="Arial" w:hAnsi="Arial" w:cs="Arial"/>
          <w:b/>
          <w:bCs/>
          <w:sz w:val="20"/>
          <w:szCs w:val="20"/>
          <w:lang w:eastAsia="x-none"/>
        </w:rPr>
        <w:t xml:space="preserve">an associated </w:t>
      </w:r>
      <w:r w:rsidRPr="0082149B">
        <w:rPr>
          <w:rFonts w:ascii="Arial" w:hAnsi="Arial" w:cs="Arial"/>
          <w:b/>
          <w:bCs/>
          <w:sz w:val="20"/>
          <w:szCs w:val="20"/>
          <w:lang w:eastAsia="x-none"/>
        </w:rPr>
        <w:t xml:space="preserve">alternate </w:t>
      </w:r>
      <w:r w:rsidR="00B13EFD" w:rsidRPr="0082149B">
        <w:rPr>
          <w:rFonts w:ascii="Arial" w:hAnsi="Arial" w:cs="Arial"/>
          <w:b/>
          <w:bCs/>
          <w:sz w:val="20"/>
          <w:szCs w:val="20"/>
          <w:lang w:eastAsia="x-none"/>
        </w:rPr>
        <w:t>Generation R</w:t>
      </w:r>
      <w:r w:rsidRPr="0082149B">
        <w:rPr>
          <w:rFonts w:ascii="Arial" w:hAnsi="Arial" w:cs="Arial"/>
          <w:b/>
          <w:bCs/>
          <w:sz w:val="20"/>
          <w:szCs w:val="20"/>
          <w:lang w:eastAsia="x-none"/>
        </w:rPr>
        <w:t>esource</w:t>
      </w:r>
      <w:r w:rsidR="00533279" w:rsidRPr="0082149B">
        <w:rPr>
          <w:rFonts w:ascii="Arial" w:hAnsi="Arial" w:cs="Arial"/>
          <w:b/>
          <w:bCs/>
          <w:sz w:val="20"/>
          <w:szCs w:val="20"/>
          <w:lang w:eastAsia="x-none"/>
        </w:rPr>
        <w:t>.</w:t>
      </w:r>
    </w:p>
    <w:p w14:paraId="135F3023" w14:textId="01B5D2A7" w:rsidR="00C71306" w:rsidRPr="0082149B" w:rsidRDefault="00D066ED" w:rsidP="000B7A6E">
      <w:pPr>
        <w:pStyle w:val="ListParagraph"/>
        <w:numPr>
          <w:ilvl w:val="0"/>
          <w:numId w:val="25"/>
        </w:numPr>
        <w:rPr>
          <w:rFonts w:ascii="Arial" w:hAnsi="Arial" w:cs="Arial"/>
          <w:sz w:val="20"/>
          <w:szCs w:val="20"/>
          <w:lang w:eastAsia="x-none"/>
        </w:rPr>
      </w:pPr>
      <w:r w:rsidRPr="0082149B">
        <w:rPr>
          <w:rFonts w:ascii="Arial" w:hAnsi="Arial" w:cs="Arial"/>
          <w:sz w:val="20"/>
          <w:szCs w:val="20"/>
          <w:lang w:eastAsia="x-none"/>
        </w:rPr>
        <w:t xml:space="preserve">Update the </w:t>
      </w:r>
      <w:r w:rsidR="00B13EFD" w:rsidRPr="0082149B">
        <w:rPr>
          <w:rFonts w:ascii="Arial" w:hAnsi="Arial" w:cs="Arial"/>
          <w:sz w:val="20"/>
          <w:szCs w:val="20"/>
          <w:lang w:eastAsia="x-none"/>
        </w:rPr>
        <w:t>A</w:t>
      </w:r>
      <w:r w:rsidRPr="0082149B">
        <w:rPr>
          <w:rFonts w:ascii="Arial" w:hAnsi="Arial" w:cs="Arial"/>
          <w:sz w:val="20"/>
          <w:szCs w:val="20"/>
          <w:lang w:eastAsia="x-none"/>
        </w:rPr>
        <w:t xml:space="preserve">vailability </w:t>
      </w:r>
      <w:r w:rsidR="00B13EFD" w:rsidRPr="0082149B">
        <w:rPr>
          <w:rFonts w:ascii="Arial" w:hAnsi="Arial" w:cs="Arial"/>
          <w:sz w:val="20"/>
          <w:szCs w:val="20"/>
          <w:lang w:eastAsia="x-none"/>
        </w:rPr>
        <w:t>P</w:t>
      </w:r>
      <w:r w:rsidRPr="0082149B">
        <w:rPr>
          <w:rFonts w:ascii="Arial" w:hAnsi="Arial" w:cs="Arial"/>
          <w:sz w:val="20"/>
          <w:szCs w:val="20"/>
          <w:lang w:eastAsia="x-none"/>
        </w:rPr>
        <w:t>lan</w:t>
      </w:r>
      <w:r w:rsidR="000A268C" w:rsidRPr="0082149B">
        <w:rPr>
          <w:rFonts w:ascii="Arial" w:hAnsi="Arial" w:cs="Arial"/>
          <w:sz w:val="20"/>
          <w:szCs w:val="20"/>
          <w:lang w:eastAsia="x-none"/>
        </w:rPr>
        <w:t xml:space="preserve"> </w:t>
      </w:r>
      <w:r w:rsidR="00AA4674" w:rsidRPr="0082149B">
        <w:rPr>
          <w:rFonts w:ascii="Arial" w:hAnsi="Arial" w:cs="Arial"/>
          <w:sz w:val="20"/>
          <w:szCs w:val="20"/>
          <w:lang w:eastAsia="x-none"/>
        </w:rPr>
        <w:t xml:space="preserve">starting with the </w:t>
      </w:r>
      <w:r w:rsidR="00763A91" w:rsidRPr="0082149B">
        <w:rPr>
          <w:rFonts w:ascii="Arial" w:hAnsi="Arial" w:cs="Arial"/>
          <w:sz w:val="20"/>
          <w:szCs w:val="20"/>
          <w:lang w:eastAsia="x-none"/>
        </w:rPr>
        <w:t xml:space="preserve">current </w:t>
      </w:r>
      <w:r w:rsidR="00B13EFD" w:rsidRPr="0082149B">
        <w:rPr>
          <w:rFonts w:ascii="Arial" w:hAnsi="Arial" w:cs="Arial"/>
          <w:sz w:val="20"/>
          <w:szCs w:val="20"/>
          <w:lang w:eastAsia="x-none"/>
        </w:rPr>
        <w:t>O</w:t>
      </w:r>
      <w:r w:rsidR="00763A91" w:rsidRPr="0082149B">
        <w:rPr>
          <w:rFonts w:ascii="Arial" w:hAnsi="Arial" w:cs="Arial"/>
          <w:sz w:val="20"/>
          <w:szCs w:val="20"/>
          <w:lang w:eastAsia="x-none"/>
        </w:rPr>
        <w:t xml:space="preserve">perating </w:t>
      </w:r>
      <w:r w:rsidR="00B13EFD" w:rsidRPr="0082149B">
        <w:rPr>
          <w:rFonts w:ascii="Arial" w:hAnsi="Arial" w:cs="Arial"/>
          <w:sz w:val="20"/>
          <w:szCs w:val="20"/>
          <w:lang w:eastAsia="x-none"/>
        </w:rPr>
        <w:t>H</w:t>
      </w:r>
      <w:r w:rsidR="00763A91" w:rsidRPr="0082149B">
        <w:rPr>
          <w:rFonts w:ascii="Arial" w:hAnsi="Arial" w:cs="Arial"/>
          <w:sz w:val="20"/>
          <w:szCs w:val="20"/>
          <w:lang w:eastAsia="x-none"/>
        </w:rPr>
        <w:t xml:space="preserve">our </w:t>
      </w:r>
      <w:r w:rsidR="00B13EFD" w:rsidRPr="0082149B">
        <w:rPr>
          <w:rFonts w:ascii="Arial" w:hAnsi="Arial" w:cs="Arial"/>
          <w:sz w:val="20"/>
          <w:szCs w:val="20"/>
          <w:lang w:eastAsia="x-none"/>
        </w:rPr>
        <w:t>to reflect the change in availability.</w:t>
      </w:r>
    </w:p>
    <w:p w14:paraId="6347E17D" w14:textId="495304E3" w:rsidR="009B1FC8" w:rsidRPr="0082149B" w:rsidRDefault="006B308A" w:rsidP="003B2224">
      <w:pPr>
        <w:pStyle w:val="ListParagraph"/>
        <w:numPr>
          <w:ilvl w:val="0"/>
          <w:numId w:val="25"/>
        </w:numPr>
        <w:rPr>
          <w:rFonts w:ascii="Arial" w:hAnsi="Arial" w:cs="Arial"/>
          <w:sz w:val="20"/>
          <w:szCs w:val="20"/>
          <w:lang w:eastAsia="x-none"/>
        </w:rPr>
      </w:pPr>
      <w:r w:rsidRPr="0082149B">
        <w:rPr>
          <w:rFonts w:ascii="Arial" w:hAnsi="Arial" w:cs="Arial"/>
          <w:sz w:val="20"/>
          <w:szCs w:val="20"/>
          <w:lang w:eastAsia="x-none"/>
        </w:rPr>
        <w:t xml:space="preserve">After the </w:t>
      </w:r>
      <w:r w:rsidR="00B13EFD" w:rsidRPr="0082149B">
        <w:rPr>
          <w:rFonts w:ascii="Arial" w:hAnsi="Arial" w:cs="Arial"/>
          <w:sz w:val="20"/>
          <w:szCs w:val="20"/>
          <w:lang w:eastAsia="x-none"/>
        </w:rPr>
        <w:t>A</w:t>
      </w:r>
      <w:r w:rsidRPr="0082149B">
        <w:rPr>
          <w:rFonts w:ascii="Arial" w:hAnsi="Arial" w:cs="Arial"/>
          <w:sz w:val="20"/>
          <w:szCs w:val="20"/>
          <w:lang w:eastAsia="x-none"/>
        </w:rPr>
        <w:t xml:space="preserve">vailability </w:t>
      </w:r>
      <w:r w:rsidR="00B13EFD" w:rsidRPr="0082149B">
        <w:rPr>
          <w:rFonts w:ascii="Arial" w:hAnsi="Arial" w:cs="Arial"/>
          <w:sz w:val="20"/>
          <w:szCs w:val="20"/>
          <w:lang w:eastAsia="x-none"/>
        </w:rPr>
        <w:t>P</w:t>
      </w:r>
      <w:r w:rsidRPr="0082149B">
        <w:rPr>
          <w:rFonts w:ascii="Arial" w:hAnsi="Arial" w:cs="Arial"/>
          <w:sz w:val="20"/>
          <w:szCs w:val="20"/>
          <w:lang w:eastAsia="x-none"/>
        </w:rPr>
        <w:t xml:space="preserve">lan is updated, update </w:t>
      </w:r>
      <w:r w:rsidR="00C22E02">
        <w:rPr>
          <w:rFonts w:ascii="Arial" w:hAnsi="Arial" w:cs="Arial"/>
          <w:sz w:val="20"/>
          <w:szCs w:val="20"/>
          <w:lang w:eastAsia="x-none"/>
        </w:rPr>
        <w:t xml:space="preserve">the </w:t>
      </w:r>
      <w:r w:rsidR="002E1138" w:rsidRPr="0082149B">
        <w:rPr>
          <w:rFonts w:ascii="Arial" w:hAnsi="Arial" w:cs="Arial"/>
          <w:sz w:val="20"/>
          <w:szCs w:val="20"/>
          <w:lang w:eastAsia="x-none"/>
        </w:rPr>
        <w:t>COP</w:t>
      </w:r>
      <w:r w:rsidR="00693BA5" w:rsidRPr="0082149B">
        <w:rPr>
          <w:rFonts w:ascii="Arial" w:hAnsi="Arial" w:cs="Arial"/>
          <w:sz w:val="20"/>
          <w:szCs w:val="20"/>
          <w:lang w:eastAsia="x-none"/>
        </w:rPr>
        <w:t xml:space="preserve"> for future hours </w:t>
      </w:r>
      <w:r w:rsidR="00763A91" w:rsidRPr="0082149B">
        <w:rPr>
          <w:rFonts w:ascii="Arial" w:hAnsi="Arial" w:cs="Arial"/>
          <w:sz w:val="20"/>
          <w:szCs w:val="20"/>
          <w:lang w:eastAsia="x-none"/>
        </w:rPr>
        <w:t>in which the COP is available for update</w:t>
      </w:r>
      <w:r w:rsidR="00871D72" w:rsidRPr="0082149B">
        <w:rPr>
          <w:rFonts w:ascii="Arial" w:hAnsi="Arial" w:cs="Arial"/>
          <w:sz w:val="20"/>
          <w:szCs w:val="20"/>
          <w:lang w:eastAsia="x-none"/>
        </w:rPr>
        <w:t>s</w:t>
      </w:r>
      <w:r w:rsidR="00B13EFD" w:rsidRPr="0082149B">
        <w:rPr>
          <w:rFonts w:ascii="Arial" w:hAnsi="Arial" w:cs="Arial"/>
          <w:sz w:val="20"/>
          <w:szCs w:val="20"/>
          <w:lang w:eastAsia="x-none"/>
        </w:rPr>
        <w:t>.</w:t>
      </w:r>
    </w:p>
    <w:p w14:paraId="3ACAE0B1" w14:textId="77777777" w:rsidR="00871D72" w:rsidRPr="0082149B" w:rsidRDefault="00871D72" w:rsidP="00871D72">
      <w:pPr>
        <w:rPr>
          <w:rStyle w:val="Strong"/>
          <w:rFonts w:ascii="Arial" w:hAnsi="Arial" w:cs="Arial"/>
          <w:b w:val="0"/>
          <w:bCs w:val="0"/>
          <w:sz w:val="20"/>
          <w:szCs w:val="20"/>
        </w:rPr>
      </w:pPr>
      <w:r w:rsidRPr="0082149B">
        <w:rPr>
          <w:rStyle w:val="Strong"/>
          <w:rFonts w:ascii="Arial" w:hAnsi="Arial" w:cs="Arial"/>
          <w:b w:val="0"/>
          <w:bCs w:val="0"/>
          <w:sz w:val="20"/>
          <w:szCs w:val="20"/>
        </w:rPr>
        <w:t>Nodal Protocol references:</w:t>
      </w:r>
    </w:p>
    <w:p w14:paraId="141AC0AB" w14:textId="72D83B58" w:rsidR="00871D72" w:rsidRPr="0082149B" w:rsidRDefault="00871D72" w:rsidP="00871D72">
      <w:pPr>
        <w:pStyle w:val="ListParagraph"/>
        <w:numPr>
          <w:ilvl w:val="0"/>
          <w:numId w:val="26"/>
        </w:numPr>
        <w:rPr>
          <w:rFonts w:ascii="Arial" w:hAnsi="Arial" w:cs="Arial"/>
          <w:sz w:val="20"/>
          <w:szCs w:val="20"/>
        </w:rPr>
      </w:pPr>
      <w:r w:rsidRPr="0082149B">
        <w:rPr>
          <w:rStyle w:val="Strong"/>
          <w:rFonts w:ascii="Arial" w:hAnsi="Arial" w:cs="Arial"/>
          <w:b w:val="0"/>
          <w:bCs w:val="0"/>
          <w:sz w:val="20"/>
          <w:szCs w:val="20"/>
        </w:rPr>
        <w:t>3.14.5 (8)</w:t>
      </w:r>
      <w:r w:rsidR="006F037F" w:rsidRPr="0082149B">
        <w:rPr>
          <w:rStyle w:val="Strong"/>
          <w:rFonts w:ascii="Arial" w:hAnsi="Arial" w:cs="Arial"/>
          <w:b w:val="0"/>
          <w:bCs w:val="0"/>
          <w:sz w:val="20"/>
          <w:szCs w:val="20"/>
        </w:rPr>
        <w:t xml:space="preserve"> </w:t>
      </w:r>
      <w:r w:rsidRPr="0082149B">
        <w:rPr>
          <w:rStyle w:val="Strong"/>
          <w:rFonts w:ascii="Arial" w:hAnsi="Arial" w:cs="Arial"/>
          <w:b w:val="0"/>
          <w:bCs w:val="0"/>
          <w:sz w:val="20"/>
          <w:szCs w:val="20"/>
        </w:rPr>
        <w:t>(a-c)</w:t>
      </w:r>
    </w:p>
    <w:p w14:paraId="125B30DB" w14:textId="77777777" w:rsidR="00871D72" w:rsidRPr="0082149B" w:rsidRDefault="00871D72" w:rsidP="00871D72">
      <w:pPr>
        <w:rPr>
          <w:rFonts w:ascii="Arial" w:hAnsi="Arial" w:cs="Arial"/>
          <w:sz w:val="20"/>
          <w:szCs w:val="20"/>
          <w:lang w:eastAsia="x-none"/>
        </w:rPr>
      </w:pPr>
    </w:p>
    <w:p w14:paraId="4F08F715" w14:textId="3794075C" w:rsidR="007A5A6E" w:rsidRPr="00B757B0" w:rsidRDefault="00466008" w:rsidP="007A5A6E">
      <w:pPr>
        <w:pStyle w:val="Heading1"/>
        <w:rPr>
          <w:rFonts w:ascii="Arial" w:hAnsi="Arial" w:cs="Arial"/>
          <w:b/>
          <w:bCs/>
          <w:sz w:val="22"/>
          <w:szCs w:val="28"/>
        </w:rPr>
      </w:pPr>
      <w:r w:rsidRPr="00B757B0">
        <w:rPr>
          <w:rStyle w:val="Strong"/>
          <w:rFonts w:ascii="Arial" w:hAnsi="Arial" w:cs="Arial"/>
          <w:sz w:val="22"/>
          <w:szCs w:val="28"/>
        </w:rPr>
        <w:t>FFSS Performance Evaluation</w:t>
      </w:r>
      <w:r w:rsidR="003B393E" w:rsidRPr="00B757B0">
        <w:rPr>
          <w:rStyle w:val="Strong"/>
          <w:rFonts w:ascii="Arial" w:hAnsi="Arial" w:cs="Arial"/>
          <w:sz w:val="22"/>
          <w:szCs w:val="28"/>
        </w:rPr>
        <w:t xml:space="preserve"> and </w:t>
      </w:r>
      <w:r w:rsidR="00F95C56" w:rsidRPr="00B757B0">
        <w:rPr>
          <w:rStyle w:val="Strong"/>
          <w:rFonts w:ascii="Arial" w:hAnsi="Arial" w:cs="Arial"/>
          <w:sz w:val="22"/>
          <w:szCs w:val="28"/>
        </w:rPr>
        <w:t>Penalties</w:t>
      </w:r>
    </w:p>
    <w:p w14:paraId="13E6A2D9" w14:textId="65EA37E8" w:rsidR="00A35719" w:rsidRPr="00B757B0" w:rsidRDefault="00A35719" w:rsidP="00A35719">
      <w:pPr>
        <w:rPr>
          <w:rStyle w:val="Strong"/>
          <w:rFonts w:ascii="Arial" w:hAnsi="Arial" w:cs="Arial"/>
          <w:b w:val="0"/>
          <w:bCs w:val="0"/>
          <w:sz w:val="20"/>
          <w:szCs w:val="20"/>
        </w:rPr>
      </w:pPr>
      <w:r w:rsidRPr="00B757B0">
        <w:rPr>
          <w:rStyle w:val="Strong"/>
          <w:rFonts w:ascii="Arial" w:hAnsi="Arial" w:cs="Arial"/>
          <w:b w:val="0"/>
          <w:bCs w:val="0"/>
          <w:sz w:val="20"/>
          <w:szCs w:val="20"/>
        </w:rPr>
        <w:t xml:space="preserve">The Nodal Protocol references listed below </w:t>
      </w:r>
      <w:r w:rsidR="00B13EFD" w:rsidRPr="00B757B0">
        <w:rPr>
          <w:rStyle w:val="Strong"/>
          <w:rFonts w:ascii="Arial" w:hAnsi="Arial" w:cs="Arial"/>
          <w:b w:val="0"/>
          <w:bCs w:val="0"/>
          <w:sz w:val="20"/>
          <w:szCs w:val="20"/>
        </w:rPr>
        <w:t>describe</w:t>
      </w:r>
      <w:r w:rsidR="00466008" w:rsidRPr="00B757B0">
        <w:rPr>
          <w:rStyle w:val="Strong"/>
          <w:rFonts w:ascii="Arial" w:hAnsi="Arial" w:cs="Arial"/>
          <w:b w:val="0"/>
          <w:bCs w:val="0"/>
          <w:sz w:val="20"/>
          <w:szCs w:val="20"/>
        </w:rPr>
        <w:t xml:space="preserve"> how ERCOT will evaluate </w:t>
      </w:r>
      <w:r w:rsidR="00B13EFD" w:rsidRPr="00B757B0">
        <w:rPr>
          <w:rStyle w:val="Strong"/>
          <w:rFonts w:ascii="Arial" w:hAnsi="Arial" w:cs="Arial"/>
          <w:b w:val="0"/>
          <w:bCs w:val="0"/>
          <w:sz w:val="20"/>
          <w:szCs w:val="20"/>
        </w:rPr>
        <w:t>R</w:t>
      </w:r>
      <w:r w:rsidR="00066088" w:rsidRPr="00B757B0">
        <w:rPr>
          <w:rStyle w:val="Strong"/>
          <w:rFonts w:ascii="Arial" w:hAnsi="Arial" w:cs="Arial"/>
          <w:b w:val="0"/>
          <w:bCs w:val="0"/>
          <w:sz w:val="20"/>
          <w:szCs w:val="20"/>
        </w:rPr>
        <w:t>esource performance and the penalties associated with poor performance.</w:t>
      </w:r>
    </w:p>
    <w:p w14:paraId="04A2C6D0" w14:textId="5052CF46" w:rsidR="00A35719" w:rsidRPr="00B757B0" w:rsidRDefault="00A35719" w:rsidP="00A35719">
      <w:pPr>
        <w:rPr>
          <w:rStyle w:val="Strong"/>
          <w:rFonts w:ascii="Arial" w:hAnsi="Arial" w:cs="Arial"/>
          <w:b w:val="0"/>
          <w:bCs w:val="0"/>
          <w:sz w:val="20"/>
          <w:szCs w:val="20"/>
        </w:rPr>
      </w:pPr>
      <w:r w:rsidRPr="00B757B0">
        <w:rPr>
          <w:rStyle w:val="Strong"/>
          <w:rFonts w:ascii="Arial" w:hAnsi="Arial" w:cs="Arial"/>
          <w:b w:val="0"/>
          <w:bCs w:val="0"/>
          <w:sz w:val="20"/>
          <w:szCs w:val="20"/>
        </w:rPr>
        <w:t>Nodal Protocol references:</w:t>
      </w:r>
    </w:p>
    <w:p w14:paraId="344826E5" w14:textId="478E15F4" w:rsidR="007A5A6E" w:rsidRPr="00B757B0" w:rsidRDefault="00FE2CCB" w:rsidP="00871D72">
      <w:pPr>
        <w:rPr>
          <w:rFonts w:ascii="Arial" w:hAnsi="Arial" w:cs="Arial"/>
          <w:sz w:val="20"/>
          <w:szCs w:val="20"/>
          <w:lang w:eastAsia="x-none"/>
        </w:rPr>
      </w:pPr>
      <w:r w:rsidRPr="00B757B0">
        <w:rPr>
          <w:rFonts w:ascii="Arial" w:hAnsi="Arial" w:cs="Arial"/>
          <w:sz w:val="20"/>
          <w:szCs w:val="20"/>
          <w:lang w:eastAsia="x-none"/>
        </w:rPr>
        <w:t>8.1.1.2.1.6 (</w:t>
      </w:r>
      <w:r w:rsidR="00653ED6" w:rsidRPr="00B757B0">
        <w:rPr>
          <w:rFonts w:ascii="Arial" w:hAnsi="Arial" w:cs="Arial"/>
          <w:sz w:val="20"/>
          <w:szCs w:val="20"/>
          <w:lang w:eastAsia="x-none"/>
        </w:rPr>
        <w:t>8</w:t>
      </w:r>
      <w:r w:rsidR="00E447C1" w:rsidRPr="00B757B0">
        <w:rPr>
          <w:rFonts w:ascii="Arial" w:hAnsi="Arial" w:cs="Arial"/>
          <w:sz w:val="20"/>
          <w:szCs w:val="20"/>
          <w:lang w:eastAsia="x-none"/>
        </w:rPr>
        <w:t>-</w:t>
      </w:r>
      <w:r w:rsidR="00693411" w:rsidRPr="00B757B0">
        <w:rPr>
          <w:rFonts w:ascii="Arial" w:hAnsi="Arial" w:cs="Arial"/>
          <w:sz w:val="20"/>
          <w:szCs w:val="20"/>
          <w:lang w:eastAsia="x-none"/>
        </w:rPr>
        <w:t>2</w:t>
      </w:r>
      <w:r w:rsidR="008A160A">
        <w:rPr>
          <w:rFonts w:ascii="Arial" w:hAnsi="Arial" w:cs="Arial"/>
          <w:sz w:val="20"/>
          <w:szCs w:val="20"/>
          <w:lang w:eastAsia="x-none"/>
        </w:rPr>
        <w:t>6</w:t>
      </w:r>
      <w:r w:rsidR="00693411" w:rsidRPr="00B757B0">
        <w:rPr>
          <w:rFonts w:ascii="Arial" w:hAnsi="Arial" w:cs="Arial"/>
          <w:sz w:val="20"/>
          <w:szCs w:val="20"/>
          <w:lang w:eastAsia="x-none"/>
        </w:rPr>
        <w:t>)</w:t>
      </w:r>
    </w:p>
    <w:sectPr w:rsidR="007A5A6E" w:rsidRPr="00B75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2A88" w14:textId="77777777" w:rsidR="005E2AF2" w:rsidRDefault="005E2AF2" w:rsidP="009B1FC8">
      <w:pPr>
        <w:spacing w:after="0" w:line="240" w:lineRule="auto"/>
      </w:pPr>
      <w:r>
        <w:separator/>
      </w:r>
    </w:p>
  </w:endnote>
  <w:endnote w:type="continuationSeparator" w:id="0">
    <w:p w14:paraId="245D8854" w14:textId="77777777" w:rsidR="005E2AF2" w:rsidRDefault="005E2AF2" w:rsidP="009B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C293" w14:textId="5A9A37E5" w:rsidR="004071BA" w:rsidRPr="002619B2" w:rsidRDefault="003B3ED8" w:rsidP="004071BA">
    <w:pPr>
      <w:pStyle w:val="Footer"/>
      <w:jc w:val="right"/>
      <w:rPr>
        <w:rFonts w:ascii="Times New Roman" w:hAnsi="Times New Roman" w:cs="Times New Roman"/>
      </w:rPr>
    </w:pPr>
    <w:r>
      <w:rPr>
        <w:rFonts w:ascii="Times New Roman" w:hAnsi="Times New Roman" w:cs="Times New Roman"/>
      </w:rPr>
      <w:t xml:space="preserve">Version </w:t>
    </w:r>
    <w:r w:rsidR="00FE31C7">
      <w:rPr>
        <w:rFonts w:ascii="Times New Roman" w:hAnsi="Times New Roman" w:cs="Times New Roman"/>
      </w:rPr>
      <w:t>2</w:t>
    </w:r>
    <w:r w:rsidR="00251F50">
      <w:rPr>
        <w:rFonts w:ascii="Times New Roman" w:hAnsi="Times New Roman" w:cs="Times New Roman"/>
      </w:rPr>
      <w:t xml:space="preserve"> - </w:t>
    </w:r>
    <w:r w:rsidR="00EB2385">
      <w:rPr>
        <w:rFonts w:ascii="Times New Roman" w:hAnsi="Times New Roman" w:cs="Times New Roman"/>
      </w:rPr>
      <w:t>0</w:t>
    </w:r>
    <w:r w:rsidR="00FE31C7">
      <w:rPr>
        <w:rFonts w:ascii="Times New Roman" w:hAnsi="Times New Roman" w:cs="Times New Roman"/>
      </w:rPr>
      <w:t>7</w:t>
    </w:r>
    <w:r w:rsidR="00EB2385">
      <w:rPr>
        <w:rFonts w:ascii="Times New Roman" w:hAnsi="Times New Roman" w:cs="Times New Roman"/>
      </w:rPr>
      <w:t>/</w:t>
    </w:r>
    <w:r w:rsidR="00FE31C7">
      <w:rPr>
        <w:rFonts w:ascii="Times New Roman" w:hAnsi="Times New Roman" w:cs="Times New Roman"/>
      </w:rPr>
      <w:t>31</w:t>
    </w:r>
    <w:r w:rsidR="00C943B5">
      <w:rPr>
        <w:rFonts w:ascii="Times New Roman" w:hAnsi="Times New Roman" w:cs="Times New Roman"/>
      </w:rPr>
      <w:t>/20</w:t>
    </w:r>
    <w:r w:rsidR="004071BA">
      <w:rPr>
        <w:rFonts w:ascii="Times New Roman" w:hAnsi="Times New Roman" w:cs="Times New Roman"/>
      </w:rPr>
      <w:t>2</w:t>
    </w:r>
    <w:r w:rsidR="00FE31C7">
      <w:rPr>
        <w:rFonts w:ascii="Times New Roman" w:hAnsi="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6B9" w14:textId="77777777" w:rsidR="005E2AF2" w:rsidRDefault="005E2AF2" w:rsidP="009B1FC8">
      <w:pPr>
        <w:spacing w:after="0" w:line="240" w:lineRule="auto"/>
      </w:pPr>
      <w:r>
        <w:separator/>
      </w:r>
    </w:p>
  </w:footnote>
  <w:footnote w:type="continuationSeparator" w:id="0">
    <w:p w14:paraId="7561EA9B" w14:textId="77777777" w:rsidR="005E2AF2" w:rsidRDefault="005E2AF2" w:rsidP="009B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01D" w14:textId="46A6E244" w:rsidR="00C13EEB" w:rsidRPr="00F169C1" w:rsidRDefault="009B1FC8" w:rsidP="00F169C1">
    <w:pPr>
      <w:pStyle w:val="Header"/>
      <w:rPr>
        <w:rFonts w:ascii="Times New Roman" w:hAnsi="Times New Roman" w:cs="Times New Roman"/>
        <w:sz w:val="32"/>
      </w:rPr>
    </w:pPr>
    <w:r>
      <w:rPr>
        <w:noProof/>
      </w:rPr>
      <w:drawing>
        <wp:inline distT="0" distB="0" distL="0" distR="0" wp14:anchorId="1BF893A5" wp14:editId="2A44F1A4">
          <wp:extent cx="990869" cy="3850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399" cy="482357"/>
                  </a:xfrm>
                  <a:prstGeom prst="rect">
                    <a:avLst/>
                  </a:prstGeom>
                  <a:noFill/>
                </pic:spPr>
              </pic:pic>
            </a:graphicData>
          </a:graphic>
        </wp:inline>
      </w:drawing>
    </w:r>
    <w:r>
      <w:tab/>
    </w:r>
    <w:r w:rsidR="00F169C1">
      <w:rPr>
        <w:rFonts w:ascii="Times New Roman" w:hAnsi="Times New Roman" w:cs="Times New Roman"/>
        <w:sz w:val="32"/>
      </w:rPr>
      <w:t>Firm Fuel Supply Service Expectations</w:t>
    </w:r>
  </w:p>
  <w:p w14:paraId="07F9678E" w14:textId="77777777" w:rsidR="008107B8" w:rsidRDefault="008107B8" w:rsidP="009B1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6A"/>
    <w:multiLevelType w:val="hybridMultilevel"/>
    <w:tmpl w:val="F5FA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0F3"/>
    <w:multiLevelType w:val="hybridMultilevel"/>
    <w:tmpl w:val="3B3A74F0"/>
    <w:lvl w:ilvl="0" w:tplc="23D02DCE">
      <w:start w:val="142"/>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1531F"/>
    <w:multiLevelType w:val="hybridMultilevel"/>
    <w:tmpl w:val="1966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67775"/>
    <w:multiLevelType w:val="hybridMultilevel"/>
    <w:tmpl w:val="2FCAE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9209C"/>
    <w:multiLevelType w:val="hybridMultilevel"/>
    <w:tmpl w:val="532C10D6"/>
    <w:lvl w:ilvl="0" w:tplc="022238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00824"/>
    <w:multiLevelType w:val="hybridMultilevel"/>
    <w:tmpl w:val="6B54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9E7"/>
    <w:multiLevelType w:val="hybridMultilevel"/>
    <w:tmpl w:val="4E04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F46B9"/>
    <w:multiLevelType w:val="hybridMultilevel"/>
    <w:tmpl w:val="EFD8C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05EE"/>
    <w:multiLevelType w:val="hybridMultilevel"/>
    <w:tmpl w:val="83245C3C"/>
    <w:lvl w:ilvl="0" w:tplc="04090001">
      <w:start w:val="1"/>
      <w:numFmt w:val="bullet"/>
      <w:lvlText w:val=""/>
      <w:lvlJc w:val="left"/>
      <w:pPr>
        <w:tabs>
          <w:tab w:val="num" w:pos="720"/>
        </w:tabs>
        <w:ind w:left="720" w:hanging="360"/>
      </w:pPr>
      <w:rPr>
        <w:rFonts w:ascii="Symbol" w:hAnsi="Symbol" w:hint="default"/>
      </w:rPr>
    </w:lvl>
    <w:lvl w:ilvl="1" w:tplc="23D02DCE">
      <w:start w:val="142"/>
      <w:numFmt w:val="bullet"/>
      <w:lvlText w:val="–"/>
      <w:lvlJc w:val="left"/>
      <w:pPr>
        <w:tabs>
          <w:tab w:val="num" w:pos="1440"/>
        </w:tabs>
        <w:ind w:left="1440" w:hanging="360"/>
      </w:pPr>
      <w:rPr>
        <w:rFonts w:ascii="Arial" w:hAnsi="Arial" w:hint="default"/>
      </w:rPr>
    </w:lvl>
    <w:lvl w:ilvl="2" w:tplc="968E5DF0">
      <w:start w:val="1"/>
      <w:numFmt w:val="bullet"/>
      <w:lvlText w:val="•"/>
      <w:lvlJc w:val="left"/>
      <w:pPr>
        <w:tabs>
          <w:tab w:val="num" w:pos="2160"/>
        </w:tabs>
        <w:ind w:left="2160" w:hanging="360"/>
      </w:pPr>
      <w:rPr>
        <w:rFonts w:ascii="Arial" w:hAnsi="Arial" w:hint="default"/>
      </w:rPr>
    </w:lvl>
    <w:lvl w:ilvl="3" w:tplc="52924478" w:tentative="1">
      <w:start w:val="1"/>
      <w:numFmt w:val="bullet"/>
      <w:lvlText w:val="•"/>
      <w:lvlJc w:val="left"/>
      <w:pPr>
        <w:tabs>
          <w:tab w:val="num" w:pos="2880"/>
        </w:tabs>
        <w:ind w:left="2880" w:hanging="360"/>
      </w:pPr>
      <w:rPr>
        <w:rFonts w:ascii="Arial" w:hAnsi="Arial" w:hint="default"/>
      </w:rPr>
    </w:lvl>
    <w:lvl w:ilvl="4" w:tplc="2C68E22A" w:tentative="1">
      <w:start w:val="1"/>
      <w:numFmt w:val="bullet"/>
      <w:lvlText w:val="•"/>
      <w:lvlJc w:val="left"/>
      <w:pPr>
        <w:tabs>
          <w:tab w:val="num" w:pos="3600"/>
        </w:tabs>
        <w:ind w:left="3600" w:hanging="360"/>
      </w:pPr>
      <w:rPr>
        <w:rFonts w:ascii="Arial" w:hAnsi="Arial" w:hint="default"/>
      </w:rPr>
    </w:lvl>
    <w:lvl w:ilvl="5" w:tplc="248690F4" w:tentative="1">
      <w:start w:val="1"/>
      <w:numFmt w:val="bullet"/>
      <w:lvlText w:val="•"/>
      <w:lvlJc w:val="left"/>
      <w:pPr>
        <w:tabs>
          <w:tab w:val="num" w:pos="4320"/>
        </w:tabs>
        <w:ind w:left="4320" w:hanging="360"/>
      </w:pPr>
      <w:rPr>
        <w:rFonts w:ascii="Arial" w:hAnsi="Arial" w:hint="default"/>
      </w:rPr>
    </w:lvl>
    <w:lvl w:ilvl="6" w:tplc="4B44F95E" w:tentative="1">
      <w:start w:val="1"/>
      <w:numFmt w:val="bullet"/>
      <w:lvlText w:val="•"/>
      <w:lvlJc w:val="left"/>
      <w:pPr>
        <w:tabs>
          <w:tab w:val="num" w:pos="5040"/>
        </w:tabs>
        <w:ind w:left="5040" w:hanging="360"/>
      </w:pPr>
      <w:rPr>
        <w:rFonts w:ascii="Arial" w:hAnsi="Arial" w:hint="default"/>
      </w:rPr>
    </w:lvl>
    <w:lvl w:ilvl="7" w:tplc="33ACAD3C" w:tentative="1">
      <w:start w:val="1"/>
      <w:numFmt w:val="bullet"/>
      <w:lvlText w:val="•"/>
      <w:lvlJc w:val="left"/>
      <w:pPr>
        <w:tabs>
          <w:tab w:val="num" w:pos="5760"/>
        </w:tabs>
        <w:ind w:left="5760" w:hanging="360"/>
      </w:pPr>
      <w:rPr>
        <w:rFonts w:ascii="Arial" w:hAnsi="Arial" w:hint="default"/>
      </w:rPr>
    </w:lvl>
    <w:lvl w:ilvl="8" w:tplc="6316BD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FA674C"/>
    <w:multiLevelType w:val="hybridMultilevel"/>
    <w:tmpl w:val="4A4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541EA"/>
    <w:multiLevelType w:val="hybridMultilevel"/>
    <w:tmpl w:val="E76EEB32"/>
    <w:lvl w:ilvl="0" w:tplc="A20E6090">
      <w:start w:val="1"/>
      <w:numFmt w:val="bullet"/>
      <w:lvlText w:val="•"/>
      <w:lvlJc w:val="left"/>
      <w:pPr>
        <w:tabs>
          <w:tab w:val="num" w:pos="720"/>
        </w:tabs>
        <w:ind w:left="720" w:hanging="360"/>
      </w:pPr>
      <w:rPr>
        <w:rFonts w:ascii="Arial" w:hAnsi="Arial" w:hint="default"/>
      </w:rPr>
    </w:lvl>
    <w:lvl w:ilvl="1" w:tplc="EBB2A4AE" w:tentative="1">
      <w:start w:val="1"/>
      <w:numFmt w:val="bullet"/>
      <w:lvlText w:val="•"/>
      <w:lvlJc w:val="left"/>
      <w:pPr>
        <w:tabs>
          <w:tab w:val="num" w:pos="1440"/>
        </w:tabs>
        <w:ind w:left="1440" w:hanging="360"/>
      </w:pPr>
      <w:rPr>
        <w:rFonts w:ascii="Arial" w:hAnsi="Arial" w:hint="default"/>
      </w:rPr>
    </w:lvl>
    <w:lvl w:ilvl="2" w:tplc="57BC396C" w:tentative="1">
      <w:start w:val="1"/>
      <w:numFmt w:val="bullet"/>
      <w:lvlText w:val="•"/>
      <w:lvlJc w:val="left"/>
      <w:pPr>
        <w:tabs>
          <w:tab w:val="num" w:pos="2160"/>
        </w:tabs>
        <w:ind w:left="2160" w:hanging="360"/>
      </w:pPr>
      <w:rPr>
        <w:rFonts w:ascii="Arial" w:hAnsi="Arial" w:hint="default"/>
      </w:rPr>
    </w:lvl>
    <w:lvl w:ilvl="3" w:tplc="73C827E8" w:tentative="1">
      <w:start w:val="1"/>
      <w:numFmt w:val="bullet"/>
      <w:lvlText w:val="•"/>
      <w:lvlJc w:val="left"/>
      <w:pPr>
        <w:tabs>
          <w:tab w:val="num" w:pos="2880"/>
        </w:tabs>
        <w:ind w:left="2880" w:hanging="360"/>
      </w:pPr>
      <w:rPr>
        <w:rFonts w:ascii="Arial" w:hAnsi="Arial" w:hint="default"/>
      </w:rPr>
    </w:lvl>
    <w:lvl w:ilvl="4" w:tplc="50AC60FA" w:tentative="1">
      <w:start w:val="1"/>
      <w:numFmt w:val="bullet"/>
      <w:lvlText w:val="•"/>
      <w:lvlJc w:val="left"/>
      <w:pPr>
        <w:tabs>
          <w:tab w:val="num" w:pos="3600"/>
        </w:tabs>
        <w:ind w:left="3600" w:hanging="360"/>
      </w:pPr>
      <w:rPr>
        <w:rFonts w:ascii="Arial" w:hAnsi="Arial" w:hint="default"/>
      </w:rPr>
    </w:lvl>
    <w:lvl w:ilvl="5" w:tplc="C47C7504" w:tentative="1">
      <w:start w:val="1"/>
      <w:numFmt w:val="bullet"/>
      <w:lvlText w:val="•"/>
      <w:lvlJc w:val="left"/>
      <w:pPr>
        <w:tabs>
          <w:tab w:val="num" w:pos="4320"/>
        </w:tabs>
        <w:ind w:left="4320" w:hanging="360"/>
      </w:pPr>
      <w:rPr>
        <w:rFonts w:ascii="Arial" w:hAnsi="Arial" w:hint="default"/>
      </w:rPr>
    </w:lvl>
    <w:lvl w:ilvl="6" w:tplc="AB464DB6" w:tentative="1">
      <w:start w:val="1"/>
      <w:numFmt w:val="bullet"/>
      <w:lvlText w:val="•"/>
      <w:lvlJc w:val="left"/>
      <w:pPr>
        <w:tabs>
          <w:tab w:val="num" w:pos="5040"/>
        </w:tabs>
        <w:ind w:left="5040" w:hanging="360"/>
      </w:pPr>
      <w:rPr>
        <w:rFonts w:ascii="Arial" w:hAnsi="Arial" w:hint="default"/>
      </w:rPr>
    </w:lvl>
    <w:lvl w:ilvl="7" w:tplc="B53670EC" w:tentative="1">
      <w:start w:val="1"/>
      <w:numFmt w:val="bullet"/>
      <w:lvlText w:val="•"/>
      <w:lvlJc w:val="left"/>
      <w:pPr>
        <w:tabs>
          <w:tab w:val="num" w:pos="5760"/>
        </w:tabs>
        <w:ind w:left="5760" w:hanging="360"/>
      </w:pPr>
      <w:rPr>
        <w:rFonts w:ascii="Arial" w:hAnsi="Arial" w:hint="default"/>
      </w:rPr>
    </w:lvl>
    <w:lvl w:ilvl="8" w:tplc="7F5EC6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3719C5"/>
    <w:multiLevelType w:val="hybridMultilevel"/>
    <w:tmpl w:val="B2E0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30A39"/>
    <w:multiLevelType w:val="hybridMultilevel"/>
    <w:tmpl w:val="B0EE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46E0E"/>
    <w:multiLevelType w:val="hybridMultilevel"/>
    <w:tmpl w:val="368264BA"/>
    <w:lvl w:ilvl="0" w:tplc="F78691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368F4C">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31571"/>
    <w:multiLevelType w:val="hybridMultilevel"/>
    <w:tmpl w:val="ECEE058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BE588A"/>
    <w:multiLevelType w:val="hybridMultilevel"/>
    <w:tmpl w:val="C77E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B044F"/>
    <w:multiLevelType w:val="hybridMultilevel"/>
    <w:tmpl w:val="E54E5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02ED1"/>
    <w:multiLevelType w:val="hybridMultilevel"/>
    <w:tmpl w:val="B0EA9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B3226"/>
    <w:multiLevelType w:val="hybridMultilevel"/>
    <w:tmpl w:val="3370C708"/>
    <w:lvl w:ilvl="0" w:tplc="01A45324">
      <w:start w:val="1"/>
      <w:numFmt w:val="bullet"/>
      <w:lvlText w:val="•"/>
      <w:lvlJc w:val="left"/>
      <w:pPr>
        <w:tabs>
          <w:tab w:val="num" w:pos="720"/>
        </w:tabs>
        <w:ind w:left="720" w:hanging="360"/>
      </w:pPr>
      <w:rPr>
        <w:rFonts w:ascii="Arial" w:hAnsi="Arial" w:hint="default"/>
      </w:rPr>
    </w:lvl>
    <w:lvl w:ilvl="1" w:tplc="EA3C9B58">
      <w:start w:val="142"/>
      <w:numFmt w:val="bullet"/>
      <w:lvlText w:val="–"/>
      <w:lvlJc w:val="left"/>
      <w:pPr>
        <w:tabs>
          <w:tab w:val="num" w:pos="1440"/>
        </w:tabs>
        <w:ind w:left="1440" w:hanging="360"/>
      </w:pPr>
      <w:rPr>
        <w:rFonts w:ascii="Arial" w:hAnsi="Arial" w:hint="default"/>
      </w:rPr>
    </w:lvl>
    <w:lvl w:ilvl="2" w:tplc="075CD930" w:tentative="1">
      <w:start w:val="1"/>
      <w:numFmt w:val="bullet"/>
      <w:lvlText w:val="•"/>
      <w:lvlJc w:val="left"/>
      <w:pPr>
        <w:tabs>
          <w:tab w:val="num" w:pos="2160"/>
        </w:tabs>
        <w:ind w:left="2160" w:hanging="360"/>
      </w:pPr>
      <w:rPr>
        <w:rFonts w:ascii="Arial" w:hAnsi="Arial" w:hint="default"/>
      </w:rPr>
    </w:lvl>
    <w:lvl w:ilvl="3" w:tplc="843C5440" w:tentative="1">
      <w:start w:val="1"/>
      <w:numFmt w:val="bullet"/>
      <w:lvlText w:val="•"/>
      <w:lvlJc w:val="left"/>
      <w:pPr>
        <w:tabs>
          <w:tab w:val="num" w:pos="2880"/>
        </w:tabs>
        <w:ind w:left="2880" w:hanging="360"/>
      </w:pPr>
      <w:rPr>
        <w:rFonts w:ascii="Arial" w:hAnsi="Arial" w:hint="default"/>
      </w:rPr>
    </w:lvl>
    <w:lvl w:ilvl="4" w:tplc="96E2D15A" w:tentative="1">
      <w:start w:val="1"/>
      <w:numFmt w:val="bullet"/>
      <w:lvlText w:val="•"/>
      <w:lvlJc w:val="left"/>
      <w:pPr>
        <w:tabs>
          <w:tab w:val="num" w:pos="3600"/>
        </w:tabs>
        <w:ind w:left="3600" w:hanging="360"/>
      </w:pPr>
      <w:rPr>
        <w:rFonts w:ascii="Arial" w:hAnsi="Arial" w:hint="default"/>
      </w:rPr>
    </w:lvl>
    <w:lvl w:ilvl="5" w:tplc="22E629AE" w:tentative="1">
      <w:start w:val="1"/>
      <w:numFmt w:val="bullet"/>
      <w:lvlText w:val="•"/>
      <w:lvlJc w:val="left"/>
      <w:pPr>
        <w:tabs>
          <w:tab w:val="num" w:pos="4320"/>
        </w:tabs>
        <w:ind w:left="4320" w:hanging="360"/>
      </w:pPr>
      <w:rPr>
        <w:rFonts w:ascii="Arial" w:hAnsi="Arial" w:hint="default"/>
      </w:rPr>
    </w:lvl>
    <w:lvl w:ilvl="6" w:tplc="58203066" w:tentative="1">
      <w:start w:val="1"/>
      <w:numFmt w:val="bullet"/>
      <w:lvlText w:val="•"/>
      <w:lvlJc w:val="left"/>
      <w:pPr>
        <w:tabs>
          <w:tab w:val="num" w:pos="5040"/>
        </w:tabs>
        <w:ind w:left="5040" w:hanging="360"/>
      </w:pPr>
      <w:rPr>
        <w:rFonts w:ascii="Arial" w:hAnsi="Arial" w:hint="default"/>
      </w:rPr>
    </w:lvl>
    <w:lvl w:ilvl="7" w:tplc="00E22374" w:tentative="1">
      <w:start w:val="1"/>
      <w:numFmt w:val="bullet"/>
      <w:lvlText w:val="•"/>
      <w:lvlJc w:val="left"/>
      <w:pPr>
        <w:tabs>
          <w:tab w:val="num" w:pos="5760"/>
        </w:tabs>
        <w:ind w:left="5760" w:hanging="360"/>
      </w:pPr>
      <w:rPr>
        <w:rFonts w:ascii="Arial" w:hAnsi="Arial" w:hint="default"/>
      </w:rPr>
    </w:lvl>
    <w:lvl w:ilvl="8" w:tplc="A48036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FB11FE"/>
    <w:multiLevelType w:val="hybridMultilevel"/>
    <w:tmpl w:val="FE0A85EC"/>
    <w:lvl w:ilvl="0" w:tplc="0E9E2AD0">
      <w:start w:val="1"/>
      <w:numFmt w:val="bullet"/>
      <w:lvlText w:val="•"/>
      <w:lvlJc w:val="left"/>
      <w:pPr>
        <w:tabs>
          <w:tab w:val="num" w:pos="720"/>
        </w:tabs>
        <w:ind w:left="720" w:hanging="360"/>
      </w:pPr>
      <w:rPr>
        <w:rFonts w:ascii="Arial" w:hAnsi="Arial" w:hint="default"/>
      </w:rPr>
    </w:lvl>
    <w:lvl w:ilvl="1" w:tplc="C0DA1BF2">
      <w:start w:val="142"/>
      <w:numFmt w:val="bullet"/>
      <w:lvlText w:val="–"/>
      <w:lvlJc w:val="left"/>
      <w:pPr>
        <w:tabs>
          <w:tab w:val="num" w:pos="1440"/>
        </w:tabs>
        <w:ind w:left="1440" w:hanging="360"/>
      </w:pPr>
      <w:rPr>
        <w:rFonts w:ascii="Arial" w:hAnsi="Arial" w:hint="default"/>
      </w:rPr>
    </w:lvl>
    <w:lvl w:ilvl="2" w:tplc="8542A33E" w:tentative="1">
      <w:start w:val="1"/>
      <w:numFmt w:val="bullet"/>
      <w:lvlText w:val="•"/>
      <w:lvlJc w:val="left"/>
      <w:pPr>
        <w:tabs>
          <w:tab w:val="num" w:pos="2160"/>
        </w:tabs>
        <w:ind w:left="2160" w:hanging="360"/>
      </w:pPr>
      <w:rPr>
        <w:rFonts w:ascii="Arial" w:hAnsi="Arial" w:hint="default"/>
      </w:rPr>
    </w:lvl>
    <w:lvl w:ilvl="3" w:tplc="13A4FC6E" w:tentative="1">
      <w:start w:val="1"/>
      <w:numFmt w:val="bullet"/>
      <w:lvlText w:val="•"/>
      <w:lvlJc w:val="left"/>
      <w:pPr>
        <w:tabs>
          <w:tab w:val="num" w:pos="2880"/>
        </w:tabs>
        <w:ind w:left="2880" w:hanging="360"/>
      </w:pPr>
      <w:rPr>
        <w:rFonts w:ascii="Arial" w:hAnsi="Arial" w:hint="default"/>
      </w:rPr>
    </w:lvl>
    <w:lvl w:ilvl="4" w:tplc="CEBCAA24" w:tentative="1">
      <w:start w:val="1"/>
      <w:numFmt w:val="bullet"/>
      <w:lvlText w:val="•"/>
      <w:lvlJc w:val="left"/>
      <w:pPr>
        <w:tabs>
          <w:tab w:val="num" w:pos="3600"/>
        </w:tabs>
        <w:ind w:left="3600" w:hanging="360"/>
      </w:pPr>
      <w:rPr>
        <w:rFonts w:ascii="Arial" w:hAnsi="Arial" w:hint="default"/>
      </w:rPr>
    </w:lvl>
    <w:lvl w:ilvl="5" w:tplc="D5DCE5E0" w:tentative="1">
      <w:start w:val="1"/>
      <w:numFmt w:val="bullet"/>
      <w:lvlText w:val="•"/>
      <w:lvlJc w:val="left"/>
      <w:pPr>
        <w:tabs>
          <w:tab w:val="num" w:pos="4320"/>
        </w:tabs>
        <w:ind w:left="4320" w:hanging="360"/>
      </w:pPr>
      <w:rPr>
        <w:rFonts w:ascii="Arial" w:hAnsi="Arial" w:hint="default"/>
      </w:rPr>
    </w:lvl>
    <w:lvl w:ilvl="6" w:tplc="85326994" w:tentative="1">
      <w:start w:val="1"/>
      <w:numFmt w:val="bullet"/>
      <w:lvlText w:val="•"/>
      <w:lvlJc w:val="left"/>
      <w:pPr>
        <w:tabs>
          <w:tab w:val="num" w:pos="5040"/>
        </w:tabs>
        <w:ind w:left="5040" w:hanging="360"/>
      </w:pPr>
      <w:rPr>
        <w:rFonts w:ascii="Arial" w:hAnsi="Arial" w:hint="default"/>
      </w:rPr>
    </w:lvl>
    <w:lvl w:ilvl="7" w:tplc="D3F6FF06" w:tentative="1">
      <w:start w:val="1"/>
      <w:numFmt w:val="bullet"/>
      <w:lvlText w:val="•"/>
      <w:lvlJc w:val="left"/>
      <w:pPr>
        <w:tabs>
          <w:tab w:val="num" w:pos="5760"/>
        </w:tabs>
        <w:ind w:left="5760" w:hanging="360"/>
      </w:pPr>
      <w:rPr>
        <w:rFonts w:ascii="Arial" w:hAnsi="Arial" w:hint="default"/>
      </w:rPr>
    </w:lvl>
    <w:lvl w:ilvl="8" w:tplc="19B468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9C1499"/>
    <w:multiLevelType w:val="hybridMultilevel"/>
    <w:tmpl w:val="C76E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91E4D"/>
    <w:multiLevelType w:val="hybridMultilevel"/>
    <w:tmpl w:val="6AD4AFAC"/>
    <w:lvl w:ilvl="0" w:tplc="98DE10B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4C0167"/>
    <w:multiLevelType w:val="hybridMultilevel"/>
    <w:tmpl w:val="845AE52E"/>
    <w:lvl w:ilvl="0" w:tplc="98DE10B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51008"/>
    <w:multiLevelType w:val="hybridMultilevel"/>
    <w:tmpl w:val="67A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F4CAF"/>
    <w:multiLevelType w:val="hybridMultilevel"/>
    <w:tmpl w:val="5310E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57E5D"/>
    <w:multiLevelType w:val="hybridMultilevel"/>
    <w:tmpl w:val="0FA8D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F4C1C"/>
    <w:multiLevelType w:val="hybridMultilevel"/>
    <w:tmpl w:val="301E5D98"/>
    <w:lvl w:ilvl="0" w:tplc="1EFE5CF0">
      <w:start w:val="1"/>
      <w:numFmt w:val="bullet"/>
      <w:lvlText w:val="•"/>
      <w:lvlJc w:val="left"/>
      <w:pPr>
        <w:tabs>
          <w:tab w:val="num" w:pos="720"/>
        </w:tabs>
        <w:ind w:left="720" w:hanging="360"/>
      </w:pPr>
      <w:rPr>
        <w:rFonts w:ascii="Arial" w:hAnsi="Arial" w:hint="default"/>
      </w:rPr>
    </w:lvl>
    <w:lvl w:ilvl="1" w:tplc="D0CA7AE8">
      <w:start w:val="142"/>
      <w:numFmt w:val="bullet"/>
      <w:lvlText w:val="–"/>
      <w:lvlJc w:val="left"/>
      <w:pPr>
        <w:tabs>
          <w:tab w:val="num" w:pos="1440"/>
        </w:tabs>
        <w:ind w:left="1440" w:hanging="360"/>
      </w:pPr>
      <w:rPr>
        <w:rFonts w:ascii="Arial" w:hAnsi="Arial" w:hint="default"/>
      </w:rPr>
    </w:lvl>
    <w:lvl w:ilvl="2" w:tplc="7D245092" w:tentative="1">
      <w:start w:val="1"/>
      <w:numFmt w:val="bullet"/>
      <w:lvlText w:val="•"/>
      <w:lvlJc w:val="left"/>
      <w:pPr>
        <w:tabs>
          <w:tab w:val="num" w:pos="2160"/>
        </w:tabs>
        <w:ind w:left="2160" w:hanging="360"/>
      </w:pPr>
      <w:rPr>
        <w:rFonts w:ascii="Arial" w:hAnsi="Arial" w:hint="default"/>
      </w:rPr>
    </w:lvl>
    <w:lvl w:ilvl="3" w:tplc="5D6C79DC" w:tentative="1">
      <w:start w:val="1"/>
      <w:numFmt w:val="bullet"/>
      <w:lvlText w:val="•"/>
      <w:lvlJc w:val="left"/>
      <w:pPr>
        <w:tabs>
          <w:tab w:val="num" w:pos="2880"/>
        </w:tabs>
        <w:ind w:left="2880" w:hanging="360"/>
      </w:pPr>
      <w:rPr>
        <w:rFonts w:ascii="Arial" w:hAnsi="Arial" w:hint="default"/>
      </w:rPr>
    </w:lvl>
    <w:lvl w:ilvl="4" w:tplc="7EF4FDBE" w:tentative="1">
      <w:start w:val="1"/>
      <w:numFmt w:val="bullet"/>
      <w:lvlText w:val="•"/>
      <w:lvlJc w:val="left"/>
      <w:pPr>
        <w:tabs>
          <w:tab w:val="num" w:pos="3600"/>
        </w:tabs>
        <w:ind w:left="3600" w:hanging="360"/>
      </w:pPr>
      <w:rPr>
        <w:rFonts w:ascii="Arial" w:hAnsi="Arial" w:hint="default"/>
      </w:rPr>
    </w:lvl>
    <w:lvl w:ilvl="5" w:tplc="0DCCD156" w:tentative="1">
      <w:start w:val="1"/>
      <w:numFmt w:val="bullet"/>
      <w:lvlText w:val="•"/>
      <w:lvlJc w:val="left"/>
      <w:pPr>
        <w:tabs>
          <w:tab w:val="num" w:pos="4320"/>
        </w:tabs>
        <w:ind w:left="4320" w:hanging="360"/>
      </w:pPr>
      <w:rPr>
        <w:rFonts w:ascii="Arial" w:hAnsi="Arial" w:hint="default"/>
      </w:rPr>
    </w:lvl>
    <w:lvl w:ilvl="6" w:tplc="4906DF06" w:tentative="1">
      <w:start w:val="1"/>
      <w:numFmt w:val="bullet"/>
      <w:lvlText w:val="•"/>
      <w:lvlJc w:val="left"/>
      <w:pPr>
        <w:tabs>
          <w:tab w:val="num" w:pos="5040"/>
        </w:tabs>
        <w:ind w:left="5040" w:hanging="360"/>
      </w:pPr>
      <w:rPr>
        <w:rFonts w:ascii="Arial" w:hAnsi="Arial" w:hint="default"/>
      </w:rPr>
    </w:lvl>
    <w:lvl w:ilvl="7" w:tplc="6A604B80" w:tentative="1">
      <w:start w:val="1"/>
      <w:numFmt w:val="bullet"/>
      <w:lvlText w:val="•"/>
      <w:lvlJc w:val="left"/>
      <w:pPr>
        <w:tabs>
          <w:tab w:val="num" w:pos="5760"/>
        </w:tabs>
        <w:ind w:left="5760" w:hanging="360"/>
      </w:pPr>
      <w:rPr>
        <w:rFonts w:ascii="Arial" w:hAnsi="Arial" w:hint="default"/>
      </w:rPr>
    </w:lvl>
    <w:lvl w:ilvl="8" w:tplc="FA3A2CCC" w:tentative="1">
      <w:start w:val="1"/>
      <w:numFmt w:val="bullet"/>
      <w:lvlText w:val="•"/>
      <w:lvlJc w:val="left"/>
      <w:pPr>
        <w:tabs>
          <w:tab w:val="num" w:pos="6480"/>
        </w:tabs>
        <w:ind w:left="6480" w:hanging="360"/>
      </w:pPr>
      <w:rPr>
        <w:rFonts w:ascii="Arial" w:hAnsi="Arial" w:hint="default"/>
      </w:rPr>
    </w:lvl>
  </w:abstractNum>
  <w:num w:numId="1" w16cid:durableId="619730632">
    <w:abstractNumId w:val="24"/>
  </w:num>
  <w:num w:numId="2" w16cid:durableId="2117863317">
    <w:abstractNumId w:val="14"/>
  </w:num>
  <w:num w:numId="3" w16cid:durableId="1227954764">
    <w:abstractNumId w:val="6"/>
  </w:num>
  <w:num w:numId="4" w16cid:durableId="854077335">
    <w:abstractNumId w:val="7"/>
  </w:num>
  <w:num w:numId="5" w16cid:durableId="738137928">
    <w:abstractNumId w:val="25"/>
  </w:num>
  <w:num w:numId="6" w16cid:durableId="1049764525">
    <w:abstractNumId w:val="20"/>
  </w:num>
  <w:num w:numId="7" w16cid:durableId="1093822937">
    <w:abstractNumId w:val="24"/>
  </w:num>
  <w:num w:numId="8" w16cid:durableId="545409131">
    <w:abstractNumId w:val="13"/>
  </w:num>
  <w:num w:numId="9" w16cid:durableId="1315330575">
    <w:abstractNumId w:val="0"/>
  </w:num>
  <w:num w:numId="10" w16cid:durableId="1718162283">
    <w:abstractNumId w:val="11"/>
  </w:num>
  <w:num w:numId="11" w16cid:durableId="377122086">
    <w:abstractNumId w:val="8"/>
  </w:num>
  <w:num w:numId="12" w16cid:durableId="703747189">
    <w:abstractNumId w:val="10"/>
  </w:num>
  <w:num w:numId="13" w16cid:durableId="1751350025">
    <w:abstractNumId w:val="18"/>
  </w:num>
  <w:num w:numId="14" w16cid:durableId="1336760649">
    <w:abstractNumId w:val="26"/>
  </w:num>
  <w:num w:numId="15" w16cid:durableId="828710346">
    <w:abstractNumId w:val="19"/>
  </w:num>
  <w:num w:numId="16" w16cid:durableId="1631476010">
    <w:abstractNumId w:val="1"/>
  </w:num>
  <w:num w:numId="17" w16cid:durableId="949123428">
    <w:abstractNumId w:val="4"/>
  </w:num>
  <w:num w:numId="18" w16cid:durableId="2107118937">
    <w:abstractNumId w:val="15"/>
  </w:num>
  <w:num w:numId="19" w16cid:durableId="1133255815">
    <w:abstractNumId w:val="17"/>
  </w:num>
  <w:num w:numId="20" w16cid:durableId="1482114484">
    <w:abstractNumId w:val="12"/>
  </w:num>
  <w:num w:numId="21" w16cid:durableId="575164816">
    <w:abstractNumId w:val="22"/>
  </w:num>
  <w:num w:numId="22" w16cid:durableId="1712873925">
    <w:abstractNumId w:val="21"/>
  </w:num>
  <w:num w:numId="23" w16cid:durableId="1609584217">
    <w:abstractNumId w:val="16"/>
  </w:num>
  <w:num w:numId="24" w16cid:durableId="1513757212">
    <w:abstractNumId w:val="2"/>
  </w:num>
  <w:num w:numId="25" w16cid:durableId="1056467912">
    <w:abstractNumId w:val="23"/>
  </w:num>
  <w:num w:numId="26" w16cid:durableId="530998709">
    <w:abstractNumId w:val="5"/>
  </w:num>
  <w:num w:numId="27" w16cid:durableId="1650015443">
    <w:abstractNumId w:val="9"/>
  </w:num>
  <w:num w:numId="28" w16cid:durableId="1928226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CF"/>
    <w:rsid w:val="000015EE"/>
    <w:rsid w:val="00003C71"/>
    <w:rsid w:val="0000656D"/>
    <w:rsid w:val="0001001C"/>
    <w:rsid w:val="000160A5"/>
    <w:rsid w:val="0002135E"/>
    <w:rsid w:val="00024246"/>
    <w:rsid w:val="0003093B"/>
    <w:rsid w:val="0003648F"/>
    <w:rsid w:val="00043973"/>
    <w:rsid w:val="00045731"/>
    <w:rsid w:val="00055746"/>
    <w:rsid w:val="00056BFA"/>
    <w:rsid w:val="00056CA9"/>
    <w:rsid w:val="00057A0D"/>
    <w:rsid w:val="00060FF2"/>
    <w:rsid w:val="000613BD"/>
    <w:rsid w:val="0006604C"/>
    <w:rsid w:val="00066088"/>
    <w:rsid w:val="00073C71"/>
    <w:rsid w:val="00074D12"/>
    <w:rsid w:val="0007682C"/>
    <w:rsid w:val="00076EEB"/>
    <w:rsid w:val="000776B2"/>
    <w:rsid w:val="00082419"/>
    <w:rsid w:val="000841FB"/>
    <w:rsid w:val="00084224"/>
    <w:rsid w:val="00092F7A"/>
    <w:rsid w:val="0009370C"/>
    <w:rsid w:val="00094429"/>
    <w:rsid w:val="00097AF2"/>
    <w:rsid w:val="00097BF7"/>
    <w:rsid w:val="000A268C"/>
    <w:rsid w:val="000A581C"/>
    <w:rsid w:val="000A6FD3"/>
    <w:rsid w:val="000A76CF"/>
    <w:rsid w:val="000B4B64"/>
    <w:rsid w:val="000B5B8F"/>
    <w:rsid w:val="000B7A6E"/>
    <w:rsid w:val="000D40AA"/>
    <w:rsid w:val="000D515F"/>
    <w:rsid w:val="000D621B"/>
    <w:rsid w:val="000E5699"/>
    <w:rsid w:val="000E6D27"/>
    <w:rsid w:val="000F19AD"/>
    <w:rsid w:val="000F4C25"/>
    <w:rsid w:val="001001A2"/>
    <w:rsid w:val="00104E2B"/>
    <w:rsid w:val="0010691B"/>
    <w:rsid w:val="001071BB"/>
    <w:rsid w:val="00112441"/>
    <w:rsid w:val="0011297C"/>
    <w:rsid w:val="00116A14"/>
    <w:rsid w:val="00117D07"/>
    <w:rsid w:val="00122BFD"/>
    <w:rsid w:val="00124AFE"/>
    <w:rsid w:val="00127D7B"/>
    <w:rsid w:val="00140F01"/>
    <w:rsid w:val="00141109"/>
    <w:rsid w:val="00146A97"/>
    <w:rsid w:val="00147D84"/>
    <w:rsid w:val="0015357C"/>
    <w:rsid w:val="0015619A"/>
    <w:rsid w:val="001673EE"/>
    <w:rsid w:val="00173292"/>
    <w:rsid w:val="00174620"/>
    <w:rsid w:val="00177CF6"/>
    <w:rsid w:val="00183A43"/>
    <w:rsid w:val="0018475B"/>
    <w:rsid w:val="00193612"/>
    <w:rsid w:val="001939F5"/>
    <w:rsid w:val="0019746B"/>
    <w:rsid w:val="001A0959"/>
    <w:rsid w:val="001A13E2"/>
    <w:rsid w:val="001A2184"/>
    <w:rsid w:val="001B2B27"/>
    <w:rsid w:val="001B491C"/>
    <w:rsid w:val="001B6905"/>
    <w:rsid w:val="001B69D2"/>
    <w:rsid w:val="001C2573"/>
    <w:rsid w:val="001C3761"/>
    <w:rsid w:val="001C4EBE"/>
    <w:rsid w:val="001D19F1"/>
    <w:rsid w:val="001D54EC"/>
    <w:rsid w:val="001D78DA"/>
    <w:rsid w:val="001D7BEF"/>
    <w:rsid w:val="001E39AE"/>
    <w:rsid w:val="001F050A"/>
    <w:rsid w:val="001F16FA"/>
    <w:rsid w:val="001F5099"/>
    <w:rsid w:val="001F5D3A"/>
    <w:rsid w:val="002006D2"/>
    <w:rsid w:val="00200DC7"/>
    <w:rsid w:val="0020352E"/>
    <w:rsid w:val="0020555F"/>
    <w:rsid w:val="0022079E"/>
    <w:rsid w:val="00221C00"/>
    <w:rsid w:val="002262B5"/>
    <w:rsid w:val="00226340"/>
    <w:rsid w:val="0023008E"/>
    <w:rsid w:val="00231DEC"/>
    <w:rsid w:val="002363B8"/>
    <w:rsid w:val="00236D18"/>
    <w:rsid w:val="002409DA"/>
    <w:rsid w:val="0024533A"/>
    <w:rsid w:val="00251031"/>
    <w:rsid w:val="002510B6"/>
    <w:rsid w:val="00251418"/>
    <w:rsid w:val="00251F50"/>
    <w:rsid w:val="00257075"/>
    <w:rsid w:val="002619B2"/>
    <w:rsid w:val="0026616A"/>
    <w:rsid w:val="002751E7"/>
    <w:rsid w:val="002758EB"/>
    <w:rsid w:val="00275F45"/>
    <w:rsid w:val="00282865"/>
    <w:rsid w:val="002906C9"/>
    <w:rsid w:val="00292578"/>
    <w:rsid w:val="002975A4"/>
    <w:rsid w:val="002A1DC1"/>
    <w:rsid w:val="002A65ED"/>
    <w:rsid w:val="002A7DC3"/>
    <w:rsid w:val="002B4B43"/>
    <w:rsid w:val="002C2550"/>
    <w:rsid w:val="002C4F46"/>
    <w:rsid w:val="002C668B"/>
    <w:rsid w:val="002D0BF0"/>
    <w:rsid w:val="002D0E86"/>
    <w:rsid w:val="002D1F53"/>
    <w:rsid w:val="002D3C48"/>
    <w:rsid w:val="002D7FD3"/>
    <w:rsid w:val="002E0EF5"/>
    <w:rsid w:val="002E1138"/>
    <w:rsid w:val="002E4F15"/>
    <w:rsid w:val="002F4FA3"/>
    <w:rsid w:val="002F755B"/>
    <w:rsid w:val="00302C1E"/>
    <w:rsid w:val="003036FF"/>
    <w:rsid w:val="0030596E"/>
    <w:rsid w:val="00312838"/>
    <w:rsid w:val="00317289"/>
    <w:rsid w:val="0031773E"/>
    <w:rsid w:val="00321208"/>
    <w:rsid w:val="00322D1D"/>
    <w:rsid w:val="00325269"/>
    <w:rsid w:val="00332903"/>
    <w:rsid w:val="003334DB"/>
    <w:rsid w:val="00335B61"/>
    <w:rsid w:val="00336244"/>
    <w:rsid w:val="00341952"/>
    <w:rsid w:val="00344E33"/>
    <w:rsid w:val="0035247C"/>
    <w:rsid w:val="00364EB6"/>
    <w:rsid w:val="00364FCD"/>
    <w:rsid w:val="003706C3"/>
    <w:rsid w:val="00370C4F"/>
    <w:rsid w:val="00372964"/>
    <w:rsid w:val="00375B16"/>
    <w:rsid w:val="00393E40"/>
    <w:rsid w:val="00395092"/>
    <w:rsid w:val="003955BD"/>
    <w:rsid w:val="0039560A"/>
    <w:rsid w:val="003A510E"/>
    <w:rsid w:val="003B049B"/>
    <w:rsid w:val="003B182F"/>
    <w:rsid w:val="003B2224"/>
    <w:rsid w:val="003B393E"/>
    <w:rsid w:val="003B3DBF"/>
    <w:rsid w:val="003B3ED8"/>
    <w:rsid w:val="003B7335"/>
    <w:rsid w:val="003D740E"/>
    <w:rsid w:val="003D745E"/>
    <w:rsid w:val="003D7BCA"/>
    <w:rsid w:val="003E3F9E"/>
    <w:rsid w:val="003E5165"/>
    <w:rsid w:val="003E55DE"/>
    <w:rsid w:val="003F03FB"/>
    <w:rsid w:val="003F0B8B"/>
    <w:rsid w:val="003F4FB8"/>
    <w:rsid w:val="003F63C5"/>
    <w:rsid w:val="003F7429"/>
    <w:rsid w:val="003F78F2"/>
    <w:rsid w:val="003F79FA"/>
    <w:rsid w:val="00401884"/>
    <w:rsid w:val="00405A3A"/>
    <w:rsid w:val="00406EDF"/>
    <w:rsid w:val="004071BA"/>
    <w:rsid w:val="00407958"/>
    <w:rsid w:val="0041088D"/>
    <w:rsid w:val="004120B4"/>
    <w:rsid w:val="00412DA0"/>
    <w:rsid w:val="0042025E"/>
    <w:rsid w:val="00421F26"/>
    <w:rsid w:val="00426C81"/>
    <w:rsid w:val="00427A0A"/>
    <w:rsid w:val="00435C9A"/>
    <w:rsid w:val="00444D3A"/>
    <w:rsid w:val="00446E52"/>
    <w:rsid w:val="0045015F"/>
    <w:rsid w:val="00451EA2"/>
    <w:rsid w:val="00457BE9"/>
    <w:rsid w:val="00457D25"/>
    <w:rsid w:val="00461C09"/>
    <w:rsid w:val="00465345"/>
    <w:rsid w:val="00466008"/>
    <w:rsid w:val="004679FC"/>
    <w:rsid w:val="00472077"/>
    <w:rsid w:val="00476967"/>
    <w:rsid w:val="00477743"/>
    <w:rsid w:val="004806B3"/>
    <w:rsid w:val="00483E64"/>
    <w:rsid w:val="0049034F"/>
    <w:rsid w:val="00492915"/>
    <w:rsid w:val="004A406E"/>
    <w:rsid w:val="004A5F67"/>
    <w:rsid w:val="004A638E"/>
    <w:rsid w:val="004A6FCD"/>
    <w:rsid w:val="004A7C7D"/>
    <w:rsid w:val="004B11BC"/>
    <w:rsid w:val="004B1969"/>
    <w:rsid w:val="004B3D2E"/>
    <w:rsid w:val="004B73AD"/>
    <w:rsid w:val="004B76F6"/>
    <w:rsid w:val="004C4068"/>
    <w:rsid w:val="004C7B2E"/>
    <w:rsid w:val="004D05A0"/>
    <w:rsid w:val="004D1D95"/>
    <w:rsid w:val="004D429E"/>
    <w:rsid w:val="004E1601"/>
    <w:rsid w:val="004E5229"/>
    <w:rsid w:val="004E5EF0"/>
    <w:rsid w:val="004E69E8"/>
    <w:rsid w:val="004F0927"/>
    <w:rsid w:val="00510CEB"/>
    <w:rsid w:val="00514F2D"/>
    <w:rsid w:val="005236ED"/>
    <w:rsid w:val="00524F7A"/>
    <w:rsid w:val="00531577"/>
    <w:rsid w:val="00531B4A"/>
    <w:rsid w:val="00533279"/>
    <w:rsid w:val="005357DC"/>
    <w:rsid w:val="00536C56"/>
    <w:rsid w:val="00540F0D"/>
    <w:rsid w:val="0055130C"/>
    <w:rsid w:val="005577F4"/>
    <w:rsid w:val="0057021C"/>
    <w:rsid w:val="00570ACE"/>
    <w:rsid w:val="00570E43"/>
    <w:rsid w:val="005721AA"/>
    <w:rsid w:val="00573827"/>
    <w:rsid w:val="00580B09"/>
    <w:rsid w:val="00580B79"/>
    <w:rsid w:val="00581FBB"/>
    <w:rsid w:val="005828B9"/>
    <w:rsid w:val="005839E4"/>
    <w:rsid w:val="005865AB"/>
    <w:rsid w:val="00593C24"/>
    <w:rsid w:val="005975C5"/>
    <w:rsid w:val="0059771D"/>
    <w:rsid w:val="005A0E1C"/>
    <w:rsid w:val="005A15D3"/>
    <w:rsid w:val="005A5664"/>
    <w:rsid w:val="005B33FB"/>
    <w:rsid w:val="005B3F6F"/>
    <w:rsid w:val="005B40D0"/>
    <w:rsid w:val="005B4575"/>
    <w:rsid w:val="005B4E6A"/>
    <w:rsid w:val="005C0590"/>
    <w:rsid w:val="005C4DC6"/>
    <w:rsid w:val="005C678B"/>
    <w:rsid w:val="005C6C82"/>
    <w:rsid w:val="005D6AA7"/>
    <w:rsid w:val="005E2AF2"/>
    <w:rsid w:val="005E3437"/>
    <w:rsid w:val="005E731E"/>
    <w:rsid w:val="005F3A1A"/>
    <w:rsid w:val="005F4D5B"/>
    <w:rsid w:val="005F4D9E"/>
    <w:rsid w:val="006024AB"/>
    <w:rsid w:val="006049FC"/>
    <w:rsid w:val="00605A18"/>
    <w:rsid w:val="00606093"/>
    <w:rsid w:val="00611D86"/>
    <w:rsid w:val="006140D9"/>
    <w:rsid w:val="00617776"/>
    <w:rsid w:val="00620A00"/>
    <w:rsid w:val="00623A1E"/>
    <w:rsid w:val="00623C84"/>
    <w:rsid w:val="00624ECC"/>
    <w:rsid w:val="00625218"/>
    <w:rsid w:val="0062544F"/>
    <w:rsid w:val="006270E2"/>
    <w:rsid w:val="00631B77"/>
    <w:rsid w:val="00636D45"/>
    <w:rsid w:val="006453B4"/>
    <w:rsid w:val="0064595A"/>
    <w:rsid w:val="006460A6"/>
    <w:rsid w:val="006473A8"/>
    <w:rsid w:val="00647514"/>
    <w:rsid w:val="0064765C"/>
    <w:rsid w:val="00653ED6"/>
    <w:rsid w:val="00657946"/>
    <w:rsid w:val="00661A01"/>
    <w:rsid w:val="0067029F"/>
    <w:rsid w:val="00676687"/>
    <w:rsid w:val="006810D4"/>
    <w:rsid w:val="00690282"/>
    <w:rsid w:val="00690785"/>
    <w:rsid w:val="00691E16"/>
    <w:rsid w:val="00693411"/>
    <w:rsid w:val="00693BA5"/>
    <w:rsid w:val="006A0832"/>
    <w:rsid w:val="006A12F3"/>
    <w:rsid w:val="006A64DF"/>
    <w:rsid w:val="006B165D"/>
    <w:rsid w:val="006B308A"/>
    <w:rsid w:val="006C5314"/>
    <w:rsid w:val="006D0F0B"/>
    <w:rsid w:val="006D1DDD"/>
    <w:rsid w:val="006D6B16"/>
    <w:rsid w:val="006E04EB"/>
    <w:rsid w:val="006E092C"/>
    <w:rsid w:val="006E1B21"/>
    <w:rsid w:val="006E52C4"/>
    <w:rsid w:val="006F037F"/>
    <w:rsid w:val="006F07ED"/>
    <w:rsid w:val="006F2629"/>
    <w:rsid w:val="006F3C5E"/>
    <w:rsid w:val="006F6586"/>
    <w:rsid w:val="006F66BD"/>
    <w:rsid w:val="00700C3F"/>
    <w:rsid w:val="00701927"/>
    <w:rsid w:val="00713B42"/>
    <w:rsid w:val="00714F49"/>
    <w:rsid w:val="007270B4"/>
    <w:rsid w:val="0073082D"/>
    <w:rsid w:val="00730F76"/>
    <w:rsid w:val="007338B9"/>
    <w:rsid w:val="00733BB4"/>
    <w:rsid w:val="00740D21"/>
    <w:rsid w:val="00741B31"/>
    <w:rsid w:val="007430CF"/>
    <w:rsid w:val="0075660F"/>
    <w:rsid w:val="0075703D"/>
    <w:rsid w:val="00761901"/>
    <w:rsid w:val="00763A91"/>
    <w:rsid w:val="00763C2E"/>
    <w:rsid w:val="007738B6"/>
    <w:rsid w:val="00775580"/>
    <w:rsid w:val="007822C2"/>
    <w:rsid w:val="00782E23"/>
    <w:rsid w:val="00784347"/>
    <w:rsid w:val="007871AE"/>
    <w:rsid w:val="0079028F"/>
    <w:rsid w:val="00794F33"/>
    <w:rsid w:val="007958B3"/>
    <w:rsid w:val="007965CF"/>
    <w:rsid w:val="00797B1B"/>
    <w:rsid w:val="007A19AD"/>
    <w:rsid w:val="007A4413"/>
    <w:rsid w:val="007A5A6E"/>
    <w:rsid w:val="007B0487"/>
    <w:rsid w:val="007B11B1"/>
    <w:rsid w:val="007B4570"/>
    <w:rsid w:val="007B7758"/>
    <w:rsid w:val="007C6BBA"/>
    <w:rsid w:val="007D2AF5"/>
    <w:rsid w:val="007D41C1"/>
    <w:rsid w:val="007F4FCD"/>
    <w:rsid w:val="0080408A"/>
    <w:rsid w:val="008107B8"/>
    <w:rsid w:val="008136E6"/>
    <w:rsid w:val="008143A0"/>
    <w:rsid w:val="00814D01"/>
    <w:rsid w:val="008159A5"/>
    <w:rsid w:val="00816291"/>
    <w:rsid w:val="00816688"/>
    <w:rsid w:val="008174EC"/>
    <w:rsid w:val="0082149B"/>
    <w:rsid w:val="00821960"/>
    <w:rsid w:val="00822BA0"/>
    <w:rsid w:val="00824CDA"/>
    <w:rsid w:val="00832CD2"/>
    <w:rsid w:val="008500F5"/>
    <w:rsid w:val="00851140"/>
    <w:rsid w:val="008526FC"/>
    <w:rsid w:val="00854986"/>
    <w:rsid w:val="008627FB"/>
    <w:rsid w:val="008647D0"/>
    <w:rsid w:val="00866CDD"/>
    <w:rsid w:val="00870CC4"/>
    <w:rsid w:val="00871D72"/>
    <w:rsid w:val="008750B9"/>
    <w:rsid w:val="00880441"/>
    <w:rsid w:val="00884FE3"/>
    <w:rsid w:val="00885069"/>
    <w:rsid w:val="00890812"/>
    <w:rsid w:val="00891FE8"/>
    <w:rsid w:val="0089379B"/>
    <w:rsid w:val="00895383"/>
    <w:rsid w:val="00896873"/>
    <w:rsid w:val="008A160A"/>
    <w:rsid w:val="008A3E91"/>
    <w:rsid w:val="008B5C6F"/>
    <w:rsid w:val="008B5D74"/>
    <w:rsid w:val="008B6F35"/>
    <w:rsid w:val="008B7E0F"/>
    <w:rsid w:val="008D0C2C"/>
    <w:rsid w:val="008D0C38"/>
    <w:rsid w:val="008E1087"/>
    <w:rsid w:val="008E45E7"/>
    <w:rsid w:val="008E7A87"/>
    <w:rsid w:val="008F220B"/>
    <w:rsid w:val="008F3343"/>
    <w:rsid w:val="008F78F4"/>
    <w:rsid w:val="0090003A"/>
    <w:rsid w:val="0090281D"/>
    <w:rsid w:val="0091296D"/>
    <w:rsid w:val="00913428"/>
    <w:rsid w:val="0091392A"/>
    <w:rsid w:val="00915D54"/>
    <w:rsid w:val="00917C63"/>
    <w:rsid w:val="00922218"/>
    <w:rsid w:val="00923220"/>
    <w:rsid w:val="00925F60"/>
    <w:rsid w:val="009304AE"/>
    <w:rsid w:val="00930E4D"/>
    <w:rsid w:val="00930FA3"/>
    <w:rsid w:val="0093638A"/>
    <w:rsid w:val="0094306E"/>
    <w:rsid w:val="0094389E"/>
    <w:rsid w:val="009442C5"/>
    <w:rsid w:val="00945296"/>
    <w:rsid w:val="0095016F"/>
    <w:rsid w:val="009501FA"/>
    <w:rsid w:val="009501FC"/>
    <w:rsid w:val="009540D0"/>
    <w:rsid w:val="00955508"/>
    <w:rsid w:val="009564BF"/>
    <w:rsid w:val="0096333F"/>
    <w:rsid w:val="009702D2"/>
    <w:rsid w:val="00970604"/>
    <w:rsid w:val="00982C63"/>
    <w:rsid w:val="00982C7E"/>
    <w:rsid w:val="009844AB"/>
    <w:rsid w:val="00990DB5"/>
    <w:rsid w:val="0099205C"/>
    <w:rsid w:val="00993D08"/>
    <w:rsid w:val="009941C0"/>
    <w:rsid w:val="009951C8"/>
    <w:rsid w:val="009969B1"/>
    <w:rsid w:val="009A0C19"/>
    <w:rsid w:val="009A43BB"/>
    <w:rsid w:val="009A57B5"/>
    <w:rsid w:val="009B0EB8"/>
    <w:rsid w:val="009B1D22"/>
    <w:rsid w:val="009B1FC8"/>
    <w:rsid w:val="009B40B5"/>
    <w:rsid w:val="009B50A2"/>
    <w:rsid w:val="009B5FBB"/>
    <w:rsid w:val="009C36F1"/>
    <w:rsid w:val="009C65BA"/>
    <w:rsid w:val="009D2B6F"/>
    <w:rsid w:val="009D603D"/>
    <w:rsid w:val="009D6792"/>
    <w:rsid w:val="009E25A8"/>
    <w:rsid w:val="009E62B0"/>
    <w:rsid w:val="009F0DF9"/>
    <w:rsid w:val="009F29CB"/>
    <w:rsid w:val="009F30C5"/>
    <w:rsid w:val="009F3A98"/>
    <w:rsid w:val="009F7109"/>
    <w:rsid w:val="00A021D5"/>
    <w:rsid w:val="00A04CF4"/>
    <w:rsid w:val="00A075EC"/>
    <w:rsid w:val="00A07CE3"/>
    <w:rsid w:val="00A108E2"/>
    <w:rsid w:val="00A11E83"/>
    <w:rsid w:val="00A2175A"/>
    <w:rsid w:val="00A22E93"/>
    <w:rsid w:val="00A261ED"/>
    <w:rsid w:val="00A26C4B"/>
    <w:rsid w:val="00A2793A"/>
    <w:rsid w:val="00A35719"/>
    <w:rsid w:val="00A40420"/>
    <w:rsid w:val="00A40541"/>
    <w:rsid w:val="00A418B7"/>
    <w:rsid w:val="00A4643F"/>
    <w:rsid w:val="00A46A8C"/>
    <w:rsid w:val="00A513E0"/>
    <w:rsid w:val="00A51CF0"/>
    <w:rsid w:val="00A5254C"/>
    <w:rsid w:val="00A57CDA"/>
    <w:rsid w:val="00A6340C"/>
    <w:rsid w:val="00A7043E"/>
    <w:rsid w:val="00A71A27"/>
    <w:rsid w:val="00A71B01"/>
    <w:rsid w:val="00A729AB"/>
    <w:rsid w:val="00A73CB7"/>
    <w:rsid w:val="00A76902"/>
    <w:rsid w:val="00A771F4"/>
    <w:rsid w:val="00A77A82"/>
    <w:rsid w:val="00A82445"/>
    <w:rsid w:val="00A90264"/>
    <w:rsid w:val="00A92284"/>
    <w:rsid w:val="00A92C8D"/>
    <w:rsid w:val="00A93750"/>
    <w:rsid w:val="00A97D5A"/>
    <w:rsid w:val="00AA179A"/>
    <w:rsid w:val="00AA1F1F"/>
    <w:rsid w:val="00AA2388"/>
    <w:rsid w:val="00AA3AC3"/>
    <w:rsid w:val="00AA3E68"/>
    <w:rsid w:val="00AA4674"/>
    <w:rsid w:val="00AA6CD2"/>
    <w:rsid w:val="00AB0CF4"/>
    <w:rsid w:val="00AB4C4B"/>
    <w:rsid w:val="00AB4C5A"/>
    <w:rsid w:val="00AC2DDB"/>
    <w:rsid w:val="00AC3128"/>
    <w:rsid w:val="00AC3DF0"/>
    <w:rsid w:val="00AC791D"/>
    <w:rsid w:val="00AC7CE0"/>
    <w:rsid w:val="00AD333C"/>
    <w:rsid w:val="00AD4656"/>
    <w:rsid w:val="00AE5758"/>
    <w:rsid w:val="00AE6CB3"/>
    <w:rsid w:val="00AF21FF"/>
    <w:rsid w:val="00AF27BB"/>
    <w:rsid w:val="00B04063"/>
    <w:rsid w:val="00B04931"/>
    <w:rsid w:val="00B13EFD"/>
    <w:rsid w:val="00B17480"/>
    <w:rsid w:val="00B200B3"/>
    <w:rsid w:val="00B20663"/>
    <w:rsid w:val="00B2225E"/>
    <w:rsid w:val="00B24191"/>
    <w:rsid w:val="00B24604"/>
    <w:rsid w:val="00B2562C"/>
    <w:rsid w:val="00B35191"/>
    <w:rsid w:val="00B431C4"/>
    <w:rsid w:val="00B43C55"/>
    <w:rsid w:val="00B511DE"/>
    <w:rsid w:val="00B615D9"/>
    <w:rsid w:val="00B64F48"/>
    <w:rsid w:val="00B65109"/>
    <w:rsid w:val="00B65125"/>
    <w:rsid w:val="00B71C30"/>
    <w:rsid w:val="00B72EDB"/>
    <w:rsid w:val="00B757B0"/>
    <w:rsid w:val="00B823FB"/>
    <w:rsid w:val="00B916DF"/>
    <w:rsid w:val="00B97B27"/>
    <w:rsid w:val="00BA0A35"/>
    <w:rsid w:val="00BA48A4"/>
    <w:rsid w:val="00BB3A87"/>
    <w:rsid w:val="00BB59F2"/>
    <w:rsid w:val="00BB6209"/>
    <w:rsid w:val="00BB793C"/>
    <w:rsid w:val="00BC7461"/>
    <w:rsid w:val="00BD2A6D"/>
    <w:rsid w:val="00BD5ECF"/>
    <w:rsid w:val="00BD60D5"/>
    <w:rsid w:val="00BD60DD"/>
    <w:rsid w:val="00BE2E96"/>
    <w:rsid w:val="00BE5514"/>
    <w:rsid w:val="00BE559D"/>
    <w:rsid w:val="00BF17D3"/>
    <w:rsid w:val="00BF7C3B"/>
    <w:rsid w:val="00C03511"/>
    <w:rsid w:val="00C06689"/>
    <w:rsid w:val="00C071F5"/>
    <w:rsid w:val="00C1184F"/>
    <w:rsid w:val="00C13663"/>
    <w:rsid w:val="00C13EEB"/>
    <w:rsid w:val="00C22E02"/>
    <w:rsid w:val="00C26006"/>
    <w:rsid w:val="00C37F46"/>
    <w:rsid w:val="00C40897"/>
    <w:rsid w:val="00C445A2"/>
    <w:rsid w:val="00C44B7E"/>
    <w:rsid w:val="00C45D2C"/>
    <w:rsid w:val="00C47A79"/>
    <w:rsid w:val="00C523BF"/>
    <w:rsid w:val="00C5337F"/>
    <w:rsid w:val="00C60D20"/>
    <w:rsid w:val="00C627BE"/>
    <w:rsid w:val="00C646CC"/>
    <w:rsid w:val="00C65B5D"/>
    <w:rsid w:val="00C673D7"/>
    <w:rsid w:val="00C71306"/>
    <w:rsid w:val="00C73DC9"/>
    <w:rsid w:val="00C74D30"/>
    <w:rsid w:val="00C75C52"/>
    <w:rsid w:val="00C7616C"/>
    <w:rsid w:val="00C76B86"/>
    <w:rsid w:val="00C77C6E"/>
    <w:rsid w:val="00C92518"/>
    <w:rsid w:val="00C92E69"/>
    <w:rsid w:val="00C92E8F"/>
    <w:rsid w:val="00C943B5"/>
    <w:rsid w:val="00CA047B"/>
    <w:rsid w:val="00CA1D98"/>
    <w:rsid w:val="00CA28CC"/>
    <w:rsid w:val="00CB3A6E"/>
    <w:rsid w:val="00CB49F3"/>
    <w:rsid w:val="00CB4AD2"/>
    <w:rsid w:val="00CB7FAE"/>
    <w:rsid w:val="00CC266A"/>
    <w:rsid w:val="00CC6ECC"/>
    <w:rsid w:val="00CD1216"/>
    <w:rsid w:val="00CD5C51"/>
    <w:rsid w:val="00CD6D9C"/>
    <w:rsid w:val="00CE083F"/>
    <w:rsid w:val="00CE1249"/>
    <w:rsid w:val="00CE19E4"/>
    <w:rsid w:val="00CE5526"/>
    <w:rsid w:val="00CE715F"/>
    <w:rsid w:val="00CF0AD5"/>
    <w:rsid w:val="00CF3BB8"/>
    <w:rsid w:val="00CF59B4"/>
    <w:rsid w:val="00CF5A59"/>
    <w:rsid w:val="00D002F4"/>
    <w:rsid w:val="00D00C5B"/>
    <w:rsid w:val="00D04E96"/>
    <w:rsid w:val="00D05931"/>
    <w:rsid w:val="00D066ED"/>
    <w:rsid w:val="00D10144"/>
    <w:rsid w:val="00D16673"/>
    <w:rsid w:val="00D20912"/>
    <w:rsid w:val="00D20D9B"/>
    <w:rsid w:val="00D213F9"/>
    <w:rsid w:val="00D21767"/>
    <w:rsid w:val="00D24B9F"/>
    <w:rsid w:val="00D303FE"/>
    <w:rsid w:val="00D33742"/>
    <w:rsid w:val="00D46869"/>
    <w:rsid w:val="00D47E11"/>
    <w:rsid w:val="00D64355"/>
    <w:rsid w:val="00D6486B"/>
    <w:rsid w:val="00D67055"/>
    <w:rsid w:val="00D70032"/>
    <w:rsid w:val="00D849D1"/>
    <w:rsid w:val="00D85174"/>
    <w:rsid w:val="00D85919"/>
    <w:rsid w:val="00D91696"/>
    <w:rsid w:val="00D93B45"/>
    <w:rsid w:val="00D941AF"/>
    <w:rsid w:val="00D9632A"/>
    <w:rsid w:val="00DA343C"/>
    <w:rsid w:val="00DA514F"/>
    <w:rsid w:val="00DA54A7"/>
    <w:rsid w:val="00DA696C"/>
    <w:rsid w:val="00DB584D"/>
    <w:rsid w:val="00DC16ED"/>
    <w:rsid w:val="00DC522A"/>
    <w:rsid w:val="00DD1784"/>
    <w:rsid w:val="00DD2D4B"/>
    <w:rsid w:val="00DD38C9"/>
    <w:rsid w:val="00DD3BC1"/>
    <w:rsid w:val="00DD3C6A"/>
    <w:rsid w:val="00DD6068"/>
    <w:rsid w:val="00DD724C"/>
    <w:rsid w:val="00DD7FE4"/>
    <w:rsid w:val="00DE29A1"/>
    <w:rsid w:val="00DE2F01"/>
    <w:rsid w:val="00DE7B98"/>
    <w:rsid w:val="00DF0247"/>
    <w:rsid w:val="00DF35DB"/>
    <w:rsid w:val="00E00099"/>
    <w:rsid w:val="00E0381E"/>
    <w:rsid w:val="00E04E24"/>
    <w:rsid w:val="00E14E4E"/>
    <w:rsid w:val="00E16D53"/>
    <w:rsid w:val="00E20753"/>
    <w:rsid w:val="00E209E7"/>
    <w:rsid w:val="00E20EE7"/>
    <w:rsid w:val="00E246BA"/>
    <w:rsid w:val="00E2488E"/>
    <w:rsid w:val="00E2720D"/>
    <w:rsid w:val="00E31333"/>
    <w:rsid w:val="00E3655D"/>
    <w:rsid w:val="00E3673D"/>
    <w:rsid w:val="00E41471"/>
    <w:rsid w:val="00E43702"/>
    <w:rsid w:val="00E43790"/>
    <w:rsid w:val="00E43DED"/>
    <w:rsid w:val="00E44299"/>
    <w:rsid w:val="00E447C1"/>
    <w:rsid w:val="00E60108"/>
    <w:rsid w:val="00E61995"/>
    <w:rsid w:val="00E61BAC"/>
    <w:rsid w:val="00E61EFB"/>
    <w:rsid w:val="00E64593"/>
    <w:rsid w:val="00E70E19"/>
    <w:rsid w:val="00E717BE"/>
    <w:rsid w:val="00E722EF"/>
    <w:rsid w:val="00E73120"/>
    <w:rsid w:val="00E73C7C"/>
    <w:rsid w:val="00E762D3"/>
    <w:rsid w:val="00E76FB7"/>
    <w:rsid w:val="00E81B4E"/>
    <w:rsid w:val="00E8661B"/>
    <w:rsid w:val="00E916FF"/>
    <w:rsid w:val="00E91EBF"/>
    <w:rsid w:val="00E93574"/>
    <w:rsid w:val="00E94BAE"/>
    <w:rsid w:val="00EA110E"/>
    <w:rsid w:val="00EA4E2D"/>
    <w:rsid w:val="00EA5FDB"/>
    <w:rsid w:val="00EA7F25"/>
    <w:rsid w:val="00EB2385"/>
    <w:rsid w:val="00EC05AE"/>
    <w:rsid w:val="00EC0BA4"/>
    <w:rsid w:val="00EC4CD8"/>
    <w:rsid w:val="00ED19B5"/>
    <w:rsid w:val="00ED387F"/>
    <w:rsid w:val="00EE1B16"/>
    <w:rsid w:val="00EE38DE"/>
    <w:rsid w:val="00EE39FC"/>
    <w:rsid w:val="00EE5E05"/>
    <w:rsid w:val="00EE7963"/>
    <w:rsid w:val="00EF590F"/>
    <w:rsid w:val="00F037A7"/>
    <w:rsid w:val="00F169C1"/>
    <w:rsid w:val="00F2044F"/>
    <w:rsid w:val="00F20B40"/>
    <w:rsid w:val="00F2400F"/>
    <w:rsid w:val="00F2474E"/>
    <w:rsid w:val="00F261CE"/>
    <w:rsid w:val="00F345D2"/>
    <w:rsid w:val="00F3745F"/>
    <w:rsid w:val="00F435A2"/>
    <w:rsid w:val="00F44541"/>
    <w:rsid w:val="00F46490"/>
    <w:rsid w:val="00F50C1A"/>
    <w:rsid w:val="00F526F2"/>
    <w:rsid w:val="00F538D5"/>
    <w:rsid w:val="00F65878"/>
    <w:rsid w:val="00F75DC6"/>
    <w:rsid w:val="00F94BAB"/>
    <w:rsid w:val="00F95BE5"/>
    <w:rsid w:val="00F95C56"/>
    <w:rsid w:val="00FB2192"/>
    <w:rsid w:val="00FB6493"/>
    <w:rsid w:val="00FC3FEE"/>
    <w:rsid w:val="00FC6B6C"/>
    <w:rsid w:val="00FC7C96"/>
    <w:rsid w:val="00FD2C61"/>
    <w:rsid w:val="00FE2CCB"/>
    <w:rsid w:val="00FE31C7"/>
    <w:rsid w:val="00FE6A70"/>
    <w:rsid w:val="00FF137A"/>
    <w:rsid w:val="00FF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A53E"/>
  <w15:chartTrackingRefBased/>
  <w15:docId w15:val="{5E606A6F-9476-4C72-980D-DA20EAE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EB"/>
  </w:style>
  <w:style w:type="paragraph" w:styleId="Heading1">
    <w:name w:val="heading 1"/>
    <w:basedOn w:val="Normal"/>
    <w:next w:val="Normal"/>
    <w:link w:val="Heading1Char"/>
    <w:uiPriority w:val="9"/>
    <w:qFormat/>
    <w:rsid w:val="009B0EB8"/>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C8"/>
  </w:style>
  <w:style w:type="paragraph" w:styleId="Footer">
    <w:name w:val="footer"/>
    <w:basedOn w:val="Normal"/>
    <w:link w:val="FooterChar"/>
    <w:uiPriority w:val="99"/>
    <w:unhideWhenUsed/>
    <w:rsid w:val="009B1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C8"/>
  </w:style>
  <w:style w:type="paragraph" w:styleId="Quote">
    <w:name w:val="Quote"/>
    <w:basedOn w:val="Normal"/>
    <w:next w:val="Normal"/>
    <w:link w:val="QuoteChar"/>
    <w:uiPriority w:val="29"/>
    <w:qFormat/>
    <w:rsid w:val="009B1F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B1FC8"/>
    <w:rPr>
      <w:i/>
      <w:iCs/>
      <w:color w:val="404040" w:themeColor="text1" w:themeTint="BF"/>
    </w:rPr>
  </w:style>
  <w:style w:type="table" w:styleId="TableGrid">
    <w:name w:val="Table Grid"/>
    <w:basedOn w:val="TableNormal"/>
    <w:uiPriority w:val="39"/>
    <w:rsid w:val="00AB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E93"/>
    <w:rPr>
      <w:color w:val="0563C1" w:themeColor="hyperlink"/>
      <w:u w:val="single"/>
    </w:rPr>
  </w:style>
  <w:style w:type="character" w:styleId="FollowedHyperlink">
    <w:name w:val="FollowedHyperlink"/>
    <w:basedOn w:val="DefaultParagraphFont"/>
    <w:uiPriority w:val="99"/>
    <w:semiHidden/>
    <w:unhideWhenUsed/>
    <w:rsid w:val="00A22E93"/>
    <w:rPr>
      <w:color w:val="954F72" w:themeColor="followedHyperlink"/>
      <w:u w:val="single"/>
    </w:rPr>
  </w:style>
  <w:style w:type="character" w:styleId="PlaceholderText">
    <w:name w:val="Placeholder Text"/>
    <w:basedOn w:val="DefaultParagraphFont"/>
    <w:uiPriority w:val="99"/>
    <w:semiHidden/>
    <w:rsid w:val="003706C3"/>
    <w:rPr>
      <w:color w:val="808080"/>
    </w:rPr>
  </w:style>
  <w:style w:type="character" w:styleId="Strong">
    <w:name w:val="Strong"/>
    <w:basedOn w:val="DefaultParagraphFont"/>
    <w:uiPriority w:val="22"/>
    <w:qFormat/>
    <w:rsid w:val="009442C5"/>
    <w:rPr>
      <w:b/>
      <w:bCs/>
    </w:rPr>
  </w:style>
  <w:style w:type="paragraph" w:styleId="ListParagraph">
    <w:name w:val="List Paragraph"/>
    <w:basedOn w:val="Normal"/>
    <w:uiPriority w:val="34"/>
    <w:qFormat/>
    <w:rsid w:val="002D1F53"/>
    <w:pPr>
      <w:ind w:left="720"/>
      <w:contextualSpacing/>
    </w:pPr>
  </w:style>
  <w:style w:type="character" w:customStyle="1" w:styleId="Heading1Char">
    <w:name w:val="Heading 1 Char"/>
    <w:basedOn w:val="DefaultParagraphFont"/>
    <w:link w:val="Heading1"/>
    <w:uiPriority w:val="9"/>
    <w:rsid w:val="009B0EB8"/>
    <w:rPr>
      <w:rFonts w:ascii="Times New Roman" w:eastAsiaTheme="majorEastAsia" w:hAnsi="Times New Roman" w:cstheme="majorBidi"/>
      <w:sz w:val="24"/>
      <w:szCs w:val="32"/>
    </w:rPr>
  </w:style>
  <w:style w:type="paragraph" w:styleId="TOCHeading">
    <w:name w:val="TOC Heading"/>
    <w:basedOn w:val="Heading1"/>
    <w:next w:val="Normal"/>
    <w:uiPriority w:val="39"/>
    <w:unhideWhenUsed/>
    <w:qFormat/>
    <w:rsid w:val="009B0EB8"/>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9B0EB8"/>
    <w:pPr>
      <w:spacing w:after="100"/>
    </w:pPr>
  </w:style>
  <w:style w:type="paragraph" w:styleId="BalloonText">
    <w:name w:val="Balloon Text"/>
    <w:basedOn w:val="Normal"/>
    <w:link w:val="BalloonTextChar"/>
    <w:uiPriority w:val="99"/>
    <w:semiHidden/>
    <w:unhideWhenUsed/>
    <w:rsid w:val="00990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B5"/>
    <w:rPr>
      <w:rFonts w:ascii="Segoe UI" w:hAnsi="Segoe UI" w:cs="Segoe UI"/>
      <w:sz w:val="18"/>
      <w:szCs w:val="18"/>
    </w:rPr>
  </w:style>
  <w:style w:type="character" w:styleId="CommentReference">
    <w:name w:val="annotation reference"/>
    <w:basedOn w:val="DefaultParagraphFont"/>
    <w:semiHidden/>
    <w:unhideWhenUsed/>
    <w:rsid w:val="00BA48A4"/>
    <w:rPr>
      <w:sz w:val="16"/>
      <w:szCs w:val="16"/>
    </w:rPr>
  </w:style>
  <w:style w:type="paragraph" w:styleId="CommentText">
    <w:name w:val="annotation text"/>
    <w:basedOn w:val="Normal"/>
    <w:link w:val="CommentTextChar"/>
    <w:unhideWhenUsed/>
    <w:rsid w:val="00BA48A4"/>
    <w:pPr>
      <w:spacing w:line="240" w:lineRule="auto"/>
    </w:pPr>
    <w:rPr>
      <w:sz w:val="20"/>
      <w:szCs w:val="20"/>
    </w:rPr>
  </w:style>
  <w:style w:type="character" w:customStyle="1" w:styleId="CommentTextChar">
    <w:name w:val="Comment Text Char"/>
    <w:basedOn w:val="DefaultParagraphFont"/>
    <w:link w:val="CommentText"/>
    <w:rsid w:val="00BA48A4"/>
    <w:rPr>
      <w:sz w:val="20"/>
      <w:szCs w:val="20"/>
    </w:rPr>
  </w:style>
  <w:style w:type="paragraph" w:styleId="CommentSubject">
    <w:name w:val="annotation subject"/>
    <w:basedOn w:val="CommentText"/>
    <w:next w:val="CommentText"/>
    <w:link w:val="CommentSubjectChar"/>
    <w:uiPriority w:val="99"/>
    <w:semiHidden/>
    <w:unhideWhenUsed/>
    <w:rsid w:val="00BA48A4"/>
    <w:rPr>
      <w:b/>
      <w:bCs/>
    </w:rPr>
  </w:style>
  <w:style w:type="character" w:customStyle="1" w:styleId="CommentSubjectChar">
    <w:name w:val="Comment Subject Char"/>
    <w:basedOn w:val="CommentTextChar"/>
    <w:link w:val="CommentSubject"/>
    <w:uiPriority w:val="99"/>
    <w:semiHidden/>
    <w:rsid w:val="00BA48A4"/>
    <w:rPr>
      <w:b/>
      <w:bCs/>
      <w:sz w:val="20"/>
      <w:szCs w:val="20"/>
    </w:rPr>
  </w:style>
  <w:style w:type="character" w:customStyle="1" w:styleId="normaltextrun">
    <w:name w:val="normaltextrun"/>
    <w:basedOn w:val="DefaultParagraphFont"/>
    <w:rsid w:val="00647514"/>
  </w:style>
  <w:style w:type="character" w:styleId="UnresolvedMention">
    <w:name w:val="Unresolved Mention"/>
    <w:basedOn w:val="DefaultParagraphFont"/>
    <w:uiPriority w:val="99"/>
    <w:semiHidden/>
    <w:unhideWhenUsed/>
    <w:rsid w:val="00FF137A"/>
    <w:rPr>
      <w:color w:val="605E5C"/>
      <w:shd w:val="clear" w:color="auto" w:fill="E1DFDD"/>
    </w:rPr>
  </w:style>
  <w:style w:type="paragraph" w:styleId="Revision">
    <w:name w:val="Revision"/>
    <w:hidden/>
    <w:uiPriority w:val="99"/>
    <w:semiHidden/>
    <w:rsid w:val="00862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3360">
      <w:bodyDiv w:val="1"/>
      <w:marLeft w:val="0"/>
      <w:marRight w:val="0"/>
      <w:marTop w:val="0"/>
      <w:marBottom w:val="0"/>
      <w:divBdr>
        <w:top w:val="none" w:sz="0" w:space="0" w:color="auto"/>
        <w:left w:val="none" w:sz="0" w:space="0" w:color="auto"/>
        <w:bottom w:val="none" w:sz="0" w:space="0" w:color="auto"/>
        <w:right w:val="none" w:sz="0" w:space="0" w:color="auto"/>
      </w:divBdr>
      <w:divsChild>
        <w:div w:id="564150219">
          <w:marLeft w:val="547"/>
          <w:marRight w:val="0"/>
          <w:marTop w:val="115"/>
          <w:marBottom w:val="0"/>
          <w:divBdr>
            <w:top w:val="none" w:sz="0" w:space="0" w:color="auto"/>
            <w:left w:val="none" w:sz="0" w:space="0" w:color="auto"/>
            <w:bottom w:val="none" w:sz="0" w:space="0" w:color="auto"/>
            <w:right w:val="none" w:sz="0" w:space="0" w:color="auto"/>
          </w:divBdr>
        </w:div>
        <w:div w:id="1584409968">
          <w:marLeft w:val="547"/>
          <w:marRight w:val="0"/>
          <w:marTop w:val="115"/>
          <w:marBottom w:val="0"/>
          <w:divBdr>
            <w:top w:val="none" w:sz="0" w:space="0" w:color="auto"/>
            <w:left w:val="none" w:sz="0" w:space="0" w:color="auto"/>
            <w:bottom w:val="none" w:sz="0" w:space="0" w:color="auto"/>
            <w:right w:val="none" w:sz="0" w:space="0" w:color="auto"/>
          </w:divBdr>
        </w:div>
        <w:div w:id="525680877">
          <w:marLeft w:val="1166"/>
          <w:marRight w:val="0"/>
          <w:marTop w:val="96"/>
          <w:marBottom w:val="0"/>
          <w:divBdr>
            <w:top w:val="none" w:sz="0" w:space="0" w:color="auto"/>
            <w:left w:val="none" w:sz="0" w:space="0" w:color="auto"/>
            <w:bottom w:val="none" w:sz="0" w:space="0" w:color="auto"/>
            <w:right w:val="none" w:sz="0" w:space="0" w:color="auto"/>
          </w:divBdr>
        </w:div>
        <w:div w:id="1933001860">
          <w:marLeft w:val="1166"/>
          <w:marRight w:val="0"/>
          <w:marTop w:val="96"/>
          <w:marBottom w:val="0"/>
          <w:divBdr>
            <w:top w:val="none" w:sz="0" w:space="0" w:color="auto"/>
            <w:left w:val="none" w:sz="0" w:space="0" w:color="auto"/>
            <w:bottom w:val="none" w:sz="0" w:space="0" w:color="auto"/>
            <w:right w:val="none" w:sz="0" w:space="0" w:color="auto"/>
          </w:divBdr>
        </w:div>
      </w:divsChild>
    </w:div>
    <w:div w:id="591739766">
      <w:bodyDiv w:val="1"/>
      <w:marLeft w:val="0"/>
      <w:marRight w:val="0"/>
      <w:marTop w:val="0"/>
      <w:marBottom w:val="0"/>
      <w:divBdr>
        <w:top w:val="none" w:sz="0" w:space="0" w:color="auto"/>
        <w:left w:val="none" w:sz="0" w:space="0" w:color="auto"/>
        <w:bottom w:val="none" w:sz="0" w:space="0" w:color="auto"/>
        <w:right w:val="none" w:sz="0" w:space="0" w:color="auto"/>
      </w:divBdr>
    </w:div>
    <w:div w:id="701444210">
      <w:bodyDiv w:val="1"/>
      <w:marLeft w:val="0"/>
      <w:marRight w:val="0"/>
      <w:marTop w:val="0"/>
      <w:marBottom w:val="0"/>
      <w:divBdr>
        <w:top w:val="none" w:sz="0" w:space="0" w:color="auto"/>
        <w:left w:val="none" w:sz="0" w:space="0" w:color="auto"/>
        <w:bottom w:val="none" w:sz="0" w:space="0" w:color="auto"/>
        <w:right w:val="none" w:sz="0" w:space="0" w:color="auto"/>
      </w:divBdr>
    </w:div>
    <w:div w:id="826165253">
      <w:bodyDiv w:val="1"/>
      <w:marLeft w:val="0"/>
      <w:marRight w:val="0"/>
      <w:marTop w:val="0"/>
      <w:marBottom w:val="0"/>
      <w:divBdr>
        <w:top w:val="none" w:sz="0" w:space="0" w:color="auto"/>
        <w:left w:val="none" w:sz="0" w:space="0" w:color="auto"/>
        <w:bottom w:val="none" w:sz="0" w:space="0" w:color="auto"/>
        <w:right w:val="none" w:sz="0" w:space="0" w:color="auto"/>
      </w:divBdr>
      <w:divsChild>
        <w:div w:id="1619290716">
          <w:marLeft w:val="547"/>
          <w:marRight w:val="0"/>
          <w:marTop w:val="115"/>
          <w:marBottom w:val="0"/>
          <w:divBdr>
            <w:top w:val="none" w:sz="0" w:space="0" w:color="auto"/>
            <w:left w:val="none" w:sz="0" w:space="0" w:color="auto"/>
            <w:bottom w:val="none" w:sz="0" w:space="0" w:color="auto"/>
            <w:right w:val="none" w:sz="0" w:space="0" w:color="auto"/>
          </w:divBdr>
        </w:div>
        <w:div w:id="1128016281">
          <w:marLeft w:val="547"/>
          <w:marRight w:val="0"/>
          <w:marTop w:val="115"/>
          <w:marBottom w:val="0"/>
          <w:divBdr>
            <w:top w:val="none" w:sz="0" w:space="0" w:color="auto"/>
            <w:left w:val="none" w:sz="0" w:space="0" w:color="auto"/>
            <w:bottom w:val="none" w:sz="0" w:space="0" w:color="auto"/>
            <w:right w:val="none" w:sz="0" w:space="0" w:color="auto"/>
          </w:divBdr>
        </w:div>
        <w:div w:id="1173837285">
          <w:marLeft w:val="547"/>
          <w:marRight w:val="0"/>
          <w:marTop w:val="115"/>
          <w:marBottom w:val="0"/>
          <w:divBdr>
            <w:top w:val="none" w:sz="0" w:space="0" w:color="auto"/>
            <w:left w:val="none" w:sz="0" w:space="0" w:color="auto"/>
            <w:bottom w:val="none" w:sz="0" w:space="0" w:color="auto"/>
            <w:right w:val="none" w:sz="0" w:space="0" w:color="auto"/>
          </w:divBdr>
        </w:div>
        <w:div w:id="969015834">
          <w:marLeft w:val="547"/>
          <w:marRight w:val="0"/>
          <w:marTop w:val="115"/>
          <w:marBottom w:val="0"/>
          <w:divBdr>
            <w:top w:val="none" w:sz="0" w:space="0" w:color="auto"/>
            <w:left w:val="none" w:sz="0" w:space="0" w:color="auto"/>
            <w:bottom w:val="none" w:sz="0" w:space="0" w:color="auto"/>
            <w:right w:val="none" w:sz="0" w:space="0" w:color="auto"/>
          </w:divBdr>
        </w:div>
      </w:divsChild>
    </w:div>
    <w:div w:id="1012800613">
      <w:bodyDiv w:val="1"/>
      <w:marLeft w:val="0"/>
      <w:marRight w:val="0"/>
      <w:marTop w:val="0"/>
      <w:marBottom w:val="0"/>
      <w:divBdr>
        <w:top w:val="none" w:sz="0" w:space="0" w:color="auto"/>
        <w:left w:val="none" w:sz="0" w:space="0" w:color="auto"/>
        <w:bottom w:val="none" w:sz="0" w:space="0" w:color="auto"/>
        <w:right w:val="none" w:sz="0" w:space="0" w:color="auto"/>
      </w:divBdr>
      <w:divsChild>
        <w:div w:id="1847594009">
          <w:marLeft w:val="547"/>
          <w:marRight w:val="0"/>
          <w:marTop w:val="115"/>
          <w:marBottom w:val="0"/>
          <w:divBdr>
            <w:top w:val="none" w:sz="0" w:space="0" w:color="auto"/>
            <w:left w:val="none" w:sz="0" w:space="0" w:color="auto"/>
            <w:bottom w:val="none" w:sz="0" w:space="0" w:color="auto"/>
            <w:right w:val="none" w:sz="0" w:space="0" w:color="auto"/>
          </w:divBdr>
        </w:div>
        <w:div w:id="2022971246">
          <w:marLeft w:val="1166"/>
          <w:marRight w:val="0"/>
          <w:marTop w:val="96"/>
          <w:marBottom w:val="0"/>
          <w:divBdr>
            <w:top w:val="none" w:sz="0" w:space="0" w:color="auto"/>
            <w:left w:val="none" w:sz="0" w:space="0" w:color="auto"/>
            <w:bottom w:val="none" w:sz="0" w:space="0" w:color="auto"/>
            <w:right w:val="none" w:sz="0" w:space="0" w:color="auto"/>
          </w:divBdr>
        </w:div>
        <w:div w:id="2022509956">
          <w:marLeft w:val="1166"/>
          <w:marRight w:val="0"/>
          <w:marTop w:val="96"/>
          <w:marBottom w:val="0"/>
          <w:divBdr>
            <w:top w:val="none" w:sz="0" w:space="0" w:color="auto"/>
            <w:left w:val="none" w:sz="0" w:space="0" w:color="auto"/>
            <w:bottom w:val="none" w:sz="0" w:space="0" w:color="auto"/>
            <w:right w:val="none" w:sz="0" w:space="0" w:color="auto"/>
          </w:divBdr>
        </w:div>
        <w:div w:id="804854150">
          <w:marLeft w:val="547"/>
          <w:marRight w:val="0"/>
          <w:marTop w:val="115"/>
          <w:marBottom w:val="0"/>
          <w:divBdr>
            <w:top w:val="none" w:sz="0" w:space="0" w:color="auto"/>
            <w:left w:val="none" w:sz="0" w:space="0" w:color="auto"/>
            <w:bottom w:val="none" w:sz="0" w:space="0" w:color="auto"/>
            <w:right w:val="none" w:sz="0" w:space="0" w:color="auto"/>
          </w:divBdr>
        </w:div>
        <w:div w:id="1457522817">
          <w:marLeft w:val="1166"/>
          <w:marRight w:val="0"/>
          <w:marTop w:val="96"/>
          <w:marBottom w:val="0"/>
          <w:divBdr>
            <w:top w:val="none" w:sz="0" w:space="0" w:color="auto"/>
            <w:left w:val="none" w:sz="0" w:space="0" w:color="auto"/>
            <w:bottom w:val="none" w:sz="0" w:space="0" w:color="auto"/>
            <w:right w:val="none" w:sz="0" w:space="0" w:color="auto"/>
          </w:divBdr>
        </w:div>
      </w:divsChild>
    </w:div>
    <w:div w:id="1278679633">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1">
          <w:marLeft w:val="547"/>
          <w:marRight w:val="0"/>
          <w:marTop w:val="125"/>
          <w:marBottom w:val="0"/>
          <w:divBdr>
            <w:top w:val="none" w:sz="0" w:space="0" w:color="auto"/>
            <w:left w:val="none" w:sz="0" w:space="0" w:color="auto"/>
            <w:bottom w:val="none" w:sz="0" w:space="0" w:color="auto"/>
            <w:right w:val="none" w:sz="0" w:space="0" w:color="auto"/>
          </w:divBdr>
        </w:div>
        <w:div w:id="891502264">
          <w:marLeft w:val="1166"/>
          <w:marRight w:val="0"/>
          <w:marTop w:val="115"/>
          <w:marBottom w:val="0"/>
          <w:divBdr>
            <w:top w:val="none" w:sz="0" w:space="0" w:color="auto"/>
            <w:left w:val="none" w:sz="0" w:space="0" w:color="auto"/>
            <w:bottom w:val="none" w:sz="0" w:space="0" w:color="auto"/>
            <w:right w:val="none" w:sz="0" w:space="0" w:color="auto"/>
          </w:divBdr>
        </w:div>
        <w:div w:id="119689177">
          <w:marLeft w:val="1166"/>
          <w:marRight w:val="0"/>
          <w:marTop w:val="115"/>
          <w:marBottom w:val="0"/>
          <w:divBdr>
            <w:top w:val="none" w:sz="0" w:space="0" w:color="auto"/>
            <w:left w:val="none" w:sz="0" w:space="0" w:color="auto"/>
            <w:bottom w:val="none" w:sz="0" w:space="0" w:color="auto"/>
            <w:right w:val="none" w:sz="0" w:space="0" w:color="auto"/>
          </w:divBdr>
        </w:div>
        <w:div w:id="1622572397">
          <w:marLeft w:val="1166"/>
          <w:marRight w:val="0"/>
          <w:marTop w:val="115"/>
          <w:marBottom w:val="0"/>
          <w:divBdr>
            <w:top w:val="none" w:sz="0" w:space="0" w:color="auto"/>
            <w:left w:val="none" w:sz="0" w:space="0" w:color="auto"/>
            <w:bottom w:val="none" w:sz="0" w:space="0" w:color="auto"/>
            <w:right w:val="none" w:sz="0" w:space="0" w:color="auto"/>
          </w:divBdr>
        </w:div>
        <w:div w:id="2017268070">
          <w:marLeft w:val="547"/>
          <w:marRight w:val="0"/>
          <w:marTop w:val="125"/>
          <w:marBottom w:val="0"/>
          <w:divBdr>
            <w:top w:val="none" w:sz="0" w:space="0" w:color="auto"/>
            <w:left w:val="none" w:sz="0" w:space="0" w:color="auto"/>
            <w:bottom w:val="none" w:sz="0" w:space="0" w:color="auto"/>
            <w:right w:val="none" w:sz="0" w:space="0" w:color="auto"/>
          </w:divBdr>
        </w:div>
        <w:div w:id="362749799">
          <w:marLeft w:val="547"/>
          <w:marRight w:val="0"/>
          <w:marTop w:val="125"/>
          <w:marBottom w:val="0"/>
          <w:divBdr>
            <w:top w:val="none" w:sz="0" w:space="0" w:color="auto"/>
            <w:left w:val="none" w:sz="0" w:space="0" w:color="auto"/>
            <w:bottom w:val="none" w:sz="0" w:space="0" w:color="auto"/>
            <w:right w:val="none" w:sz="0" w:space="0" w:color="auto"/>
          </w:divBdr>
        </w:div>
      </w:divsChild>
    </w:div>
    <w:div w:id="1543978226">
      <w:bodyDiv w:val="1"/>
      <w:marLeft w:val="0"/>
      <w:marRight w:val="0"/>
      <w:marTop w:val="0"/>
      <w:marBottom w:val="0"/>
      <w:divBdr>
        <w:top w:val="none" w:sz="0" w:space="0" w:color="auto"/>
        <w:left w:val="none" w:sz="0" w:space="0" w:color="auto"/>
        <w:bottom w:val="none" w:sz="0" w:space="0" w:color="auto"/>
        <w:right w:val="none" w:sz="0" w:space="0" w:color="auto"/>
      </w:divBdr>
      <w:divsChild>
        <w:div w:id="898787928">
          <w:marLeft w:val="403"/>
          <w:marRight w:val="0"/>
          <w:marTop w:val="77"/>
          <w:marBottom w:val="0"/>
          <w:divBdr>
            <w:top w:val="none" w:sz="0" w:space="0" w:color="auto"/>
            <w:left w:val="none" w:sz="0" w:space="0" w:color="auto"/>
            <w:bottom w:val="none" w:sz="0" w:space="0" w:color="auto"/>
            <w:right w:val="none" w:sz="0" w:space="0" w:color="auto"/>
          </w:divBdr>
        </w:div>
        <w:div w:id="686633961">
          <w:marLeft w:val="1080"/>
          <w:marRight w:val="0"/>
          <w:marTop w:val="67"/>
          <w:marBottom w:val="0"/>
          <w:divBdr>
            <w:top w:val="none" w:sz="0" w:space="0" w:color="auto"/>
            <w:left w:val="none" w:sz="0" w:space="0" w:color="auto"/>
            <w:bottom w:val="none" w:sz="0" w:space="0" w:color="auto"/>
            <w:right w:val="none" w:sz="0" w:space="0" w:color="auto"/>
          </w:divBdr>
        </w:div>
        <w:div w:id="1526864065">
          <w:marLeft w:val="1080"/>
          <w:marRight w:val="0"/>
          <w:marTop w:val="67"/>
          <w:marBottom w:val="0"/>
          <w:divBdr>
            <w:top w:val="none" w:sz="0" w:space="0" w:color="auto"/>
            <w:left w:val="none" w:sz="0" w:space="0" w:color="auto"/>
            <w:bottom w:val="none" w:sz="0" w:space="0" w:color="auto"/>
            <w:right w:val="none" w:sz="0" w:space="0" w:color="auto"/>
          </w:divBdr>
        </w:div>
        <w:div w:id="1425304574">
          <w:marLeft w:val="1080"/>
          <w:marRight w:val="0"/>
          <w:marTop w:val="67"/>
          <w:marBottom w:val="0"/>
          <w:divBdr>
            <w:top w:val="none" w:sz="0" w:space="0" w:color="auto"/>
            <w:left w:val="none" w:sz="0" w:space="0" w:color="auto"/>
            <w:bottom w:val="none" w:sz="0" w:space="0" w:color="auto"/>
            <w:right w:val="none" w:sz="0" w:space="0" w:color="auto"/>
          </w:divBdr>
        </w:div>
        <w:div w:id="1344436955">
          <w:marLeft w:val="1080"/>
          <w:marRight w:val="0"/>
          <w:marTop w:val="67"/>
          <w:marBottom w:val="0"/>
          <w:divBdr>
            <w:top w:val="none" w:sz="0" w:space="0" w:color="auto"/>
            <w:left w:val="none" w:sz="0" w:space="0" w:color="auto"/>
            <w:bottom w:val="none" w:sz="0" w:space="0" w:color="auto"/>
            <w:right w:val="none" w:sz="0" w:space="0" w:color="auto"/>
          </w:divBdr>
        </w:div>
        <w:div w:id="2107997720">
          <w:marLeft w:val="403"/>
          <w:marRight w:val="0"/>
          <w:marTop w:val="77"/>
          <w:marBottom w:val="0"/>
          <w:divBdr>
            <w:top w:val="none" w:sz="0" w:space="0" w:color="auto"/>
            <w:left w:val="none" w:sz="0" w:space="0" w:color="auto"/>
            <w:bottom w:val="none" w:sz="0" w:space="0" w:color="auto"/>
            <w:right w:val="none" w:sz="0" w:space="0" w:color="auto"/>
          </w:divBdr>
        </w:div>
        <w:div w:id="1685209386">
          <w:marLeft w:val="878"/>
          <w:marRight w:val="0"/>
          <w:marTop w:val="67"/>
          <w:marBottom w:val="0"/>
          <w:divBdr>
            <w:top w:val="none" w:sz="0" w:space="0" w:color="auto"/>
            <w:left w:val="none" w:sz="0" w:space="0" w:color="auto"/>
            <w:bottom w:val="none" w:sz="0" w:space="0" w:color="auto"/>
            <w:right w:val="none" w:sz="0" w:space="0" w:color="auto"/>
          </w:divBdr>
        </w:div>
        <w:div w:id="935092563">
          <w:marLeft w:val="878"/>
          <w:marRight w:val="0"/>
          <w:marTop w:val="67"/>
          <w:marBottom w:val="0"/>
          <w:divBdr>
            <w:top w:val="none" w:sz="0" w:space="0" w:color="auto"/>
            <w:left w:val="none" w:sz="0" w:space="0" w:color="auto"/>
            <w:bottom w:val="none" w:sz="0" w:space="0" w:color="auto"/>
            <w:right w:val="none" w:sz="0" w:space="0" w:color="auto"/>
          </w:divBdr>
        </w:div>
      </w:divsChild>
    </w:div>
    <w:div w:id="1570194724">
      <w:bodyDiv w:val="1"/>
      <w:marLeft w:val="0"/>
      <w:marRight w:val="0"/>
      <w:marTop w:val="0"/>
      <w:marBottom w:val="0"/>
      <w:divBdr>
        <w:top w:val="none" w:sz="0" w:space="0" w:color="auto"/>
        <w:left w:val="none" w:sz="0" w:space="0" w:color="auto"/>
        <w:bottom w:val="none" w:sz="0" w:space="0" w:color="auto"/>
        <w:right w:val="none" w:sz="0" w:space="0" w:color="auto"/>
      </w:divBdr>
      <w:divsChild>
        <w:div w:id="325474300">
          <w:marLeft w:val="547"/>
          <w:marRight w:val="0"/>
          <w:marTop w:val="115"/>
          <w:marBottom w:val="0"/>
          <w:divBdr>
            <w:top w:val="none" w:sz="0" w:space="0" w:color="auto"/>
            <w:left w:val="none" w:sz="0" w:space="0" w:color="auto"/>
            <w:bottom w:val="none" w:sz="0" w:space="0" w:color="auto"/>
            <w:right w:val="none" w:sz="0" w:space="0" w:color="auto"/>
          </w:divBdr>
        </w:div>
        <w:div w:id="440616226">
          <w:marLeft w:val="1166"/>
          <w:marRight w:val="0"/>
          <w:marTop w:val="106"/>
          <w:marBottom w:val="0"/>
          <w:divBdr>
            <w:top w:val="none" w:sz="0" w:space="0" w:color="auto"/>
            <w:left w:val="none" w:sz="0" w:space="0" w:color="auto"/>
            <w:bottom w:val="none" w:sz="0" w:space="0" w:color="auto"/>
            <w:right w:val="none" w:sz="0" w:space="0" w:color="auto"/>
          </w:divBdr>
        </w:div>
        <w:div w:id="857112077">
          <w:marLeft w:val="1166"/>
          <w:marRight w:val="0"/>
          <w:marTop w:val="106"/>
          <w:marBottom w:val="0"/>
          <w:divBdr>
            <w:top w:val="none" w:sz="0" w:space="0" w:color="auto"/>
            <w:left w:val="none" w:sz="0" w:space="0" w:color="auto"/>
            <w:bottom w:val="none" w:sz="0" w:space="0" w:color="auto"/>
            <w:right w:val="none" w:sz="0" w:space="0" w:color="auto"/>
          </w:divBdr>
        </w:div>
        <w:div w:id="805202644">
          <w:marLeft w:val="1166"/>
          <w:marRight w:val="0"/>
          <w:marTop w:val="106"/>
          <w:marBottom w:val="0"/>
          <w:divBdr>
            <w:top w:val="none" w:sz="0" w:space="0" w:color="auto"/>
            <w:left w:val="none" w:sz="0" w:space="0" w:color="auto"/>
            <w:bottom w:val="none" w:sz="0" w:space="0" w:color="auto"/>
            <w:right w:val="none" w:sz="0" w:space="0" w:color="auto"/>
          </w:divBdr>
        </w:div>
      </w:divsChild>
    </w:div>
    <w:div w:id="18790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rcot.com/services/programs/firmfuelsuppl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FSS@ercot.com" TargetMode="External"/><Relationship Id="rId2" Type="http://schemas.openxmlformats.org/officeDocument/2006/relationships/customXml" Target="../customXml/item2.xml"/><Relationship Id="rId16" Type="http://schemas.openxmlformats.org/officeDocument/2006/relationships/hyperlink" Target="https://www.ercot.com/services/programs/firmfuelsupp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FSS@erco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services/programs/firmfuelsu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8CBF-739E-457E-8776-7DA3302F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9769B-F864-4AA8-9650-D6674AE2458E}">
  <ds:schemaRefs>
    <ds:schemaRef ds:uri="http://schemas.microsoft.com/sharepoint/v3/contenttype/forms"/>
  </ds:schemaRefs>
</ds:datastoreItem>
</file>

<file path=customXml/itemProps3.xml><?xml version="1.0" encoding="utf-8"?>
<ds:datastoreItem xmlns:ds="http://schemas.openxmlformats.org/officeDocument/2006/customXml" ds:itemID="{87DF226E-600D-4CF0-9E09-3FEE27FE9D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78261-9CEB-4883-9B76-B657C294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Luke</dc:creator>
  <cp:keywords/>
  <dc:description/>
  <cp:lastModifiedBy>Patterson, Mark</cp:lastModifiedBy>
  <cp:revision>2</cp:revision>
  <dcterms:created xsi:type="dcterms:W3CDTF">2024-07-31T17:31:00Z</dcterms:created>
  <dcterms:modified xsi:type="dcterms:W3CDTF">2024-07-31T17:31:00Z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y fmtid="{D5CDD505-2E9C-101B-9397-08002B2CF9AE}" pid="3" name="MSIP_Label_7084cbda-52b8-46fb-a7b7-cb5bd465ed85_Enabled">
    <vt:lpwstr>true</vt:lpwstr>
  </property>
  <property fmtid="{D5CDD505-2E9C-101B-9397-08002B2CF9AE}" pid="4" name="MSIP_Label_7084cbda-52b8-46fb-a7b7-cb5bd465ed85_SetDate">
    <vt:lpwstr>2023-07-25T20:51:57Z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6aa0b970-0428-4a2b-a2c3-30d82a1517c9</vt:lpwstr>
  </property>
  <property fmtid="{D5CDD505-2E9C-101B-9397-08002B2CF9AE}" pid="9" name="MSIP_Label_7084cbda-52b8-46fb-a7b7-cb5bd465ed85_ContentBits">
    <vt:lpwstr>0</vt:lpwstr>
  </property>
</Properties>
</file>