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004CB1D" w:rsidR="002F6BE6" w:rsidRDefault="00F616E8" w:rsidP="00486326">
      <w:pPr>
        <w:pStyle w:val="NoSpacing"/>
        <w:jc w:val="center"/>
        <w:rPr>
          <w:rFonts w:ascii="Times New Roman" w:hAnsi="Times New Roman" w:cs="Times New Roman"/>
          <w:b/>
        </w:rPr>
      </w:pPr>
      <w:r w:rsidRPr="00C54289">
        <w:rPr>
          <w:rFonts w:ascii="Times New Roman" w:hAnsi="Times New Roman" w:cs="Times New Roman"/>
          <w:b/>
          <w:highlight w:val="red"/>
        </w:rPr>
        <w:t>DRAFT</w:t>
      </w:r>
    </w:p>
    <w:p w14:paraId="4F7BC3F2" w14:textId="19D5369F"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r w:rsidR="001D19CB">
        <w:rPr>
          <w:rFonts w:ascii="Times New Roman" w:hAnsi="Times New Roman" w:cs="Times New Roman"/>
          <w:b/>
        </w:rPr>
        <w:t xml:space="preserve">– Webex Only </w:t>
      </w:r>
    </w:p>
    <w:p w14:paraId="22CBC2D9" w14:textId="19A44FCB" w:rsidR="00EB6CF3" w:rsidRDefault="00943F61" w:rsidP="00D44105">
      <w:pPr>
        <w:pStyle w:val="NoSpacing"/>
        <w:jc w:val="center"/>
        <w:rPr>
          <w:rFonts w:ascii="Times New Roman" w:hAnsi="Times New Roman" w:cs="Times New Roman"/>
        </w:rPr>
      </w:pPr>
      <w:r w:rsidRPr="00943F61">
        <w:rPr>
          <w:rFonts w:ascii="Times New Roman" w:hAnsi="Times New Roman" w:cs="Times New Roman"/>
          <w:b/>
        </w:rPr>
        <w:t xml:space="preserve">Thursday, </w:t>
      </w:r>
      <w:r w:rsidR="00D872DD">
        <w:rPr>
          <w:rFonts w:ascii="Times New Roman" w:hAnsi="Times New Roman" w:cs="Times New Roman"/>
          <w:b/>
        </w:rPr>
        <w:t>July 18</w:t>
      </w:r>
      <w:r w:rsidR="00B419AC" w:rsidRPr="00943F61">
        <w:rPr>
          <w:rFonts w:ascii="Times New Roman" w:hAnsi="Times New Roman" w:cs="Times New Roman"/>
          <w:b/>
        </w:rPr>
        <w:t xml:space="preserve">, </w:t>
      </w:r>
      <w:bookmarkStart w:id="0" w:name="_Hlk167884997"/>
      <w:r w:rsidR="00F616E8" w:rsidRPr="00943F61">
        <w:rPr>
          <w:rFonts w:ascii="Times New Roman" w:hAnsi="Times New Roman" w:cs="Times New Roman"/>
          <w:b/>
        </w:rPr>
        <w:t>202</w:t>
      </w:r>
      <w:r w:rsidR="008B690C" w:rsidRPr="00943F61">
        <w:rPr>
          <w:rFonts w:ascii="Times New Roman" w:hAnsi="Times New Roman" w:cs="Times New Roman"/>
          <w:b/>
        </w:rPr>
        <w:t>4</w:t>
      </w:r>
      <w:r w:rsidR="0011703B" w:rsidRPr="00943F61">
        <w:rPr>
          <w:rFonts w:ascii="Times New Roman" w:hAnsi="Times New Roman" w:cs="Times New Roman"/>
          <w:b/>
        </w:rPr>
        <w:t xml:space="preserve"> </w:t>
      </w:r>
      <w:bookmarkEnd w:id="0"/>
      <w:r w:rsidR="008C78A8" w:rsidRPr="00943F61">
        <w:rPr>
          <w:rFonts w:ascii="Times New Roman" w:hAnsi="Times New Roman" w:cs="Times New Roman"/>
          <w:b/>
        </w:rPr>
        <w:t xml:space="preserve">– </w:t>
      </w:r>
      <w:r w:rsidR="00F616E8" w:rsidRPr="00943F61">
        <w:rPr>
          <w:rFonts w:ascii="Times New Roman" w:hAnsi="Times New Roman" w:cs="Times New Roman"/>
          <w:b/>
        </w:rPr>
        <w:t>9:30</w:t>
      </w:r>
      <w:r w:rsidR="006A3071" w:rsidRPr="00943F61">
        <w:rPr>
          <w:rFonts w:ascii="Times New Roman" w:hAnsi="Times New Roman" w:cs="Times New Roman"/>
          <w:b/>
        </w:rPr>
        <w:t xml:space="preserve"> </w:t>
      </w:r>
      <w:r w:rsidR="00F616E8" w:rsidRPr="00943F61">
        <w:rPr>
          <w:rFonts w:ascii="Times New Roman" w:hAnsi="Times New Roman" w:cs="Times New Roman"/>
          <w:b/>
        </w:rPr>
        <w:t>a</w:t>
      </w:r>
      <w:r w:rsidR="006A3071" w:rsidRPr="00943F61">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0289150D" w14:textId="6ED191E0" w:rsidR="00B86C1A" w:rsidRDefault="00B86C1A" w:rsidP="00E9784D">
      <w:pPr>
        <w:spacing w:after="0" w:line="240" w:lineRule="auto"/>
        <w:rPr>
          <w:rFonts w:ascii="Times New Roman" w:eastAsia="Times New Roman" w:hAnsi="Times New Roman" w:cs="Times New Roman"/>
          <w:u w:val="single"/>
        </w:rPr>
      </w:pP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0E6254" w14:paraId="61B0F847" w14:textId="77777777" w:rsidTr="00AB13A8">
        <w:trPr>
          <w:trHeight w:val="135"/>
        </w:trPr>
        <w:tc>
          <w:tcPr>
            <w:tcW w:w="2340" w:type="dxa"/>
            <w:shd w:val="clear" w:color="auto" w:fill="auto"/>
            <w:vAlign w:val="bottom"/>
          </w:tcPr>
          <w:p w14:paraId="433974CE" w14:textId="497F3D0B"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Barnes, Bill</w:t>
            </w:r>
          </w:p>
        </w:tc>
        <w:tc>
          <w:tcPr>
            <w:tcW w:w="4680" w:type="dxa"/>
            <w:shd w:val="clear" w:color="auto" w:fill="auto"/>
            <w:vAlign w:val="bottom"/>
          </w:tcPr>
          <w:p w14:paraId="0E42D410" w14:textId="6B9ED621"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Reliant Energy Retail Services (Reliant)</w:t>
            </w:r>
          </w:p>
        </w:tc>
        <w:tc>
          <w:tcPr>
            <w:tcW w:w="2880" w:type="dxa"/>
          </w:tcPr>
          <w:p w14:paraId="34CE1965" w14:textId="1016CEDF" w:rsidR="005710E4" w:rsidRPr="000E6254" w:rsidRDefault="005710E4" w:rsidP="00381850">
            <w:pPr>
              <w:pStyle w:val="NoSpacing"/>
              <w:ind w:left="582" w:hanging="582"/>
              <w:rPr>
                <w:rFonts w:ascii="Times New Roman" w:hAnsi="Times New Roman" w:cs="Times New Roman"/>
                <w:highlight w:val="lightGray"/>
              </w:rPr>
            </w:pPr>
          </w:p>
        </w:tc>
      </w:tr>
      <w:tr w:rsidR="005710E4" w:rsidRPr="000E6254" w14:paraId="0E77FECE" w14:textId="77777777" w:rsidTr="00AB13A8">
        <w:trPr>
          <w:trHeight w:val="135"/>
        </w:trPr>
        <w:tc>
          <w:tcPr>
            <w:tcW w:w="2340" w:type="dxa"/>
            <w:shd w:val="clear" w:color="auto" w:fill="auto"/>
            <w:vAlign w:val="bottom"/>
          </w:tcPr>
          <w:p w14:paraId="36CD0760" w14:textId="04C88B0E"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 xml:space="preserve">Blakey, Eric </w:t>
            </w:r>
          </w:p>
        </w:tc>
        <w:tc>
          <w:tcPr>
            <w:tcW w:w="4680" w:type="dxa"/>
            <w:shd w:val="clear" w:color="auto" w:fill="auto"/>
            <w:vAlign w:val="bottom"/>
          </w:tcPr>
          <w:p w14:paraId="72A0C0BE" w14:textId="35D7B02C"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Pedernales Electric Cooperative</w:t>
            </w:r>
          </w:p>
        </w:tc>
        <w:tc>
          <w:tcPr>
            <w:tcW w:w="2880" w:type="dxa"/>
          </w:tcPr>
          <w:p w14:paraId="1C0F352F" w14:textId="239D3E91" w:rsidR="005710E4" w:rsidRPr="000E6254" w:rsidRDefault="005710E4" w:rsidP="005710E4">
            <w:pPr>
              <w:pStyle w:val="NoSpacing"/>
              <w:rPr>
                <w:rFonts w:ascii="Times New Roman" w:hAnsi="Times New Roman" w:cs="Times New Roman"/>
                <w:highlight w:val="lightGray"/>
              </w:rPr>
            </w:pPr>
          </w:p>
        </w:tc>
      </w:tr>
      <w:tr w:rsidR="005710E4" w:rsidRPr="000E6254" w14:paraId="107F67E0" w14:textId="77777777" w:rsidTr="00AB13A8">
        <w:trPr>
          <w:trHeight w:val="135"/>
        </w:trPr>
        <w:tc>
          <w:tcPr>
            <w:tcW w:w="2340" w:type="dxa"/>
            <w:vAlign w:val="bottom"/>
          </w:tcPr>
          <w:p w14:paraId="7D3586AA" w14:textId="210A201B"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Coleman, Diana</w:t>
            </w:r>
          </w:p>
        </w:tc>
        <w:tc>
          <w:tcPr>
            <w:tcW w:w="4680" w:type="dxa"/>
            <w:vAlign w:val="bottom"/>
          </w:tcPr>
          <w:p w14:paraId="097C2318" w14:textId="6491C093"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CPS Energy</w:t>
            </w:r>
          </w:p>
        </w:tc>
        <w:tc>
          <w:tcPr>
            <w:tcW w:w="2880" w:type="dxa"/>
          </w:tcPr>
          <w:p w14:paraId="7A5B0298" w14:textId="78B5476E" w:rsidR="005710E4" w:rsidRPr="000E6254" w:rsidRDefault="005710E4" w:rsidP="005710E4">
            <w:pPr>
              <w:pStyle w:val="NoSpacing"/>
              <w:rPr>
                <w:rFonts w:ascii="Times New Roman" w:hAnsi="Times New Roman" w:cs="Times New Roman"/>
                <w:highlight w:val="lightGray"/>
              </w:rPr>
            </w:pPr>
          </w:p>
        </w:tc>
      </w:tr>
      <w:tr w:rsidR="001D19CB" w:rsidRPr="000E6254" w14:paraId="5F1DD2A1" w14:textId="77777777" w:rsidTr="00AB13A8">
        <w:trPr>
          <w:trHeight w:val="135"/>
        </w:trPr>
        <w:tc>
          <w:tcPr>
            <w:tcW w:w="2340" w:type="dxa"/>
            <w:vAlign w:val="bottom"/>
          </w:tcPr>
          <w:p w14:paraId="6AA2B512" w14:textId="0FA90688" w:rsidR="001D19CB" w:rsidRPr="001D19CB" w:rsidRDefault="001D19CB" w:rsidP="005710E4">
            <w:pPr>
              <w:pStyle w:val="NoSpacing"/>
              <w:rPr>
                <w:rFonts w:ascii="Times New Roman" w:hAnsi="Times New Roman" w:cs="Times New Roman"/>
              </w:rPr>
            </w:pPr>
            <w:r w:rsidRPr="001D19CB">
              <w:rPr>
                <w:rFonts w:ascii="Times New Roman" w:hAnsi="Times New Roman" w:cs="Times New Roman"/>
              </w:rPr>
              <w:t>Goff, Eric</w:t>
            </w:r>
          </w:p>
        </w:tc>
        <w:tc>
          <w:tcPr>
            <w:tcW w:w="4680" w:type="dxa"/>
            <w:vAlign w:val="bottom"/>
          </w:tcPr>
          <w:p w14:paraId="7F095A0A" w14:textId="636E9EF1" w:rsidR="001D19CB" w:rsidRPr="001D19CB" w:rsidRDefault="001D19CB" w:rsidP="005710E4">
            <w:pPr>
              <w:pStyle w:val="NoSpacing"/>
              <w:rPr>
                <w:rFonts w:ascii="Times New Roman" w:hAnsi="Times New Roman" w:cs="Times New Roman"/>
              </w:rPr>
            </w:pPr>
            <w:r w:rsidRPr="001D19CB">
              <w:rPr>
                <w:rFonts w:ascii="Times New Roman" w:hAnsi="Times New Roman" w:cs="Times New Roman"/>
              </w:rPr>
              <w:t xml:space="preserve">Residential Consumer </w:t>
            </w:r>
          </w:p>
        </w:tc>
        <w:tc>
          <w:tcPr>
            <w:tcW w:w="2880" w:type="dxa"/>
          </w:tcPr>
          <w:p w14:paraId="24D01E0E" w14:textId="77777777" w:rsidR="001D19CB" w:rsidRPr="000E6254" w:rsidRDefault="001D19CB" w:rsidP="005710E4">
            <w:pPr>
              <w:pStyle w:val="NoSpacing"/>
              <w:rPr>
                <w:rFonts w:ascii="Times New Roman" w:hAnsi="Times New Roman" w:cs="Times New Roman"/>
                <w:highlight w:val="lightGray"/>
              </w:rPr>
            </w:pPr>
          </w:p>
        </w:tc>
      </w:tr>
      <w:tr w:rsidR="0087574B" w:rsidRPr="000E6254" w14:paraId="4CC036F3" w14:textId="77777777" w:rsidTr="00AB13A8">
        <w:trPr>
          <w:trHeight w:val="135"/>
        </w:trPr>
        <w:tc>
          <w:tcPr>
            <w:tcW w:w="2340" w:type="dxa"/>
            <w:vAlign w:val="bottom"/>
          </w:tcPr>
          <w:p w14:paraId="2F41C70A" w14:textId="3AACA2CD" w:rsidR="0087574B" w:rsidRPr="001D19CB" w:rsidRDefault="0087574B" w:rsidP="005710E4">
            <w:pPr>
              <w:pStyle w:val="NoSpacing"/>
              <w:rPr>
                <w:rFonts w:ascii="Times New Roman" w:hAnsi="Times New Roman" w:cs="Times New Roman"/>
              </w:rPr>
            </w:pPr>
            <w:r w:rsidRPr="001D19CB">
              <w:rPr>
                <w:rFonts w:ascii="Times New Roman" w:hAnsi="Times New Roman" w:cs="Times New Roman"/>
              </w:rPr>
              <w:t>Henson, Martha</w:t>
            </w:r>
          </w:p>
        </w:tc>
        <w:tc>
          <w:tcPr>
            <w:tcW w:w="4680" w:type="dxa"/>
            <w:vAlign w:val="bottom"/>
          </w:tcPr>
          <w:p w14:paraId="097D9976" w14:textId="2B85EB64" w:rsidR="0087574B" w:rsidRPr="001D19CB" w:rsidRDefault="0087574B" w:rsidP="005710E4">
            <w:pPr>
              <w:pStyle w:val="NoSpacing"/>
              <w:rPr>
                <w:rFonts w:ascii="Times New Roman" w:hAnsi="Times New Roman" w:cs="Times New Roman"/>
              </w:rPr>
            </w:pPr>
            <w:r w:rsidRPr="001D19CB">
              <w:rPr>
                <w:rFonts w:ascii="Times New Roman" w:hAnsi="Times New Roman" w:cs="Times New Roman"/>
              </w:rPr>
              <w:t xml:space="preserve">Oncor Electric Delivery (Oncor) </w:t>
            </w:r>
          </w:p>
        </w:tc>
        <w:tc>
          <w:tcPr>
            <w:tcW w:w="2880" w:type="dxa"/>
          </w:tcPr>
          <w:p w14:paraId="3274FAA4" w14:textId="77777777" w:rsidR="0087574B" w:rsidRPr="000E6254" w:rsidRDefault="0087574B" w:rsidP="005710E4">
            <w:pPr>
              <w:pStyle w:val="NoSpacing"/>
              <w:rPr>
                <w:rFonts w:ascii="Times New Roman" w:hAnsi="Times New Roman" w:cs="Times New Roman"/>
                <w:highlight w:val="lightGray"/>
              </w:rPr>
            </w:pPr>
          </w:p>
        </w:tc>
      </w:tr>
      <w:tr w:rsidR="00AB13A8" w:rsidRPr="000E6254" w14:paraId="5CDF97FC" w14:textId="77777777" w:rsidTr="00AB13A8">
        <w:tc>
          <w:tcPr>
            <w:tcW w:w="2340" w:type="dxa"/>
            <w:vAlign w:val="bottom"/>
          </w:tcPr>
          <w:p w14:paraId="32D02366" w14:textId="12F0A463" w:rsidR="00AB13A8" w:rsidRDefault="00AB13A8" w:rsidP="005710E4">
            <w:pPr>
              <w:pStyle w:val="NoSpacing"/>
              <w:rPr>
                <w:rFonts w:ascii="Times New Roman" w:hAnsi="Times New Roman" w:cs="Times New Roman"/>
                <w:highlight w:val="lightGray"/>
              </w:rPr>
            </w:pPr>
            <w:r w:rsidRPr="00AB13A8">
              <w:rPr>
                <w:rFonts w:ascii="Times New Roman" w:hAnsi="Times New Roman" w:cs="Times New Roman"/>
              </w:rPr>
              <w:t>Hubbard, John Russ</w:t>
            </w:r>
          </w:p>
        </w:tc>
        <w:tc>
          <w:tcPr>
            <w:tcW w:w="4680" w:type="dxa"/>
            <w:vAlign w:val="bottom"/>
          </w:tcPr>
          <w:p w14:paraId="75EADA6A" w14:textId="71D5360E" w:rsidR="00AB13A8" w:rsidRPr="00AB13A8" w:rsidRDefault="00AB13A8" w:rsidP="005710E4">
            <w:pPr>
              <w:pStyle w:val="NoSpacing"/>
              <w:rPr>
                <w:rFonts w:ascii="Times New Roman" w:hAnsi="Times New Roman" w:cs="Times New Roman"/>
              </w:rPr>
            </w:pPr>
            <w:r w:rsidRPr="00AB13A8">
              <w:rPr>
                <w:rFonts w:ascii="Times New Roman" w:hAnsi="Times New Roman" w:cs="Times New Roman"/>
              </w:rPr>
              <w:t>Occidental Chemical (Occidental)</w:t>
            </w:r>
          </w:p>
        </w:tc>
        <w:tc>
          <w:tcPr>
            <w:tcW w:w="2880" w:type="dxa"/>
          </w:tcPr>
          <w:p w14:paraId="4DCA16F5" w14:textId="6275FB1E" w:rsidR="00AB13A8" w:rsidRDefault="00AB13A8" w:rsidP="005710E4">
            <w:pPr>
              <w:pStyle w:val="NoSpacing"/>
              <w:rPr>
                <w:rFonts w:ascii="Times New Roman" w:hAnsi="Times New Roman" w:cs="Times New Roman"/>
                <w:highlight w:val="lightGray"/>
              </w:rPr>
            </w:pPr>
          </w:p>
        </w:tc>
      </w:tr>
      <w:tr w:rsidR="005710E4" w:rsidRPr="000E6254" w14:paraId="23803673" w14:textId="77777777" w:rsidTr="00AB13A8">
        <w:tc>
          <w:tcPr>
            <w:tcW w:w="2340" w:type="dxa"/>
            <w:vAlign w:val="bottom"/>
          </w:tcPr>
          <w:p w14:paraId="12C4FC4D" w14:textId="2F25799A"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Lee, Jim</w:t>
            </w:r>
          </w:p>
        </w:tc>
        <w:tc>
          <w:tcPr>
            <w:tcW w:w="4680" w:type="dxa"/>
            <w:vAlign w:val="bottom"/>
          </w:tcPr>
          <w:p w14:paraId="2A0FC734" w14:textId="797B6087"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CenterPoint Energy (CNP)</w:t>
            </w:r>
          </w:p>
        </w:tc>
        <w:tc>
          <w:tcPr>
            <w:tcW w:w="2880" w:type="dxa"/>
          </w:tcPr>
          <w:p w14:paraId="3A59D654" w14:textId="3C2EC8D3" w:rsidR="005710E4" w:rsidRPr="000E6254" w:rsidRDefault="005710E4" w:rsidP="005710E4">
            <w:pPr>
              <w:pStyle w:val="NoSpacing"/>
              <w:rPr>
                <w:rFonts w:ascii="Times New Roman" w:hAnsi="Times New Roman" w:cs="Times New Roman"/>
                <w:highlight w:val="lightGray"/>
              </w:rPr>
            </w:pPr>
          </w:p>
        </w:tc>
      </w:tr>
      <w:tr w:rsidR="00564553" w:rsidRPr="000E6254" w14:paraId="3EA9EC8C" w14:textId="77777777" w:rsidTr="00AB13A8">
        <w:tc>
          <w:tcPr>
            <w:tcW w:w="2340" w:type="dxa"/>
            <w:vAlign w:val="bottom"/>
          </w:tcPr>
          <w:p w14:paraId="3455EF52" w14:textId="4CDD333D" w:rsidR="00564553" w:rsidRPr="001D19CB" w:rsidRDefault="00564553" w:rsidP="005710E4">
            <w:pPr>
              <w:pStyle w:val="NoSpacing"/>
              <w:rPr>
                <w:rFonts w:ascii="Times New Roman" w:hAnsi="Times New Roman" w:cs="Times New Roman"/>
              </w:rPr>
            </w:pPr>
            <w:r w:rsidRPr="001D19CB">
              <w:rPr>
                <w:rFonts w:ascii="Times New Roman" w:hAnsi="Times New Roman" w:cs="Times New Roman"/>
              </w:rPr>
              <w:t>Mindham, David</w:t>
            </w:r>
          </w:p>
        </w:tc>
        <w:tc>
          <w:tcPr>
            <w:tcW w:w="4680" w:type="dxa"/>
            <w:vAlign w:val="bottom"/>
          </w:tcPr>
          <w:p w14:paraId="5FCAF3B4" w14:textId="3AE7C036" w:rsidR="00564553" w:rsidRPr="001D19CB" w:rsidRDefault="00564553" w:rsidP="005710E4">
            <w:pPr>
              <w:pStyle w:val="NoSpacing"/>
              <w:rPr>
                <w:rFonts w:ascii="Times New Roman" w:hAnsi="Times New Roman" w:cs="Times New Roman"/>
              </w:rPr>
            </w:pPr>
            <w:r w:rsidRPr="001D19CB">
              <w:rPr>
                <w:rFonts w:ascii="Times New Roman" w:hAnsi="Times New Roman" w:cs="Times New Roman"/>
              </w:rPr>
              <w:t>EDP Renewables North America</w:t>
            </w:r>
          </w:p>
        </w:tc>
        <w:tc>
          <w:tcPr>
            <w:tcW w:w="2880" w:type="dxa"/>
          </w:tcPr>
          <w:p w14:paraId="07F43535" w14:textId="632FA1D0" w:rsidR="00564553" w:rsidRPr="000E6254" w:rsidRDefault="00564553" w:rsidP="005710E4">
            <w:pPr>
              <w:pStyle w:val="NoSpacing"/>
              <w:rPr>
                <w:rFonts w:ascii="Times New Roman" w:hAnsi="Times New Roman" w:cs="Times New Roman"/>
                <w:highlight w:val="lightGray"/>
              </w:rPr>
            </w:pPr>
          </w:p>
        </w:tc>
      </w:tr>
      <w:tr w:rsidR="006748A9" w:rsidRPr="000E6254" w14:paraId="0FA7C289" w14:textId="77777777" w:rsidTr="00AB13A8">
        <w:tc>
          <w:tcPr>
            <w:tcW w:w="2340" w:type="dxa"/>
            <w:vAlign w:val="bottom"/>
          </w:tcPr>
          <w:p w14:paraId="0C413589" w14:textId="3D441CB7" w:rsidR="006748A9" w:rsidRPr="001D19CB" w:rsidRDefault="006748A9" w:rsidP="005710E4">
            <w:pPr>
              <w:pStyle w:val="NoSpacing"/>
              <w:rPr>
                <w:rFonts w:ascii="Times New Roman" w:hAnsi="Times New Roman" w:cs="Times New Roman"/>
              </w:rPr>
            </w:pPr>
            <w:r w:rsidRPr="001D19CB">
              <w:rPr>
                <w:rFonts w:ascii="Times New Roman" w:hAnsi="Times New Roman" w:cs="Times New Roman"/>
              </w:rPr>
              <w:t>Nguyen, Andy</w:t>
            </w:r>
          </w:p>
        </w:tc>
        <w:tc>
          <w:tcPr>
            <w:tcW w:w="4680" w:type="dxa"/>
            <w:vAlign w:val="bottom"/>
          </w:tcPr>
          <w:p w14:paraId="3CAF8922" w14:textId="072B8F02" w:rsidR="006748A9" w:rsidRPr="001D19CB" w:rsidRDefault="006748A9" w:rsidP="005710E4">
            <w:pPr>
              <w:pStyle w:val="NoSpacing"/>
              <w:rPr>
                <w:rFonts w:ascii="Times New Roman" w:hAnsi="Times New Roman" w:cs="Times New Roman"/>
              </w:rPr>
            </w:pPr>
            <w:r w:rsidRPr="001D19CB">
              <w:rPr>
                <w:rFonts w:ascii="Times New Roman" w:hAnsi="Times New Roman" w:cs="Times New Roman"/>
              </w:rPr>
              <w:t>Constellation Energy Generation (Constellation)</w:t>
            </w:r>
          </w:p>
        </w:tc>
        <w:tc>
          <w:tcPr>
            <w:tcW w:w="2880" w:type="dxa"/>
          </w:tcPr>
          <w:p w14:paraId="352CB851" w14:textId="77777777" w:rsidR="006748A9" w:rsidRPr="000E6254" w:rsidRDefault="006748A9" w:rsidP="005710E4">
            <w:pPr>
              <w:pStyle w:val="NoSpacing"/>
              <w:rPr>
                <w:rFonts w:ascii="Times New Roman" w:hAnsi="Times New Roman" w:cs="Times New Roman"/>
                <w:highlight w:val="lightGray"/>
              </w:rPr>
            </w:pPr>
          </w:p>
        </w:tc>
      </w:tr>
      <w:tr w:rsidR="00EF4A33" w:rsidRPr="000E6254" w14:paraId="4E0ABF0D" w14:textId="77777777" w:rsidTr="00AB13A8">
        <w:tc>
          <w:tcPr>
            <w:tcW w:w="2340" w:type="dxa"/>
            <w:vAlign w:val="bottom"/>
          </w:tcPr>
          <w:p w14:paraId="7D718A50" w14:textId="499F4C89" w:rsidR="00EF4A33" w:rsidRPr="001D19CB" w:rsidRDefault="00EF4A33" w:rsidP="00EF4A33">
            <w:pPr>
              <w:pStyle w:val="NoSpacing"/>
              <w:rPr>
                <w:rFonts w:ascii="Times New Roman" w:hAnsi="Times New Roman" w:cs="Times New Roman"/>
              </w:rPr>
            </w:pPr>
            <w:r w:rsidRPr="001D19CB">
              <w:rPr>
                <w:rFonts w:ascii="Times New Roman" w:hAnsi="Times New Roman" w:cs="Times New Roman"/>
              </w:rPr>
              <w:t>Turner, Lucas</w:t>
            </w:r>
          </w:p>
        </w:tc>
        <w:tc>
          <w:tcPr>
            <w:tcW w:w="4680" w:type="dxa"/>
            <w:vAlign w:val="bottom"/>
          </w:tcPr>
          <w:p w14:paraId="07D41C7F" w14:textId="0F1EAFCA" w:rsidR="00EF4A33" w:rsidRPr="001D19CB" w:rsidRDefault="00EF4A33" w:rsidP="00EF4A33">
            <w:pPr>
              <w:pStyle w:val="NoSpacing"/>
              <w:rPr>
                <w:rFonts w:ascii="Times New Roman" w:hAnsi="Times New Roman" w:cs="Times New Roman"/>
              </w:rPr>
            </w:pPr>
            <w:r w:rsidRPr="001D19CB">
              <w:rPr>
                <w:rFonts w:ascii="Times New Roman" w:hAnsi="Times New Roman" w:cs="Times New Roman"/>
              </w:rPr>
              <w:t>South Texas Electric Cooperative (STEC)</w:t>
            </w:r>
          </w:p>
        </w:tc>
        <w:tc>
          <w:tcPr>
            <w:tcW w:w="2880" w:type="dxa"/>
            <w:vAlign w:val="bottom"/>
          </w:tcPr>
          <w:p w14:paraId="6F55EA4F" w14:textId="355F8254" w:rsidR="00EF4A33" w:rsidRPr="000E6254" w:rsidRDefault="00EF4A33" w:rsidP="00EF4A33">
            <w:pPr>
              <w:pStyle w:val="NoSpacing"/>
              <w:rPr>
                <w:rFonts w:ascii="Times New Roman" w:hAnsi="Times New Roman" w:cs="Times New Roman"/>
                <w:highlight w:val="lightGray"/>
              </w:rPr>
            </w:pPr>
          </w:p>
        </w:tc>
      </w:tr>
      <w:tr w:rsidR="00A61D49" w:rsidRPr="000E6254" w14:paraId="14943EC6" w14:textId="77777777" w:rsidTr="00AB13A8">
        <w:tc>
          <w:tcPr>
            <w:tcW w:w="2340" w:type="dxa"/>
            <w:vAlign w:val="bottom"/>
          </w:tcPr>
          <w:p w14:paraId="161B83FC" w14:textId="023DA784" w:rsidR="00A61D49" w:rsidRPr="001D19CB" w:rsidRDefault="00A61D49" w:rsidP="00EF4A33">
            <w:pPr>
              <w:pStyle w:val="NoSpacing"/>
              <w:rPr>
                <w:rFonts w:ascii="Times New Roman" w:hAnsi="Times New Roman" w:cs="Times New Roman"/>
              </w:rPr>
            </w:pPr>
            <w:r w:rsidRPr="001D19CB">
              <w:rPr>
                <w:rFonts w:ascii="Times New Roman" w:hAnsi="Times New Roman" w:cs="Times New Roman"/>
              </w:rPr>
              <w:t>Varnell, John</w:t>
            </w:r>
          </w:p>
        </w:tc>
        <w:tc>
          <w:tcPr>
            <w:tcW w:w="4680" w:type="dxa"/>
            <w:vAlign w:val="bottom"/>
          </w:tcPr>
          <w:p w14:paraId="38A307BB" w14:textId="7D2F9181" w:rsidR="00A61D49" w:rsidRPr="001D19CB" w:rsidRDefault="00A61D49" w:rsidP="00EF4A33">
            <w:pPr>
              <w:pStyle w:val="NoSpacing"/>
              <w:rPr>
                <w:rFonts w:ascii="Times New Roman" w:hAnsi="Times New Roman" w:cs="Times New Roman"/>
              </w:rPr>
            </w:pPr>
            <w:r w:rsidRPr="001D19CB">
              <w:rPr>
                <w:rFonts w:ascii="Times New Roman" w:hAnsi="Times New Roman" w:cs="Times New Roman"/>
              </w:rPr>
              <w:t>Tenaska Power Services (Tenaska)</w:t>
            </w:r>
          </w:p>
        </w:tc>
        <w:tc>
          <w:tcPr>
            <w:tcW w:w="2880" w:type="dxa"/>
            <w:vAlign w:val="bottom"/>
          </w:tcPr>
          <w:p w14:paraId="616C58B7" w14:textId="77777777" w:rsidR="00A61D49" w:rsidRPr="000E6254" w:rsidRDefault="00A61D49" w:rsidP="00EF4A33">
            <w:pPr>
              <w:pStyle w:val="NoSpacing"/>
              <w:rPr>
                <w:rFonts w:ascii="Times New Roman" w:hAnsi="Times New Roman" w:cs="Times New Roman"/>
                <w:highlight w:val="lightGray"/>
              </w:rPr>
            </w:pPr>
          </w:p>
        </w:tc>
      </w:tr>
      <w:tr w:rsidR="00291532" w:rsidRPr="000E6254" w14:paraId="5978D572" w14:textId="77777777" w:rsidTr="00AB13A8">
        <w:tc>
          <w:tcPr>
            <w:tcW w:w="2340" w:type="dxa"/>
            <w:vAlign w:val="bottom"/>
          </w:tcPr>
          <w:p w14:paraId="4B4815E7" w14:textId="21D828A8" w:rsidR="00291532" w:rsidRPr="001D19CB" w:rsidRDefault="00291532" w:rsidP="00EF4A33">
            <w:pPr>
              <w:pStyle w:val="NoSpacing"/>
              <w:rPr>
                <w:rFonts w:ascii="Times New Roman" w:hAnsi="Times New Roman" w:cs="Times New Roman"/>
              </w:rPr>
            </w:pPr>
            <w:r w:rsidRPr="001D19CB">
              <w:rPr>
                <w:rFonts w:ascii="Times New Roman" w:hAnsi="Times New Roman" w:cs="Times New Roman"/>
              </w:rPr>
              <w:t>Xie, Fei</w:t>
            </w:r>
          </w:p>
        </w:tc>
        <w:tc>
          <w:tcPr>
            <w:tcW w:w="4680" w:type="dxa"/>
            <w:vAlign w:val="bottom"/>
          </w:tcPr>
          <w:p w14:paraId="277D19F5" w14:textId="71772133" w:rsidR="00291532" w:rsidRPr="001D19CB" w:rsidRDefault="00291532" w:rsidP="00EF4A33">
            <w:pPr>
              <w:pStyle w:val="NoSpacing"/>
              <w:rPr>
                <w:rFonts w:ascii="Times New Roman" w:hAnsi="Times New Roman" w:cs="Times New Roman"/>
              </w:rPr>
            </w:pPr>
            <w:r w:rsidRPr="001D19CB">
              <w:rPr>
                <w:rFonts w:ascii="Times New Roman" w:hAnsi="Times New Roman" w:cs="Times New Roman"/>
              </w:rPr>
              <w:t>Austin Energy</w:t>
            </w:r>
          </w:p>
        </w:tc>
        <w:tc>
          <w:tcPr>
            <w:tcW w:w="2880" w:type="dxa"/>
            <w:vAlign w:val="bottom"/>
          </w:tcPr>
          <w:p w14:paraId="05599A15" w14:textId="20AA90DB" w:rsidR="00291532" w:rsidRPr="000E6254" w:rsidRDefault="00291532" w:rsidP="00EF4A33">
            <w:pPr>
              <w:pStyle w:val="NoSpacing"/>
              <w:rPr>
                <w:rFonts w:ascii="Times New Roman" w:hAnsi="Times New Roman" w:cs="Times New Roman"/>
                <w:highlight w:val="lightGray"/>
              </w:rPr>
            </w:pPr>
          </w:p>
        </w:tc>
      </w:tr>
      <w:tr w:rsidR="00EF4A33" w:rsidRPr="000E6254"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0E6254"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0E6254"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0E6254" w:rsidRDefault="00EF4A33" w:rsidP="00EF4A33">
            <w:pPr>
              <w:rPr>
                <w:highlight w:val="lightGray"/>
              </w:rPr>
            </w:pPr>
          </w:p>
        </w:tc>
      </w:tr>
      <w:tr w:rsidR="00EF4A33" w:rsidRPr="000E6254" w14:paraId="296D0FD6" w14:textId="77777777" w:rsidTr="00AB13A8">
        <w:tblPrEx>
          <w:tblLook w:val="0000" w:firstRow="0" w:lastRow="0" w:firstColumn="0" w:lastColumn="0" w:noHBand="0" w:noVBand="0"/>
        </w:tblPrEx>
        <w:tc>
          <w:tcPr>
            <w:tcW w:w="2340" w:type="dxa"/>
            <w:vAlign w:val="bottom"/>
          </w:tcPr>
          <w:p w14:paraId="18FCD15D" w14:textId="77777777" w:rsidR="00EF4A33" w:rsidRPr="00FE7F39" w:rsidRDefault="00EF4A33" w:rsidP="00EF4A33">
            <w:pPr>
              <w:pStyle w:val="NoSpacing"/>
              <w:rPr>
                <w:rFonts w:ascii="Times New Roman" w:hAnsi="Times New Roman" w:cs="Times New Roman"/>
                <w:i/>
              </w:rPr>
            </w:pPr>
          </w:p>
          <w:p w14:paraId="7EBB7451" w14:textId="7783DE87" w:rsidR="00EF4A33" w:rsidRPr="00FE7F39" w:rsidRDefault="00EF4A33" w:rsidP="00EF4A33">
            <w:pPr>
              <w:pStyle w:val="NoSpacing"/>
              <w:rPr>
                <w:rFonts w:ascii="Times New Roman" w:hAnsi="Times New Roman" w:cs="Times New Roman"/>
                <w:i/>
              </w:rPr>
            </w:pPr>
            <w:r w:rsidRPr="00FE7F39">
              <w:rPr>
                <w:rFonts w:ascii="Times New Roman" w:hAnsi="Times New Roman" w:cs="Times New Roman"/>
                <w:i/>
              </w:rPr>
              <w:t>Guests:</w:t>
            </w:r>
          </w:p>
        </w:tc>
        <w:tc>
          <w:tcPr>
            <w:tcW w:w="4680" w:type="dxa"/>
            <w:vAlign w:val="bottom"/>
          </w:tcPr>
          <w:p w14:paraId="786A45C0" w14:textId="77777777" w:rsidR="00EF4A33" w:rsidRPr="00FE7F39" w:rsidRDefault="00EF4A33" w:rsidP="00EF4A33">
            <w:pPr>
              <w:pStyle w:val="NoSpacing"/>
              <w:rPr>
                <w:rFonts w:ascii="Times New Roman" w:hAnsi="Times New Roman" w:cs="Times New Roman"/>
                <w:i/>
              </w:rPr>
            </w:pPr>
          </w:p>
        </w:tc>
        <w:tc>
          <w:tcPr>
            <w:tcW w:w="2880" w:type="dxa"/>
            <w:vAlign w:val="bottom"/>
          </w:tcPr>
          <w:p w14:paraId="2002E08C" w14:textId="77777777" w:rsidR="00EF4A33" w:rsidRPr="000E6254" w:rsidRDefault="00EF4A33" w:rsidP="00EF4A33">
            <w:pPr>
              <w:pStyle w:val="NoSpacing"/>
              <w:rPr>
                <w:rFonts w:ascii="Times New Roman" w:hAnsi="Times New Roman" w:cs="Times New Roman"/>
                <w:i/>
                <w:highlight w:val="lightGray"/>
              </w:rPr>
            </w:pPr>
          </w:p>
        </w:tc>
      </w:tr>
      <w:tr w:rsidR="000A080D" w:rsidRPr="000E6254" w14:paraId="67B493DE" w14:textId="77777777" w:rsidTr="00AB13A8">
        <w:tblPrEx>
          <w:tblLook w:val="0000" w:firstRow="0" w:lastRow="0" w:firstColumn="0" w:lastColumn="0" w:noHBand="0" w:noVBand="0"/>
        </w:tblPrEx>
        <w:tc>
          <w:tcPr>
            <w:tcW w:w="2340" w:type="dxa"/>
            <w:vAlign w:val="bottom"/>
          </w:tcPr>
          <w:p w14:paraId="11CFF853" w14:textId="54BC9E75" w:rsidR="000A080D" w:rsidRPr="00FE7F39" w:rsidRDefault="000A080D" w:rsidP="00B745BE">
            <w:pPr>
              <w:pStyle w:val="NoSpacing"/>
              <w:rPr>
                <w:rFonts w:ascii="Times New Roman" w:hAnsi="Times New Roman" w:cs="Times New Roman"/>
              </w:rPr>
            </w:pPr>
            <w:r w:rsidRPr="00FE7F39">
              <w:rPr>
                <w:rFonts w:ascii="Times New Roman" w:hAnsi="Times New Roman" w:cs="Times New Roman"/>
              </w:rPr>
              <w:t>Ainspan, Malcolm</w:t>
            </w:r>
          </w:p>
        </w:tc>
        <w:tc>
          <w:tcPr>
            <w:tcW w:w="4680" w:type="dxa"/>
            <w:vAlign w:val="bottom"/>
          </w:tcPr>
          <w:p w14:paraId="72763B53" w14:textId="1C8FE800" w:rsidR="000A080D" w:rsidRPr="00FE7F39" w:rsidRDefault="000A080D" w:rsidP="00B745BE">
            <w:pPr>
              <w:pStyle w:val="NoSpacing"/>
              <w:rPr>
                <w:rFonts w:ascii="Times New Roman" w:hAnsi="Times New Roman" w:cs="Times New Roman"/>
              </w:rPr>
            </w:pPr>
            <w:r w:rsidRPr="00FE7F39">
              <w:rPr>
                <w:rFonts w:ascii="Times New Roman" w:hAnsi="Times New Roman" w:cs="Times New Roman"/>
              </w:rPr>
              <w:t>NRG</w:t>
            </w:r>
          </w:p>
        </w:tc>
        <w:tc>
          <w:tcPr>
            <w:tcW w:w="2880" w:type="dxa"/>
            <w:vAlign w:val="bottom"/>
          </w:tcPr>
          <w:p w14:paraId="3CCEE1AE" w14:textId="4A83EF69" w:rsidR="000A080D" w:rsidRPr="000E6254" w:rsidRDefault="000A080D" w:rsidP="00B745BE">
            <w:pPr>
              <w:pStyle w:val="NoSpacing"/>
              <w:rPr>
                <w:rFonts w:ascii="Times New Roman" w:hAnsi="Times New Roman" w:cs="Times New Roman"/>
                <w:highlight w:val="lightGray"/>
              </w:rPr>
            </w:pPr>
          </w:p>
        </w:tc>
      </w:tr>
      <w:tr w:rsidR="00B745BE" w:rsidRPr="000E6254" w14:paraId="18F3CBFF" w14:textId="77777777" w:rsidTr="00AB13A8">
        <w:tblPrEx>
          <w:tblLook w:val="0000" w:firstRow="0" w:lastRow="0" w:firstColumn="0" w:lastColumn="0" w:noHBand="0" w:noVBand="0"/>
        </w:tblPrEx>
        <w:tc>
          <w:tcPr>
            <w:tcW w:w="2340" w:type="dxa"/>
            <w:vAlign w:val="bottom"/>
          </w:tcPr>
          <w:p w14:paraId="0DF0C22A" w14:textId="7E2760BA" w:rsidR="00B745BE" w:rsidRPr="00796182" w:rsidRDefault="00B745BE" w:rsidP="00B745BE">
            <w:pPr>
              <w:pStyle w:val="NoSpacing"/>
              <w:rPr>
                <w:rFonts w:ascii="Times New Roman" w:hAnsi="Times New Roman" w:cs="Times New Roman"/>
              </w:rPr>
            </w:pPr>
            <w:r w:rsidRPr="00796182">
              <w:rPr>
                <w:rFonts w:ascii="Times New Roman" w:hAnsi="Times New Roman" w:cs="Times New Roman"/>
              </w:rPr>
              <w:t>Aldridge, Ryan</w:t>
            </w:r>
          </w:p>
        </w:tc>
        <w:tc>
          <w:tcPr>
            <w:tcW w:w="4680" w:type="dxa"/>
            <w:vAlign w:val="bottom"/>
          </w:tcPr>
          <w:p w14:paraId="68558984" w14:textId="47B6B821" w:rsidR="00B745BE" w:rsidRPr="00796182" w:rsidRDefault="00B745BE" w:rsidP="00B745BE">
            <w:pPr>
              <w:pStyle w:val="NoSpacing"/>
              <w:rPr>
                <w:rFonts w:ascii="Times New Roman" w:hAnsi="Times New Roman" w:cs="Times New Roman"/>
              </w:rPr>
            </w:pPr>
            <w:r w:rsidRPr="00796182">
              <w:rPr>
                <w:rFonts w:ascii="Times New Roman" w:hAnsi="Times New Roman" w:cs="Times New Roman"/>
              </w:rPr>
              <w:t>AB Power Advisors</w:t>
            </w:r>
          </w:p>
        </w:tc>
        <w:tc>
          <w:tcPr>
            <w:tcW w:w="2880" w:type="dxa"/>
            <w:vAlign w:val="bottom"/>
          </w:tcPr>
          <w:p w14:paraId="34897900" w14:textId="42845E6B" w:rsidR="00B745BE" w:rsidRPr="000E6254" w:rsidRDefault="00B745BE" w:rsidP="00B745BE">
            <w:pPr>
              <w:pStyle w:val="NoSpacing"/>
              <w:rPr>
                <w:rFonts w:ascii="Times New Roman" w:hAnsi="Times New Roman" w:cs="Times New Roman"/>
                <w:highlight w:val="lightGray"/>
              </w:rPr>
            </w:pPr>
          </w:p>
        </w:tc>
      </w:tr>
      <w:tr w:rsidR="00DD093B" w:rsidRPr="000E6254" w14:paraId="4C9BDB82" w14:textId="77777777" w:rsidTr="00AB13A8">
        <w:tblPrEx>
          <w:tblLook w:val="0000" w:firstRow="0" w:lastRow="0" w:firstColumn="0" w:lastColumn="0" w:noHBand="0" w:noVBand="0"/>
        </w:tblPrEx>
        <w:tc>
          <w:tcPr>
            <w:tcW w:w="2340" w:type="dxa"/>
            <w:vAlign w:val="bottom"/>
          </w:tcPr>
          <w:p w14:paraId="61CDBAEE" w14:textId="1EA1E9DD" w:rsidR="00DD093B" w:rsidRPr="009E0B3F" w:rsidRDefault="00DD093B" w:rsidP="00EF4A33">
            <w:pPr>
              <w:pStyle w:val="NoSpacing"/>
              <w:rPr>
                <w:rFonts w:ascii="Times New Roman" w:hAnsi="Times New Roman" w:cs="Times New Roman"/>
              </w:rPr>
            </w:pPr>
            <w:r w:rsidRPr="009E0B3F">
              <w:rPr>
                <w:rFonts w:ascii="Times New Roman" w:hAnsi="Times New Roman" w:cs="Times New Roman"/>
              </w:rPr>
              <w:t>Amirazodi, Roozbeh</w:t>
            </w:r>
          </w:p>
        </w:tc>
        <w:tc>
          <w:tcPr>
            <w:tcW w:w="4680" w:type="dxa"/>
            <w:vAlign w:val="bottom"/>
          </w:tcPr>
          <w:p w14:paraId="2C891DB8" w14:textId="5B56D8C1" w:rsidR="00DD093B" w:rsidRPr="009E0B3F" w:rsidRDefault="006934BD" w:rsidP="00EF4A33">
            <w:pPr>
              <w:pStyle w:val="NoSpacing"/>
              <w:rPr>
                <w:rFonts w:ascii="Times New Roman" w:hAnsi="Times New Roman" w:cs="Times New Roman"/>
              </w:rPr>
            </w:pPr>
            <w:r w:rsidRPr="009E0B3F">
              <w:rPr>
                <w:rFonts w:ascii="Times New Roman" w:hAnsi="Times New Roman" w:cs="Times New Roman"/>
              </w:rPr>
              <w:t>Got Rhythm</w:t>
            </w:r>
          </w:p>
        </w:tc>
        <w:tc>
          <w:tcPr>
            <w:tcW w:w="2880" w:type="dxa"/>
            <w:vAlign w:val="bottom"/>
          </w:tcPr>
          <w:p w14:paraId="2345ECD8" w14:textId="6B270F74" w:rsidR="00DD093B" w:rsidRPr="000E6254" w:rsidRDefault="00DD093B" w:rsidP="00EF4A33">
            <w:pPr>
              <w:pStyle w:val="NoSpacing"/>
              <w:rPr>
                <w:rFonts w:ascii="Times New Roman" w:hAnsi="Times New Roman" w:cs="Times New Roman"/>
                <w:highlight w:val="lightGray"/>
              </w:rPr>
            </w:pPr>
          </w:p>
        </w:tc>
      </w:tr>
      <w:tr w:rsidR="00E44ABE" w:rsidRPr="000E6254" w14:paraId="0BFB1078" w14:textId="77777777" w:rsidTr="00AB13A8">
        <w:tblPrEx>
          <w:tblLook w:val="0000" w:firstRow="0" w:lastRow="0" w:firstColumn="0" w:lastColumn="0" w:noHBand="0" w:noVBand="0"/>
        </w:tblPrEx>
        <w:tc>
          <w:tcPr>
            <w:tcW w:w="2340" w:type="dxa"/>
            <w:vAlign w:val="bottom"/>
          </w:tcPr>
          <w:p w14:paraId="30C6796F" w14:textId="74D9B610" w:rsidR="00E44ABE" w:rsidRPr="00B07655" w:rsidRDefault="00E44ABE" w:rsidP="00EF4A33">
            <w:pPr>
              <w:pStyle w:val="NoSpacing"/>
              <w:rPr>
                <w:rFonts w:ascii="Times New Roman" w:hAnsi="Times New Roman" w:cs="Times New Roman"/>
              </w:rPr>
            </w:pPr>
            <w:r w:rsidRPr="00B07655">
              <w:rPr>
                <w:rFonts w:ascii="Times New Roman" w:hAnsi="Times New Roman" w:cs="Times New Roman"/>
              </w:rPr>
              <w:t>Anderson, Connor</w:t>
            </w:r>
          </w:p>
        </w:tc>
        <w:tc>
          <w:tcPr>
            <w:tcW w:w="4680" w:type="dxa"/>
            <w:vAlign w:val="bottom"/>
          </w:tcPr>
          <w:p w14:paraId="492D60FA" w14:textId="5CF52680" w:rsidR="00E44ABE" w:rsidRPr="00B07655" w:rsidRDefault="00E44ABE" w:rsidP="00EF4A33">
            <w:pPr>
              <w:pStyle w:val="NoSpacing"/>
              <w:rPr>
                <w:rFonts w:ascii="Times New Roman" w:hAnsi="Times New Roman" w:cs="Times New Roman"/>
              </w:rPr>
            </w:pPr>
            <w:r w:rsidRPr="00B07655">
              <w:rPr>
                <w:rFonts w:ascii="Times New Roman" w:hAnsi="Times New Roman" w:cs="Times New Roman"/>
              </w:rPr>
              <w:t>AB Power Advisors</w:t>
            </w:r>
          </w:p>
        </w:tc>
        <w:tc>
          <w:tcPr>
            <w:tcW w:w="2880" w:type="dxa"/>
            <w:vAlign w:val="bottom"/>
          </w:tcPr>
          <w:p w14:paraId="6CEE45DD" w14:textId="5488B426" w:rsidR="00E44ABE" w:rsidRPr="000E6254" w:rsidRDefault="00E44ABE" w:rsidP="00EF4A33">
            <w:pPr>
              <w:pStyle w:val="NoSpacing"/>
              <w:rPr>
                <w:rFonts w:ascii="Times New Roman" w:hAnsi="Times New Roman" w:cs="Times New Roman"/>
                <w:highlight w:val="lightGray"/>
              </w:rPr>
            </w:pPr>
          </w:p>
        </w:tc>
      </w:tr>
      <w:tr w:rsidR="00EF4A33" w:rsidRPr="000E6254" w14:paraId="7DEE4D52" w14:textId="77777777" w:rsidTr="00AB13A8">
        <w:tblPrEx>
          <w:tblLook w:val="0000" w:firstRow="0" w:lastRow="0" w:firstColumn="0" w:lastColumn="0" w:noHBand="0" w:noVBand="0"/>
        </w:tblPrEx>
        <w:tc>
          <w:tcPr>
            <w:tcW w:w="2340" w:type="dxa"/>
            <w:vAlign w:val="bottom"/>
          </w:tcPr>
          <w:p w14:paraId="6D79EAED" w14:textId="22B512E1" w:rsidR="00EF4A33" w:rsidRPr="009E0B3F" w:rsidRDefault="00EF4A33" w:rsidP="00EF4A33">
            <w:pPr>
              <w:pStyle w:val="NoSpacing"/>
              <w:rPr>
                <w:rFonts w:ascii="Times New Roman" w:hAnsi="Times New Roman" w:cs="Times New Roman"/>
              </w:rPr>
            </w:pPr>
            <w:r w:rsidRPr="009E0B3F">
              <w:rPr>
                <w:rFonts w:ascii="Times New Roman" w:hAnsi="Times New Roman" w:cs="Times New Roman"/>
              </w:rPr>
              <w:t>Anderson, Kevin</w:t>
            </w:r>
          </w:p>
        </w:tc>
        <w:tc>
          <w:tcPr>
            <w:tcW w:w="4680" w:type="dxa"/>
            <w:vAlign w:val="bottom"/>
          </w:tcPr>
          <w:p w14:paraId="7936676D" w14:textId="0E544AFA" w:rsidR="00EF4A33" w:rsidRPr="009E0B3F" w:rsidRDefault="00EF4A33" w:rsidP="00EF4A33">
            <w:pPr>
              <w:pStyle w:val="NoSpacing"/>
              <w:rPr>
                <w:rFonts w:ascii="Times New Roman" w:hAnsi="Times New Roman" w:cs="Times New Roman"/>
              </w:rPr>
            </w:pPr>
            <w:r w:rsidRPr="009E0B3F">
              <w:rPr>
                <w:rFonts w:ascii="Times New Roman" w:hAnsi="Times New Roman" w:cs="Times New Roman"/>
              </w:rPr>
              <w:t>Customized Energy Solutions (CES)</w:t>
            </w:r>
          </w:p>
        </w:tc>
        <w:tc>
          <w:tcPr>
            <w:tcW w:w="2880" w:type="dxa"/>
            <w:vAlign w:val="bottom"/>
          </w:tcPr>
          <w:p w14:paraId="372ABF01" w14:textId="1B73FBEF" w:rsidR="00EF4A33" w:rsidRPr="000E6254" w:rsidRDefault="00EF4A33" w:rsidP="00EF4A33">
            <w:pPr>
              <w:pStyle w:val="NoSpacing"/>
              <w:rPr>
                <w:rFonts w:ascii="Times New Roman" w:hAnsi="Times New Roman" w:cs="Times New Roman"/>
                <w:highlight w:val="lightGray"/>
              </w:rPr>
            </w:pPr>
          </w:p>
        </w:tc>
      </w:tr>
      <w:tr w:rsidR="00EF4A33" w:rsidRPr="000E6254" w14:paraId="0B3BD1E8" w14:textId="77777777" w:rsidTr="00AB13A8">
        <w:tblPrEx>
          <w:tblLook w:val="0000" w:firstRow="0" w:lastRow="0" w:firstColumn="0" w:lastColumn="0" w:noHBand="0" w:noVBand="0"/>
        </w:tblPrEx>
        <w:tc>
          <w:tcPr>
            <w:tcW w:w="2340" w:type="dxa"/>
            <w:vAlign w:val="bottom"/>
          </w:tcPr>
          <w:p w14:paraId="4F7119F2" w14:textId="6355B33F" w:rsidR="00EF4A33" w:rsidRPr="00B07655" w:rsidRDefault="00EF4A33" w:rsidP="00EF4A33">
            <w:pPr>
              <w:pStyle w:val="NoSpacing"/>
              <w:rPr>
                <w:rFonts w:ascii="Times New Roman" w:hAnsi="Times New Roman" w:cs="Times New Roman"/>
              </w:rPr>
            </w:pPr>
            <w:r w:rsidRPr="00B07655">
              <w:rPr>
                <w:rFonts w:ascii="Times New Roman" w:hAnsi="Times New Roman" w:cs="Times New Roman"/>
              </w:rPr>
              <w:t>Ashley, Kristy</w:t>
            </w:r>
          </w:p>
        </w:tc>
        <w:tc>
          <w:tcPr>
            <w:tcW w:w="4680" w:type="dxa"/>
            <w:vAlign w:val="bottom"/>
          </w:tcPr>
          <w:p w14:paraId="40FD42DD" w14:textId="32D9F8D3" w:rsidR="00EF4A33" w:rsidRPr="00B07655" w:rsidRDefault="00EF4A33" w:rsidP="00EF4A33">
            <w:pPr>
              <w:pStyle w:val="NoSpacing"/>
              <w:rPr>
                <w:rFonts w:ascii="Times New Roman" w:hAnsi="Times New Roman" w:cs="Times New Roman"/>
              </w:rPr>
            </w:pPr>
            <w:r w:rsidRPr="00B07655">
              <w:rPr>
                <w:rFonts w:ascii="Times New Roman" w:hAnsi="Times New Roman" w:cs="Times New Roman"/>
              </w:rPr>
              <w:t>CES</w:t>
            </w:r>
          </w:p>
        </w:tc>
        <w:tc>
          <w:tcPr>
            <w:tcW w:w="2880" w:type="dxa"/>
            <w:vAlign w:val="bottom"/>
          </w:tcPr>
          <w:p w14:paraId="4EFAEBFB" w14:textId="4B94C967" w:rsidR="00EF4A33" w:rsidRPr="000E6254" w:rsidRDefault="00EF4A33" w:rsidP="00EF4A33">
            <w:pPr>
              <w:pStyle w:val="NoSpacing"/>
              <w:rPr>
                <w:rFonts w:ascii="Times New Roman" w:hAnsi="Times New Roman" w:cs="Times New Roman"/>
                <w:highlight w:val="lightGray"/>
              </w:rPr>
            </w:pPr>
          </w:p>
        </w:tc>
      </w:tr>
      <w:tr w:rsidR="009E0B3F" w:rsidRPr="000E6254" w14:paraId="4FB3D684" w14:textId="77777777" w:rsidTr="00AB13A8">
        <w:tblPrEx>
          <w:tblLook w:val="0000" w:firstRow="0" w:lastRow="0" w:firstColumn="0" w:lastColumn="0" w:noHBand="0" w:noVBand="0"/>
        </w:tblPrEx>
        <w:tc>
          <w:tcPr>
            <w:tcW w:w="2340" w:type="dxa"/>
            <w:vAlign w:val="bottom"/>
          </w:tcPr>
          <w:p w14:paraId="75E09A86" w14:textId="08944F11" w:rsidR="009E0B3F" w:rsidRPr="001D19CB" w:rsidRDefault="009E0B3F" w:rsidP="00EF4A33">
            <w:pPr>
              <w:pStyle w:val="NoSpacing"/>
              <w:rPr>
                <w:rFonts w:ascii="Times New Roman" w:hAnsi="Times New Roman" w:cs="Times New Roman"/>
              </w:rPr>
            </w:pPr>
            <w:r>
              <w:rPr>
                <w:rFonts w:ascii="Times New Roman" w:hAnsi="Times New Roman" w:cs="Times New Roman"/>
              </w:rPr>
              <w:t>Benson, Mariah</w:t>
            </w:r>
          </w:p>
        </w:tc>
        <w:tc>
          <w:tcPr>
            <w:tcW w:w="4680" w:type="dxa"/>
            <w:vAlign w:val="bottom"/>
          </w:tcPr>
          <w:p w14:paraId="4494F7AC" w14:textId="44D6C8A6" w:rsidR="009E0B3F" w:rsidRPr="001D19CB" w:rsidRDefault="009E0B3F" w:rsidP="00EF4A33">
            <w:pPr>
              <w:pStyle w:val="NoSpacing"/>
              <w:rPr>
                <w:rFonts w:ascii="Times New Roman" w:hAnsi="Times New Roman" w:cs="Times New Roman"/>
              </w:rPr>
            </w:pPr>
            <w:r w:rsidRPr="009E0B3F">
              <w:rPr>
                <w:rFonts w:ascii="Times New Roman" w:hAnsi="Times New Roman" w:cs="Times New Roman"/>
              </w:rPr>
              <w:t xml:space="preserve">Texas Public Power Association </w:t>
            </w:r>
            <w:r>
              <w:rPr>
                <w:rFonts w:ascii="Times New Roman" w:hAnsi="Times New Roman" w:cs="Times New Roman"/>
              </w:rPr>
              <w:t>(TPPA)</w:t>
            </w:r>
          </w:p>
        </w:tc>
        <w:tc>
          <w:tcPr>
            <w:tcW w:w="2880" w:type="dxa"/>
            <w:vAlign w:val="bottom"/>
          </w:tcPr>
          <w:p w14:paraId="21EE5807" w14:textId="77777777" w:rsidR="009E0B3F" w:rsidRPr="000E6254" w:rsidRDefault="009E0B3F" w:rsidP="00EF4A33">
            <w:pPr>
              <w:pStyle w:val="NoSpacing"/>
              <w:rPr>
                <w:rFonts w:ascii="Times New Roman" w:hAnsi="Times New Roman" w:cs="Times New Roman"/>
                <w:highlight w:val="lightGray"/>
              </w:rPr>
            </w:pPr>
          </w:p>
        </w:tc>
      </w:tr>
      <w:tr w:rsidR="009E0B3F" w:rsidRPr="000E6254" w14:paraId="4BD782C9" w14:textId="77777777" w:rsidTr="00AB13A8">
        <w:tblPrEx>
          <w:tblLook w:val="0000" w:firstRow="0" w:lastRow="0" w:firstColumn="0" w:lastColumn="0" w:noHBand="0" w:noVBand="0"/>
        </w:tblPrEx>
        <w:tc>
          <w:tcPr>
            <w:tcW w:w="2340" w:type="dxa"/>
            <w:vAlign w:val="bottom"/>
          </w:tcPr>
          <w:p w14:paraId="4DA3DC8C" w14:textId="6FA806D4" w:rsidR="009E0B3F" w:rsidRPr="001D19CB" w:rsidRDefault="009E0B3F" w:rsidP="00EF4A33">
            <w:pPr>
              <w:pStyle w:val="NoSpacing"/>
              <w:rPr>
                <w:rFonts w:ascii="Times New Roman" w:hAnsi="Times New Roman" w:cs="Times New Roman"/>
              </w:rPr>
            </w:pPr>
            <w:r>
              <w:rPr>
                <w:rFonts w:ascii="Times New Roman" w:hAnsi="Times New Roman" w:cs="Times New Roman"/>
              </w:rPr>
              <w:t>Berg, Justin</w:t>
            </w:r>
          </w:p>
        </w:tc>
        <w:tc>
          <w:tcPr>
            <w:tcW w:w="4680" w:type="dxa"/>
            <w:vAlign w:val="bottom"/>
          </w:tcPr>
          <w:p w14:paraId="2250B41D" w14:textId="11DC7D54" w:rsidR="009E0B3F" w:rsidRPr="001D19CB" w:rsidRDefault="009E0B3F" w:rsidP="00EF4A33">
            <w:pPr>
              <w:pStyle w:val="NoSpacing"/>
              <w:rPr>
                <w:rFonts w:ascii="Times New Roman" w:hAnsi="Times New Roman" w:cs="Times New Roman"/>
              </w:rPr>
            </w:pPr>
            <w:r>
              <w:rPr>
                <w:rFonts w:ascii="Times New Roman" w:hAnsi="Times New Roman" w:cs="Times New Roman"/>
              </w:rPr>
              <w:t>Equilibrium Energy</w:t>
            </w:r>
          </w:p>
        </w:tc>
        <w:tc>
          <w:tcPr>
            <w:tcW w:w="2880" w:type="dxa"/>
            <w:vAlign w:val="bottom"/>
          </w:tcPr>
          <w:p w14:paraId="0D1A7A6E" w14:textId="77777777" w:rsidR="009E0B3F" w:rsidRPr="000E6254" w:rsidRDefault="009E0B3F" w:rsidP="00EF4A33">
            <w:pPr>
              <w:pStyle w:val="NoSpacing"/>
              <w:rPr>
                <w:rFonts w:ascii="Times New Roman" w:hAnsi="Times New Roman" w:cs="Times New Roman"/>
                <w:highlight w:val="lightGray"/>
              </w:rPr>
            </w:pPr>
          </w:p>
        </w:tc>
      </w:tr>
      <w:tr w:rsidR="00FE7F39" w:rsidRPr="000E6254" w14:paraId="629FAA8D" w14:textId="77777777" w:rsidTr="00AB13A8">
        <w:tblPrEx>
          <w:tblLook w:val="0000" w:firstRow="0" w:lastRow="0" w:firstColumn="0" w:lastColumn="0" w:noHBand="0" w:noVBand="0"/>
        </w:tblPrEx>
        <w:tc>
          <w:tcPr>
            <w:tcW w:w="2340" w:type="dxa"/>
            <w:vAlign w:val="bottom"/>
          </w:tcPr>
          <w:p w14:paraId="656E935E" w14:textId="24309282" w:rsidR="00FE7F39" w:rsidRDefault="00FE7F39" w:rsidP="00EF4A33">
            <w:pPr>
              <w:pStyle w:val="NoSpacing"/>
              <w:rPr>
                <w:rFonts w:ascii="Times New Roman" w:hAnsi="Times New Roman" w:cs="Times New Roman"/>
              </w:rPr>
            </w:pPr>
            <w:r>
              <w:rPr>
                <w:rFonts w:ascii="Times New Roman" w:hAnsi="Times New Roman" w:cs="Times New Roman"/>
              </w:rPr>
              <w:t>Berry, DJ</w:t>
            </w:r>
          </w:p>
        </w:tc>
        <w:tc>
          <w:tcPr>
            <w:tcW w:w="4680" w:type="dxa"/>
            <w:vAlign w:val="bottom"/>
          </w:tcPr>
          <w:p w14:paraId="5E18793A" w14:textId="16D693D7" w:rsidR="00FE7F39" w:rsidRPr="001D19CB" w:rsidRDefault="00FE7F39" w:rsidP="00EF4A33">
            <w:pPr>
              <w:pStyle w:val="NoSpacing"/>
              <w:rPr>
                <w:rFonts w:ascii="Times New Roman" w:hAnsi="Times New Roman" w:cs="Times New Roman"/>
              </w:rPr>
            </w:pPr>
            <w:r>
              <w:rPr>
                <w:rFonts w:ascii="Times New Roman" w:hAnsi="Times New Roman" w:cs="Times New Roman"/>
              </w:rPr>
              <w:t>LCRA</w:t>
            </w:r>
          </w:p>
        </w:tc>
        <w:tc>
          <w:tcPr>
            <w:tcW w:w="2880" w:type="dxa"/>
            <w:vAlign w:val="bottom"/>
          </w:tcPr>
          <w:p w14:paraId="6BEF9E7A" w14:textId="77777777" w:rsidR="00FE7F39" w:rsidRPr="000E6254" w:rsidRDefault="00FE7F39" w:rsidP="00EF4A33">
            <w:pPr>
              <w:pStyle w:val="NoSpacing"/>
              <w:rPr>
                <w:rFonts w:ascii="Times New Roman" w:hAnsi="Times New Roman" w:cs="Times New Roman"/>
                <w:highlight w:val="lightGray"/>
              </w:rPr>
            </w:pPr>
          </w:p>
        </w:tc>
      </w:tr>
      <w:tr w:rsidR="009E0B3F" w:rsidRPr="000E6254" w14:paraId="37926E2F" w14:textId="77777777" w:rsidTr="00AB13A8">
        <w:tblPrEx>
          <w:tblLook w:val="0000" w:firstRow="0" w:lastRow="0" w:firstColumn="0" w:lastColumn="0" w:noHBand="0" w:noVBand="0"/>
        </w:tblPrEx>
        <w:tc>
          <w:tcPr>
            <w:tcW w:w="2340" w:type="dxa"/>
            <w:vAlign w:val="bottom"/>
          </w:tcPr>
          <w:p w14:paraId="0A21C1DD" w14:textId="6000D3E2" w:rsidR="009E0B3F" w:rsidRPr="001D19CB" w:rsidRDefault="009E0B3F" w:rsidP="00EF4A33">
            <w:pPr>
              <w:pStyle w:val="NoSpacing"/>
              <w:rPr>
                <w:rFonts w:ascii="Times New Roman" w:hAnsi="Times New Roman" w:cs="Times New Roman"/>
              </w:rPr>
            </w:pPr>
            <w:r>
              <w:rPr>
                <w:rFonts w:ascii="Times New Roman" w:hAnsi="Times New Roman" w:cs="Times New Roman"/>
              </w:rPr>
              <w:t>Bertin, Suzanne</w:t>
            </w:r>
          </w:p>
        </w:tc>
        <w:tc>
          <w:tcPr>
            <w:tcW w:w="4680" w:type="dxa"/>
            <w:vAlign w:val="bottom"/>
          </w:tcPr>
          <w:p w14:paraId="4C16EDF0" w14:textId="77777777" w:rsidR="009E0B3F" w:rsidRPr="001D19CB" w:rsidRDefault="009E0B3F" w:rsidP="00EF4A33">
            <w:pPr>
              <w:pStyle w:val="NoSpacing"/>
              <w:rPr>
                <w:rFonts w:ascii="Times New Roman" w:hAnsi="Times New Roman" w:cs="Times New Roman"/>
              </w:rPr>
            </w:pPr>
          </w:p>
        </w:tc>
        <w:tc>
          <w:tcPr>
            <w:tcW w:w="2880" w:type="dxa"/>
            <w:vAlign w:val="bottom"/>
          </w:tcPr>
          <w:p w14:paraId="26B2E1F0" w14:textId="77777777" w:rsidR="009E0B3F" w:rsidRPr="000E6254" w:rsidRDefault="009E0B3F" w:rsidP="00EF4A33">
            <w:pPr>
              <w:pStyle w:val="NoSpacing"/>
              <w:rPr>
                <w:rFonts w:ascii="Times New Roman" w:hAnsi="Times New Roman" w:cs="Times New Roman"/>
                <w:highlight w:val="lightGray"/>
              </w:rPr>
            </w:pPr>
          </w:p>
        </w:tc>
      </w:tr>
      <w:tr w:rsidR="001D19CB" w:rsidRPr="000E6254" w14:paraId="6803B137" w14:textId="77777777" w:rsidTr="00AB13A8">
        <w:tblPrEx>
          <w:tblLook w:val="0000" w:firstRow="0" w:lastRow="0" w:firstColumn="0" w:lastColumn="0" w:noHBand="0" w:noVBand="0"/>
        </w:tblPrEx>
        <w:tc>
          <w:tcPr>
            <w:tcW w:w="2340" w:type="dxa"/>
            <w:vAlign w:val="bottom"/>
          </w:tcPr>
          <w:p w14:paraId="7C152440" w14:textId="30C78951"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Bevill, Rob</w:t>
            </w:r>
          </w:p>
        </w:tc>
        <w:tc>
          <w:tcPr>
            <w:tcW w:w="4680" w:type="dxa"/>
            <w:vAlign w:val="bottom"/>
          </w:tcPr>
          <w:p w14:paraId="521C969F" w14:textId="05CB01EF"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 xml:space="preserve">Texas-New Mexico Power (TNMP) </w:t>
            </w:r>
          </w:p>
        </w:tc>
        <w:tc>
          <w:tcPr>
            <w:tcW w:w="2880" w:type="dxa"/>
            <w:vAlign w:val="bottom"/>
          </w:tcPr>
          <w:p w14:paraId="2DCB36D7" w14:textId="77777777" w:rsidR="001D19CB" w:rsidRPr="000E6254" w:rsidRDefault="001D19CB" w:rsidP="00EF4A33">
            <w:pPr>
              <w:pStyle w:val="NoSpacing"/>
              <w:rPr>
                <w:rFonts w:ascii="Times New Roman" w:hAnsi="Times New Roman" w:cs="Times New Roman"/>
                <w:highlight w:val="lightGray"/>
              </w:rPr>
            </w:pPr>
          </w:p>
        </w:tc>
      </w:tr>
      <w:tr w:rsidR="00800100" w:rsidRPr="000E6254" w14:paraId="09DFCFB5" w14:textId="77777777" w:rsidTr="00AB13A8">
        <w:tblPrEx>
          <w:tblLook w:val="0000" w:firstRow="0" w:lastRow="0" w:firstColumn="0" w:lastColumn="0" w:noHBand="0" w:noVBand="0"/>
        </w:tblPrEx>
        <w:tc>
          <w:tcPr>
            <w:tcW w:w="2340" w:type="dxa"/>
            <w:vAlign w:val="bottom"/>
          </w:tcPr>
          <w:p w14:paraId="2A9A9525" w14:textId="0F5100AD" w:rsidR="00800100" w:rsidRPr="009E0B3F" w:rsidRDefault="00800100" w:rsidP="00EF4A33">
            <w:pPr>
              <w:pStyle w:val="NoSpacing"/>
              <w:rPr>
                <w:rFonts w:ascii="Times New Roman" w:hAnsi="Times New Roman" w:cs="Times New Roman"/>
              </w:rPr>
            </w:pPr>
            <w:r w:rsidRPr="009E0B3F">
              <w:rPr>
                <w:rFonts w:ascii="Times New Roman" w:hAnsi="Times New Roman" w:cs="Times New Roman"/>
              </w:rPr>
              <w:t>Blackburn, Don</w:t>
            </w:r>
          </w:p>
        </w:tc>
        <w:tc>
          <w:tcPr>
            <w:tcW w:w="4680" w:type="dxa"/>
            <w:vAlign w:val="bottom"/>
          </w:tcPr>
          <w:p w14:paraId="07586D68" w14:textId="336C3AA2" w:rsidR="00800100" w:rsidRPr="009E0B3F" w:rsidRDefault="00800100" w:rsidP="00EF4A33">
            <w:pPr>
              <w:pStyle w:val="NoSpacing"/>
              <w:rPr>
                <w:rFonts w:ascii="Times New Roman" w:hAnsi="Times New Roman" w:cs="Times New Roman"/>
              </w:rPr>
            </w:pPr>
            <w:r w:rsidRPr="009E0B3F">
              <w:rPr>
                <w:rFonts w:ascii="Times New Roman" w:hAnsi="Times New Roman" w:cs="Times New Roman"/>
              </w:rPr>
              <w:t>Hunt</w:t>
            </w:r>
            <w:r w:rsidR="009E0B3F">
              <w:rPr>
                <w:rFonts w:ascii="Times New Roman" w:hAnsi="Times New Roman" w:cs="Times New Roman"/>
              </w:rPr>
              <w:t xml:space="preserve"> Energy Network Marketing</w:t>
            </w:r>
          </w:p>
        </w:tc>
        <w:tc>
          <w:tcPr>
            <w:tcW w:w="2880" w:type="dxa"/>
            <w:vAlign w:val="bottom"/>
          </w:tcPr>
          <w:p w14:paraId="6669F4C3" w14:textId="1456D96B" w:rsidR="00800100" w:rsidRPr="000E6254" w:rsidRDefault="00800100" w:rsidP="00EF4A33">
            <w:pPr>
              <w:pStyle w:val="NoSpacing"/>
              <w:rPr>
                <w:rFonts w:ascii="Times New Roman" w:hAnsi="Times New Roman" w:cs="Times New Roman"/>
                <w:highlight w:val="lightGray"/>
              </w:rPr>
            </w:pPr>
          </w:p>
        </w:tc>
      </w:tr>
      <w:tr w:rsidR="00EF4A33" w:rsidRPr="000E6254" w14:paraId="105D89AC" w14:textId="77777777" w:rsidTr="00AB13A8">
        <w:tblPrEx>
          <w:tblLook w:val="0000" w:firstRow="0" w:lastRow="0" w:firstColumn="0" w:lastColumn="0" w:noHBand="0" w:noVBand="0"/>
        </w:tblPrEx>
        <w:tc>
          <w:tcPr>
            <w:tcW w:w="2340" w:type="dxa"/>
            <w:vAlign w:val="bottom"/>
          </w:tcPr>
          <w:p w14:paraId="2A85C815" w14:textId="4C086238" w:rsidR="00EF4A33" w:rsidRPr="00796182" w:rsidRDefault="00EF4A33" w:rsidP="00EF4A33">
            <w:pPr>
              <w:pStyle w:val="NoSpacing"/>
              <w:rPr>
                <w:rFonts w:ascii="Times New Roman" w:hAnsi="Times New Roman" w:cs="Times New Roman"/>
              </w:rPr>
            </w:pPr>
            <w:r w:rsidRPr="00796182">
              <w:rPr>
                <w:rFonts w:ascii="Times New Roman" w:hAnsi="Times New Roman" w:cs="Times New Roman"/>
              </w:rPr>
              <w:t>Breiten, David</w:t>
            </w:r>
          </w:p>
        </w:tc>
        <w:tc>
          <w:tcPr>
            <w:tcW w:w="4680" w:type="dxa"/>
            <w:vAlign w:val="bottom"/>
          </w:tcPr>
          <w:p w14:paraId="6959A3A5" w14:textId="0A8B197D" w:rsidR="00EF4A33" w:rsidRPr="00796182" w:rsidRDefault="00EF4A33" w:rsidP="00EF4A33">
            <w:pPr>
              <w:pStyle w:val="NoSpacing"/>
              <w:rPr>
                <w:rFonts w:ascii="Times New Roman" w:hAnsi="Times New Roman" w:cs="Times New Roman"/>
              </w:rPr>
            </w:pPr>
            <w:r w:rsidRPr="00796182">
              <w:rPr>
                <w:rFonts w:ascii="Times New Roman" w:hAnsi="Times New Roman" w:cs="Times New Roman"/>
              </w:rPr>
              <w:t>CPS Energy</w:t>
            </w:r>
          </w:p>
        </w:tc>
        <w:tc>
          <w:tcPr>
            <w:tcW w:w="2880" w:type="dxa"/>
            <w:vAlign w:val="bottom"/>
          </w:tcPr>
          <w:p w14:paraId="2EE7DEDD" w14:textId="1491B2CF" w:rsidR="00EF4A33" w:rsidRPr="000E6254" w:rsidRDefault="00EF4A33" w:rsidP="00EF4A33">
            <w:pPr>
              <w:pStyle w:val="NoSpacing"/>
              <w:rPr>
                <w:rFonts w:ascii="Times New Roman" w:hAnsi="Times New Roman" w:cs="Times New Roman"/>
                <w:highlight w:val="lightGray"/>
              </w:rPr>
            </w:pPr>
          </w:p>
        </w:tc>
      </w:tr>
      <w:tr w:rsidR="00123AB0" w:rsidRPr="000E6254" w14:paraId="3AE5ABEA" w14:textId="77777777" w:rsidTr="00AB13A8">
        <w:tblPrEx>
          <w:tblLook w:val="0000" w:firstRow="0" w:lastRow="0" w:firstColumn="0" w:lastColumn="0" w:noHBand="0" w:noVBand="0"/>
        </w:tblPrEx>
        <w:tc>
          <w:tcPr>
            <w:tcW w:w="2340" w:type="dxa"/>
            <w:vAlign w:val="bottom"/>
          </w:tcPr>
          <w:p w14:paraId="31433AF7" w14:textId="2A098F7C" w:rsidR="00123AB0" w:rsidRPr="009E0B3F" w:rsidRDefault="00123AB0" w:rsidP="00EF4A33">
            <w:pPr>
              <w:pStyle w:val="NoSpacing"/>
              <w:rPr>
                <w:rFonts w:ascii="Times New Roman" w:hAnsi="Times New Roman" w:cs="Times New Roman"/>
              </w:rPr>
            </w:pPr>
            <w:r>
              <w:rPr>
                <w:rFonts w:ascii="Times New Roman" w:hAnsi="Times New Roman" w:cs="Times New Roman"/>
              </w:rPr>
              <w:t>Brown, Chris</w:t>
            </w:r>
          </w:p>
        </w:tc>
        <w:tc>
          <w:tcPr>
            <w:tcW w:w="4680" w:type="dxa"/>
            <w:vAlign w:val="bottom"/>
          </w:tcPr>
          <w:p w14:paraId="7B39F423" w14:textId="657164A9" w:rsidR="00123AB0" w:rsidRPr="009E0B3F" w:rsidRDefault="00123AB0" w:rsidP="00EF4A33">
            <w:pPr>
              <w:pStyle w:val="NoSpacing"/>
              <w:rPr>
                <w:rFonts w:ascii="Times New Roman" w:hAnsi="Times New Roman" w:cs="Times New Roman"/>
              </w:rPr>
            </w:pPr>
            <w:r w:rsidRPr="00123AB0">
              <w:rPr>
                <w:rFonts w:ascii="Times New Roman" w:hAnsi="Times New Roman" w:cs="Times New Roman"/>
              </w:rPr>
              <w:t>Public Utility Commission of Texas (PUCT)</w:t>
            </w:r>
          </w:p>
        </w:tc>
        <w:tc>
          <w:tcPr>
            <w:tcW w:w="2880" w:type="dxa"/>
            <w:vAlign w:val="bottom"/>
          </w:tcPr>
          <w:p w14:paraId="7957DDD2" w14:textId="77777777" w:rsidR="00123AB0" w:rsidRPr="000E6254" w:rsidRDefault="00123AB0" w:rsidP="00EF4A33">
            <w:pPr>
              <w:pStyle w:val="NoSpacing"/>
              <w:rPr>
                <w:rFonts w:ascii="Times New Roman" w:hAnsi="Times New Roman" w:cs="Times New Roman"/>
                <w:highlight w:val="lightGray"/>
              </w:rPr>
            </w:pPr>
          </w:p>
        </w:tc>
      </w:tr>
      <w:tr w:rsidR="000F6886" w:rsidRPr="000E6254" w14:paraId="0EB1D33E" w14:textId="77777777" w:rsidTr="00AB13A8">
        <w:tblPrEx>
          <w:tblLook w:val="0000" w:firstRow="0" w:lastRow="0" w:firstColumn="0" w:lastColumn="0" w:noHBand="0" w:noVBand="0"/>
        </w:tblPrEx>
        <w:tc>
          <w:tcPr>
            <w:tcW w:w="2340" w:type="dxa"/>
            <w:vAlign w:val="bottom"/>
          </w:tcPr>
          <w:p w14:paraId="5BA8B17B" w14:textId="4A539AB8" w:rsidR="000F6886" w:rsidRPr="009E0B3F" w:rsidRDefault="000F6886" w:rsidP="00EF4A33">
            <w:pPr>
              <w:pStyle w:val="NoSpacing"/>
              <w:rPr>
                <w:rFonts w:ascii="Times New Roman" w:hAnsi="Times New Roman" w:cs="Times New Roman"/>
              </w:rPr>
            </w:pPr>
            <w:r w:rsidRPr="009E0B3F">
              <w:rPr>
                <w:rFonts w:ascii="Times New Roman" w:hAnsi="Times New Roman" w:cs="Times New Roman"/>
              </w:rPr>
              <w:t>Bulzak, Jack</w:t>
            </w:r>
          </w:p>
        </w:tc>
        <w:tc>
          <w:tcPr>
            <w:tcW w:w="4680" w:type="dxa"/>
            <w:vAlign w:val="bottom"/>
          </w:tcPr>
          <w:p w14:paraId="71AD9F1C" w14:textId="4414210E" w:rsidR="000F6886" w:rsidRPr="009E0B3F" w:rsidRDefault="000F6886" w:rsidP="00EF4A33">
            <w:pPr>
              <w:pStyle w:val="NoSpacing"/>
              <w:rPr>
                <w:rFonts w:ascii="Times New Roman" w:hAnsi="Times New Roman" w:cs="Times New Roman"/>
              </w:rPr>
            </w:pPr>
            <w:r w:rsidRPr="009E0B3F">
              <w:rPr>
                <w:rFonts w:ascii="Times New Roman" w:hAnsi="Times New Roman" w:cs="Times New Roman"/>
              </w:rPr>
              <w:t>PUCT</w:t>
            </w:r>
          </w:p>
        </w:tc>
        <w:tc>
          <w:tcPr>
            <w:tcW w:w="2880" w:type="dxa"/>
            <w:vAlign w:val="bottom"/>
          </w:tcPr>
          <w:p w14:paraId="2CBDF6CD" w14:textId="62DF98B0" w:rsidR="000F6886" w:rsidRPr="000E6254" w:rsidRDefault="000F6886" w:rsidP="00EF4A33">
            <w:pPr>
              <w:pStyle w:val="NoSpacing"/>
              <w:rPr>
                <w:rFonts w:ascii="Times New Roman" w:hAnsi="Times New Roman" w:cs="Times New Roman"/>
                <w:highlight w:val="lightGray"/>
              </w:rPr>
            </w:pPr>
          </w:p>
        </w:tc>
      </w:tr>
      <w:tr w:rsidR="00796182" w:rsidRPr="000E6254" w14:paraId="1AB62CF0" w14:textId="77777777" w:rsidTr="00AB13A8">
        <w:tblPrEx>
          <w:tblLook w:val="0000" w:firstRow="0" w:lastRow="0" w:firstColumn="0" w:lastColumn="0" w:noHBand="0" w:noVBand="0"/>
        </w:tblPrEx>
        <w:tc>
          <w:tcPr>
            <w:tcW w:w="2340" w:type="dxa"/>
            <w:vAlign w:val="bottom"/>
          </w:tcPr>
          <w:p w14:paraId="20B9F0B8" w14:textId="31EB8450" w:rsidR="00796182" w:rsidRDefault="00796182" w:rsidP="00EF4A33">
            <w:pPr>
              <w:pStyle w:val="NoSpacing"/>
              <w:rPr>
                <w:rFonts w:ascii="Times New Roman" w:hAnsi="Times New Roman" w:cs="Times New Roman"/>
              </w:rPr>
            </w:pPr>
            <w:r>
              <w:rPr>
                <w:rFonts w:ascii="Times New Roman" w:hAnsi="Times New Roman" w:cs="Times New Roman"/>
              </w:rPr>
              <w:t>Cardoza, Matheus</w:t>
            </w:r>
          </w:p>
        </w:tc>
        <w:tc>
          <w:tcPr>
            <w:tcW w:w="4680" w:type="dxa"/>
            <w:vAlign w:val="bottom"/>
          </w:tcPr>
          <w:p w14:paraId="18548023" w14:textId="6701BD87" w:rsidR="00796182" w:rsidRDefault="00796182" w:rsidP="00EF4A33">
            <w:pPr>
              <w:pStyle w:val="NoSpacing"/>
              <w:rPr>
                <w:rFonts w:ascii="Times New Roman" w:hAnsi="Times New Roman" w:cs="Times New Roman"/>
              </w:rPr>
            </w:pPr>
          </w:p>
        </w:tc>
        <w:tc>
          <w:tcPr>
            <w:tcW w:w="2880" w:type="dxa"/>
            <w:vAlign w:val="bottom"/>
          </w:tcPr>
          <w:p w14:paraId="7CC48884" w14:textId="77777777" w:rsidR="00796182" w:rsidRPr="000E6254" w:rsidRDefault="00796182" w:rsidP="00EF4A33">
            <w:pPr>
              <w:pStyle w:val="NoSpacing"/>
              <w:rPr>
                <w:rFonts w:ascii="Times New Roman" w:hAnsi="Times New Roman" w:cs="Times New Roman"/>
                <w:highlight w:val="lightGray"/>
              </w:rPr>
            </w:pPr>
          </w:p>
        </w:tc>
      </w:tr>
      <w:tr w:rsidR="00FE7F39" w:rsidRPr="000E6254" w14:paraId="2572E43B" w14:textId="77777777" w:rsidTr="00AB13A8">
        <w:tblPrEx>
          <w:tblLook w:val="0000" w:firstRow="0" w:lastRow="0" w:firstColumn="0" w:lastColumn="0" w:noHBand="0" w:noVBand="0"/>
        </w:tblPrEx>
        <w:tc>
          <w:tcPr>
            <w:tcW w:w="2340" w:type="dxa"/>
            <w:vAlign w:val="bottom"/>
          </w:tcPr>
          <w:p w14:paraId="00457FA8" w14:textId="7092C977" w:rsidR="00FE7F39" w:rsidRPr="009E0B3F" w:rsidRDefault="00FE7F39" w:rsidP="00EF4A33">
            <w:pPr>
              <w:pStyle w:val="NoSpacing"/>
              <w:rPr>
                <w:rFonts w:ascii="Times New Roman" w:hAnsi="Times New Roman" w:cs="Times New Roman"/>
              </w:rPr>
            </w:pPr>
            <w:r>
              <w:rPr>
                <w:rFonts w:ascii="Times New Roman" w:hAnsi="Times New Roman" w:cs="Times New Roman"/>
              </w:rPr>
              <w:t>Cheng, Yong</w:t>
            </w:r>
          </w:p>
        </w:tc>
        <w:tc>
          <w:tcPr>
            <w:tcW w:w="4680" w:type="dxa"/>
            <w:vAlign w:val="bottom"/>
          </w:tcPr>
          <w:p w14:paraId="053F12A5" w14:textId="4E5A860B" w:rsidR="00FE7F39" w:rsidRPr="009E0B3F" w:rsidRDefault="00FE7F39" w:rsidP="00EF4A33">
            <w:pPr>
              <w:pStyle w:val="NoSpacing"/>
              <w:rPr>
                <w:rFonts w:ascii="Times New Roman" w:hAnsi="Times New Roman" w:cs="Times New Roman"/>
              </w:rPr>
            </w:pPr>
            <w:r>
              <w:rPr>
                <w:rFonts w:ascii="Times New Roman" w:hAnsi="Times New Roman" w:cs="Times New Roman"/>
              </w:rPr>
              <w:t>LCRA</w:t>
            </w:r>
          </w:p>
        </w:tc>
        <w:tc>
          <w:tcPr>
            <w:tcW w:w="2880" w:type="dxa"/>
            <w:vAlign w:val="bottom"/>
          </w:tcPr>
          <w:p w14:paraId="5FBB09C6" w14:textId="77777777" w:rsidR="00FE7F39" w:rsidRPr="000E6254" w:rsidRDefault="00FE7F39" w:rsidP="00EF4A33">
            <w:pPr>
              <w:pStyle w:val="NoSpacing"/>
              <w:rPr>
                <w:rFonts w:ascii="Times New Roman" w:hAnsi="Times New Roman" w:cs="Times New Roman"/>
                <w:highlight w:val="lightGray"/>
              </w:rPr>
            </w:pPr>
          </w:p>
        </w:tc>
      </w:tr>
      <w:tr w:rsidR="00224AB5" w:rsidRPr="000E6254" w14:paraId="34FC3572" w14:textId="77777777" w:rsidTr="00AB13A8">
        <w:tblPrEx>
          <w:tblLook w:val="0000" w:firstRow="0" w:lastRow="0" w:firstColumn="0" w:lastColumn="0" w:noHBand="0" w:noVBand="0"/>
        </w:tblPrEx>
        <w:tc>
          <w:tcPr>
            <w:tcW w:w="2340" w:type="dxa"/>
            <w:vAlign w:val="bottom"/>
          </w:tcPr>
          <w:p w14:paraId="64B66153" w14:textId="36DF7394" w:rsidR="00224AB5" w:rsidRPr="009E0B3F" w:rsidRDefault="00224AB5" w:rsidP="00EF4A33">
            <w:pPr>
              <w:pStyle w:val="NoSpacing"/>
              <w:rPr>
                <w:rFonts w:ascii="Times New Roman" w:hAnsi="Times New Roman" w:cs="Times New Roman"/>
              </w:rPr>
            </w:pPr>
            <w:r w:rsidRPr="009E0B3F">
              <w:rPr>
                <w:rFonts w:ascii="Times New Roman" w:hAnsi="Times New Roman" w:cs="Times New Roman"/>
              </w:rPr>
              <w:t>Clark, Jack</w:t>
            </w:r>
          </w:p>
        </w:tc>
        <w:tc>
          <w:tcPr>
            <w:tcW w:w="4680" w:type="dxa"/>
            <w:vAlign w:val="bottom"/>
          </w:tcPr>
          <w:p w14:paraId="43C0A45D" w14:textId="3CFC943A" w:rsidR="00224AB5" w:rsidRPr="009E0B3F" w:rsidRDefault="00224AB5" w:rsidP="00EF4A33">
            <w:pPr>
              <w:pStyle w:val="NoSpacing"/>
              <w:rPr>
                <w:rFonts w:ascii="Times New Roman" w:hAnsi="Times New Roman" w:cs="Times New Roman"/>
              </w:rPr>
            </w:pPr>
            <w:r w:rsidRPr="009E0B3F">
              <w:rPr>
                <w:rFonts w:ascii="Times New Roman" w:hAnsi="Times New Roman" w:cs="Times New Roman"/>
              </w:rPr>
              <w:t>Spearmint Energy</w:t>
            </w:r>
          </w:p>
        </w:tc>
        <w:tc>
          <w:tcPr>
            <w:tcW w:w="2880" w:type="dxa"/>
            <w:vAlign w:val="bottom"/>
          </w:tcPr>
          <w:p w14:paraId="506E5D40" w14:textId="36F18855" w:rsidR="00224AB5" w:rsidRPr="000E6254" w:rsidRDefault="00224AB5" w:rsidP="00EF4A33">
            <w:pPr>
              <w:pStyle w:val="NoSpacing"/>
              <w:rPr>
                <w:rFonts w:ascii="Times New Roman" w:hAnsi="Times New Roman" w:cs="Times New Roman"/>
                <w:highlight w:val="lightGray"/>
              </w:rPr>
            </w:pPr>
          </w:p>
        </w:tc>
      </w:tr>
      <w:tr w:rsidR="00B07655" w:rsidRPr="000E6254" w14:paraId="6E26AD50" w14:textId="77777777" w:rsidTr="00AB13A8">
        <w:trPr>
          <w:trHeight w:val="135"/>
        </w:trPr>
        <w:tc>
          <w:tcPr>
            <w:tcW w:w="2340" w:type="dxa"/>
            <w:vAlign w:val="bottom"/>
          </w:tcPr>
          <w:p w14:paraId="57479E7A" w14:textId="7A142825" w:rsidR="00B07655" w:rsidRPr="001D19CB" w:rsidRDefault="00B07655" w:rsidP="00EF4A33">
            <w:pPr>
              <w:pStyle w:val="NoSpacing"/>
              <w:rPr>
                <w:rFonts w:ascii="Times New Roman" w:hAnsi="Times New Roman" w:cs="Times New Roman"/>
              </w:rPr>
            </w:pPr>
            <w:r>
              <w:rPr>
                <w:rFonts w:ascii="Times New Roman" w:hAnsi="Times New Roman" w:cs="Times New Roman"/>
              </w:rPr>
              <w:t>Cortez, Sarai</w:t>
            </w:r>
          </w:p>
        </w:tc>
        <w:tc>
          <w:tcPr>
            <w:tcW w:w="4680" w:type="dxa"/>
            <w:vAlign w:val="bottom"/>
          </w:tcPr>
          <w:p w14:paraId="71978F93" w14:textId="65319164" w:rsidR="00B07655" w:rsidRPr="001D19CB" w:rsidRDefault="00B07655" w:rsidP="00EF4A33">
            <w:pPr>
              <w:pStyle w:val="NoSpacing"/>
              <w:rPr>
                <w:rFonts w:ascii="Times New Roman" w:hAnsi="Times New Roman" w:cs="Times New Roman"/>
              </w:rPr>
            </w:pPr>
            <w:r>
              <w:rPr>
                <w:rFonts w:ascii="Times New Roman" w:hAnsi="Times New Roman" w:cs="Times New Roman"/>
              </w:rPr>
              <w:t>Trailstone</w:t>
            </w:r>
          </w:p>
        </w:tc>
        <w:tc>
          <w:tcPr>
            <w:tcW w:w="2880" w:type="dxa"/>
            <w:vAlign w:val="bottom"/>
          </w:tcPr>
          <w:p w14:paraId="5E6BF1C3" w14:textId="77777777" w:rsidR="00B07655" w:rsidRPr="000E6254" w:rsidRDefault="00B07655" w:rsidP="00EF4A33">
            <w:pPr>
              <w:pStyle w:val="NoSpacing"/>
              <w:rPr>
                <w:rFonts w:ascii="Times New Roman" w:hAnsi="Times New Roman" w:cs="Times New Roman"/>
                <w:highlight w:val="lightGray"/>
              </w:rPr>
            </w:pPr>
          </w:p>
        </w:tc>
      </w:tr>
      <w:tr w:rsidR="00EF4A33" w:rsidRPr="000E6254" w14:paraId="3C827EFF" w14:textId="77777777" w:rsidTr="00AB13A8">
        <w:trPr>
          <w:trHeight w:val="135"/>
        </w:trPr>
        <w:tc>
          <w:tcPr>
            <w:tcW w:w="2340" w:type="dxa"/>
            <w:vAlign w:val="bottom"/>
          </w:tcPr>
          <w:p w14:paraId="45B51CD8" w14:textId="77777777" w:rsidR="00EF4A33" w:rsidRPr="001D19CB" w:rsidRDefault="00EF4A33" w:rsidP="00EF4A33">
            <w:pPr>
              <w:pStyle w:val="NoSpacing"/>
              <w:rPr>
                <w:rFonts w:ascii="Times New Roman" w:hAnsi="Times New Roman" w:cs="Times New Roman"/>
              </w:rPr>
            </w:pPr>
            <w:r w:rsidRPr="001D19CB">
              <w:rPr>
                <w:rFonts w:ascii="Times New Roman" w:hAnsi="Times New Roman" w:cs="Times New Roman"/>
              </w:rPr>
              <w:t>Cotton, Ashley</w:t>
            </w:r>
          </w:p>
        </w:tc>
        <w:tc>
          <w:tcPr>
            <w:tcW w:w="4680" w:type="dxa"/>
            <w:vAlign w:val="bottom"/>
          </w:tcPr>
          <w:p w14:paraId="5020638F" w14:textId="77777777" w:rsidR="00EF4A33" w:rsidRPr="001D19CB" w:rsidRDefault="00EF4A33" w:rsidP="00EF4A33">
            <w:pPr>
              <w:pStyle w:val="NoSpacing"/>
              <w:rPr>
                <w:rFonts w:ascii="Times New Roman" w:hAnsi="Times New Roman" w:cs="Times New Roman"/>
              </w:rPr>
            </w:pPr>
            <w:r w:rsidRPr="001D19CB">
              <w:rPr>
                <w:rFonts w:ascii="Times New Roman" w:hAnsi="Times New Roman" w:cs="Times New Roman"/>
              </w:rPr>
              <w:t>GEUS</w:t>
            </w:r>
          </w:p>
        </w:tc>
        <w:tc>
          <w:tcPr>
            <w:tcW w:w="2880" w:type="dxa"/>
            <w:vAlign w:val="bottom"/>
          </w:tcPr>
          <w:p w14:paraId="05983DAB" w14:textId="29AA4E36" w:rsidR="00EF4A33" w:rsidRPr="000E6254" w:rsidRDefault="00EF4A33" w:rsidP="00EF4A33">
            <w:pPr>
              <w:pStyle w:val="NoSpacing"/>
              <w:rPr>
                <w:rFonts w:ascii="Times New Roman" w:hAnsi="Times New Roman" w:cs="Times New Roman"/>
                <w:highlight w:val="lightGray"/>
              </w:rPr>
            </w:pPr>
          </w:p>
        </w:tc>
      </w:tr>
      <w:tr w:rsidR="00FE7F39" w:rsidRPr="000E6254" w14:paraId="381F2C89" w14:textId="77777777" w:rsidTr="00AB13A8">
        <w:trPr>
          <w:trHeight w:val="135"/>
        </w:trPr>
        <w:tc>
          <w:tcPr>
            <w:tcW w:w="2340" w:type="dxa"/>
            <w:vAlign w:val="bottom"/>
          </w:tcPr>
          <w:p w14:paraId="779C0899" w14:textId="2DC93F4F" w:rsidR="00FE7F39" w:rsidRPr="001D19CB" w:rsidRDefault="00FE7F39" w:rsidP="00EF4A33">
            <w:pPr>
              <w:pStyle w:val="NoSpacing"/>
              <w:rPr>
                <w:rFonts w:ascii="Times New Roman" w:hAnsi="Times New Roman" w:cs="Times New Roman"/>
              </w:rPr>
            </w:pPr>
            <w:r>
              <w:rPr>
                <w:rFonts w:ascii="Times New Roman" w:hAnsi="Times New Roman" w:cs="Times New Roman"/>
              </w:rPr>
              <w:t>Cripe, Ramsey</w:t>
            </w:r>
          </w:p>
        </w:tc>
        <w:tc>
          <w:tcPr>
            <w:tcW w:w="4680" w:type="dxa"/>
            <w:vAlign w:val="bottom"/>
          </w:tcPr>
          <w:p w14:paraId="3802DE07" w14:textId="581AFD42" w:rsidR="00FE7F39" w:rsidRPr="001D19CB" w:rsidRDefault="00FE7F39" w:rsidP="00EF4A33">
            <w:pPr>
              <w:pStyle w:val="NoSpacing"/>
              <w:rPr>
                <w:rFonts w:ascii="Times New Roman" w:hAnsi="Times New Roman" w:cs="Times New Roman"/>
              </w:rPr>
            </w:pPr>
            <w:r>
              <w:rPr>
                <w:rFonts w:ascii="Times New Roman" w:hAnsi="Times New Roman" w:cs="Times New Roman"/>
              </w:rPr>
              <w:t>SEnergy</w:t>
            </w:r>
          </w:p>
        </w:tc>
        <w:tc>
          <w:tcPr>
            <w:tcW w:w="2880" w:type="dxa"/>
            <w:vAlign w:val="bottom"/>
          </w:tcPr>
          <w:p w14:paraId="610C838A" w14:textId="77777777" w:rsidR="00FE7F39" w:rsidRPr="000E6254" w:rsidRDefault="00FE7F39" w:rsidP="00EF4A33">
            <w:pPr>
              <w:pStyle w:val="NoSpacing"/>
              <w:rPr>
                <w:rFonts w:ascii="Times New Roman" w:hAnsi="Times New Roman" w:cs="Times New Roman"/>
                <w:highlight w:val="lightGray"/>
              </w:rPr>
            </w:pPr>
          </w:p>
        </w:tc>
      </w:tr>
      <w:tr w:rsidR="00B07655" w:rsidRPr="000E6254" w14:paraId="38C4711F" w14:textId="77777777" w:rsidTr="00AB13A8">
        <w:tblPrEx>
          <w:tblLook w:val="0000" w:firstRow="0" w:lastRow="0" w:firstColumn="0" w:lastColumn="0" w:noHBand="0" w:noVBand="0"/>
        </w:tblPrEx>
        <w:trPr>
          <w:trHeight w:val="171"/>
        </w:trPr>
        <w:tc>
          <w:tcPr>
            <w:tcW w:w="2340" w:type="dxa"/>
            <w:vAlign w:val="bottom"/>
          </w:tcPr>
          <w:p w14:paraId="717B0141" w14:textId="47D75B60" w:rsidR="00B07655" w:rsidRPr="00B07655" w:rsidRDefault="00B07655" w:rsidP="00EF4A33">
            <w:pPr>
              <w:pStyle w:val="NoSpacing"/>
              <w:rPr>
                <w:rFonts w:ascii="Times New Roman" w:hAnsi="Times New Roman" w:cs="Times New Roman"/>
              </w:rPr>
            </w:pPr>
            <w:r w:rsidRPr="00B07655">
              <w:rPr>
                <w:rFonts w:ascii="Times New Roman" w:hAnsi="Times New Roman" w:cs="Times New Roman"/>
              </w:rPr>
              <w:t xml:space="preserve">Detelich, David </w:t>
            </w:r>
          </w:p>
        </w:tc>
        <w:tc>
          <w:tcPr>
            <w:tcW w:w="4680" w:type="dxa"/>
            <w:vAlign w:val="bottom"/>
          </w:tcPr>
          <w:p w14:paraId="16EBFD12" w14:textId="06DBD6FA" w:rsidR="00B07655" w:rsidRPr="00B07655" w:rsidRDefault="00B07655" w:rsidP="00EF4A33">
            <w:pPr>
              <w:pStyle w:val="NoSpacing"/>
              <w:rPr>
                <w:rFonts w:ascii="Times New Roman" w:hAnsi="Times New Roman" w:cs="Times New Roman"/>
              </w:rPr>
            </w:pPr>
            <w:r w:rsidRPr="00B07655">
              <w:rPr>
                <w:rFonts w:ascii="Times New Roman" w:hAnsi="Times New Roman" w:cs="Times New Roman"/>
              </w:rPr>
              <w:t>CPS Energy</w:t>
            </w:r>
          </w:p>
        </w:tc>
        <w:tc>
          <w:tcPr>
            <w:tcW w:w="2880" w:type="dxa"/>
          </w:tcPr>
          <w:p w14:paraId="76586916" w14:textId="77777777" w:rsidR="00B07655" w:rsidRPr="000E6254" w:rsidRDefault="00B07655" w:rsidP="00EF4A33">
            <w:pPr>
              <w:pStyle w:val="NoSpacing"/>
              <w:rPr>
                <w:rFonts w:ascii="Times New Roman" w:hAnsi="Times New Roman" w:cs="Times New Roman"/>
                <w:highlight w:val="lightGray"/>
              </w:rPr>
            </w:pPr>
          </w:p>
        </w:tc>
      </w:tr>
      <w:tr w:rsidR="00D93B7C" w:rsidRPr="000E6254" w14:paraId="0C80055E" w14:textId="77777777" w:rsidTr="00AB13A8">
        <w:tblPrEx>
          <w:tblLook w:val="0000" w:firstRow="0" w:lastRow="0" w:firstColumn="0" w:lastColumn="0" w:noHBand="0" w:noVBand="0"/>
        </w:tblPrEx>
        <w:trPr>
          <w:trHeight w:val="171"/>
        </w:trPr>
        <w:tc>
          <w:tcPr>
            <w:tcW w:w="2340" w:type="dxa"/>
            <w:vAlign w:val="bottom"/>
          </w:tcPr>
          <w:p w14:paraId="113FAEEA" w14:textId="6DB2C8FC" w:rsidR="00D93B7C" w:rsidRPr="00123AB0" w:rsidRDefault="00D93B7C" w:rsidP="00EF4A33">
            <w:pPr>
              <w:pStyle w:val="NoSpacing"/>
              <w:rPr>
                <w:rFonts w:ascii="Times New Roman" w:hAnsi="Times New Roman" w:cs="Times New Roman"/>
              </w:rPr>
            </w:pPr>
            <w:r w:rsidRPr="00123AB0">
              <w:rPr>
                <w:rFonts w:ascii="Times New Roman" w:hAnsi="Times New Roman" w:cs="Times New Roman"/>
              </w:rPr>
              <w:t>Dharme, Neeraja</w:t>
            </w:r>
          </w:p>
        </w:tc>
        <w:tc>
          <w:tcPr>
            <w:tcW w:w="4680" w:type="dxa"/>
            <w:vAlign w:val="bottom"/>
          </w:tcPr>
          <w:p w14:paraId="532604AC" w14:textId="68B51B2B" w:rsidR="00D93B7C" w:rsidRPr="00123AB0" w:rsidRDefault="00D93B7C" w:rsidP="00EF4A33">
            <w:pPr>
              <w:pStyle w:val="NoSpacing"/>
              <w:rPr>
                <w:rFonts w:ascii="Times New Roman" w:hAnsi="Times New Roman" w:cs="Times New Roman"/>
              </w:rPr>
            </w:pPr>
            <w:r w:rsidRPr="00123AB0">
              <w:rPr>
                <w:rFonts w:ascii="Times New Roman" w:hAnsi="Times New Roman" w:cs="Times New Roman"/>
              </w:rPr>
              <w:t>EDFT</w:t>
            </w:r>
          </w:p>
        </w:tc>
        <w:tc>
          <w:tcPr>
            <w:tcW w:w="2880" w:type="dxa"/>
          </w:tcPr>
          <w:p w14:paraId="748E2721" w14:textId="637BECDA" w:rsidR="00D93B7C" w:rsidRPr="000E6254" w:rsidRDefault="00D93B7C" w:rsidP="00EF4A33">
            <w:pPr>
              <w:pStyle w:val="NoSpacing"/>
              <w:rPr>
                <w:rFonts w:ascii="Times New Roman" w:hAnsi="Times New Roman" w:cs="Times New Roman"/>
                <w:highlight w:val="lightGray"/>
              </w:rPr>
            </w:pPr>
          </w:p>
        </w:tc>
      </w:tr>
      <w:tr w:rsidR="001D19CB" w:rsidRPr="000E6254"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Dreyfus, Mark</w:t>
            </w:r>
          </w:p>
        </w:tc>
        <w:tc>
          <w:tcPr>
            <w:tcW w:w="4680" w:type="dxa"/>
            <w:vAlign w:val="bottom"/>
          </w:tcPr>
          <w:p w14:paraId="45ECADA9" w14:textId="06BB3D3C"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City of Eastland</w:t>
            </w:r>
          </w:p>
        </w:tc>
        <w:tc>
          <w:tcPr>
            <w:tcW w:w="2880" w:type="dxa"/>
          </w:tcPr>
          <w:p w14:paraId="23CF143F" w14:textId="77777777" w:rsidR="001D19CB" w:rsidRPr="000E6254" w:rsidRDefault="001D19CB" w:rsidP="00EF4A33">
            <w:pPr>
              <w:pStyle w:val="NoSpacing"/>
              <w:rPr>
                <w:rFonts w:ascii="Times New Roman" w:hAnsi="Times New Roman" w:cs="Times New Roman"/>
                <w:highlight w:val="lightGray"/>
              </w:rPr>
            </w:pPr>
          </w:p>
        </w:tc>
      </w:tr>
      <w:tr w:rsidR="009E0B3F" w:rsidRPr="000E6254" w14:paraId="1C51B84C" w14:textId="77777777" w:rsidTr="00AB13A8">
        <w:tblPrEx>
          <w:tblLook w:val="0000" w:firstRow="0" w:lastRow="0" w:firstColumn="0" w:lastColumn="0" w:noHBand="0" w:noVBand="0"/>
        </w:tblPrEx>
        <w:trPr>
          <w:trHeight w:val="171"/>
        </w:trPr>
        <w:tc>
          <w:tcPr>
            <w:tcW w:w="2340" w:type="dxa"/>
            <w:vAlign w:val="bottom"/>
          </w:tcPr>
          <w:p w14:paraId="2B586045" w14:textId="3F50D636" w:rsidR="009E0B3F" w:rsidRPr="001D19CB" w:rsidRDefault="009E0B3F" w:rsidP="00EF4A33">
            <w:pPr>
              <w:pStyle w:val="NoSpacing"/>
              <w:rPr>
                <w:rFonts w:ascii="Times New Roman" w:hAnsi="Times New Roman" w:cs="Times New Roman"/>
              </w:rPr>
            </w:pPr>
            <w:r>
              <w:rPr>
                <w:rFonts w:ascii="Times New Roman" w:hAnsi="Times New Roman" w:cs="Times New Roman"/>
              </w:rPr>
              <w:t>Frederick, Jennifer</w:t>
            </w:r>
          </w:p>
        </w:tc>
        <w:tc>
          <w:tcPr>
            <w:tcW w:w="4680" w:type="dxa"/>
            <w:vAlign w:val="bottom"/>
          </w:tcPr>
          <w:p w14:paraId="7871F34E" w14:textId="17269BC6" w:rsidR="009E0B3F" w:rsidRPr="001D19CB" w:rsidRDefault="009E0B3F" w:rsidP="00EF4A33">
            <w:pPr>
              <w:pStyle w:val="NoSpacing"/>
              <w:rPr>
                <w:rFonts w:ascii="Times New Roman" w:hAnsi="Times New Roman" w:cs="Times New Roman"/>
              </w:rPr>
            </w:pPr>
            <w:r>
              <w:rPr>
                <w:rFonts w:ascii="Times New Roman" w:hAnsi="Times New Roman" w:cs="Times New Roman"/>
              </w:rPr>
              <w:t>AEP</w:t>
            </w:r>
          </w:p>
        </w:tc>
        <w:tc>
          <w:tcPr>
            <w:tcW w:w="2880" w:type="dxa"/>
          </w:tcPr>
          <w:p w14:paraId="468FF909" w14:textId="77777777" w:rsidR="009E0B3F" w:rsidRPr="000E6254" w:rsidRDefault="009E0B3F" w:rsidP="00EF4A33">
            <w:pPr>
              <w:pStyle w:val="NoSpacing"/>
              <w:rPr>
                <w:rFonts w:ascii="Times New Roman" w:hAnsi="Times New Roman" w:cs="Times New Roman"/>
                <w:highlight w:val="lightGray"/>
              </w:rPr>
            </w:pPr>
          </w:p>
        </w:tc>
      </w:tr>
      <w:tr w:rsidR="007A5489" w:rsidRPr="000E6254" w14:paraId="281B50D3" w14:textId="77777777" w:rsidTr="00AB13A8">
        <w:tblPrEx>
          <w:tblLook w:val="0000" w:firstRow="0" w:lastRow="0" w:firstColumn="0" w:lastColumn="0" w:noHBand="0" w:noVBand="0"/>
        </w:tblPrEx>
        <w:trPr>
          <w:trHeight w:val="171"/>
        </w:trPr>
        <w:tc>
          <w:tcPr>
            <w:tcW w:w="2340" w:type="dxa"/>
            <w:vAlign w:val="bottom"/>
          </w:tcPr>
          <w:p w14:paraId="702CF4C7" w14:textId="46465683" w:rsidR="007A5489" w:rsidRPr="009E0B3F" w:rsidRDefault="007A5489" w:rsidP="00EF4A33">
            <w:pPr>
              <w:pStyle w:val="NoSpacing"/>
              <w:rPr>
                <w:rFonts w:ascii="Times New Roman" w:hAnsi="Times New Roman" w:cs="Times New Roman"/>
              </w:rPr>
            </w:pPr>
            <w:r w:rsidRPr="009E0B3F">
              <w:rPr>
                <w:rFonts w:ascii="Times New Roman" w:hAnsi="Times New Roman" w:cs="Times New Roman"/>
              </w:rPr>
              <w:t>Fink, Regan</w:t>
            </w:r>
          </w:p>
        </w:tc>
        <w:tc>
          <w:tcPr>
            <w:tcW w:w="4680" w:type="dxa"/>
            <w:vAlign w:val="bottom"/>
          </w:tcPr>
          <w:p w14:paraId="07B75B86" w14:textId="71020A01" w:rsidR="007A5489" w:rsidRPr="009E0B3F" w:rsidRDefault="007A5489" w:rsidP="00EF4A33">
            <w:pPr>
              <w:pStyle w:val="NoSpacing"/>
              <w:rPr>
                <w:rFonts w:ascii="Times New Roman" w:hAnsi="Times New Roman" w:cs="Times New Roman"/>
              </w:rPr>
            </w:pPr>
            <w:r w:rsidRPr="009E0B3F">
              <w:rPr>
                <w:rFonts w:ascii="Times New Roman" w:hAnsi="Times New Roman" w:cs="Times New Roman"/>
              </w:rPr>
              <w:t>PG Renewables</w:t>
            </w:r>
          </w:p>
        </w:tc>
        <w:tc>
          <w:tcPr>
            <w:tcW w:w="2880" w:type="dxa"/>
          </w:tcPr>
          <w:p w14:paraId="203EE671" w14:textId="243A6394" w:rsidR="007A5489" w:rsidRPr="000E6254" w:rsidRDefault="007A5489" w:rsidP="00EF4A33">
            <w:pPr>
              <w:pStyle w:val="NoSpacing"/>
              <w:rPr>
                <w:rFonts w:ascii="Times New Roman" w:hAnsi="Times New Roman" w:cs="Times New Roman"/>
                <w:highlight w:val="lightGray"/>
              </w:rPr>
            </w:pPr>
          </w:p>
        </w:tc>
      </w:tr>
      <w:tr w:rsidR="009E0B3F" w:rsidRPr="000E6254" w14:paraId="2397F359" w14:textId="77777777" w:rsidTr="00AB13A8">
        <w:tblPrEx>
          <w:tblLook w:val="0000" w:firstRow="0" w:lastRow="0" w:firstColumn="0" w:lastColumn="0" w:noHBand="0" w:noVBand="0"/>
        </w:tblPrEx>
        <w:tc>
          <w:tcPr>
            <w:tcW w:w="2340" w:type="dxa"/>
            <w:vAlign w:val="bottom"/>
          </w:tcPr>
          <w:p w14:paraId="24E02B8A" w14:textId="21B0D638"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Gant, Jim</w:t>
            </w:r>
          </w:p>
        </w:tc>
        <w:tc>
          <w:tcPr>
            <w:tcW w:w="4680" w:type="dxa"/>
            <w:vAlign w:val="bottom"/>
          </w:tcPr>
          <w:p w14:paraId="46F304BB" w14:textId="16F1C93F"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Priority Power</w:t>
            </w:r>
          </w:p>
        </w:tc>
        <w:tc>
          <w:tcPr>
            <w:tcW w:w="2880" w:type="dxa"/>
            <w:vAlign w:val="bottom"/>
          </w:tcPr>
          <w:p w14:paraId="74094B3A" w14:textId="77777777" w:rsidR="009E0B3F" w:rsidRPr="000E6254" w:rsidRDefault="009E0B3F" w:rsidP="00EF4A33">
            <w:pPr>
              <w:pStyle w:val="NoSpacing"/>
              <w:rPr>
                <w:rFonts w:ascii="Times New Roman" w:hAnsi="Times New Roman" w:cs="Times New Roman"/>
                <w:highlight w:val="lightGray"/>
              </w:rPr>
            </w:pPr>
          </w:p>
        </w:tc>
      </w:tr>
      <w:tr w:rsidR="00796182" w:rsidRPr="000E6254" w14:paraId="045ECD8F" w14:textId="77777777" w:rsidTr="00AB13A8">
        <w:tblPrEx>
          <w:tblLook w:val="0000" w:firstRow="0" w:lastRow="0" w:firstColumn="0" w:lastColumn="0" w:noHBand="0" w:noVBand="0"/>
        </w:tblPrEx>
        <w:tc>
          <w:tcPr>
            <w:tcW w:w="2340" w:type="dxa"/>
            <w:vAlign w:val="bottom"/>
          </w:tcPr>
          <w:p w14:paraId="741040E6" w14:textId="56B7331C" w:rsidR="00796182" w:rsidRPr="009E0B3F" w:rsidRDefault="00796182" w:rsidP="00EF4A33">
            <w:pPr>
              <w:pStyle w:val="NoSpacing"/>
              <w:rPr>
                <w:rFonts w:ascii="Times New Roman" w:hAnsi="Times New Roman" w:cs="Times New Roman"/>
              </w:rPr>
            </w:pPr>
            <w:r>
              <w:rPr>
                <w:rFonts w:ascii="Times New Roman" w:hAnsi="Times New Roman" w:cs="Times New Roman"/>
              </w:rPr>
              <w:t>Gelston, Andrew</w:t>
            </w:r>
          </w:p>
        </w:tc>
        <w:tc>
          <w:tcPr>
            <w:tcW w:w="4680" w:type="dxa"/>
            <w:vAlign w:val="bottom"/>
          </w:tcPr>
          <w:p w14:paraId="2E96A22E" w14:textId="00E3C737" w:rsidR="00796182" w:rsidRPr="009E0B3F" w:rsidRDefault="00796182" w:rsidP="00EF4A33">
            <w:pPr>
              <w:pStyle w:val="NoSpacing"/>
              <w:rPr>
                <w:rFonts w:ascii="Times New Roman" w:hAnsi="Times New Roman" w:cs="Times New Roman"/>
              </w:rPr>
            </w:pPr>
            <w:r>
              <w:rPr>
                <w:rFonts w:ascii="Times New Roman" w:hAnsi="Times New Roman" w:cs="Times New Roman"/>
              </w:rPr>
              <w:t>Grid Status</w:t>
            </w:r>
          </w:p>
        </w:tc>
        <w:tc>
          <w:tcPr>
            <w:tcW w:w="2880" w:type="dxa"/>
            <w:vAlign w:val="bottom"/>
          </w:tcPr>
          <w:p w14:paraId="63D88478" w14:textId="77777777" w:rsidR="00796182" w:rsidRPr="000E6254" w:rsidRDefault="00796182" w:rsidP="00EF4A33">
            <w:pPr>
              <w:pStyle w:val="NoSpacing"/>
              <w:rPr>
                <w:rFonts w:ascii="Times New Roman" w:hAnsi="Times New Roman" w:cs="Times New Roman"/>
                <w:highlight w:val="lightGray"/>
              </w:rPr>
            </w:pPr>
          </w:p>
        </w:tc>
      </w:tr>
      <w:tr w:rsidR="00AB13A8" w:rsidRPr="000E6254" w14:paraId="31FCC2C9" w14:textId="77777777" w:rsidTr="00AB13A8">
        <w:tblPrEx>
          <w:tblLook w:val="0000" w:firstRow="0" w:lastRow="0" w:firstColumn="0" w:lastColumn="0" w:noHBand="0" w:noVBand="0"/>
        </w:tblPrEx>
        <w:tc>
          <w:tcPr>
            <w:tcW w:w="2340" w:type="dxa"/>
            <w:vAlign w:val="bottom"/>
          </w:tcPr>
          <w:p w14:paraId="417DE8ED" w14:textId="6B0D628A" w:rsidR="00AB13A8" w:rsidRPr="001E18DF" w:rsidRDefault="00AB13A8" w:rsidP="00EF4A33">
            <w:pPr>
              <w:pStyle w:val="NoSpacing"/>
              <w:rPr>
                <w:rFonts w:ascii="Times New Roman" w:hAnsi="Times New Roman" w:cs="Times New Roman"/>
              </w:rPr>
            </w:pPr>
            <w:r w:rsidRPr="001E18DF">
              <w:rPr>
                <w:rFonts w:ascii="Times New Roman" w:hAnsi="Times New Roman" w:cs="Times New Roman"/>
              </w:rPr>
              <w:t>Goff, Eric</w:t>
            </w:r>
          </w:p>
        </w:tc>
        <w:tc>
          <w:tcPr>
            <w:tcW w:w="4680" w:type="dxa"/>
            <w:vAlign w:val="bottom"/>
          </w:tcPr>
          <w:p w14:paraId="165DB094" w14:textId="4F1252C4" w:rsidR="00AB13A8" w:rsidRPr="001E18DF" w:rsidRDefault="00450DA0" w:rsidP="00EF4A33">
            <w:pPr>
              <w:pStyle w:val="NoSpacing"/>
              <w:rPr>
                <w:rFonts w:ascii="Times New Roman" w:hAnsi="Times New Roman" w:cs="Times New Roman"/>
              </w:rPr>
            </w:pPr>
            <w:r w:rsidRPr="001E18DF">
              <w:rPr>
                <w:rFonts w:ascii="Times New Roman" w:hAnsi="Times New Roman" w:cs="Times New Roman"/>
              </w:rPr>
              <w:t>F</w:t>
            </w:r>
            <w:r w:rsidR="00AB13A8" w:rsidRPr="001E18DF">
              <w:rPr>
                <w:rFonts w:ascii="Times New Roman" w:hAnsi="Times New Roman" w:cs="Times New Roman"/>
              </w:rPr>
              <w:t xml:space="preserve">or NPRR1188 – Lancium </w:t>
            </w:r>
            <w:r w:rsidR="001E18DF" w:rsidRPr="001E18DF">
              <w:rPr>
                <w:rFonts w:ascii="Times New Roman" w:hAnsi="Times New Roman" w:cs="Times New Roman"/>
              </w:rPr>
              <w:t xml:space="preserve">/ </w:t>
            </w:r>
            <w:r w:rsidR="00AB13A8" w:rsidRPr="001E18DF">
              <w:rPr>
                <w:rFonts w:ascii="Times New Roman" w:hAnsi="Times New Roman" w:cs="Times New Roman"/>
              </w:rPr>
              <w:t xml:space="preserve">NPRR1238 only </w:t>
            </w:r>
          </w:p>
        </w:tc>
        <w:tc>
          <w:tcPr>
            <w:tcW w:w="2880" w:type="dxa"/>
            <w:vAlign w:val="bottom"/>
          </w:tcPr>
          <w:p w14:paraId="234BE77F" w14:textId="77777777" w:rsidR="00AB13A8" w:rsidRPr="000E6254" w:rsidRDefault="00AB13A8" w:rsidP="00EF4A33">
            <w:pPr>
              <w:pStyle w:val="NoSpacing"/>
              <w:rPr>
                <w:rFonts w:ascii="Times New Roman" w:hAnsi="Times New Roman" w:cs="Times New Roman"/>
                <w:highlight w:val="lightGray"/>
              </w:rPr>
            </w:pPr>
          </w:p>
        </w:tc>
      </w:tr>
      <w:tr w:rsidR="00FE7F39" w:rsidRPr="000E6254" w14:paraId="6728E093" w14:textId="77777777" w:rsidTr="00AB13A8">
        <w:tblPrEx>
          <w:tblLook w:val="0000" w:firstRow="0" w:lastRow="0" w:firstColumn="0" w:lastColumn="0" w:noHBand="0" w:noVBand="0"/>
        </w:tblPrEx>
        <w:tc>
          <w:tcPr>
            <w:tcW w:w="2340" w:type="dxa"/>
            <w:vAlign w:val="bottom"/>
          </w:tcPr>
          <w:p w14:paraId="13B068D7" w14:textId="1D6CEE3E" w:rsidR="00FE7F39" w:rsidRPr="001E18DF" w:rsidRDefault="00FE7F39" w:rsidP="00EF4A33">
            <w:pPr>
              <w:pStyle w:val="NoSpacing"/>
              <w:rPr>
                <w:rFonts w:ascii="Times New Roman" w:hAnsi="Times New Roman" w:cs="Times New Roman"/>
              </w:rPr>
            </w:pPr>
            <w:r>
              <w:rPr>
                <w:rFonts w:ascii="Times New Roman" w:hAnsi="Times New Roman" w:cs="Times New Roman"/>
              </w:rPr>
              <w:t>Gauldin, Julie</w:t>
            </w:r>
          </w:p>
        </w:tc>
        <w:tc>
          <w:tcPr>
            <w:tcW w:w="4680" w:type="dxa"/>
            <w:vAlign w:val="bottom"/>
          </w:tcPr>
          <w:p w14:paraId="71B2ADA9" w14:textId="6A6B55DF" w:rsidR="00FE7F39" w:rsidRPr="001E18DF" w:rsidRDefault="00FE7F39" w:rsidP="00EF4A33">
            <w:pPr>
              <w:pStyle w:val="NoSpacing"/>
              <w:rPr>
                <w:rFonts w:ascii="Times New Roman" w:hAnsi="Times New Roman" w:cs="Times New Roman"/>
              </w:rPr>
            </w:pPr>
            <w:r>
              <w:rPr>
                <w:rFonts w:ascii="Times New Roman" w:hAnsi="Times New Roman" w:cs="Times New Roman"/>
              </w:rPr>
              <w:t>PUCT</w:t>
            </w:r>
          </w:p>
        </w:tc>
        <w:tc>
          <w:tcPr>
            <w:tcW w:w="2880" w:type="dxa"/>
            <w:vAlign w:val="bottom"/>
          </w:tcPr>
          <w:p w14:paraId="6EBD1704" w14:textId="77777777" w:rsidR="00FE7F39" w:rsidRPr="000E6254" w:rsidRDefault="00FE7F39" w:rsidP="00EF4A33">
            <w:pPr>
              <w:pStyle w:val="NoSpacing"/>
              <w:rPr>
                <w:rFonts w:ascii="Times New Roman" w:hAnsi="Times New Roman" w:cs="Times New Roman"/>
                <w:highlight w:val="lightGray"/>
              </w:rPr>
            </w:pPr>
          </w:p>
        </w:tc>
      </w:tr>
      <w:tr w:rsidR="00EF4A33" w:rsidRPr="000E6254" w14:paraId="53D91C8A" w14:textId="77777777" w:rsidTr="00AB13A8">
        <w:tblPrEx>
          <w:tblLook w:val="0000" w:firstRow="0" w:lastRow="0" w:firstColumn="0" w:lastColumn="0" w:noHBand="0" w:noVBand="0"/>
        </w:tblPrEx>
        <w:tc>
          <w:tcPr>
            <w:tcW w:w="2340" w:type="dxa"/>
            <w:vAlign w:val="bottom"/>
          </w:tcPr>
          <w:p w14:paraId="0F9D0BD5" w14:textId="1AA40E74" w:rsidR="00EF4A33" w:rsidRPr="009E0B3F" w:rsidRDefault="00EF4A33" w:rsidP="00EF4A33">
            <w:pPr>
              <w:pStyle w:val="NoSpacing"/>
              <w:rPr>
                <w:rFonts w:ascii="Times New Roman" w:hAnsi="Times New Roman" w:cs="Times New Roman"/>
              </w:rPr>
            </w:pPr>
            <w:r w:rsidRPr="009E0B3F">
              <w:rPr>
                <w:rFonts w:ascii="Times New Roman" w:hAnsi="Times New Roman" w:cs="Times New Roman"/>
              </w:rPr>
              <w:lastRenderedPageBreak/>
              <w:t>Haley, Ian</w:t>
            </w:r>
          </w:p>
        </w:tc>
        <w:tc>
          <w:tcPr>
            <w:tcW w:w="4680" w:type="dxa"/>
            <w:vAlign w:val="bottom"/>
          </w:tcPr>
          <w:p w14:paraId="16DB9B4F" w14:textId="1AF1025E" w:rsidR="00EF4A33" w:rsidRPr="009E0B3F" w:rsidRDefault="00EF4A33" w:rsidP="00EF4A33">
            <w:pPr>
              <w:pStyle w:val="NoSpacing"/>
              <w:rPr>
                <w:rFonts w:ascii="Times New Roman" w:hAnsi="Times New Roman" w:cs="Times New Roman"/>
              </w:rPr>
            </w:pPr>
            <w:r w:rsidRPr="009E0B3F">
              <w:rPr>
                <w:rFonts w:ascii="Times New Roman" w:hAnsi="Times New Roman" w:cs="Times New Roman"/>
              </w:rPr>
              <w:t>Morgan Stanley</w:t>
            </w:r>
          </w:p>
        </w:tc>
        <w:tc>
          <w:tcPr>
            <w:tcW w:w="2880" w:type="dxa"/>
            <w:vAlign w:val="bottom"/>
          </w:tcPr>
          <w:p w14:paraId="01E1F0A2" w14:textId="555660A4" w:rsidR="00EF4A33" w:rsidRPr="000E6254" w:rsidRDefault="00EF4A33" w:rsidP="00EF4A33">
            <w:pPr>
              <w:pStyle w:val="NoSpacing"/>
              <w:rPr>
                <w:rFonts w:ascii="Times New Roman" w:hAnsi="Times New Roman" w:cs="Times New Roman"/>
                <w:highlight w:val="lightGray"/>
              </w:rPr>
            </w:pPr>
          </w:p>
        </w:tc>
      </w:tr>
      <w:tr w:rsidR="00123AB0" w:rsidRPr="000E6254" w14:paraId="099C99EC" w14:textId="77777777" w:rsidTr="00AB13A8">
        <w:tblPrEx>
          <w:tblLook w:val="0000" w:firstRow="0" w:lastRow="0" w:firstColumn="0" w:lastColumn="0" w:noHBand="0" w:noVBand="0"/>
        </w:tblPrEx>
        <w:tc>
          <w:tcPr>
            <w:tcW w:w="2340" w:type="dxa"/>
            <w:vAlign w:val="bottom"/>
          </w:tcPr>
          <w:p w14:paraId="3EC17027" w14:textId="237170FC" w:rsidR="00123AB0" w:rsidRDefault="00123AB0" w:rsidP="00EF4A33">
            <w:pPr>
              <w:pStyle w:val="NoSpacing"/>
              <w:rPr>
                <w:rFonts w:ascii="Times New Roman" w:hAnsi="Times New Roman" w:cs="Times New Roman"/>
              </w:rPr>
            </w:pPr>
            <w:r>
              <w:rPr>
                <w:rFonts w:ascii="Times New Roman" w:hAnsi="Times New Roman" w:cs="Times New Roman"/>
              </w:rPr>
              <w:t>Headrick, Bridget</w:t>
            </w:r>
          </w:p>
        </w:tc>
        <w:tc>
          <w:tcPr>
            <w:tcW w:w="4680" w:type="dxa"/>
            <w:vAlign w:val="bottom"/>
          </w:tcPr>
          <w:p w14:paraId="1DF8508D" w14:textId="2D03CBDE" w:rsidR="00123AB0" w:rsidRDefault="00123AB0" w:rsidP="00EF4A33">
            <w:pPr>
              <w:pStyle w:val="NoSpacing"/>
              <w:rPr>
                <w:rFonts w:ascii="Times New Roman" w:hAnsi="Times New Roman" w:cs="Times New Roman"/>
              </w:rPr>
            </w:pPr>
            <w:r>
              <w:rPr>
                <w:rFonts w:ascii="Times New Roman" w:hAnsi="Times New Roman" w:cs="Times New Roman"/>
              </w:rPr>
              <w:t>CES</w:t>
            </w:r>
          </w:p>
        </w:tc>
        <w:tc>
          <w:tcPr>
            <w:tcW w:w="2880" w:type="dxa"/>
            <w:vAlign w:val="bottom"/>
          </w:tcPr>
          <w:p w14:paraId="5A36F688" w14:textId="77777777" w:rsidR="00123AB0" w:rsidRPr="000E6254" w:rsidRDefault="00123AB0" w:rsidP="00EF4A33">
            <w:pPr>
              <w:pStyle w:val="NoSpacing"/>
              <w:rPr>
                <w:rFonts w:ascii="Times New Roman" w:hAnsi="Times New Roman" w:cs="Times New Roman"/>
                <w:highlight w:val="lightGray"/>
              </w:rPr>
            </w:pPr>
          </w:p>
        </w:tc>
      </w:tr>
      <w:tr w:rsidR="009E0B3F" w:rsidRPr="000E6254" w14:paraId="172AF25E" w14:textId="77777777" w:rsidTr="00AB13A8">
        <w:tblPrEx>
          <w:tblLook w:val="0000" w:firstRow="0" w:lastRow="0" w:firstColumn="0" w:lastColumn="0" w:noHBand="0" w:noVBand="0"/>
        </w:tblPrEx>
        <w:tc>
          <w:tcPr>
            <w:tcW w:w="2340" w:type="dxa"/>
            <w:vAlign w:val="bottom"/>
          </w:tcPr>
          <w:p w14:paraId="548A55BA" w14:textId="0177AA46" w:rsidR="009E0B3F" w:rsidRPr="001D19CB" w:rsidRDefault="009E0B3F" w:rsidP="00EF4A33">
            <w:pPr>
              <w:pStyle w:val="NoSpacing"/>
              <w:rPr>
                <w:rFonts w:ascii="Times New Roman" w:hAnsi="Times New Roman" w:cs="Times New Roman"/>
              </w:rPr>
            </w:pPr>
            <w:r>
              <w:rPr>
                <w:rFonts w:ascii="Times New Roman" w:hAnsi="Times New Roman" w:cs="Times New Roman"/>
              </w:rPr>
              <w:t>Heith, Mattie</w:t>
            </w:r>
          </w:p>
        </w:tc>
        <w:tc>
          <w:tcPr>
            <w:tcW w:w="4680" w:type="dxa"/>
            <w:vAlign w:val="bottom"/>
          </w:tcPr>
          <w:p w14:paraId="5A07A13A" w14:textId="2AA232A5" w:rsidR="009E0B3F" w:rsidRPr="001D19CB" w:rsidRDefault="009E0B3F" w:rsidP="00EF4A33">
            <w:pPr>
              <w:pStyle w:val="NoSpacing"/>
              <w:rPr>
                <w:rFonts w:ascii="Times New Roman" w:hAnsi="Times New Roman" w:cs="Times New Roman"/>
              </w:rPr>
            </w:pPr>
            <w:r>
              <w:rPr>
                <w:rFonts w:ascii="Times New Roman" w:hAnsi="Times New Roman" w:cs="Times New Roman"/>
              </w:rPr>
              <w:t>Calpine</w:t>
            </w:r>
          </w:p>
        </w:tc>
        <w:tc>
          <w:tcPr>
            <w:tcW w:w="2880" w:type="dxa"/>
            <w:vAlign w:val="bottom"/>
          </w:tcPr>
          <w:p w14:paraId="71C1140C" w14:textId="77777777" w:rsidR="009E0B3F" w:rsidRPr="000E6254" w:rsidRDefault="009E0B3F" w:rsidP="00EF4A33">
            <w:pPr>
              <w:pStyle w:val="NoSpacing"/>
              <w:rPr>
                <w:rFonts w:ascii="Times New Roman" w:hAnsi="Times New Roman" w:cs="Times New Roman"/>
                <w:highlight w:val="lightGray"/>
              </w:rPr>
            </w:pPr>
          </w:p>
        </w:tc>
      </w:tr>
      <w:tr w:rsidR="001D19CB" w:rsidRPr="000E6254" w14:paraId="795B74A6" w14:textId="77777777" w:rsidTr="00AB13A8">
        <w:tblPrEx>
          <w:tblLook w:val="0000" w:firstRow="0" w:lastRow="0" w:firstColumn="0" w:lastColumn="0" w:noHBand="0" w:noVBand="0"/>
        </w:tblPrEx>
        <w:tc>
          <w:tcPr>
            <w:tcW w:w="2340" w:type="dxa"/>
            <w:vAlign w:val="bottom"/>
          </w:tcPr>
          <w:p w14:paraId="587482EC" w14:textId="6CFADFFC"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Helton, Bob</w:t>
            </w:r>
          </w:p>
        </w:tc>
        <w:tc>
          <w:tcPr>
            <w:tcW w:w="4680" w:type="dxa"/>
            <w:vAlign w:val="bottom"/>
          </w:tcPr>
          <w:p w14:paraId="08CF72B3" w14:textId="4AF53246"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ENGIE</w:t>
            </w:r>
          </w:p>
        </w:tc>
        <w:tc>
          <w:tcPr>
            <w:tcW w:w="2880" w:type="dxa"/>
            <w:vAlign w:val="bottom"/>
          </w:tcPr>
          <w:p w14:paraId="19700423" w14:textId="77777777" w:rsidR="001D19CB" w:rsidRPr="000E6254" w:rsidRDefault="001D19CB" w:rsidP="00EF4A33">
            <w:pPr>
              <w:pStyle w:val="NoSpacing"/>
              <w:rPr>
                <w:rFonts w:ascii="Times New Roman" w:hAnsi="Times New Roman" w:cs="Times New Roman"/>
                <w:highlight w:val="lightGray"/>
              </w:rPr>
            </w:pPr>
          </w:p>
        </w:tc>
      </w:tr>
      <w:tr w:rsidR="005710E4" w:rsidRPr="000E6254" w14:paraId="57BB2999" w14:textId="77777777" w:rsidTr="00AB13A8">
        <w:tblPrEx>
          <w:tblLook w:val="0000" w:firstRow="0" w:lastRow="0" w:firstColumn="0" w:lastColumn="0" w:noHBand="0" w:noVBand="0"/>
        </w:tblPrEx>
        <w:tc>
          <w:tcPr>
            <w:tcW w:w="2340" w:type="dxa"/>
            <w:vAlign w:val="bottom"/>
          </w:tcPr>
          <w:p w14:paraId="39CBBA47" w14:textId="14D87D85"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Holt, Blake</w:t>
            </w:r>
          </w:p>
        </w:tc>
        <w:tc>
          <w:tcPr>
            <w:tcW w:w="4680" w:type="dxa"/>
            <w:vAlign w:val="bottom"/>
          </w:tcPr>
          <w:p w14:paraId="57B609C9" w14:textId="43D877CA" w:rsidR="005710E4" w:rsidRPr="001D19CB" w:rsidRDefault="005710E4" w:rsidP="005710E4">
            <w:pPr>
              <w:pStyle w:val="NoSpacing"/>
              <w:rPr>
                <w:rFonts w:ascii="Times New Roman" w:hAnsi="Times New Roman" w:cs="Times New Roman"/>
              </w:rPr>
            </w:pPr>
            <w:r w:rsidRPr="001D19CB">
              <w:rPr>
                <w:rFonts w:ascii="Times New Roman" w:hAnsi="Times New Roman" w:cs="Times New Roman"/>
              </w:rPr>
              <w:t>Lower Colorado River Authority (LCRA)</w:t>
            </w:r>
          </w:p>
        </w:tc>
        <w:tc>
          <w:tcPr>
            <w:tcW w:w="2880" w:type="dxa"/>
          </w:tcPr>
          <w:p w14:paraId="7DA2559B" w14:textId="1B041034" w:rsidR="005710E4" w:rsidRPr="000E6254" w:rsidRDefault="005710E4" w:rsidP="005710E4">
            <w:pPr>
              <w:pStyle w:val="NoSpacing"/>
              <w:rPr>
                <w:rFonts w:ascii="Times New Roman" w:hAnsi="Times New Roman" w:cs="Times New Roman"/>
                <w:highlight w:val="lightGray"/>
              </w:rPr>
            </w:pPr>
          </w:p>
        </w:tc>
      </w:tr>
      <w:tr w:rsidR="005710E4" w:rsidRPr="000E6254" w14:paraId="28796AD3" w14:textId="77777777" w:rsidTr="009E0B3F">
        <w:tblPrEx>
          <w:tblLook w:val="0000" w:firstRow="0" w:lastRow="0" w:firstColumn="0" w:lastColumn="0" w:noHBand="0" w:noVBand="0"/>
        </w:tblPrEx>
        <w:trPr>
          <w:trHeight w:val="225"/>
        </w:trPr>
        <w:tc>
          <w:tcPr>
            <w:tcW w:w="2340" w:type="dxa"/>
            <w:vAlign w:val="bottom"/>
          </w:tcPr>
          <w:p w14:paraId="360C416C" w14:textId="58AD5FDB" w:rsidR="005710E4" w:rsidRPr="00796182" w:rsidRDefault="005710E4" w:rsidP="005710E4">
            <w:pPr>
              <w:pStyle w:val="NoSpacing"/>
              <w:rPr>
                <w:rFonts w:ascii="Times New Roman" w:hAnsi="Times New Roman" w:cs="Times New Roman"/>
              </w:rPr>
            </w:pPr>
            <w:r w:rsidRPr="00796182">
              <w:rPr>
                <w:rFonts w:ascii="Times New Roman" w:hAnsi="Times New Roman" w:cs="Times New Roman"/>
              </w:rPr>
              <w:t xml:space="preserve">Hubbard, John </w:t>
            </w:r>
            <w:r w:rsidR="006934BD" w:rsidRPr="00796182">
              <w:rPr>
                <w:rFonts w:ascii="Times New Roman" w:hAnsi="Times New Roman" w:cs="Times New Roman"/>
              </w:rPr>
              <w:t>Russ</w:t>
            </w:r>
          </w:p>
        </w:tc>
        <w:tc>
          <w:tcPr>
            <w:tcW w:w="4680" w:type="dxa"/>
            <w:vAlign w:val="bottom"/>
          </w:tcPr>
          <w:p w14:paraId="0F36A76D" w14:textId="5ADECF02" w:rsidR="005710E4" w:rsidRPr="00796182" w:rsidRDefault="005710E4" w:rsidP="005710E4">
            <w:pPr>
              <w:pStyle w:val="NoSpacing"/>
              <w:rPr>
                <w:rFonts w:ascii="Times New Roman" w:hAnsi="Times New Roman" w:cs="Times New Roman"/>
              </w:rPr>
            </w:pPr>
            <w:r w:rsidRPr="00796182">
              <w:rPr>
                <w:rFonts w:ascii="Times New Roman" w:hAnsi="Times New Roman" w:cs="Times New Roman"/>
              </w:rPr>
              <w:t>Texas Industrial Energy Consumers (TIEC)</w:t>
            </w:r>
          </w:p>
        </w:tc>
        <w:tc>
          <w:tcPr>
            <w:tcW w:w="2880" w:type="dxa"/>
          </w:tcPr>
          <w:p w14:paraId="3EC1B63F" w14:textId="04F6F668" w:rsidR="005710E4" w:rsidRPr="000E6254" w:rsidRDefault="005710E4" w:rsidP="005710E4">
            <w:pPr>
              <w:pStyle w:val="NoSpacing"/>
              <w:rPr>
                <w:rFonts w:ascii="Times New Roman" w:hAnsi="Times New Roman" w:cs="Times New Roman"/>
                <w:highlight w:val="lightGray"/>
              </w:rPr>
            </w:pPr>
          </w:p>
        </w:tc>
      </w:tr>
      <w:tr w:rsidR="009E0B3F" w:rsidRPr="000E6254" w14:paraId="7423095A" w14:textId="77777777" w:rsidTr="00AB13A8">
        <w:tblPrEx>
          <w:tblLook w:val="0000" w:firstRow="0" w:lastRow="0" w:firstColumn="0" w:lastColumn="0" w:noHBand="0" w:noVBand="0"/>
        </w:tblPrEx>
        <w:tc>
          <w:tcPr>
            <w:tcW w:w="2340" w:type="dxa"/>
            <w:vAlign w:val="bottom"/>
          </w:tcPr>
          <w:p w14:paraId="210EDCD9" w14:textId="77C87140" w:rsidR="009E0B3F" w:rsidRPr="009E0B3F" w:rsidRDefault="009E0B3F" w:rsidP="005710E4">
            <w:pPr>
              <w:pStyle w:val="NoSpacing"/>
              <w:rPr>
                <w:rFonts w:ascii="Times New Roman" w:hAnsi="Times New Roman" w:cs="Times New Roman"/>
              </w:rPr>
            </w:pPr>
            <w:r w:rsidRPr="009E0B3F">
              <w:rPr>
                <w:rFonts w:ascii="Times New Roman" w:hAnsi="Times New Roman" w:cs="Times New Roman"/>
              </w:rPr>
              <w:t>Huynh, Thuy</w:t>
            </w:r>
          </w:p>
        </w:tc>
        <w:tc>
          <w:tcPr>
            <w:tcW w:w="4680" w:type="dxa"/>
            <w:vAlign w:val="bottom"/>
          </w:tcPr>
          <w:p w14:paraId="523B4593" w14:textId="7D756DA2" w:rsidR="009E0B3F" w:rsidRPr="009E0B3F" w:rsidRDefault="009E0B3F" w:rsidP="005710E4">
            <w:pPr>
              <w:pStyle w:val="NoSpacing"/>
              <w:rPr>
                <w:rFonts w:ascii="Times New Roman" w:hAnsi="Times New Roman" w:cs="Times New Roman"/>
              </w:rPr>
            </w:pPr>
            <w:r w:rsidRPr="009E0B3F">
              <w:rPr>
                <w:rFonts w:ascii="Times New Roman" w:hAnsi="Times New Roman" w:cs="Times New Roman"/>
              </w:rPr>
              <w:t>Potomac Economics</w:t>
            </w:r>
          </w:p>
        </w:tc>
        <w:tc>
          <w:tcPr>
            <w:tcW w:w="2880" w:type="dxa"/>
          </w:tcPr>
          <w:p w14:paraId="46E902F3" w14:textId="77777777" w:rsidR="009E0B3F" w:rsidRPr="000E6254" w:rsidRDefault="009E0B3F" w:rsidP="005710E4">
            <w:pPr>
              <w:pStyle w:val="NoSpacing"/>
              <w:rPr>
                <w:rFonts w:ascii="Times New Roman" w:hAnsi="Times New Roman" w:cs="Times New Roman"/>
                <w:highlight w:val="lightGray"/>
              </w:rPr>
            </w:pPr>
          </w:p>
        </w:tc>
      </w:tr>
      <w:tr w:rsidR="006934BD" w:rsidRPr="000E6254" w14:paraId="0074205E" w14:textId="77777777" w:rsidTr="00AB13A8">
        <w:tblPrEx>
          <w:tblLook w:val="0000" w:firstRow="0" w:lastRow="0" w:firstColumn="0" w:lastColumn="0" w:noHBand="0" w:noVBand="0"/>
        </w:tblPrEx>
        <w:tc>
          <w:tcPr>
            <w:tcW w:w="2340" w:type="dxa"/>
            <w:vAlign w:val="bottom"/>
          </w:tcPr>
          <w:p w14:paraId="4AC569D0" w14:textId="6EBA1D8E" w:rsidR="006934BD" w:rsidRPr="00B07655" w:rsidRDefault="006934BD" w:rsidP="00EF4A33">
            <w:pPr>
              <w:pStyle w:val="NoSpacing"/>
              <w:rPr>
                <w:rFonts w:ascii="Times New Roman" w:hAnsi="Times New Roman" w:cs="Times New Roman"/>
              </w:rPr>
            </w:pPr>
            <w:r w:rsidRPr="00B07655">
              <w:rPr>
                <w:rFonts w:ascii="Times New Roman" w:hAnsi="Times New Roman" w:cs="Times New Roman"/>
              </w:rPr>
              <w:t>Ingraham, Debora</w:t>
            </w:r>
          </w:p>
        </w:tc>
        <w:tc>
          <w:tcPr>
            <w:tcW w:w="4680" w:type="dxa"/>
            <w:vAlign w:val="bottom"/>
          </w:tcPr>
          <w:p w14:paraId="12793B1D" w14:textId="25358309" w:rsidR="006934BD" w:rsidRPr="00B07655" w:rsidRDefault="006934BD" w:rsidP="00EF4A33">
            <w:pPr>
              <w:pStyle w:val="NoSpacing"/>
              <w:rPr>
                <w:rFonts w:ascii="Times New Roman" w:hAnsi="Times New Roman" w:cs="Times New Roman"/>
              </w:rPr>
            </w:pPr>
            <w:r w:rsidRPr="00B07655">
              <w:rPr>
                <w:rFonts w:ascii="Times New Roman" w:hAnsi="Times New Roman" w:cs="Times New Roman"/>
              </w:rPr>
              <w:t>Acciona</w:t>
            </w:r>
          </w:p>
        </w:tc>
        <w:tc>
          <w:tcPr>
            <w:tcW w:w="2880" w:type="dxa"/>
            <w:vAlign w:val="bottom"/>
          </w:tcPr>
          <w:p w14:paraId="4FDD8640" w14:textId="11579AE6" w:rsidR="006934BD" w:rsidRPr="000E6254" w:rsidRDefault="006934BD" w:rsidP="00EF4A33">
            <w:pPr>
              <w:pStyle w:val="NoSpacing"/>
              <w:rPr>
                <w:rFonts w:ascii="Times New Roman" w:hAnsi="Times New Roman" w:cs="Times New Roman"/>
                <w:highlight w:val="lightGray"/>
              </w:rPr>
            </w:pPr>
          </w:p>
        </w:tc>
      </w:tr>
      <w:tr w:rsidR="009E0B3F" w:rsidRPr="000E6254" w14:paraId="1B2DF7DE" w14:textId="77777777" w:rsidTr="00AB13A8">
        <w:tblPrEx>
          <w:tblLook w:val="0000" w:firstRow="0" w:lastRow="0" w:firstColumn="0" w:lastColumn="0" w:noHBand="0" w:noVBand="0"/>
        </w:tblPrEx>
        <w:tc>
          <w:tcPr>
            <w:tcW w:w="2340" w:type="dxa"/>
            <w:vAlign w:val="bottom"/>
          </w:tcPr>
          <w:p w14:paraId="1327C757" w14:textId="2373AFC7"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Jewell, Michael</w:t>
            </w:r>
          </w:p>
        </w:tc>
        <w:tc>
          <w:tcPr>
            <w:tcW w:w="4680" w:type="dxa"/>
            <w:vAlign w:val="bottom"/>
          </w:tcPr>
          <w:p w14:paraId="781710B2" w14:textId="7EC6BF8E"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Jewell and Associates</w:t>
            </w:r>
          </w:p>
        </w:tc>
        <w:tc>
          <w:tcPr>
            <w:tcW w:w="2880" w:type="dxa"/>
            <w:vAlign w:val="bottom"/>
          </w:tcPr>
          <w:p w14:paraId="27E8706E" w14:textId="77777777" w:rsidR="009E0B3F" w:rsidRPr="000E6254" w:rsidRDefault="009E0B3F" w:rsidP="00EF4A33">
            <w:pPr>
              <w:pStyle w:val="NoSpacing"/>
              <w:rPr>
                <w:rFonts w:ascii="Times New Roman" w:hAnsi="Times New Roman" w:cs="Times New Roman"/>
                <w:highlight w:val="lightGray"/>
              </w:rPr>
            </w:pPr>
          </w:p>
        </w:tc>
      </w:tr>
      <w:tr w:rsidR="00B07655" w:rsidRPr="000E6254" w14:paraId="7AD294B2" w14:textId="77777777" w:rsidTr="00AB13A8">
        <w:tblPrEx>
          <w:tblLook w:val="0000" w:firstRow="0" w:lastRow="0" w:firstColumn="0" w:lastColumn="0" w:noHBand="0" w:noVBand="0"/>
        </w:tblPrEx>
        <w:tc>
          <w:tcPr>
            <w:tcW w:w="2340" w:type="dxa"/>
            <w:vAlign w:val="bottom"/>
          </w:tcPr>
          <w:p w14:paraId="34B5D8FF" w14:textId="62EF73D0" w:rsidR="00B07655" w:rsidRPr="009E0B3F" w:rsidRDefault="00B07655" w:rsidP="00EF4A33">
            <w:pPr>
              <w:pStyle w:val="NoSpacing"/>
              <w:rPr>
                <w:rFonts w:ascii="Times New Roman" w:hAnsi="Times New Roman" w:cs="Times New Roman"/>
              </w:rPr>
            </w:pPr>
            <w:r>
              <w:rPr>
                <w:rFonts w:ascii="Times New Roman" w:hAnsi="Times New Roman" w:cs="Times New Roman"/>
              </w:rPr>
              <w:t>Jones, Liz</w:t>
            </w:r>
          </w:p>
        </w:tc>
        <w:tc>
          <w:tcPr>
            <w:tcW w:w="4680" w:type="dxa"/>
            <w:vAlign w:val="bottom"/>
          </w:tcPr>
          <w:p w14:paraId="3F527286" w14:textId="600EEA8D" w:rsidR="00B07655" w:rsidRPr="009E0B3F" w:rsidRDefault="00B07655" w:rsidP="00EF4A33">
            <w:pPr>
              <w:pStyle w:val="NoSpacing"/>
              <w:rPr>
                <w:rFonts w:ascii="Times New Roman" w:hAnsi="Times New Roman" w:cs="Times New Roman"/>
              </w:rPr>
            </w:pPr>
            <w:r>
              <w:rPr>
                <w:rFonts w:ascii="Times New Roman" w:hAnsi="Times New Roman" w:cs="Times New Roman"/>
              </w:rPr>
              <w:t>Oncor</w:t>
            </w:r>
          </w:p>
        </w:tc>
        <w:tc>
          <w:tcPr>
            <w:tcW w:w="2880" w:type="dxa"/>
            <w:vAlign w:val="bottom"/>
          </w:tcPr>
          <w:p w14:paraId="590047E2" w14:textId="77777777" w:rsidR="00B07655" w:rsidRPr="000E6254" w:rsidRDefault="00B07655" w:rsidP="00EF4A33">
            <w:pPr>
              <w:pStyle w:val="NoSpacing"/>
              <w:rPr>
                <w:rFonts w:ascii="Times New Roman" w:hAnsi="Times New Roman" w:cs="Times New Roman"/>
                <w:highlight w:val="lightGray"/>
              </w:rPr>
            </w:pPr>
          </w:p>
        </w:tc>
      </w:tr>
      <w:tr w:rsidR="00DD093B" w:rsidRPr="000E6254" w14:paraId="10DB4BAF" w14:textId="77777777" w:rsidTr="00AB13A8">
        <w:tblPrEx>
          <w:tblLook w:val="0000" w:firstRow="0" w:lastRow="0" w:firstColumn="0" w:lastColumn="0" w:noHBand="0" w:noVBand="0"/>
        </w:tblPrEx>
        <w:tc>
          <w:tcPr>
            <w:tcW w:w="2340" w:type="dxa"/>
            <w:vAlign w:val="bottom"/>
          </w:tcPr>
          <w:p w14:paraId="236C5A78" w14:textId="34D40676" w:rsidR="00DD093B" w:rsidRPr="009E0B3F" w:rsidRDefault="00DD093B" w:rsidP="00EF4A33">
            <w:pPr>
              <w:pStyle w:val="NoSpacing"/>
              <w:rPr>
                <w:rFonts w:ascii="Times New Roman" w:hAnsi="Times New Roman" w:cs="Times New Roman"/>
              </w:rPr>
            </w:pPr>
            <w:r w:rsidRPr="009E0B3F">
              <w:rPr>
                <w:rFonts w:ascii="Times New Roman" w:hAnsi="Times New Roman" w:cs="Times New Roman"/>
              </w:rPr>
              <w:t>Jha, Monica</w:t>
            </w:r>
          </w:p>
        </w:tc>
        <w:tc>
          <w:tcPr>
            <w:tcW w:w="4680" w:type="dxa"/>
            <w:vAlign w:val="bottom"/>
          </w:tcPr>
          <w:p w14:paraId="0ED7614C" w14:textId="6D31447A" w:rsidR="00DD093B" w:rsidRPr="009E0B3F" w:rsidRDefault="00DD093B" w:rsidP="00EF4A33">
            <w:pPr>
              <w:pStyle w:val="NoSpacing"/>
              <w:rPr>
                <w:rFonts w:ascii="Times New Roman" w:hAnsi="Times New Roman" w:cs="Times New Roman"/>
              </w:rPr>
            </w:pPr>
            <w:r w:rsidRPr="009E0B3F">
              <w:rPr>
                <w:rFonts w:ascii="Times New Roman" w:hAnsi="Times New Roman" w:cs="Times New Roman"/>
              </w:rPr>
              <w:t>Vistra</w:t>
            </w:r>
          </w:p>
        </w:tc>
        <w:tc>
          <w:tcPr>
            <w:tcW w:w="2880" w:type="dxa"/>
            <w:vAlign w:val="bottom"/>
          </w:tcPr>
          <w:p w14:paraId="77BC60D2" w14:textId="68DE15FC" w:rsidR="00DD093B" w:rsidRPr="000E6254" w:rsidRDefault="00DD093B" w:rsidP="00EF4A33">
            <w:pPr>
              <w:pStyle w:val="NoSpacing"/>
              <w:rPr>
                <w:rFonts w:ascii="Times New Roman" w:hAnsi="Times New Roman" w:cs="Times New Roman"/>
                <w:highlight w:val="lightGray"/>
              </w:rPr>
            </w:pPr>
          </w:p>
        </w:tc>
      </w:tr>
      <w:tr w:rsidR="00B07655" w:rsidRPr="000E6254" w14:paraId="023184FA" w14:textId="77777777" w:rsidTr="00AB13A8">
        <w:tblPrEx>
          <w:tblLook w:val="0000" w:firstRow="0" w:lastRow="0" w:firstColumn="0" w:lastColumn="0" w:noHBand="0" w:noVBand="0"/>
        </w:tblPrEx>
        <w:tc>
          <w:tcPr>
            <w:tcW w:w="2340" w:type="dxa"/>
            <w:vAlign w:val="bottom"/>
          </w:tcPr>
          <w:p w14:paraId="23A917EE" w14:textId="196D183C" w:rsidR="00B07655" w:rsidRDefault="00B07655" w:rsidP="00EF4A33">
            <w:pPr>
              <w:pStyle w:val="NoSpacing"/>
              <w:rPr>
                <w:rFonts w:ascii="Times New Roman" w:hAnsi="Times New Roman" w:cs="Times New Roman"/>
              </w:rPr>
            </w:pPr>
            <w:r>
              <w:rPr>
                <w:rFonts w:ascii="Times New Roman" w:hAnsi="Times New Roman" w:cs="Times New Roman"/>
              </w:rPr>
              <w:t>Keefer, Andrew</w:t>
            </w:r>
          </w:p>
        </w:tc>
        <w:tc>
          <w:tcPr>
            <w:tcW w:w="4680" w:type="dxa"/>
            <w:vAlign w:val="bottom"/>
          </w:tcPr>
          <w:p w14:paraId="2907DE2E" w14:textId="681AD16B" w:rsidR="00B07655" w:rsidRDefault="00B07655" w:rsidP="00EF4A33">
            <w:pPr>
              <w:pStyle w:val="NoSpacing"/>
              <w:rPr>
                <w:rFonts w:ascii="Times New Roman" w:hAnsi="Times New Roman" w:cs="Times New Roman"/>
              </w:rPr>
            </w:pPr>
            <w:r>
              <w:rPr>
                <w:rFonts w:ascii="Times New Roman" w:hAnsi="Times New Roman" w:cs="Times New Roman"/>
              </w:rPr>
              <w:t>City of Denton</w:t>
            </w:r>
          </w:p>
        </w:tc>
        <w:tc>
          <w:tcPr>
            <w:tcW w:w="2880" w:type="dxa"/>
            <w:vAlign w:val="bottom"/>
          </w:tcPr>
          <w:p w14:paraId="2DE34096" w14:textId="77777777" w:rsidR="00B07655" w:rsidRPr="000E6254" w:rsidRDefault="00B07655" w:rsidP="00EF4A33">
            <w:pPr>
              <w:pStyle w:val="NoSpacing"/>
              <w:rPr>
                <w:rFonts w:ascii="Times New Roman" w:hAnsi="Times New Roman" w:cs="Times New Roman"/>
                <w:highlight w:val="lightGray"/>
              </w:rPr>
            </w:pPr>
          </w:p>
        </w:tc>
      </w:tr>
      <w:tr w:rsidR="00FE7F39" w:rsidRPr="000E6254" w14:paraId="30EA997D" w14:textId="77777777" w:rsidTr="00AB13A8">
        <w:tblPrEx>
          <w:tblLook w:val="0000" w:firstRow="0" w:lastRow="0" w:firstColumn="0" w:lastColumn="0" w:noHBand="0" w:noVBand="0"/>
        </w:tblPrEx>
        <w:tc>
          <w:tcPr>
            <w:tcW w:w="2340" w:type="dxa"/>
            <w:vAlign w:val="bottom"/>
          </w:tcPr>
          <w:p w14:paraId="5DD3FDAA" w14:textId="6CA1D403" w:rsidR="00FE7F39" w:rsidRPr="009E0B3F" w:rsidRDefault="00FE7F39" w:rsidP="00EF4A33">
            <w:pPr>
              <w:pStyle w:val="NoSpacing"/>
              <w:rPr>
                <w:rFonts w:ascii="Times New Roman" w:hAnsi="Times New Roman" w:cs="Times New Roman"/>
              </w:rPr>
            </w:pPr>
            <w:r>
              <w:rPr>
                <w:rFonts w:ascii="Times New Roman" w:hAnsi="Times New Roman" w:cs="Times New Roman"/>
              </w:rPr>
              <w:t>Keller, Jenna</w:t>
            </w:r>
          </w:p>
        </w:tc>
        <w:tc>
          <w:tcPr>
            <w:tcW w:w="4680" w:type="dxa"/>
            <w:vAlign w:val="bottom"/>
          </w:tcPr>
          <w:p w14:paraId="28B73E52" w14:textId="472C2094" w:rsidR="00FE7F39" w:rsidRPr="009E0B3F" w:rsidRDefault="00FE7F39" w:rsidP="00EF4A33">
            <w:pPr>
              <w:pStyle w:val="NoSpacing"/>
              <w:rPr>
                <w:rFonts w:ascii="Times New Roman" w:hAnsi="Times New Roman" w:cs="Times New Roman"/>
              </w:rPr>
            </w:pPr>
            <w:r>
              <w:rPr>
                <w:rFonts w:ascii="Times New Roman" w:hAnsi="Times New Roman" w:cs="Times New Roman"/>
              </w:rPr>
              <w:t>Potomac Economics</w:t>
            </w:r>
          </w:p>
        </w:tc>
        <w:tc>
          <w:tcPr>
            <w:tcW w:w="2880" w:type="dxa"/>
            <w:vAlign w:val="bottom"/>
          </w:tcPr>
          <w:p w14:paraId="18DEA848" w14:textId="77777777" w:rsidR="00FE7F39" w:rsidRPr="000E6254" w:rsidRDefault="00FE7F39" w:rsidP="00EF4A33">
            <w:pPr>
              <w:pStyle w:val="NoSpacing"/>
              <w:rPr>
                <w:rFonts w:ascii="Times New Roman" w:hAnsi="Times New Roman" w:cs="Times New Roman"/>
                <w:highlight w:val="lightGray"/>
              </w:rPr>
            </w:pPr>
          </w:p>
        </w:tc>
      </w:tr>
      <w:tr w:rsidR="009E0B3F" w:rsidRPr="000E6254" w14:paraId="30A03352" w14:textId="77777777" w:rsidTr="00AB13A8">
        <w:tblPrEx>
          <w:tblLook w:val="0000" w:firstRow="0" w:lastRow="0" w:firstColumn="0" w:lastColumn="0" w:noHBand="0" w:noVBand="0"/>
        </w:tblPrEx>
        <w:tc>
          <w:tcPr>
            <w:tcW w:w="2340" w:type="dxa"/>
            <w:vAlign w:val="bottom"/>
          </w:tcPr>
          <w:p w14:paraId="0CBA28B9" w14:textId="7318A9D9"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Kilroy, Taylor</w:t>
            </w:r>
          </w:p>
        </w:tc>
        <w:tc>
          <w:tcPr>
            <w:tcW w:w="4680" w:type="dxa"/>
            <w:vAlign w:val="bottom"/>
          </w:tcPr>
          <w:p w14:paraId="5CB90936" w14:textId="5A4B79B9" w:rsidR="009E0B3F" w:rsidRPr="009E0B3F" w:rsidRDefault="009E0B3F" w:rsidP="00EF4A33">
            <w:pPr>
              <w:pStyle w:val="NoSpacing"/>
              <w:rPr>
                <w:rFonts w:ascii="Times New Roman" w:hAnsi="Times New Roman" w:cs="Times New Roman"/>
              </w:rPr>
            </w:pPr>
            <w:r w:rsidRPr="009E0B3F">
              <w:rPr>
                <w:rFonts w:ascii="Times New Roman" w:hAnsi="Times New Roman" w:cs="Times New Roman"/>
              </w:rPr>
              <w:t>TPPA</w:t>
            </w:r>
          </w:p>
        </w:tc>
        <w:tc>
          <w:tcPr>
            <w:tcW w:w="2880" w:type="dxa"/>
            <w:vAlign w:val="bottom"/>
          </w:tcPr>
          <w:p w14:paraId="41A34BD0" w14:textId="77777777" w:rsidR="009E0B3F" w:rsidRPr="000E6254" w:rsidRDefault="009E0B3F" w:rsidP="00EF4A33">
            <w:pPr>
              <w:pStyle w:val="NoSpacing"/>
              <w:rPr>
                <w:rFonts w:ascii="Times New Roman" w:hAnsi="Times New Roman" w:cs="Times New Roman"/>
                <w:highlight w:val="lightGray"/>
              </w:rPr>
            </w:pPr>
          </w:p>
        </w:tc>
      </w:tr>
      <w:tr w:rsidR="00123AB0" w:rsidRPr="000E6254" w14:paraId="6C40C868" w14:textId="77777777" w:rsidTr="00AB13A8">
        <w:tblPrEx>
          <w:tblLook w:val="0000" w:firstRow="0" w:lastRow="0" w:firstColumn="0" w:lastColumn="0" w:noHBand="0" w:noVBand="0"/>
        </w:tblPrEx>
        <w:tc>
          <w:tcPr>
            <w:tcW w:w="2340" w:type="dxa"/>
            <w:vAlign w:val="bottom"/>
          </w:tcPr>
          <w:p w14:paraId="2613B25B" w14:textId="65475CD3" w:rsidR="00123AB0" w:rsidRPr="009E0B3F" w:rsidRDefault="00123AB0" w:rsidP="00EF4A33">
            <w:pPr>
              <w:pStyle w:val="NoSpacing"/>
              <w:rPr>
                <w:rFonts w:ascii="Times New Roman" w:hAnsi="Times New Roman" w:cs="Times New Roman"/>
              </w:rPr>
            </w:pPr>
            <w:r>
              <w:rPr>
                <w:rFonts w:ascii="Times New Roman" w:hAnsi="Times New Roman" w:cs="Times New Roman"/>
              </w:rPr>
              <w:t>Kinser, Glenn</w:t>
            </w:r>
          </w:p>
        </w:tc>
        <w:tc>
          <w:tcPr>
            <w:tcW w:w="4680" w:type="dxa"/>
            <w:vAlign w:val="bottom"/>
          </w:tcPr>
          <w:p w14:paraId="5CAE1B48" w14:textId="45A5DB39" w:rsidR="00123AB0" w:rsidRPr="009E0B3F" w:rsidRDefault="00123AB0" w:rsidP="00EF4A33">
            <w:pPr>
              <w:pStyle w:val="NoSpacing"/>
              <w:rPr>
                <w:rFonts w:ascii="Times New Roman" w:hAnsi="Times New Roman" w:cs="Times New Roman"/>
              </w:rPr>
            </w:pPr>
            <w:r>
              <w:rPr>
                <w:rFonts w:ascii="Times New Roman" w:hAnsi="Times New Roman" w:cs="Times New Roman"/>
              </w:rPr>
              <w:t>TGP Trading</w:t>
            </w:r>
          </w:p>
        </w:tc>
        <w:tc>
          <w:tcPr>
            <w:tcW w:w="2880" w:type="dxa"/>
            <w:vAlign w:val="bottom"/>
          </w:tcPr>
          <w:p w14:paraId="1E598B46" w14:textId="77777777" w:rsidR="00123AB0" w:rsidRPr="000E6254" w:rsidRDefault="00123AB0" w:rsidP="00EF4A33">
            <w:pPr>
              <w:pStyle w:val="NoSpacing"/>
              <w:rPr>
                <w:rFonts w:ascii="Times New Roman" w:hAnsi="Times New Roman" w:cs="Times New Roman"/>
                <w:highlight w:val="lightGray"/>
              </w:rPr>
            </w:pPr>
          </w:p>
        </w:tc>
      </w:tr>
      <w:tr w:rsidR="00EF4A33" w:rsidRPr="000E6254" w14:paraId="7286B9B0" w14:textId="77777777" w:rsidTr="00AB13A8">
        <w:tblPrEx>
          <w:tblLook w:val="0000" w:firstRow="0" w:lastRow="0" w:firstColumn="0" w:lastColumn="0" w:noHBand="0" w:noVBand="0"/>
        </w:tblPrEx>
        <w:tc>
          <w:tcPr>
            <w:tcW w:w="2340" w:type="dxa"/>
            <w:vAlign w:val="bottom"/>
          </w:tcPr>
          <w:p w14:paraId="1B9AFB43" w14:textId="7A3634BC" w:rsidR="00EF4A33" w:rsidRPr="00796182" w:rsidRDefault="00EF4A33" w:rsidP="00EF4A33">
            <w:pPr>
              <w:pStyle w:val="NoSpacing"/>
              <w:rPr>
                <w:rFonts w:ascii="Times New Roman" w:hAnsi="Times New Roman" w:cs="Times New Roman"/>
              </w:rPr>
            </w:pPr>
            <w:r w:rsidRPr="00796182">
              <w:rPr>
                <w:rFonts w:ascii="Times New Roman" w:hAnsi="Times New Roman" w:cs="Times New Roman"/>
              </w:rPr>
              <w:t>Koz, Brian</w:t>
            </w:r>
          </w:p>
        </w:tc>
        <w:tc>
          <w:tcPr>
            <w:tcW w:w="4680" w:type="dxa"/>
            <w:vAlign w:val="bottom"/>
          </w:tcPr>
          <w:p w14:paraId="23A5EA45" w14:textId="2EC30B65" w:rsidR="00EF4A33" w:rsidRPr="00796182" w:rsidRDefault="006934BD" w:rsidP="00EF4A33">
            <w:pPr>
              <w:pStyle w:val="NoSpacing"/>
              <w:rPr>
                <w:rFonts w:ascii="Times New Roman" w:hAnsi="Times New Roman" w:cs="Times New Roman"/>
              </w:rPr>
            </w:pPr>
            <w:r w:rsidRPr="00796182">
              <w:rPr>
                <w:rFonts w:ascii="Times New Roman" w:hAnsi="Times New Roman" w:cs="Times New Roman"/>
              </w:rPr>
              <w:t>Wolframium Power</w:t>
            </w:r>
          </w:p>
        </w:tc>
        <w:tc>
          <w:tcPr>
            <w:tcW w:w="2880" w:type="dxa"/>
            <w:vAlign w:val="bottom"/>
          </w:tcPr>
          <w:p w14:paraId="2F1923FF" w14:textId="2AFE59BD" w:rsidR="00EF4A33" w:rsidRPr="000E6254" w:rsidRDefault="00EF4A33" w:rsidP="00EF4A33">
            <w:pPr>
              <w:pStyle w:val="NoSpacing"/>
              <w:rPr>
                <w:rFonts w:ascii="Times New Roman" w:hAnsi="Times New Roman" w:cs="Times New Roman"/>
                <w:highlight w:val="lightGray"/>
              </w:rPr>
            </w:pPr>
          </w:p>
        </w:tc>
      </w:tr>
      <w:tr w:rsidR="00123AB0" w:rsidRPr="000E6254" w14:paraId="0B3C7797" w14:textId="77777777" w:rsidTr="00AB13A8">
        <w:tblPrEx>
          <w:tblLook w:val="0000" w:firstRow="0" w:lastRow="0" w:firstColumn="0" w:lastColumn="0" w:noHBand="0" w:noVBand="0"/>
        </w:tblPrEx>
        <w:tc>
          <w:tcPr>
            <w:tcW w:w="2340" w:type="dxa"/>
            <w:vAlign w:val="bottom"/>
          </w:tcPr>
          <w:p w14:paraId="5E2AFC14" w14:textId="1BA64DE0" w:rsidR="00123AB0" w:rsidRPr="00796182" w:rsidRDefault="00123AB0" w:rsidP="00EF4A33">
            <w:pPr>
              <w:pStyle w:val="NoSpacing"/>
              <w:rPr>
                <w:rFonts w:ascii="Times New Roman" w:hAnsi="Times New Roman" w:cs="Times New Roman"/>
              </w:rPr>
            </w:pPr>
            <w:r w:rsidRPr="00796182">
              <w:rPr>
                <w:rFonts w:ascii="Times New Roman" w:hAnsi="Times New Roman" w:cs="Times New Roman"/>
              </w:rPr>
              <w:t>Loving, Alicia</w:t>
            </w:r>
          </w:p>
        </w:tc>
        <w:tc>
          <w:tcPr>
            <w:tcW w:w="4680" w:type="dxa"/>
            <w:vAlign w:val="bottom"/>
          </w:tcPr>
          <w:p w14:paraId="32157F7B" w14:textId="7DE022DF" w:rsidR="00123AB0" w:rsidRPr="00796182" w:rsidRDefault="00123AB0" w:rsidP="00EF4A33">
            <w:pPr>
              <w:pStyle w:val="NoSpacing"/>
              <w:rPr>
                <w:rFonts w:ascii="Times New Roman" w:hAnsi="Times New Roman" w:cs="Times New Roman"/>
              </w:rPr>
            </w:pPr>
            <w:r w:rsidRPr="00796182">
              <w:rPr>
                <w:rFonts w:ascii="Times New Roman" w:hAnsi="Times New Roman" w:cs="Times New Roman"/>
              </w:rPr>
              <w:t>Austin Energy</w:t>
            </w:r>
          </w:p>
        </w:tc>
        <w:tc>
          <w:tcPr>
            <w:tcW w:w="2880" w:type="dxa"/>
            <w:vAlign w:val="bottom"/>
          </w:tcPr>
          <w:p w14:paraId="7DC860F4" w14:textId="77777777" w:rsidR="00123AB0" w:rsidRPr="000E6254" w:rsidRDefault="00123AB0" w:rsidP="00EF4A33">
            <w:pPr>
              <w:pStyle w:val="NoSpacing"/>
              <w:rPr>
                <w:rFonts w:ascii="Times New Roman" w:hAnsi="Times New Roman" w:cs="Times New Roman"/>
                <w:highlight w:val="lightGray"/>
              </w:rPr>
            </w:pPr>
          </w:p>
        </w:tc>
      </w:tr>
      <w:tr w:rsidR="00EF4A33" w:rsidRPr="000E6254" w14:paraId="497F9CE5" w14:textId="77777777" w:rsidTr="00AB13A8">
        <w:tblPrEx>
          <w:tblLook w:val="0000" w:firstRow="0" w:lastRow="0" w:firstColumn="0" w:lastColumn="0" w:noHBand="0" w:noVBand="0"/>
        </w:tblPrEx>
        <w:tc>
          <w:tcPr>
            <w:tcW w:w="2340" w:type="dxa"/>
            <w:vAlign w:val="bottom"/>
          </w:tcPr>
          <w:p w14:paraId="2D6C8E0E" w14:textId="66A19AFE" w:rsidR="00EF4A33" w:rsidRPr="00796182" w:rsidRDefault="00EF4A33" w:rsidP="00EF4A33">
            <w:pPr>
              <w:pStyle w:val="NoSpacing"/>
              <w:rPr>
                <w:rFonts w:ascii="Times New Roman" w:hAnsi="Times New Roman" w:cs="Times New Roman"/>
              </w:rPr>
            </w:pPr>
            <w:r w:rsidRPr="00796182">
              <w:rPr>
                <w:rFonts w:ascii="Times New Roman" w:hAnsi="Times New Roman" w:cs="Times New Roman"/>
              </w:rPr>
              <w:t>Lotter, Eric</w:t>
            </w:r>
          </w:p>
        </w:tc>
        <w:tc>
          <w:tcPr>
            <w:tcW w:w="4680" w:type="dxa"/>
            <w:vAlign w:val="bottom"/>
          </w:tcPr>
          <w:p w14:paraId="38928B06" w14:textId="58163138" w:rsidR="00EF4A33" w:rsidRPr="00796182" w:rsidRDefault="00EF4A33" w:rsidP="00EF4A33">
            <w:pPr>
              <w:pStyle w:val="NoSpacing"/>
              <w:rPr>
                <w:rFonts w:ascii="Times New Roman" w:hAnsi="Times New Roman" w:cs="Times New Roman"/>
              </w:rPr>
            </w:pPr>
            <w:r w:rsidRPr="00796182">
              <w:rPr>
                <w:rFonts w:ascii="Times New Roman" w:hAnsi="Times New Roman" w:cs="Times New Roman"/>
              </w:rPr>
              <w:t>Grid Monitor</w:t>
            </w:r>
          </w:p>
        </w:tc>
        <w:tc>
          <w:tcPr>
            <w:tcW w:w="2880" w:type="dxa"/>
            <w:vAlign w:val="bottom"/>
          </w:tcPr>
          <w:p w14:paraId="68EC3A25" w14:textId="7AC55E6E" w:rsidR="00EF4A33" w:rsidRPr="000E6254" w:rsidRDefault="00EF4A33" w:rsidP="00EF4A33">
            <w:pPr>
              <w:pStyle w:val="NoSpacing"/>
              <w:rPr>
                <w:rFonts w:ascii="Times New Roman" w:hAnsi="Times New Roman" w:cs="Times New Roman"/>
                <w:highlight w:val="lightGray"/>
              </w:rPr>
            </w:pPr>
          </w:p>
        </w:tc>
      </w:tr>
      <w:tr w:rsidR="00800100" w:rsidRPr="000E6254" w14:paraId="77E03A35" w14:textId="77777777" w:rsidTr="00AB13A8">
        <w:tblPrEx>
          <w:tblLook w:val="0000" w:firstRow="0" w:lastRow="0" w:firstColumn="0" w:lastColumn="0" w:noHBand="0" w:noVBand="0"/>
        </w:tblPrEx>
        <w:tc>
          <w:tcPr>
            <w:tcW w:w="2340" w:type="dxa"/>
            <w:vAlign w:val="bottom"/>
          </w:tcPr>
          <w:p w14:paraId="22F519ED" w14:textId="103D23EE" w:rsidR="00800100" w:rsidRPr="009E0B3F" w:rsidRDefault="00800100" w:rsidP="00EF4A33">
            <w:pPr>
              <w:pStyle w:val="NoSpacing"/>
              <w:rPr>
                <w:rFonts w:ascii="Times New Roman" w:hAnsi="Times New Roman" w:cs="Times New Roman"/>
              </w:rPr>
            </w:pPr>
            <w:r w:rsidRPr="009E0B3F">
              <w:rPr>
                <w:rFonts w:ascii="Times New Roman" w:hAnsi="Times New Roman" w:cs="Times New Roman"/>
              </w:rPr>
              <w:t>Lu, Bo</w:t>
            </w:r>
          </w:p>
        </w:tc>
        <w:tc>
          <w:tcPr>
            <w:tcW w:w="4680" w:type="dxa"/>
            <w:vAlign w:val="bottom"/>
          </w:tcPr>
          <w:p w14:paraId="2FF06081" w14:textId="05B66D49" w:rsidR="00800100" w:rsidRPr="009E0B3F" w:rsidRDefault="00800100" w:rsidP="00EF4A33">
            <w:pPr>
              <w:pStyle w:val="NoSpacing"/>
              <w:rPr>
                <w:rFonts w:ascii="Times New Roman" w:hAnsi="Times New Roman" w:cs="Times New Roman"/>
              </w:rPr>
            </w:pPr>
            <w:r w:rsidRPr="009E0B3F">
              <w:rPr>
                <w:rFonts w:ascii="Times New Roman" w:hAnsi="Times New Roman" w:cs="Times New Roman"/>
              </w:rPr>
              <w:t>ENGIE</w:t>
            </w:r>
          </w:p>
        </w:tc>
        <w:tc>
          <w:tcPr>
            <w:tcW w:w="2880" w:type="dxa"/>
            <w:vAlign w:val="bottom"/>
          </w:tcPr>
          <w:p w14:paraId="33B312AD" w14:textId="00C499B3" w:rsidR="00800100" w:rsidRPr="000E6254" w:rsidRDefault="00800100" w:rsidP="00EF4A33">
            <w:pPr>
              <w:pStyle w:val="NoSpacing"/>
              <w:rPr>
                <w:rFonts w:ascii="Times New Roman" w:hAnsi="Times New Roman" w:cs="Times New Roman"/>
                <w:highlight w:val="lightGray"/>
              </w:rPr>
            </w:pPr>
          </w:p>
        </w:tc>
      </w:tr>
      <w:tr w:rsidR="00796182" w:rsidRPr="000E6254" w14:paraId="2C5A9C05" w14:textId="77777777" w:rsidTr="00AB13A8">
        <w:tblPrEx>
          <w:tblLook w:val="0000" w:firstRow="0" w:lastRow="0" w:firstColumn="0" w:lastColumn="0" w:noHBand="0" w:noVBand="0"/>
        </w:tblPrEx>
        <w:tc>
          <w:tcPr>
            <w:tcW w:w="2340" w:type="dxa"/>
            <w:vAlign w:val="bottom"/>
          </w:tcPr>
          <w:p w14:paraId="6D6B4726" w14:textId="41048967" w:rsidR="00796182" w:rsidRDefault="00796182" w:rsidP="00EF4A33">
            <w:pPr>
              <w:pStyle w:val="NoSpacing"/>
              <w:rPr>
                <w:rFonts w:ascii="Times New Roman" w:hAnsi="Times New Roman" w:cs="Times New Roman"/>
              </w:rPr>
            </w:pPr>
            <w:r>
              <w:rPr>
                <w:rFonts w:ascii="Times New Roman" w:hAnsi="Times New Roman" w:cs="Times New Roman"/>
              </w:rPr>
              <w:t>Matt, Kevin</w:t>
            </w:r>
          </w:p>
        </w:tc>
        <w:tc>
          <w:tcPr>
            <w:tcW w:w="4680" w:type="dxa"/>
            <w:vAlign w:val="bottom"/>
          </w:tcPr>
          <w:p w14:paraId="47957464" w14:textId="7B1B3782" w:rsidR="00796182" w:rsidRDefault="00796182" w:rsidP="00EF4A33">
            <w:pPr>
              <w:pStyle w:val="NoSpacing"/>
              <w:rPr>
                <w:rFonts w:ascii="Times New Roman" w:hAnsi="Times New Roman" w:cs="Times New Roman"/>
              </w:rPr>
            </w:pPr>
            <w:r>
              <w:rPr>
                <w:rFonts w:ascii="Times New Roman" w:hAnsi="Times New Roman" w:cs="Times New Roman"/>
              </w:rPr>
              <w:t>NRG</w:t>
            </w:r>
          </w:p>
        </w:tc>
        <w:tc>
          <w:tcPr>
            <w:tcW w:w="2880" w:type="dxa"/>
            <w:vAlign w:val="bottom"/>
          </w:tcPr>
          <w:p w14:paraId="4B9EF645" w14:textId="77777777" w:rsidR="00796182" w:rsidRPr="000E6254" w:rsidRDefault="00796182" w:rsidP="00EF4A33">
            <w:pPr>
              <w:pStyle w:val="NoSpacing"/>
              <w:rPr>
                <w:rFonts w:ascii="Times New Roman" w:hAnsi="Times New Roman" w:cs="Times New Roman"/>
                <w:highlight w:val="lightGray"/>
              </w:rPr>
            </w:pPr>
          </w:p>
        </w:tc>
      </w:tr>
      <w:tr w:rsidR="00B07655" w:rsidRPr="000E6254" w14:paraId="159DC633" w14:textId="77777777" w:rsidTr="00AB13A8">
        <w:tblPrEx>
          <w:tblLook w:val="0000" w:firstRow="0" w:lastRow="0" w:firstColumn="0" w:lastColumn="0" w:noHBand="0" w:noVBand="0"/>
        </w:tblPrEx>
        <w:tc>
          <w:tcPr>
            <w:tcW w:w="2340" w:type="dxa"/>
            <w:vAlign w:val="bottom"/>
          </w:tcPr>
          <w:p w14:paraId="6001BEC4" w14:textId="1412B406" w:rsidR="00B07655" w:rsidRPr="00FE7F39" w:rsidRDefault="00B07655" w:rsidP="00EF4A33">
            <w:pPr>
              <w:pStyle w:val="NoSpacing"/>
              <w:rPr>
                <w:rFonts w:ascii="Times New Roman" w:hAnsi="Times New Roman" w:cs="Times New Roman"/>
              </w:rPr>
            </w:pPr>
            <w:r>
              <w:rPr>
                <w:rFonts w:ascii="Times New Roman" w:hAnsi="Times New Roman" w:cs="Times New Roman"/>
              </w:rPr>
              <w:t>McClellan, Suzi</w:t>
            </w:r>
          </w:p>
        </w:tc>
        <w:tc>
          <w:tcPr>
            <w:tcW w:w="4680" w:type="dxa"/>
            <w:vAlign w:val="bottom"/>
          </w:tcPr>
          <w:p w14:paraId="3E00573F" w14:textId="2BE2CD1B" w:rsidR="00B07655" w:rsidRPr="00FE7F39" w:rsidRDefault="00B07655" w:rsidP="00EF4A33">
            <w:pPr>
              <w:pStyle w:val="NoSpacing"/>
              <w:rPr>
                <w:rFonts w:ascii="Times New Roman" w:hAnsi="Times New Roman" w:cs="Times New Roman"/>
              </w:rPr>
            </w:pPr>
            <w:r>
              <w:rPr>
                <w:rFonts w:ascii="Times New Roman" w:hAnsi="Times New Roman" w:cs="Times New Roman"/>
              </w:rPr>
              <w:t>Good Company Associates</w:t>
            </w:r>
          </w:p>
        </w:tc>
        <w:tc>
          <w:tcPr>
            <w:tcW w:w="2880" w:type="dxa"/>
            <w:vAlign w:val="bottom"/>
          </w:tcPr>
          <w:p w14:paraId="2E1FD0E6" w14:textId="77777777" w:rsidR="00B07655" w:rsidRPr="000E6254" w:rsidRDefault="00B07655" w:rsidP="00EF4A33">
            <w:pPr>
              <w:pStyle w:val="NoSpacing"/>
              <w:rPr>
                <w:rFonts w:ascii="Times New Roman" w:hAnsi="Times New Roman" w:cs="Times New Roman"/>
                <w:highlight w:val="lightGray"/>
              </w:rPr>
            </w:pPr>
          </w:p>
        </w:tc>
      </w:tr>
      <w:tr w:rsidR="00955F35" w:rsidRPr="000E6254" w14:paraId="575A3367" w14:textId="77777777" w:rsidTr="00AB13A8">
        <w:tblPrEx>
          <w:tblLook w:val="0000" w:firstRow="0" w:lastRow="0" w:firstColumn="0" w:lastColumn="0" w:noHBand="0" w:noVBand="0"/>
        </w:tblPrEx>
        <w:tc>
          <w:tcPr>
            <w:tcW w:w="2340" w:type="dxa"/>
            <w:vAlign w:val="bottom"/>
          </w:tcPr>
          <w:p w14:paraId="348BF76A" w14:textId="1AE87160" w:rsidR="00955F35" w:rsidRDefault="00955F35" w:rsidP="00EF4A33">
            <w:pPr>
              <w:pStyle w:val="NoSpacing"/>
              <w:rPr>
                <w:rFonts w:ascii="Times New Roman" w:hAnsi="Times New Roman" w:cs="Times New Roman"/>
              </w:rPr>
            </w:pPr>
            <w:r>
              <w:rPr>
                <w:rFonts w:ascii="Times New Roman" w:hAnsi="Times New Roman" w:cs="Times New Roman"/>
              </w:rPr>
              <w:t>McDaniel Wyman, Constance</w:t>
            </w:r>
          </w:p>
        </w:tc>
        <w:tc>
          <w:tcPr>
            <w:tcW w:w="4680" w:type="dxa"/>
            <w:vAlign w:val="bottom"/>
          </w:tcPr>
          <w:p w14:paraId="73851E27" w14:textId="72B6C66B" w:rsidR="00955F35" w:rsidRDefault="00955F35" w:rsidP="00EF4A33">
            <w:pPr>
              <w:pStyle w:val="NoSpacing"/>
              <w:rPr>
                <w:rFonts w:ascii="Times New Roman" w:hAnsi="Times New Roman" w:cs="Times New Roman"/>
              </w:rPr>
            </w:pPr>
            <w:r>
              <w:rPr>
                <w:rFonts w:ascii="Times New Roman" w:hAnsi="Times New Roman" w:cs="Times New Roman"/>
              </w:rPr>
              <w:t>Wyman Ideas, LLC</w:t>
            </w:r>
          </w:p>
          <w:p w14:paraId="789F79BE" w14:textId="77777777" w:rsidR="00955F35" w:rsidRDefault="00955F35" w:rsidP="00EF4A33">
            <w:pPr>
              <w:pStyle w:val="NoSpacing"/>
              <w:rPr>
                <w:rFonts w:ascii="Times New Roman" w:hAnsi="Times New Roman" w:cs="Times New Roman"/>
              </w:rPr>
            </w:pPr>
          </w:p>
        </w:tc>
        <w:tc>
          <w:tcPr>
            <w:tcW w:w="2880" w:type="dxa"/>
            <w:vAlign w:val="bottom"/>
          </w:tcPr>
          <w:p w14:paraId="190E5EDE" w14:textId="77777777" w:rsidR="00955F35" w:rsidRPr="000E6254" w:rsidRDefault="00955F35" w:rsidP="00EF4A33">
            <w:pPr>
              <w:pStyle w:val="NoSpacing"/>
              <w:rPr>
                <w:rFonts w:ascii="Times New Roman" w:hAnsi="Times New Roman" w:cs="Times New Roman"/>
                <w:highlight w:val="lightGray"/>
              </w:rPr>
            </w:pPr>
          </w:p>
        </w:tc>
      </w:tr>
      <w:tr w:rsidR="00CA70EC" w:rsidRPr="000E6254" w14:paraId="0D1B1AD3" w14:textId="77777777" w:rsidTr="00AB13A8">
        <w:tblPrEx>
          <w:tblLook w:val="0000" w:firstRow="0" w:lastRow="0" w:firstColumn="0" w:lastColumn="0" w:noHBand="0" w:noVBand="0"/>
        </w:tblPrEx>
        <w:tc>
          <w:tcPr>
            <w:tcW w:w="2340" w:type="dxa"/>
            <w:vAlign w:val="bottom"/>
          </w:tcPr>
          <w:p w14:paraId="22FCB85B" w14:textId="7CF99C71" w:rsidR="00CA70EC" w:rsidRPr="00796182" w:rsidRDefault="00CA70EC" w:rsidP="00EF4A33">
            <w:pPr>
              <w:pStyle w:val="NoSpacing"/>
              <w:rPr>
                <w:rFonts w:ascii="Times New Roman" w:hAnsi="Times New Roman" w:cs="Times New Roman"/>
              </w:rPr>
            </w:pPr>
            <w:r w:rsidRPr="00796182">
              <w:rPr>
                <w:rFonts w:ascii="Times New Roman" w:hAnsi="Times New Roman" w:cs="Times New Roman"/>
              </w:rPr>
              <w:t>McKeever, Debbie</w:t>
            </w:r>
          </w:p>
        </w:tc>
        <w:tc>
          <w:tcPr>
            <w:tcW w:w="4680" w:type="dxa"/>
            <w:vAlign w:val="bottom"/>
          </w:tcPr>
          <w:p w14:paraId="543939EC" w14:textId="1CEA030A" w:rsidR="00CA70EC" w:rsidRPr="00796182" w:rsidRDefault="00CA70EC" w:rsidP="00EF4A33">
            <w:pPr>
              <w:pStyle w:val="NoSpacing"/>
              <w:rPr>
                <w:rFonts w:ascii="Times New Roman" w:hAnsi="Times New Roman" w:cs="Times New Roman"/>
              </w:rPr>
            </w:pPr>
            <w:r w:rsidRPr="00796182">
              <w:rPr>
                <w:rFonts w:ascii="Times New Roman" w:hAnsi="Times New Roman" w:cs="Times New Roman"/>
              </w:rPr>
              <w:t>Oncor</w:t>
            </w:r>
          </w:p>
        </w:tc>
        <w:tc>
          <w:tcPr>
            <w:tcW w:w="2880" w:type="dxa"/>
            <w:vAlign w:val="bottom"/>
          </w:tcPr>
          <w:p w14:paraId="326FFBC9" w14:textId="3E37E3F3" w:rsidR="00CA70EC" w:rsidRPr="000E6254" w:rsidRDefault="00CA70EC" w:rsidP="00EF4A33">
            <w:pPr>
              <w:pStyle w:val="NoSpacing"/>
              <w:rPr>
                <w:rFonts w:ascii="Times New Roman" w:hAnsi="Times New Roman" w:cs="Times New Roman"/>
                <w:highlight w:val="lightGray"/>
              </w:rPr>
            </w:pPr>
          </w:p>
        </w:tc>
      </w:tr>
      <w:tr w:rsidR="006934BD" w:rsidRPr="000E6254" w14:paraId="57E61150" w14:textId="77777777" w:rsidTr="00AB13A8">
        <w:tblPrEx>
          <w:tblLook w:val="0000" w:firstRow="0" w:lastRow="0" w:firstColumn="0" w:lastColumn="0" w:noHBand="0" w:noVBand="0"/>
        </w:tblPrEx>
        <w:tc>
          <w:tcPr>
            <w:tcW w:w="2340" w:type="dxa"/>
            <w:vAlign w:val="bottom"/>
          </w:tcPr>
          <w:p w14:paraId="21D14072" w14:textId="3CEEAD7D" w:rsidR="006934BD" w:rsidRPr="00B07655" w:rsidRDefault="006934BD" w:rsidP="00EF4A33">
            <w:pPr>
              <w:pStyle w:val="NoSpacing"/>
              <w:rPr>
                <w:rFonts w:ascii="Times New Roman" w:hAnsi="Times New Roman" w:cs="Times New Roman"/>
              </w:rPr>
            </w:pPr>
            <w:r w:rsidRPr="00B07655">
              <w:rPr>
                <w:rFonts w:ascii="Times New Roman" w:hAnsi="Times New Roman" w:cs="Times New Roman"/>
              </w:rPr>
              <w:t>Neville, Zach</w:t>
            </w:r>
          </w:p>
        </w:tc>
        <w:tc>
          <w:tcPr>
            <w:tcW w:w="4680" w:type="dxa"/>
            <w:vAlign w:val="bottom"/>
          </w:tcPr>
          <w:p w14:paraId="73A228CE" w14:textId="057C04B1" w:rsidR="006934BD" w:rsidRPr="00B07655" w:rsidRDefault="006934BD" w:rsidP="00EF4A33">
            <w:pPr>
              <w:pStyle w:val="NoSpacing"/>
              <w:rPr>
                <w:rFonts w:ascii="Times New Roman" w:hAnsi="Times New Roman" w:cs="Times New Roman"/>
              </w:rPr>
            </w:pPr>
            <w:r w:rsidRPr="00B07655">
              <w:rPr>
                <w:rFonts w:ascii="Times New Roman" w:hAnsi="Times New Roman" w:cs="Times New Roman"/>
              </w:rPr>
              <w:t>CES</w:t>
            </w:r>
          </w:p>
        </w:tc>
        <w:tc>
          <w:tcPr>
            <w:tcW w:w="2880" w:type="dxa"/>
            <w:vAlign w:val="bottom"/>
          </w:tcPr>
          <w:p w14:paraId="2F046D69" w14:textId="0130AECB" w:rsidR="006934BD" w:rsidRPr="000E6254" w:rsidRDefault="006934BD" w:rsidP="00EF4A33">
            <w:pPr>
              <w:pStyle w:val="NoSpacing"/>
              <w:rPr>
                <w:rFonts w:ascii="Times New Roman" w:hAnsi="Times New Roman" w:cs="Times New Roman"/>
                <w:highlight w:val="lightGray"/>
              </w:rPr>
            </w:pPr>
          </w:p>
        </w:tc>
      </w:tr>
      <w:tr w:rsidR="00595148" w:rsidRPr="000E6254" w14:paraId="215CCB0A" w14:textId="77777777" w:rsidTr="00AB13A8">
        <w:tblPrEx>
          <w:tblLook w:val="0000" w:firstRow="0" w:lastRow="0" w:firstColumn="0" w:lastColumn="0" w:noHBand="0" w:noVBand="0"/>
        </w:tblPrEx>
        <w:tc>
          <w:tcPr>
            <w:tcW w:w="2340" w:type="dxa"/>
            <w:vAlign w:val="bottom"/>
          </w:tcPr>
          <w:p w14:paraId="6D8D4DAF" w14:textId="57FC4D3D" w:rsidR="00595148" w:rsidRPr="00B07655" w:rsidRDefault="00595148" w:rsidP="00EF4A33">
            <w:pPr>
              <w:pStyle w:val="NoSpacing"/>
              <w:rPr>
                <w:rFonts w:ascii="Times New Roman" w:hAnsi="Times New Roman" w:cs="Times New Roman"/>
              </w:rPr>
            </w:pPr>
            <w:r w:rsidRPr="00B07655">
              <w:rPr>
                <w:rFonts w:ascii="Times New Roman" w:hAnsi="Times New Roman" w:cs="Times New Roman"/>
              </w:rPr>
              <w:t xml:space="preserve">Nicholson, </w:t>
            </w:r>
            <w:r w:rsidR="00B07655" w:rsidRPr="00B07655">
              <w:rPr>
                <w:rFonts w:ascii="Times New Roman" w:hAnsi="Times New Roman" w:cs="Times New Roman"/>
              </w:rPr>
              <w:t>Tyler</w:t>
            </w:r>
          </w:p>
        </w:tc>
        <w:tc>
          <w:tcPr>
            <w:tcW w:w="4680" w:type="dxa"/>
            <w:vAlign w:val="bottom"/>
          </w:tcPr>
          <w:p w14:paraId="60EA13E8" w14:textId="77C35850" w:rsidR="00595148" w:rsidRPr="00B07655" w:rsidRDefault="00B07655" w:rsidP="00EF4A33">
            <w:pPr>
              <w:pStyle w:val="NoSpacing"/>
              <w:rPr>
                <w:rFonts w:ascii="Times New Roman" w:hAnsi="Times New Roman" w:cs="Times New Roman"/>
              </w:rPr>
            </w:pPr>
            <w:r w:rsidRPr="00B07655">
              <w:rPr>
                <w:rFonts w:ascii="Times New Roman" w:hAnsi="Times New Roman" w:cs="Times New Roman"/>
              </w:rPr>
              <w:t>PUCT</w:t>
            </w:r>
          </w:p>
        </w:tc>
        <w:tc>
          <w:tcPr>
            <w:tcW w:w="2880" w:type="dxa"/>
            <w:vAlign w:val="bottom"/>
          </w:tcPr>
          <w:p w14:paraId="0F0A8353" w14:textId="77777777" w:rsidR="00595148" w:rsidRPr="000E6254" w:rsidRDefault="00595148" w:rsidP="00EF4A33">
            <w:pPr>
              <w:pStyle w:val="NoSpacing"/>
              <w:rPr>
                <w:rFonts w:ascii="Times New Roman" w:hAnsi="Times New Roman" w:cs="Times New Roman"/>
                <w:highlight w:val="lightGray"/>
              </w:rPr>
            </w:pPr>
          </w:p>
        </w:tc>
      </w:tr>
      <w:tr w:rsidR="00B07655" w:rsidRPr="000E6254" w14:paraId="26001234" w14:textId="77777777" w:rsidTr="00AB13A8">
        <w:tblPrEx>
          <w:tblLook w:val="0000" w:firstRow="0" w:lastRow="0" w:firstColumn="0" w:lastColumn="0" w:noHBand="0" w:noVBand="0"/>
        </w:tblPrEx>
        <w:tc>
          <w:tcPr>
            <w:tcW w:w="2340" w:type="dxa"/>
            <w:vAlign w:val="bottom"/>
          </w:tcPr>
          <w:p w14:paraId="35178C83" w14:textId="547E0D1D" w:rsidR="00B07655" w:rsidRPr="00B07655" w:rsidRDefault="00B07655" w:rsidP="00EF4A33">
            <w:pPr>
              <w:pStyle w:val="NoSpacing"/>
              <w:rPr>
                <w:rFonts w:ascii="Times New Roman" w:hAnsi="Times New Roman" w:cs="Times New Roman"/>
              </w:rPr>
            </w:pPr>
            <w:r>
              <w:rPr>
                <w:rFonts w:ascii="Times New Roman" w:hAnsi="Times New Roman" w:cs="Times New Roman"/>
              </w:rPr>
              <w:t>Pearson, Arthur</w:t>
            </w:r>
          </w:p>
        </w:tc>
        <w:tc>
          <w:tcPr>
            <w:tcW w:w="4680" w:type="dxa"/>
            <w:vAlign w:val="bottom"/>
          </w:tcPr>
          <w:p w14:paraId="637642E6" w14:textId="2E8E85D9" w:rsidR="00B07655" w:rsidRPr="00B07655" w:rsidRDefault="00B07655" w:rsidP="00EF4A33">
            <w:pPr>
              <w:pStyle w:val="NoSpacing"/>
              <w:rPr>
                <w:rFonts w:ascii="Times New Roman" w:hAnsi="Times New Roman" w:cs="Times New Roman"/>
              </w:rPr>
            </w:pPr>
            <w:r>
              <w:rPr>
                <w:rFonts w:ascii="Times New Roman" w:hAnsi="Times New Roman" w:cs="Times New Roman"/>
              </w:rPr>
              <w:t xml:space="preserve">Blueprint Power </w:t>
            </w:r>
          </w:p>
        </w:tc>
        <w:tc>
          <w:tcPr>
            <w:tcW w:w="2880" w:type="dxa"/>
            <w:vAlign w:val="bottom"/>
          </w:tcPr>
          <w:p w14:paraId="4AF14C11" w14:textId="77777777" w:rsidR="00B07655" w:rsidRPr="000E6254" w:rsidRDefault="00B07655" w:rsidP="00EF4A33">
            <w:pPr>
              <w:pStyle w:val="NoSpacing"/>
              <w:rPr>
                <w:rFonts w:ascii="Times New Roman" w:hAnsi="Times New Roman" w:cs="Times New Roman"/>
                <w:highlight w:val="lightGray"/>
              </w:rPr>
            </w:pPr>
          </w:p>
        </w:tc>
      </w:tr>
      <w:tr w:rsidR="0087574B" w:rsidRPr="000E6254" w14:paraId="79DEF84C" w14:textId="77777777" w:rsidTr="00AB13A8">
        <w:tblPrEx>
          <w:tblLook w:val="0000" w:firstRow="0" w:lastRow="0" w:firstColumn="0" w:lastColumn="0" w:noHBand="0" w:noVBand="0"/>
        </w:tblPrEx>
        <w:tc>
          <w:tcPr>
            <w:tcW w:w="2340" w:type="dxa"/>
            <w:vAlign w:val="bottom"/>
          </w:tcPr>
          <w:p w14:paraId="37511283" w14:textId="2B73A260" w:rsidR="0087574B" w:rsidRPr="001D19CB" w:rsidRDefault="0087574B" w:rsidP="00EF4A33">
            <w:pPr>
              <w:pStyle w:val="NoSpacing"/>
              <w:rPr>
                <w:rFonts w:ascii="Times New Roman" w:hAnsi="Times New Roman" w:cs="Times New Roman"/>
              </w:rPr>
            </w:pPr>
            <w:r w:rsidRPr="001D19CB">
              <w:rPr>
                <w:rFonts w:ascii="Times New Roman" w:hAnsi="Times New Roman" w:cs="Times New Roman"/>
              </w:rPr>
              <w:t>Pokharel, Nabaraj</w:t>
            </w:r>
          </w:p>
        </w:tc>
        <w:tc>
          <w:tcPr>
            <w:tcW w:w="4680" w:type="dxa"/>
            <w:vAlign w:val="bottom"/>
          </w:tcPr>
          <w:p w14:paraId="3C3FFE89" w14:textId="1C76BAF3" w:rsidR="0087574B" w:rsidRPr="001D19CB" w:rsidRDefault="000F6886" w:rsidP="00EF4A33">
            <w:pPr>
              <w:pStyle w:val="NoSpacing"/>
              <w:rPr>
                <w:rFonts w:ascii="Times New Roman" w:hAnsi="Times New Roman" w:cs="Times New Roman"/>
              </w:rPr>
            </w:pPr>
            <w:r w:rsidRPr="001D19CB">
              <w:rPr>
                <w:rFonts w:ascii="Times New Roman" w:hAnsi="Times New Roman" w:cs="Times New Roman"/>
              </w:rPr>
              <w:t>OPUC</w:t>
            </w:r>
          </w:p>
        </w:tc>
        <w:tc>
          <w:tcPr>
            <w:tcW w:w="2880" w:type="dxa"/>
          </w:tcPr>
          <w:p w14:paraId="7E14AA87" w14:textId="1461025B" w:rsidR="0087574B" w:rsidRPr="000E6254" w:rsidRDefault="0087574B" w:rsidP="00EF4A33">
            <w:pPr>
              <w:pStyle w:val="NoSpacing"/>
              <w:rPr>
                <w:rFonts w:ascii="Times New Roman" w:hAnsi="Times New Roman" w:cs="Times New Roman"/>
                <w:highlight w:val="lightGray"/>
              </w:rPr>
            </w:pPr>
          </w:p>
        </w:tc>
      </w:tr>
      <w:tr w:rsidR="00123AB0" w:rsidRPr="000E6254" w14:paraId="0F374E14" w14:textId="77777777" w:rsidTr="00AB13A8">
        <w:tblPrEx>
          <w:tblLook w:val="0000" w:firstRow="0" w:lastRow="0" w:firstColumn="0" w:lastColumn="0" w:noHBand="0" w:noVBand="0"/>
        </w:tblPrEx>
        <w:tc>
          <w:tcPr>
            <w:tcW w:w="2340" w:type="dxa"/>
            <w:vAlign w:val="bottom"/>
          </w:tcPr>
          <w:p w14:paraId="51733E08" w14:textId="067BD9FB" w:rsidR="00123AB0" w:rsidRPr="001D19CB" w:rsidRDefault="00123AB0" w:rsidP="00EF4A33">
            <w:pPr>
              <w:pStyle w:val="NoSpacing"/>
              <w:rPr>
                <w:rFonts w:ascii="Times New Roman" w:hAnsi="Times New Roman" w:cs="Times New Roman"/>
              </w:rPr>
            </w:pPr>
            <w:r>
              <w:rPr>
                <w:rFonts w:ascii="Times New Roman" w:hAnsi="Times New Roman" w:cs="Times New Roman"/>
              </w:rPr>
              <w:t>Pyka, Greg</w:t>
            </w:r>
          </w:p>
        </w:tc>
        <w:tc>
          <w:tcPr>
            <w:tcW w:w="4680" w:type="dxa"/>
            <w:vAlign w:val="bottom"/>
          </w:tcPr>
          <w:p w14:paraId="4D1F99A4" w14:textId="22C55507" w:rsidR="00123AB0" w:rsidRPr="001D19CB" w:rsidRDefault="00123AB0" w:rsidP="00EF4A33">
            <w:pPr>
              <w:pStyle w:val="NoSpacing"/>
              <w:rPr>
                <w:rFonts w:ascii="Times New Roman" w:hAnsi="Times New Roman" w:cs="Times New Roman"/>
              </w:rPr>
            </w:pPr>
            <w:r>
              <w:rPr>
                <w:rFonts w:ascii="Times New Roman" w:hAnsi="Times New Roman" w:cs="Times New Roman"/>
              </w:rPr>
              <w:t>SEnergy</w:t>
            </w:r>
          </w:p>
        </w:tc>
        <w:tc>
          <w:tcPr>
            <w:tcW w:w="2880" w:type="dxa"/>
          </w:tcPr>
          <w:p w14:paraId="5056062A" w14:textId="77777777" w:rsidR="00123AB0" w:rsidRPr="000E6254" w:rsidRDefault="00123AB0" w:rsidP="00EF4A33">
            <w:pPr>
              <w:pStyle w:val="NoSpacing"/>
              <w:rPr>
                <w:rFonts w:ascii="Times New Roman" w:hAnsi="Times New Roman" w:cs="Times New Roman"/>
                <w:highlight w:val="lightGray"/>
              </w:rPr>
            </w:pPr>
          </w:p>
        </w:tc>
      </w:tr>
      <w:tr w:rsidR="00B07655" w:rsidRPr="000E6254" w14:paraId="6EA2CCA9" w14:textId="77777777" w:rsidTr="00AB13A8">
        <w:tblPrEx>
          <w:tblLook w:val="0000" w:firstRow="0" w:lastRow="0" w:firstColumn="0" w:lastColumn="0" w:noHBand="0" w:noVBand="0"/>
        </w:tblPrEx>
        <w:tc>
          <w:tcPr>
            <w:tcW w:w="2340" w:type="dxa"/>
            <w:vAlign w:val="bottom"/>
          </w:tcPr>
          <w:p w14:paraId="2E9972FB" w14:textId="7E19BBEE" w:rsidR="00B07655" w:rsidRPr="00B07655" w:rsidRDefault="00B07655" w:rsidP="00EF4A33">
            <w:pPr>
              <w:pStyle w:val="NoSpacing"/>
              <w:rPr>
                <w:rFonts w:ascii="Times New Roman" w:hAnsi="Times New Roman" w:cs="Times New Roman"/>
              </w:rPr>
            </w:pPr>
            <w:r>
              <w:rPr>
                <w:rFonts w:ascii="Times New Roman" w:hAnsi="Times New Roman" w:cs="Times New Roman"/>
              </w:rPr>
              <w:t>Reedy, Steve</w:t>
            </w:r>
          </w:p>
        </w:tc>
        <w:tc>
          <w:tcPr>
            <w:tcW w:w="4680" w:type="dxa"/>
            <w:vAlign w:val="bottom"/>
          </w:tcPr>
          <w:p w14:paraId="4FDCDF99" w14:textId="5E6508B9" w:rsidR="00B07655" w:rsidRPr="00B07655" w:rsidRDefault="00B07655" w:rsidP="00EF4A33">
            <w:pPr>
              <w:pStyle w:val="NoSpacing"/>
              <w:rPr>
                <w:rFonts w:ascii="Times New Roman" w:hAnsi="Times New Roman" w:cs="Times New Roman"/>
              </w:rPr>
            </w:pPr>
            <w:r>
              <w:rPr>
                <w:rFonts w:ascii="Times New Roman" w:hAnsi="Times New Roman" w:cs="Times New Roman"/>
              </w:rPr>
              <w:t>CIM View Consulting</w:t>
            </w:r>
          </w:p>
        </w:tc>
        <w:tc>
          <w:tcPr>
            <w:tcW w:w="2880" w:type="dxa"/>
          </w:tcPr>
          <w:p w14:paraId="677AD74E" w14:textId="77777777" w:rsidR="00B07655" w:rsidRPr="000E6254" w:rsidRDefault="00B07655" w:rsidP="00EF4A33">
            <w:pPr>
              <w:pStyle w:val="NoSpacing"/>
              <w:rPr>
                <w:rFonts w:ascii="Times New Roman" w:hAnsi="Times New Roman" w:cs="Times New Roman"/>
                <w:highlight w:val="lightGray"/>
              </w:rPr>
            </w:pPr>
          </w:p>
        </w:tc>
      </w:tr>
      <w:tr w:rsidR="00EF4A33" w:rsidRPr="000E6254" w14:paraId="3B22B6BA" w14:textId="77777777" w:rsidTr="00AB13A8">
        <w:tblPrEx>
          <w:tblLook w:val="0000" w:firstRow="0" w:lastRow="0" w:firstColumn="0" w:lastColumn="0" w:noHBand="0" w:noVBand="0"/>
        </w:tblPrEx>
        <w:tc>
          <w:tcPr>
            <w:tcW w:w="2340" w:type="dxa"/>
            <w:vAlign w:val="bottom"/>
          </w:tcPr>
          <w:p w14:paraId="48AE3A4D" w14:textId="1A0A3C16" w:rsidR="00EF4A33" w:rsidRPr="00B07655" w:rsidRDefault="00EF4A33" w:rsidP="00EF4A33">
            <w:pPr>
              <w:pStyle w:val="NoSpacing"/>
              <w:rPr>
                <w:rFonts w:ascii="Times New Roman" w:hAnsi="Times New Roman" w:cs="Times New Roman"/>
              </w:rPr>
            </w:pPr>
            <w:r w:rsidRPr="00B07655">
              <w:rPr>
                <w:rFonts w:ascii="Times New Roman" w:hAnsi="Times New Roman" w:cs="Times New Roman"/>
              </w:rPr>
              <w:t>Rich, Katie</w:t>
            </w:r>
          </w:p>
        </w:tc>
        <w:tc>
          <w:tcPr>
            <w:tcW w:w="4680" w:type="dxa"/>
            <w:vAlign w:val="bottom"/>
          </w:tcPr>
          <w:p w14:paraId="5EFF87F1" w14:textId="73D24A40" w:rsidR="00EF4A33" w:rsidRPr="00B07655" w:rsidRDefault="0087574B" w:rsidP="00EF4A33">
            <w:pPr>
              <w:pStyle w:val="NoSpacing"/>
              <w:rPr>
                <w:rFonts w:ascii="Times New Roman" w:hAnsi="Times New Roman" w:cs="Times New Roman"/>
              </w:rPr>
            </w:pPr>
            <w:r w:rsidRPr="00B07655">
              <w:rPr>
                <w:rFonts w:ascii="Times New Roman" w:hAnsi="Times New Roman" w:cs="Times New Roman"/>
              </w:rPr>
              <w:t xml:space="preserve">Luminant Generation (Luminant) </w:t>
            </w:r>
          </w:p>
        </w:tc>
        <w:tc>
          <w:tcPr>
            <w:tcW w:w="2880" w:type="dxa"/>
          </w:tcPr>
          <w:p w14:paraId="0C0F1EF1" w14:textId="0ED813F5" w:rsidR="00EF4A33" w:rsidRPr="000E6254" w:rsidRDefault="00EF4A33" w:rsidP="00EF4A33">
            <w:pPr>
              <w:pStyle w:val="NoSpacing"/>
              <w:rPr>
                <w:rFonts w:ascii="Times New Roman" w:hAnsi="Times New Roman" w:cs="Times New Roman"/>
                <w:highlight w:val="lightGray"/>
              </w:rPr>
            </w:pPr>
          </w:p>
        </w:tc>
      </w:tr>
      <w:tr w:rsidR="00796182" w:rsidRPr="000E6254" w14:paraId="13E1304D" w14:textId="77777777" w:rsidTr="00AB13A8">
        <w:tblPrEx>
          <w:tblLook w:val="0000" w:firstRow="0" w:lastRow="0" w:firstColumn="0" w:lastColumn="0" w:noHBand="0" w:noVBand="0"/>
        </w:tblPrEx>
        <w:tc>
          <w:tcPr>
            <w:tcW w:w="2340" w:type="dxa"/>
            <w:vAlign w:val="bottom"/>
          </w:tcPr>
          <w:p w14:paraId="01C0B839" w14:textId="65300467" w:rsidR="00796182" w:rsidRPr="00B07655" w:rsidRDefault="00796182" w:rsidP="00EF4A33">
            <w:pPr>
              <w:pStyle w:val="NoSpacing"/>
              <w:rPr>
                <w:rFonts w:ascii="Times New Roman" w:hAnsi="Times New Roman" w:cs="Times New Roman"/>
              </w:rPr>
            </w:pPr>
            <w:r>
              <w:rPr>
                <w:rFonts w:ascii="Times New Roman" w:hAnsi="Times New Roman" w:cs="Times New Roman"/>
              </w:rPr>
              <w:t>Rochelle, Jenni</w:t>
            </w:r>
          </w:p>
        </w:tc>
        <w:tc>
          <w:tcPr>
            <w:tcW w:w="4680" w:type="dxa"/>
            <w:vAlign w:val="bottom"/>
          </w:tcPr>
          <w:p w14:paraId="59681E0D" w14:textId="2BFF9C1E" w:rsidR="00796182" w:rsidRPr="00B07655" w:rsidRDefault="00796182" w:rsidP="00EF4A33">
            <w:pPr>
              <w:pStyle w:val="NoSpacing"/>
              <w:rPr>
                <w:rFonts w:ascii="Times New Roman" w:hAnsi="Times New Roman" w:cs="Times New Roman"/>
              </w:rPr>
            </w:pPr>
            <w:r>
              <w:rPr>
                <w:rFonts w:ascii="Times New Roman" w:hAnsi="Times New Roman" w:cs="Times New Roman"/>
              </w:rPr>
              <w:t>CES</w:t>
            </w:r>
          </w:p>
        </w:tc>
        <w:tc>
          <w:tcPr>
            <w:tcW w:w="2880" w:type="dxa"/>
          </w:tcPr>
          <w:p w14:paraId="0A55AD2C" w14:textId="77777777" w:rsidR="00796182" w:rsidRPr="000E6254" w:rsidRDefault="00796182" w:rsidP="00EF4A33">
            <w:pPr>
              <w:pStyle w:val="NoSpacing"/>
              <w:rPr>
                <w:rFonts w:ascii="Times New Roman" w:hAnsi="Times New Roman" w:cs="Times New Roman"/>
                <w:highlight w:val="lightGray"/>
              </w:rPr>
            </w:pPr>
          </w:p>
        </w:tc>
      </w:tr>
      <w:tr w:rsidR="00B07655" w:rsidRPr="000E6254" w14:paraId="621DB695" w14:textId="77777777" w:rsidTr="00AB13A8">
        <w:tblPrEx>
          <w:tblLook w:val="0000" w:firstRow="0" w:lastRow="0" w:firstColumn="0" w:lastColumn="0" w:noHBand="0" w:noVBand="0"/>
        </w:tblPrEx>
        <w:tc>
          <w:tcPr>
            <w:tcW w:w="2340" w:type="dxa"/>
            <w:vAlign w:val="bottom"/>
          </w:tcPr>
          <w:p w14:paraId="16C37E89" w14:textId="5F36B7E5" w:rsidR="00B07655" w:rsidRDefault="00B07655" w:rsidP="00EF4A33">
            <w:pPr>
              <w:pStyle w:val="NoSpacing"/>
              <w:rPr>
                <w:rFonts w:ascii="Times New Roman" w:hAnsi="Times New Roman" w:cs="Times New Roman"/>
              </w:rPr>
            </w:pPr>
            <w:r>
              <w:rPr>
                <w:rFonts w:ascii="Times New Roman" w:hAnsi="Times New Roman" w:cs="Times New Roman"/>
              </w:rPr>
              <w:t>Safko, Trevor</w:t>
            </w:r>
          </w:p>
        </w:tc>
        <w:tc>
          <w:tcPr>
            <w:tcW w:w="4680" w:type="dxa"/>
            <w:vAlign w:val="bottom"/>
          </w:tcPr>
          <w:p w14:paraId="64D9F8DA" w14:textId="6C4F045F" w:rsidR="00B07655" w:rsidRDefault="00B07655" w:rsidP="00EF4A33">
            <w:pPr>
              <w:pStyle w:val="NoSpacing"/>
              <w:rPr>
                <w:rFonts w:ascii="Times New Roman" w:hAnsi="Times New Roman" w:cs="Times New Roman"/>
              </w:rPr>
            </w:pPr>
            <w:r>
              <w:rPr>
                <w:rFonts w:ascii="Times New Roman" w:hAnsi="Times New Roman" w:cs="Times New Roman"/>
              </w:rPr>
              <w:t>LCRA</w:t>
            </w:r>
          </w:p>
        </w:tc>
        <w:tc>
          <w:tcPr>
            <w:tcW w:w="2880" w:type="dxa"/>
          </w:tcPr>
          <w:p w14:paraId="192CAE0C" w14:textId="77777777" w:rsidR="00B07655" w:rsidRPr="000E6254" w:rsidRDefault="00B07655" w:rsidP="00EF4A33">
            <w:pPr>
              <w:pStyle w:val="NoSpacing"/>
              <w:rPr>
                <w:rFonts w:ascii="Times New Roman" w:hAnsi="Times New Roman" w:cs="Times New Roman"/>
                <w:highlight w:val="lightGray"/>
              </w:rPr>
            </w:pPr>
          </w:p>
        </w:tc>
      </w:tr>
      <w:tr w:rsidR="00B07655" w:rsidRPr="000E6254" w14:paraId="5F8280EF" w14:textId="77777777" w:rsidTr="00AB13A8">
        <w:tblPrEx>
          <w:tblLook w:val="0000" w:firstRow="0" w:lastRow="0" w:firstColumn="0" w:lastColumn="0" w:noHBand="0" w:noVBand="0"/>
        </w:tblPrEx>
        <w:tc>
          <w:tcPr>
            <w:tcW w:w="2340" w:type="dxa"/>
            <w:vAlign w:val="bottom"/>
          </w:tcPr>
          <w:p w14:paraId="0E4DF141" w14:textId="1EDC90E0" w:rsidR="00B07655" w:rsidRPr="00FE7F39" w:rsidRDefault="00B07655" w:rsidP="00EF4A33">
            <w:pPr>
              <w:pStyle w:val="NoSpacing"/>
              <w:rPr>
                <w:rFonts w:ascii="Times New Roman" w:hAnsi="Times New Roman" w:cs="Times New Roman"/>
              </w:rPr>
            </w:pPr>
            <w:r>
              <w:rPr>
                <w:rFonts w:ascii="Times New Roman" w:hAnsi="Times New Roman" w:cs="Times New Roman"/>
              </w:rPr>
              <w:t>Sams, Bryan</w:t>
            </w:r>
          </w:p>
        </w:tc>
        <w:tc>
          <w:tcPr>
            <w:tcW w:w="4680" w:type="dxa"/>
            <w:vAlign w:val="bottom"/>
          </w:tcPr>
          <w:p w14:paraId="5F2D02E2" w14:textId="10B09134" w:rsidR="00B07655" w:rsidRPr="00FE7F39" w:rsidRDefault="00B07655" w:rsidP="00EF4A33">
            <w:pPr>
              <w:pStyle w:val="NoSpacing"/>
              <w:rPr>
                <w:rFonts w:ascii="Times New Roman" w:hAnsi="Times New Roman" w:cs="Times New Roman"/>
              </w:rPr>
            </w:pPr>
            <w:r>
              <w:rPr>
                <w:rFonts w:ascii="Times New Roman" w:hAnsi="Times New Roman" w:cs="Times New Roman"/>
              </w:rPr>
              <w:t>Calpine</w:t>
            </w:r>
          </w:p>
        </w:tc>
        <w:tc>
          <w:tcPr>
            <w:tcW w:w="2880" w:type="dxa"/>
          </w:tcPr>
          <w:p w14:paraId="5CD481C0" w14:textId="77777777" w:rsidR="00B07655" w:rsidRPr="000E6254" w:rsidRDefault="00B07655" w:rsidP="00EF4A33">
            <w:pPr>
              <w:pStyle w:val="NoSpacing"/>
              <w:rPr>
                <w:rFonts w:ascii="Times New Roman" w:hAnsi="Times New Roman" w:cs="Times New Roman"/>
                <w:highlight w:val="lightGray"/>
              </w:rPr>
            </w:pPr>
          </w:p>
        </w:tc>
      </w:tr>
      <w:tr w:rsidR="00B2033F" w:rsidRPr="000E6254" w14:paraId="0B159F9F" w14:textId="77777777" w:rsidTr="00AB13A8">
        <w:tblPrEx>
          <w:tblLook w:val="0000" w:firstRow="0" w:lastRow="0" w:firstColumn="0" w:lastColumn="0" w:noHBand="0" w:noVBand="0"/>
        </w:tblPrEx>
        <w:tc>
          <w:tcPr>
            <w:tcW w:w="2340" w:type="dxa"/>
            <w:vAlign w:val="bottom"/>
          </w:tcPr>
          <w:p w14:paraId="7395A777" w14:textId="11816462" w:rsidR="00B2033F" w:rsidRPr="00FE7F39" w:rsidRDefault="00B2033F" w:rsidP="00EF4A33">
            <w:pPr>
              <w:pStyle w:val="NoSpacing"/>
              <w:rPr>
                <w:rFonts w:ascii="Times New Roman" w:hAnsi="Times New Roman" w:cs="Times New Roman"/>
              </w:rPr>
            </w:pPr>
            <w:r w:rsidRPr="00FE7F39">
              <w:rPr>
                <w:rFonts w:ascii="Times New Roman" w:hAnsi="Times New Roman" w:cs="Times New Roman"/>
              </w:rPr>
              <w:t>Scott, Kathy</w:t>
            </w:r>
          </w:p>
        </w:tc>
        <w:tc>
          <w:tcPr>
            <w:tcW w:w="4680" w:type="dxa"/>
            <w:vAlign w:val="bottom"/>
          </w:tcPr>
          <w:p w14:paraId="4F4682AE" w14:textId="40A71476" w:rsidR="00B2033F" w:rsidRPr="00FE7F39" w:rsidRDefault="00B2033F" w:rsidP="00EF4A33">
            <w:pPr>
              <w:pStyle w:val="NoSpacing"/>
              <w:rPr>
                <w:rFonts w:ascii="Times New Roman" w:hAnsi="Times New Roman" w:cs="Times New Roman"/>
              </w:rPr>
            </w:pPr>
            <w:r w:rsidRPr="00FE7F39">
              <w:rPr>
                <w:rFonts w:ascii="Times New Roman" w:hAnsi="Times New Roman" w:cs="Times New Roman"/>
              </w:rPr>
              <w:t>CNP</w:t>
            </w:r>
          </w:p>
        </w:tc>
        <w:tc>
          <w:tcPr>
            <w:tcW w:w="2880" w:type="dxa"/>
          </w:tcPr>
          <w:p w14:paraId="5F103031" w14:textId="5994B283" w:rsidR="00B2033F" w:rsidRPr="000E6254" w:rsidRDefault="00B2033F" w:rsidP="00EF4A33">
            <w:pPr>
              <w:pStyle w:val="NoSpacing"/>
              <w:rPr>
                <w:rFonts w:ascii="Times New Roman" w:hAnsi="Times New Roman" w:cs="Times New Roman"/>
                <w:highlight w:val="lightGray"/>
              </w:rPr>
            </w:pPr>
          </w:p>
        </w:tc>
      </w:tr>
      <w:tr w:rsidR="00123AB0" w:rsidRPr="000E6254" w14:paraId="4F217B9C" w14:textId="77777777" w:rsidTr="00AB13A8">
        <w:tblPrEx>
          <w:tblLook w:val="0000" w:firstRow="0" w:lastRow="0" w:firstColumn="0" w:lastColumn="0" w:noHBand="0" w:noVBand="0"/>
        </w:tblPrEx>
        <w:tc>
          <w:tcPr>
            <w:tcW w:w="2340" w:type="dxa"/>
            <w:vAlign w:val="bottom"/>
          </w:tcPr>
          <w:p w14:paraId="77A86842" w14:textId="459F87DF" w:rsidR="00123AB0" w:rsidRPr="00B07655" w:rsidRDefault="00123AB0" w:rsidP="00EF4A33">
            <w:pPr>
              <w:pStyle w:val="NoSpacing"/>
              <w:rPr>
                <w:rFonts w:ascii="Times New Roman" w:hAnsi="Times New Roman" w:cs="Times New Roman"/>
              </w:rPr>
            </w:pPr>
            <w:r>
              <w:rPr>
                <w:rFonts w:ascii="Times New Roman" w:hAnsi="Times New Roman" w:cs="Times New Roman"/>
              </w:rPr>
              <w:t>Sersen, Juliana</w:t>
            </w:r>
          </w:p>
        </w:tc>
        <w:tc>
          <w:tcPr>
            <w:tcW w:w="4680" w:type="dxa"/>
            <w:vAlign w:val="bottom"/>
          </w:tcPr>
          <w:p w14:paraId="12B4A630" w14:textId="5ABCCB97" w:rsidR="00123AB0" w:rsidRPr="00B07655" w:rsidRDefault="00123AB0" w:rsidP="00EF4A33">
            <w:pPr>
              <w:pStyle w:val="NoSpacing"/>
              <w:rPr>
                <w:rFonts w:ascii="Times New Roman" w:hAnsi="Times New Roman" w:cs="Times New Roman"/>
              </w:rPr>
            </w:pPr>
            <w:r>
              <w:rPr>
                <w:rFonts w:ascii="Times New Roman" w:hAnsi="Times New Roman" w:cs="Times New Roman"/>
              </w:rPr>
              <w:t xml:space="preserve">Baker Botts </w:t>
            </w:r>
          </w:p>
        </w:tc>
        <w:tc>
          <w:tcPr>
            <w:tcW w:w="2880" w:type="dxa"/>
          </w:tcPr>
          <w:p w14:paraId="37583CCE" w14:textId="77777777" w:rsidR="00123AB0" w:rsidRPr="000E6254" w:rsidRDefault="00123AB0" w:rsidP="00EF4A33">
            <w:pPr>
              <w:pStyle w:val="NoSpacing"/>
              <w:rPr>
                <w:rFonts w:ascii="Times New Roman" w:hAnsi="Times New Roman" w:cs="Times New Roman"/>
                <w:highlight w:val="lightGray"/>
              </w:rPr>
            </w:pPr>
          </w:p>
        </w:tc>
      </w:tr>
      <w:tr w:rsidR="00CA70EC" w:rsidRPr="000E6254" w14:paraId="378ECC9E" w14:textId="77777777" w:rsidTr="00AB13A8">
        <w:tblPrEx>
          <w:tblLook w:val="0000" w:firstRow="0" w:lastRow="0" w:firstColumn="0" w:lastColumn="0" w:noHBand="0" w:noVBand="0"/>
        </w:tblPrEx>
        <w:tc>
          <w:tcPr>
            <w:tcW w:w="2340" w:type="dxa"/>
            <w:vAlign w:val="bottom"/>
          </w:tcPr>
          <w:p w14:paraId="78446248" w14:textId="4144C53C"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Siddiqi, Shams</w:t>
            </w:r>
          </w:p>
        </w:tc>
        <w:tc>
          <w:tcPr>
            <w:tcW w:w="4680" w:type="dxa"/>
            <w:vAlign w:val="bottom"/>
          </w:tcPr>
          <w:p w14:paraId="727B64A8" w14:textId="1451B7F0"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 xml:space="preserve">Crescent Power Consulting </w:t>
            </w:r>
          </w:p>
        </w:tc>
        <w:tc>
          <w:tcPr>
            <w:tcW w:w="2880" w:type="dxa"/>
          </w:tcPr>
          <w:p w14:paraId="02D16EA8" w14:textId="7829B44D" w:rsidR="00CA70EC" w:rsidRPr="000E6254" w:rsidRDefault="00CA70EC" w:rsidP="00EF4A33">
            <w:pPr>
              <w:pStyle w:val="NoSpacing"/>
              <w:rPr>
                <w:rFonts w:ascii="Times New Roman" w:hAnsi="Times New Roman" w:cs="Times New Roman"/>
                <w:highlight w:val="lightGray"/>
              </w:rPr>
            </w:pPr>
          </w:p>
        </w:tc>
      </w:tr>
      <w:tr w:rsidR="00B07655" w:rsidRPr="000E6254" w14:paraId="5FBB5105" w14:textId="77777777" w:rsidTr="00AB13A8">
        <w:tblPrEx>
          <w:tblLook w:val="0000" w:firstRow="0" w:lastRow="0" w:firstColumn="0" w:lastColumn="0" w:noHBand="0" w:noVBand="0"/>
        </w:tblPrEx>
        <w:tc>
          <w:tcPr>
            <w:tcW w:w="2340" w:type="dxa"/>
            <w:vAlign w:val="bottom"/>
          </w:tcPr>
          <w:p w14:paraId="21C4D003" w14:textId="7C28424E" w:rsidR="00B07655" w:rsidRPr="00B07655" w:rsidRDefault="00B07655" w:rsidP="00EF4A33">
            <w:pPr>
              <w:pStyle w:val="NoSpacing"/>
              <w:rPr>
                <w:rFonts w:ascii="Times New Roman" w:hAnsi="Times New Roman" w:cs="Times New Roman"/>
              </w:rPr>
            </w:pPr>
            <w:r w:rsidRPr="00B07655">
              <w:rPr>
                <w:rFonts w:ascii="Times New Roman" w:hAnsi="Times New Roman" w:cs="Times New Roman"/>
              </w:rPr>
              <w:t>Snyder, Bill</w:t>
            </w:r>
          </w:p>
        </w:tc>
        <w:tc>
          <w:tcPr>
            <w:tcW w:w="4680" w:type="dxa"/>
          </w:tcPr>
          <w:p w14:paraId="166CDAAF" w14:textId="79F8E8CD" w:rsidR="00B07655" w:rsidRPr="00B07655" w:rsidRDefault="00B07655" w:rsidP="00EF4A33">
            <w:pPr>
              <w:pStyle w:val="NoSpacing"/>
              <w:rPr>
                <w:rFonts w:ascii="Times New Roman" w:hAnsi="Times New Roman" w:cs="Times New Roman"/>
              </w:rPr>
            </w:pPr>
            <w:r w:rsidRPr="00B07655">
              <w:rPr>
                <w:rFonts w:ascii="Times New Roman" w:hAnsi="Times New Roman" w:cs="Times New Roman"/>
              </w:rPr>
              <w:t>AEP Texas</w:t>
            </w:r>
          </w:p>
        </w:tc>
        <w:tc>
          <w:tcPr>
            <w:tcW w:w="2880" w:type="dxa"/>
          </w:tcPr>
          <w:p w14:paraId="690E2C03" w14:textId="77777777" w:rsidR="00B07655" w:rsidRPr="000E6254" w:rsidRDefault="00B07655" w:rsidP="00EF4A33">
            <w:pPr>
              <w:pStyle w:val="NoSpacing"/>
              <w:rPr>
                <w:rFonts w:ascii="Times New Roman" w:hAnsi="Times New Roman" w:cs="Times New Roman"/>
                <w:highlight w:val="lightGray"/>
              </w:rPr>
            </w:pPr>
          </w:p>
        </w:tc>
      </w:tr>
      <w:tr w:rsidR="009E0B3F" w:rsidRPr="000E6254" w14:paraId="0590B874" w14:textId="77777777" w:rsidTr="00AB13A8">
        <w:tblPrEx>
          <w:tblLook w:val="0000" w:firstRow="0" w:lastRow="0" w:firstColumn="0" w:lastColumn="0" w:noHBand="0" w:noVBand="0"/>
        </w:tblPrEx>
        <w:tc>
          <w:tcPr>
            <w:tcW w:w="2340" w:type="dxa"/>
            <w:vAlign w:val="bottom"/>
          </w:tcPr>
          <w:p w14:paraId="790FD216" w14:textId="16DF5278" w:rsidR="009E0B3F" w:rsidRPr="000E6254" w:rsidRDefault="009E0B3F" w:rsidP="00EF4A33">
            <w:pPr>
              <w:pStyle w:val="NoSpacing"/>
              <w:rPr>
                <w:rFonts w:ascii="Times New Roman" w:hAnsi="Times New Roman" w:cs="Times New Roman"/>
                <w:highlight w:val="lightGray"/>
              </w:rPr>
            </w:pPr>
            <w:r w:rsidRPr="009E0B3F">
              <w:rPr>
                <w:rFonts w:ascii="Times New Roman" w:hAnsi="Times New Roman" w:cs="Times New Roman"/>
              </w:rPr>
              <w:t>Stice, Clayton</w:t>
            </w:r>
          </w:p>
        </w:tc>
        <w:tc>
          <w:tcPr>
            <w:tcW w:w="4680" w:type="dxa"/>
          </w:tcPr>
          <w:p w14:paraId="6EFB9332" w14:textId="77777777" w:rsidR="009E0B3F" w:rsidRPr="000E6254" w:rsidRDefault="009E0B3F" w:rsidP="00EF4A33">
            <w:pPr>
              <w:pStyle w:val="NoSpacing"/>
              <w:rPr>
                <w:rFonts w:ascii="Times New Roman" w:hAnsi="Times New Roman" w:cs="Times New Roman"/>
                <w:highlight w:val="lightGray"/>
              </w:rPr>
            </w:pPr>
          </w:p>
        </w:tc>
        <w:tc>
          <w:tcPr>
            <w:tcW w:w="2880" w:type="dxa"/>
          </w:tcPr>
          <w:p w14:paraId="444AD315" w14:textId="77777777" w:rsidR="009E0B3F" w:rsidRPr="000E6254" w:rsidRDefault="009E0B3F" w:rsidP="00EF4A33">
            <w:pPr>
              <w:pStyle w:val="NoSpacing"/>
              <w:rPr>
                <w:rFonts w:ascii="Times New Roman" w:hAnsi="Times New Roman" w:cs="Times New Roman"/>
                <w:highlight w:val="lightGray"/>
              </w:rPr>
            </w:pPr>
          </w:p>
        </w:tc>
      </w:tr>
      <w:tr w:rsidR="00CA70EC" w:rsidRPr="000E6254" w14:paraId="4EFAE376" w14:textId="77777777" w:rsidTr="00AB13A8">
        <w:tblPrEx>
          <w:tblLook w:val="0000" w:firstRow="0" w:lastRow="0" w:firstColumn="0" w:lastColumn="0" w:noHBand="0" w:noVBand="0"/>
        </w:tblPrEx>
        <w:tc>
          <w:tcPr>
            <w:tcW w:w="2340" w:type="dxa"/>
            <w:vAlign w:val="bottom"/>
          </w:tcPr>
          <w:p w14:paraId="324C4D90" w14:textId="19DECFB8"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Teng, Shuye</w:t>
            </w:r>
          </w:p>
        </w:tc>
        <w:tc>
          <w:tcPr>
            <w:tcW w:w="4680" w:type="dxa"/>
          </w:tcPr>
          <w:p w14:paraId="344865CE" w14:textId="3A548CEA"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Constellation</w:t>
            </w:r>
          </w:p>
        </w:tc>
        <w:tc>
          <w:tcPr>
            <w:tcW w:w="2880" w:type="dxa"/>
          </w:tcPr>
          <w:p w14:paraId="5876572B" w14:textId="062D4553" w:rsidR="00CA70EC" w:rsidRPr="000E6254" w:rsidRDefault="00CA70EC" w:rsidP="00EF4A33">
            <w:pPr>
              <w:pStyle w:val="NoSpacing"/>
              <w:rPr>
                <w:rFonts w:ascii="Times New Roman" w:hAnsi="Times New Roman" w:cs="Times New Roman"/>
                <w:highlight w:val="lightGray"/>
              </w:rPr>
            </w:pPr>
          </w:p>
        </w:tc>
      </w:tr>
      <w:tr w:rsidR="00E44BED" w:rsidRPr="000E6254" w14:paraId="76CF3C99" w14:textId="77777777" w:rsidTr="00AB13A8">
        <w:tblPrEx>
          <w:tblLook w:val="0000" w:firstRow="0" w:lastRow="0" w:firstColumn="0" w:lastColumn="0" w:noHBand="0" w:noVBand="0"/>
        </w:tblPrEx>
        <w:tc>
          <w:tcPr>
            <w:tcW w:w="2340" w:type="dxa"/>
            <w:vAlign w:val="bottom"/>
          </w:tcPr>
          <w:p w14:paraId="19C9B3FD" w14:textId="1044EBA3" w:rsidR="00E44BED" w:rsidRPr="00796182" w:rsidRDefault="00E44BED" w:rsidP="00EF4A33">
            <w:pPr>
              <w:pStyle w:val="NoSpacing"/>
              <w:rPr>
                <w:rFonts w:ascii="Times New Roman" w:hAnsi="Times New Roman" w:cs="Times New Roman"/>
              </w:rPr>
            </w:pPr>
            <w:r w:rsidRPr="00796182">
              <w:rPr>
                <w:rFonts w:ascii="Times New Roman" w:hAnsi="Times New Roman" w:cs="Times New Roman"/>
              </w:rPr>
              <w:t>Thomas, Shane</w:t>
            </w:r>
          </w:p>
        </w:tc>
        <w:tc>
          <w:tcPr>
            <w:tcW w:w="4680" w:type="dxa"/>
          </w:tcPr>
          <w:p w14:paraId="6A0A9F97" w14:textId="591EFB0B" w:rsidR="00E44BED" w:rsidRPr="00796182" w:rsidRDefault="00E44BED" w:rsidP="00EF4A33">
            <w:pPr>
              <w:pStyle w:val="NoSpacing"/>
              <w:rPr>
                <w:rFonts w:ascii="Times New Roman" w:hAnsi="Times New Roman" w:cs="Times New Roman"/>
              </w:rPr>
            </w:pPr>
            <w:r w:rsidRPr="00796182">
              <w:rPr>
                <w:rFonts w:ascii="Times New Roman" w:hAnsi="Times New Roman" w:cs="Times New Roman"/>
              </w:rPr>
              <w:t xml:space="preserve">Shell Energy North America (SENA) </w:t>
            </w:r>
          </w:p>
        </w:tc>
        <w:tc>
          <w:tcPr>
            <w:tcW w:w="2880" w:type="dxa"/>
          </w:tcPr>
          <w:p w14:paraId="349943EA" w14:textId="77777777" w:rsidR="00E44BED" w:rsidRPr="000E6254" w:rsidRDefault="00E44BED" w:rsidP="00EF4A33">
            <w:pPr>
              <w:pStyle w:val="NoSpacing"/>
              <w:rPr>
                <w:rFonts w:ascii="Times New Roman" w:hAnsi="Times New Roman" w:cs="Times New Roman"/>
                <w:highlight w:val="lightGray"/>
              </w:rPr>
            </w:pPr>
          </w:p>
        </w:tc>
      </w:tr>
      <w:tr w:rsidR="00CA70EC" w:rsidRPr="000E6254" w14:paraId="6A513CFB" w14:textId="77777777" w:rsidTr="00AB13A8">
        <w:tblPrEx>
          <w:tblLook w:val="0000" w:firstRow="0" w:lastRow="0" w:firstColumn="0" w:lastColumn="0" w:noHBand="0" w:noVBand="0"/>
        </w:tblPrEx>
        <w:tc>
          <w:tcPr>
            <w:tcW w:w="2340" w:type="dxa"/>
            <w:vAlign w:val="bottom"/>
          </w:tcPr>
          <w:p w14:paraId="05404CBD" w14:textId="147476AA"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Thomas, Wayne</w:t>
            </w:r>
          </w:p>
        </w:tc>
        <w:tc>
          <w:tcPr>
            <w:tcW w:w="4680" w:type="dxa"/>
          </w:tcPr>
          <w:p w14:paraId="0ECCA523" w14:textId="48E57ED9" w:rsidR="00CA70EC" w:rsidRPr="00B07655" w:rsidRDefault="00CA70EC" w:rsidP="00EF4A33">
            <w:pPr>
              <w:pStyle w:val="NoSpacing"/>
              <w:rPr>
                <w:rFonts w:ascii="Times New Roman" w:hAnsi="Times New Roman" w:cs="Times New Roman"/>
              </w:rPr>
            </w:pPr>
            <w:r w:rsidRPr="00B07655">
              <w:rPr>
                <w:rFonts w:ascii="Times New Roman" w:hAnsi="Times New Roman" w:cs="Times New Roman"/>
              </w:rPr>
              <w:t>Bryan Texas Utilities (BTU)</w:t>
            </w:r>
          </w:p>
        </w:tc>
        <w:tc>
          <w:tcPr>
            <w:tcW w:w="2880" w:type="dxa"/>
          </w:tcPr>
          <w:p w14:paraId="5BE7E536" w14:textId="11C92280" w:rsidR="00CA70EC" w:rsidRPr="000E6254" w:rsidRDefault="00CA70EC" w:rsidP="00EF4A33">
            <w:pPr>
              <w:pStyle w:val="NoSpacing"/>
              <w:rPr>
                <w:rFonts w:ascii="Times New Roman" w:hAnsi="Times New Roman" w:cs="Times New Roman"/>
                <w:highlight w:val="lightGray"/>
              </w:rPr>
            </w:pPr>
          </w:p>
        </w:tc>
      </w:tr>
      <w:tr w:rsidR="00796182" w:rsidRPr="000E6254" w14:paraId="29101201" w14:textId="77777777" w:rsidTr="00AB13A8">
        <w:tblPrEx>
          <w:tblLook w:val="0000" w:firstRow="0" w:lastRow="0" w:firstColumn="0" w:lastColumn="0" w:noHBand="0" w:noVBand="0"/>
        </w:tblPrEx>
        <w:tc>
          <w:tcPr>
            <w:tcW w:w="2340" w:type="dxa"/>
            <w:vAlign w:val="bottom"/>
          </w:tcPr>
          <w:p w14:paraId="1DE9DB9B" w14:textId="204EE6A8" w:rsidR="00796182" w:rsidRPr="00123AB0" w:rsidRDefault="00796182" w:rsidP="00EF4A33">
            <w:pPr>
              <w:pStyle w:val="NoSpacing"/>
              <w:rPr>
                <w:rFonts w:ascii="Times New Roman" w:hAnsi="Times New Roman" w:cs="Times New Roman"/>
              </w:rPr>
            </w:pPr>
            <w:r>
              <w:rPr>
                <w:rFonts w:ascii="Times New Roman" w:hAnsi="Times New Roman" w:cs="Times New Roman"/>
              </w:rPr>
              <w:t>Trefny, Floyd</w:t>
            </w:r>
          </w:p>
        </w:tc>
        <w:tc>
          <w:tcPr>
            <w:tcW w:w="4680" w:type="dxa"/>
          </w:tcPr>
          <w:p w14:paraId="2F9A97FC" w14:textId="18486C96" w:rsidR="00796182" w:rsidRPr="00123AB0" w:rsidRDefault="00796182" w:rsidP="00EF4A33">
            <w:pPr>
              <w:pStyle w:val="NoSpacing"/>
              <w:rPr>
                <w:rFonts w:ascii="Times New Roman" w:hAnsi="Times New Roman" w:cs="Times New Roman"/>
              </w:rPr>
            </w:pPr>
            <w:r>
              <w:rPr>
                <w:rFonts w:ascii="Times New Roman" w:hAnsi="Times New Roman" w:cs="Times New Roman"/>
              </w:rPr>
              <w:t xml:space="preserve">ERCOT Steel Mills </w:t>
            </w:r>
          </w:p>
        </w:tc>
        <w:tc>
          <w:tcPr>
            <w:tcW w:w="2880" w:type="dxa"/>
          </w:tcPr>
          <w:p w14:paraId="58C56DBF" w14:textId="77777777" w:rsidR="00796182" w:rsidRPr="000E6254" w:rsidRDefault="00796182" w:rsidP="00EF4A33">
            <w:pPr>
              <w:pStyle w:val="NoSpacing"/>
              <w:rPr>
                <w:rFonts w:ascii="Times New Roman" w:hAnsi="Times New Roman" w:cs="Times New Roman"/>
                <w:highlight w:val="lightGray"/>
              </w:rPr>
            </w:pPr>
          </w:p>
        </w:tc>
      </w:tr>
      <w:tr w:rsidR="00EF4A33" w:rsidRPr="000E6254" w14:paraId="3632188B" w14:textId="77777777" w:rsidTr="00AB13A8">
        <w:tblPrEx>
          <w:tblLook w:val="0000" w:firstRow="0" w:lastRow="0" w:firstColumn="0" w:lastColumn="0" w:noHBand="0" w:noVBand="0"/>
        </w:tblPrEx>
        <w:tc>
          <w:tcPr>
            <w:tcW w:w="2340" w:type="dxa"/>
            <w:vAlign w:val="bottom"/>
          </w:tcPr>
          <w:p w14:paraId="05A931B7" w14:textId="28FEA0AC" w:rsidR="00EF4A33" w:rsidRPr="00123AB0" w:rsidRDefault="00EF4A33" w:rsidP="00EF4A33">
            <w:pPr>
              <w:pStyle w:val="NoSpacing"/>
              <w:rPr>
                <w:rFonts w:ascii="Times New Roman" w:hAnsi="Times New Roman" w:cs="Times New Roman"/>
              </w:rPr>
            </w:pPr>
            <w:r w:rsidRPr="00123AB0">
              <w:rPr>
                <w:rFonts w:ascii="Times New Roman" w:hAnsi="Times New Roman" w:cs="Times New Roman"/>
              </w:rPr>
              <w:t>True, Roy</w:t>
            </w:r>
          </w:p>
        </w:tc>
        <w:tc>
          <w:tcPr>
            <w:tcW w:w="4680" w:type="dxa"/>
          </w:tcPr>
          <w:p w14:paraId="46E4DDAC" w14:textId="3BE51041" w:rsidR="00EF4A33" w:rsidRPr="00123AB0" w:rsidRDefault="00EF4A33" w:rsidP="00EF4A33">
            <w:pPr>
              <w:pStyle w:val="NoSpacing"/>
              <w:rPr>
                <w:rFonts w:ascii="Times New Roman" w:hAnsi="Times New Roman" w:cs="Times New Roman"/>
              </w:rPr>
            </w:pPr>
            <w:r w:rsidRPr="00123AB0">
              <w:rPr>
                <w:rFonts w:ascii="Times New Roman" w:hAnsi="Times New Roman" w:cs="Times New Roman"/>
              </w:rPr>
              <w:t>ACES</w:t>
            </w:r>
          </w:p>
        </w:tc>
        <w:tc>
          <w:tcPr>
            <w:tcW w:w="2880" w:type="dxa"/>
          </w:tcPr>
          <w:p w14:paraId="5518DF0F" w14:textId="6C3D3574" w:rsidR="00EF4A33" w:rsidRPr="000E6254" w:rsidRDefault="00EF4A33" w:rsidP="00EF4A33">
            <w:pPr>
              <w:pStyle w:val="NoSpacing"/>
              <w:rPr>
                <w:rFonts w:ascii="Times New Roman" w:hAnsi="Times New Roman" w:cs="Times New Roman"/>
                <w:highlight w:val="lightGray"/>
              </w:rPr>
            </w:pPr>
          </w:p>
        </w:tc>
      </w:tr>
      <w:tr w:rsidR="00FE7F39" w:rsidRPr="000E6254" w14:paraId="00764510" w14:textId="77777777" w:rsidTr="00AB13A8">
        <w:tblPrEx>
          <w:tblLook w:val="0000" w:firstRow="0" w:lastRow="0" w:firstColumn="0" w:lastColumn="0" w:noHBand="0" w:noVBand="0"/>
        </w:tblPrEx>
        <w:trPr>
          <w:trHeight w:val="20"/>
        </w:trPr>
        <w:tc>
          <w:tcPr>
            <w:tcW w:w="2340" w:type="dxa"/>
            <w:vAlign w:val="bottom"/>
          </w:tcPr>
          <w:p w14:paraId="57D70B95" w14:textId="5D0EAED1" w:rsidR="00FE7F39" w:rsidRPr="00FE7F39" w:rsidRDefault="00FE7F39" w:rsidP="00EF4A33">
            <w:pPr>
              <w:pStyle w:val="NoSpacing"/>
              <w:rPr>
                <w:rFonts w:ascii="Times New Roman" w:hAnsi="Times New Roman" w:cs="Times New Roman"/>
              </w:rPr>
            </w:pPr>
            <w:r w:rsidRPr="00FE7F39">
              <w:rPr>
                <w:rFonts w:ascii="Times New Roman" w:hAnsi="Times New Roman" w:cs="Times New Roman"/>
              </w:rPr>
              <w:t>Uy, Manny</w:t>
            </w:r>
          </w:p>
        </w:tc>
        <w:tc>
          <w:tcPr>
            <w:tcW w:w="4680" w:type="dxa"/>
          </w:tcPr>
          <w:p w14:paraId="6FE42938" w14:textId="79DD7799" w:rsidR="00FE7F39" w:rsidRPr="00FE7F39" w:rsidRDefault="00FE7F39" w:rsidP="00EF4A33">
            <w:pPr>
              <w:pStyle w:val="NoSpacing"/>
              <w:rPr>
                <w:rFonts w:ascii="Times New Roman" w:hAnsi="Times New Roman" w:cs="Times New Roman"/>
              </w:rPr>
            </w:pPr>
            <w:r w:rsidRPr="00FE7F39">
              <w:rPr>
                <w:rFonts w:ascii="Times New Roman" w:hAnsi="Times New Roman" w:cs="Times New Roman"/>
              </w:rPr>
              <w:t>Hunt Energy</w:t>
            </w:r>
          </w:p>
        </w:tc>
        <w:tc>
          <w:tcPr>
            <w:tcW w:w="2880" w:type="dxa"/>
          </w:tcPr>
          <w:p w14:paraId="1F0E3E3C" w14:textId="77777777" w:rsidR="00FE7F39" w:rsidRPr="000E6254" w:rsidRDefault="00FE7F39" w:rsidP="00EF4A33">
            <w:pPr>
              <w:pStyle w:val="NoSpacing"/>
              <w:rPr>
                <w:rFonts w:ascii="Times New Roman" w:hAnsi="Times New Roman" w:cs="Times New Roman"/>
                <w:highlight w:val="lightGray"/>
              </w:rPr>
            </w:pPr>
          </w:p>
        </w:tc>
      </w:tr>
      <w:tr w:rsidR="00B07655" w:rsidRPr="000E6254" w14:paraId="0B3E8CE8" w14:textId="77777777" w:rsidTr="00AB13A8">
        <w:tblPrEx>
          <w:tblLook w:val="0000" w:firstRow="0" w:lastRow="0" w:firstColumn="0" w:lastColumn="0" w:noHBand="0" w:noVBand="0"/>
        </w:tblPrEx>
        <w:trPr>
          <w:trHeight w:val="20"/>
        </w:trPr>
        <w:tc>
          <w:tcPr>
            <w:tcW w:w="2340" w:type="dxa"/>
            <w:vAlign w:val="bottom"/>
          </w:tcPr>
          <w:p w14:paraId="6CA0E570" w14:textId="04482C82" w:rsidR="00B07655" w:rsidRPr="00FE7F39" w:rsidRDefault="00B07655" w:rsidP="00EF4A33">
            <w:pPr>
              <w:pStyle w:val="NoSpacing"/>
              <w:rPr>
                <w:rFonts w:ascii="Times New Roman" w:hAnsi="Times New Roman" w:cs="Times New Roman"/>
              </w:rPr>
            </w:pPr>
            <w:r>
              <w:rPr>
                <w:rFonts w:ascii="Times New Roman" w:hAnsi="Times New Roman" w:cs="Times New Roman"/>
              </w:rPr>
              <w:t>Van Winkle, Kim</w:t>
            </w:r>
          </w:p>
        </w:tc>
        <w:tc>
          <w:tcPr>
            <w:tcW w:w="4680" w:type="dxa"/>
          </w:tcPr>
          <w:p w14:paraId="738EDFE3" w14:textId="15B51321" w:rsidR="00B07655" w:rsidRPr="00FE7F39" w:rsidRDefault="00B07655" w:rsidP="00EF4A33">
            <w:pPr>
              <w:pStyle w:val="NoSpacing"/>
              <w:rPr>
                <w:rFonts w:ascii="Times New Roman" w:hAnsi="Times New Roman" w:cs="Times New Roman"/>
              </w:rPr>
            </w:pPr>
            <w:r>
              <w:rPr>
                <w:rFonts w:ascii="Times New Roman" w:hAnsi="Times New Roman" w:cs="Times New Roman"/>
              </w:rPr>
              <w:t>PUCT</w:t>
            </w:r>
          </w:p>
        </w:tc>
        <w:tc>
          <w:tcPr>
            <w:tcW w:w="2880" w:type="dxa"/>
          </w:tcPr>
          <w:p w14:paraId="4B2FFE60" w14:textId="77777777" w:rsidR="00B07655" w:rsidRPr="000E6254" w:rsidRDefault="00B07655" w:rsidP="00EF4A33">
            <w:pPr>
              <w:pStyle w:val="NoSpacing"/>
              <w:rPr>
                <w:rFonts w:ascii="Times New Roman" w:hAnsi="Times New Roman" w:cs="Times New Roman"/>
                <w:highlight w:val="lightGray"/>
              </w:rPr>
            </w:pPr>
          </w:p>
        </w:tc>
      </w:tr>
      <w:tr w:rsidR="00123AB0" w:rsidRPr="000E6254" w14:paraId="2BEF3028" w14:textId="77777777" w:rsidTr="00AB13A8">
        <w:tblPrEx>
          <w:tblLook w:val="0000" w:firstRow="0" w:lastRow="0" w:firstColumn="0" w:lastColumn="0" w:noHBand="0" w:noVBand="0"/>
        </w:tblPrEx>
        <w:trPr>
          <w:trHeight w:val="20"/>
        </w:trPr>
        <w:tc>
          <w:tcPr>
            <w:tcW w:w="2340" w:type="dxa"/>
            <w:vAlign w:val="bottom"/>
          </w:tcPr>
          <w:p w14:paraId="0098B715" w14:textId="1BDFBE92" w:rsidR="00123AB0" w:rsidRPr="000E6254" w:rsidRDefault="00123AB0" w:rsidP="00EF4A33">
            <w:pPr>
              <w:pStyle w:val="NoSpacing"/>
              <w:rPr>
                <w:rFonts w:ascii="Times New Roman" w:hAnsi="Times New Roman" w:cs="Times New Roman"/>
                <w:highlight w:val="lightGray"/>
              </w:rPr>
            </w:pPr>
            <w:r w:rsidRPr="00123AB0">
              <w:rPr>
                <w:rFonts w:ascii="Times New Roman" w:hAnsi="Times New Roman" w:cs="Times New Roman"/>
              </w:rPr>
              <w:t>Watson, Markham</w:t>
            </w:r>
          </w:p>
        </w:tc>
        <w:tc>
          <w:tcPr>
            <w:tcW w:w="4680" w:type="dxa"/>
          </w:tcPr>
          <w:p w14:paraId="7DB46051" w14:textId="77777777" w:rsidR="00123AB0" w:rsidRPr="000E6254" w:rsidRDefault="00123AB0" w:rsidP="00EF4A33">
            <w:pPr>
              <w:pStyle w:val="NoSpacing"/>
              <w:rPr>
                <w:rFonts w:ascii="Times New Roman" w:hAnsi="Times New Roman" w:cs="Times New Roman"/>
                <w:highlight w:val="lightGray"/>
              </w:rPr>
            </w:pPr>
          </w:p>
        </w:tc>
        <w:tc>
          <w:tcPr>
            <w:tcW w:w="2880" w:type="dxa"/>
          </w:tcPr>
          <w:p w14:paraId="0BE00367" w14:textId="77777777" w:rsidR="00123AB0" w:rsidRPr="000E6254" w:rsidRDefault="00123AB0" w:rsidP="00EF4A33">
            <w:pPr>
              <w:pStyle w:val="NoSpacing"/>
              <w:rPr>
                <w:rFonts w:ascii="Times New Roman" w:hAnsi="Times New Roman" w:cs="Times New Roman"/>
                <w:highlight w:val="lightGray"/>
              </w:rPr>
            </w:pPr>
          </w:p>
        </w:tc>
      </w:tr>
      <w:tr w:rsidR="00B07655" w:rsidRPr="000E6254" w14:paraId="5194FE7A" w14:textId="77777777" w:rsidTr="00AB13A8">
        <w:tblPrEx>
          <w:tblLook w:val="0000" w:firstRow="0" w:lastRow="0" w:firstColumn="0" w:lastColumn="0" w:noHBand="0" w:noVBand="0"/>
        </w:tblPrEx>
        <w:trPr>
          <w:trHeight w:val="20"/>
        </w:trPr>
        <w:tc>
          <w:tcPr>
            <w:tcW w:w="2340" w:type="dxa"/>
            <w:vAlign w:val="bottom"/>
          </w:tcPr>
          <w:p w14:paraId="1586D981" w14:textId="71BBCF76" w:rsidR="00B07655" w:rsidRPr="00B07655" w:rsidRDefault="00B07655" w:rsidP="00EF4A33">
            <w:pPr>
              <w:pStyle w:val="NoSpacing"/>
              <w:rPr>
                <w:rFonts w:ascii="Times New Roman" w:hAnsi="Times New Roman" w:cs="Times New Roman"/>
              </w:rPr>
            </w:pPr>
            <w:r w:rsidRPr="00B07655">
              <w:rPr>
                <w:rFonts w:ascii="Times New Roman" w:hAnsi="Times New Roman" w:cs="Times New Roman"/>
              </w:rPr>
              <w:t>Williams, Wes</w:t>
            </w:r>
          </w:p>
        </w:tc>
        <w:tc>
          <w:tcPr>
            <w:tcW w:w="4680" w:type="dxa"/>
          </w:tcPr>
          <w:p w14:paraId="7152F7DC" w14:textId="0F81F2D4" w:rsidR="00B07655" w:rsidRPr="00B07655" w:rsidRDefault="00B07655" w:rsidP="00EF4A33">
            <w:pPr>
              <w:pStyle w:val="NoSpacing"/>
              <w:rPr>
                <w:rFonts w:ascii="Times New Roman" w:hAnsi="Times New Roman" w:cs="Times New Roman"/>
              </w:rPr>
            </w:pPr>
            <w:r>
              <w:rPr>
                <w:rFonts w:ascii="Times New Roman" w:hAnsi="Times New Roman" w:cs="Times New Roman"/>
              </w:rPr>
              <w:t>BTU</w:t>
            </w:r>
          </w:p>
        </w:tc>
        <w:tc>
          <w:tcPr>
            <w:tcW w:w="2880" w:type="dxa"/>
          </w:tcPr>
          <w:p w14:paraId="16FBB680" w14:textId="77777777" w:rsidR="00B07655" w:rsidRPr="000E6254" w:rsidRDefault="00B07655" w:rsidP="00EF4A33">
            <w:pPr>
              <w:pStyle w:val="NoSpacing"/>
              <w:rPr>
                <w:rFonts w:ascii="Times New Roman" w:hAnsi="Times New Roman" w:cs="Times New Roman"/>
                <w:highlight w:val="lightGray"/>
              </w:rPr>
            </w:pPr>
          </w:p>
        </w:tc>
      </w:tr>
      <w:tr w:rsidR="001D19CB" w:rsidRPr="000E6254" w14:paraId="5DBE7B66" w14:textId="77777777" w:rsidTr="00AB13A8">
        <w:tblPrEx>
          <w:tblLook w:val="0000" w:firstRow="0" w:lastRow="0" w:firstColumn="0" w:lastColumn="0" w:noHBand="0" w:noVBand="0"/>
        </w:tblPrEx>
        <w:trPr>
          <w:trHeight w:val="20"/>
        </w:trPr>
        <w:tc>
          <w:tcPr>
            <w:tcW w:w="2340" w:type="dxa"/>
            <w:vAlign w:val="bottom"/>
          </w:tcPr>
          <w:p w14:paraId="5AAAE202" w14:textId="2E723457"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Wilson, Joe Dan</w:t>
            </w:r>
          </w:p>
        </w:tc>
        <w:tc>
          <w:tcPr>
            <w:tcW w:w="4680" w:type="dxa"/>
          </w:tcPr>
          <w:p w14:paraId="68AD4A61" w14:textId="08C053A1" w:rsidR="001D19CB" w:rsidRPr="001D19CB" w:rsidRDefault="001D19CB" w:rsidP="00EF4A33">
            <w:pPr>
              <w:pStyle w:val="NoSpacing"/>
              <w:rPr>
                <w:rFonts w:ascii="Times New Roman" w:hAnsi="Times New Roman" w:cs="Times New Roman"/>
              </w:rPr>
            </w:pPr>
            <w:r w:rsidRPr="001D19CB">
              <w:rPr>
                <w:rFonts w:ascii="Times New Roman" w:hAnsi="Times New Roman" w:cs="Times New Roman"/>
              </w:rPr>
              <w:t>Golden Spread Electric Cooperative (GSEC)</w:t>
            </w:r>
          </w:p>
        </w:tc>
        <w:tc>
          <w:tcPr>
            <w:tcW w:w="2880" w:type="dxa"/>
          </w:tcPr>
          <w:p w14:paraId="5B0B5B68" w14:textId="77777777" w:rsidR="001D19CB" w:rsidRPr="000E6254" w:rsidRDefault="001D19CB" w:rsidP="00EF4A33">
            <w:pPr>
              <w:pStyle w:val="NoSpacing"/>
              <w:rPr>
                <w:rFonts w:ascii="Times New Roman" w:hAnsi="Times New Roman" w:cs="Times New Roman"/>
                <w:highlight w:val="lightGray"/>
              </w:rPr>
            </w:pPr>
          </w:p>
        </w:tc>
      </w:tr>
      <w:tr w:rsidR="00F84757" w:rsidRPr="000E6254" w14:paraId="2E764DC8" w14:textId="77777777" w:rsidTr="00AB13A8">
        <w:tblPrEx>
          <w:tblLook w:val="0000" w:firstRow="0" w:lastRow="0" w:firstColumn="0" w:lastColumn="0" w:noHBand="0" w:noVBand="0"/>
        </w:tblPrEx>
        <w:trPr>
          <w:trHeight w:val="20"/>
        </w:trPr>
        <w:tc>
          <w:tcPr>
            <w:tcW w:w="2340" w:type="dxa"/>
            <w:vAlign w:val="bottom"/>
          </w:tcPr>
          <w:p w14:paraId="007B2454" w14:textId="43E24251" w:rsidR="00F84757" w:rsidRPr="00123AB0" w:rsidRDefault="00F84757" w:rsidP="00EF4A33">
            <w:pPr>
              <w:pStyle w:val="NoSpacing"/>
              <w:rPr>
                <w:rFonts w:ascii="Times New Roman" w:hAnsi="Times New Roman" w:cs="Times New Roman"/>
              </w:rPr>
            </w:pPr>
            <w:r w:rsidRPr="00123AB0">
              <w:rPr>
                <w:rFonts w:ascii="Times New Roman" w:hAnsi="Times New Roman" w:cs="Times New Roman"/>
              </w:rPr>
              <w:t>Withrow, David</w:t>
            </w:r>
          </w:p>
        </w:tc>
        <w:tc>
          <w:tcPr>
            <w:tcW w:w="4680" w:type="dxa"/>
          </w:tcPr>
          <w:p w14:paraId="0F2D4A24" w14:textId="0D398BA9" w:rsidR="00F84757" w:rsidRPr="00123AB0" w:rsidRDefault="00F84757" w:rsidP="00EF4A33">
            <w:pPr>
              <w:pStyle w:val="NoSpacing"/>
              <w:rPr>
                <w:rFonts w:ascii="Times New Roman" w:hAnsi="Times New Roman" w:cs="Times New Roman"/>
              </w:rPr>
            </w:pPr>
            <w:r w:rsidRPr="00123AB0">
              <w:rPr>
                <w:rFonts w:ascii="Times New Roman" w:hAnsi="Times New Roman" w:cs="Times New Roman"/>
              </w:rPr>
              <w:t>AEP</w:t>
            </w:r>
          </w:p>
        </w:tc>
        <w:tc>
          <w:tcPr>
            <w:tcW w:w="2880" w:type="dxa"/>
          </w:tcPr>
          <w:p w14:paraId="5781ED37" w14:textId="3B512B97" w:rsidR="00F84757" w:rsidRPr="000E6254" w:rsidRDefault="00F84757" w:rsidP="00EF4A33">
            <w:pPr>
              <w:pStyle w:val="NoSpacing"/>
              <w:rPr>
                <w:rFonts w:ascii="Times New Roman" w:hAnsi="Times New Roman" w:cs="Times New Roman"/>
                <w:highlight w:val="lightGray"/>
              </w:rPr>
            </w:pPr>
          </w:p>
        </w:tc>
      </w:tr>
      <w:tr w:rsidR="009D438F" w:rsidRPr="000E6254"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9D438F" w:rsidRPr="00123AB0" w:rsidRDefault="009D438F" w:rsidP="00EF4A33">
            <w:pPr>
              <w:pStyle w:val="NoSpacing"/>
              <w:rPr>
                <w:rFonts w:ascii="Times New Roman" w:hAnsi="Times New Roman" w:cs="Times New Roman"/>
              </w:rPr>
            </w:pPr>
            <w:r>
              <w:rPr>
                <w:rFonts w:ascii="Times New Roman" w:hAnsi="Times New Roman" w:cs="Times New Roman"/>
              </w:rPr>
              <w:lastRenderedPageBreak/>
              <w:t>Wittmeyer, Bob</w:t>
            </w:r>
          </w:p>
        </w:tc>
        <w:tc>
          <w:tcPr>
            <w:tcW w:w="4680" w:type="dxa"/>
          </w:tcPr>
          <w:p w14:paraId="0E88A139" w14:textId="433AA928" w:rsidR="009D438F" w:rsidRPr="00123AB0" w:rsidRDefault="009D438F" w:rsidP="00EF4A33">
            <w:pPr>
              <w:pStyle w:val="NoSpacing"/>
              <w:rPr>
                <w:rFonts w:ascii="Times New Roman" w:hAnsi="Times New Roman" w:cs="Times New Roman"/>
              </w:rPr>
            </w:pPr>
            <w:r>
              <w:rPr>
                <w:rFonts w:ascii="Times New Roman" w:hAnsi="Times New Roman" w:cs="Times New Roman"/>
              </w:rPr>
              <w:t>Longhorn Power</w:t>
            </w:r>
          </w:p>
        </w:tc>
        <w:tc>
          <w:tcPr>
            <w:tcW w:w="2880" w:type="dxa"/>
          </w:tcPr>
          <w:p w14:paraId="2A9DBB1C" w14:textId="77777777" w:rsidR="009D438F" w:rsidRPr="000E6254" w:rsidRDefault="009D438F" w:rsidP="00EF4A33">
            <w:pPr>
              <w:pStyle w:val="NoSpacing"/>
              <w:rPr>
                <w:rFonts w:ascii="Times New Roman" w:hAnsi="Times New Roman" w:cs="Times New Roman"/>
                <w:highlight w:val="lightGray"/>
              </w:rPr>
            </w:pPr>
          </w:p>
        </w:tc>
      </w:tr>
      <w:tr w:rsidR="00FE7F39" w:rsidRPr="000E6254" w14:paraId="2A0F5290" w14:textId="77777777" w:rsidTr="00AB13A8">
        <w:tblPrEx>
          <w:tblLook w:val="0000" w:firstRow="0" w:lastRow="0" w:firstColumn="0" w:lastColumn="0" w:noHBand="0" w:noVBand="0"/>
        </w:tblPrEx>
        <w:trPr>
          <w:trHeight w:val="20"/>
        </w:trPr>
        <w:tc>
          <w:tcPr>
            <w:tcW w:w="2340" w:type="dxa"/>
            <w:vAlign w:val="bottom"/>
          </w:tcPr>
          <w:p w14:paraId="63D19959" w14:textId="6258E1DB" w:rsidR="00FE7F39" w:rsidRPr="009E0B3F" w:rsidRDefault="00FE7F39" w:rsidP="00EF4A33">
            <w:pPr>
              <w:pStyle w:val="NoSpacing"/>
              <w:rPr>
                <w:rFonts w:ascii="Times New Roman" w:hAnsi="Times New Roman" w:cs="Times New Roman"/>
              </w:rPr>
            </w:pPr>
            <w:r>
              <w:rPr>
                <w:rFonts w:ascii="Times New Roman" w:hAnsi="Times New Roman" w:cs="Times New Roman"/>
              </w:rPr>
              <w:t>Zang, Hailing</w:t>
            </w:r>
          </w:p>
        </w:tc>
        <w:tc>
          <w:tcPr>
            <w:tcW w:w="4680" w:type="dxa"/>
          </w:tcPr>
          <w:p w14:paraId="7AF4E8C2" w14:textId="1FCDE4E9" w:rsidR="00FE7F39" w:rsidRPr="009E0B3F" w:rsidRDefault="00FE7F39" w:rsidP="00EF4A33">
            <w:pPr>
              <w:pStyle w:val="NoSpacing"/>
              <w:rPr>
                <w:rFonts w:ascii="Times New Roman" w:hAnsi="Times New Roman" w:cs="Times New Roman"/>
              </w:rPr>
            </w:pPr>
            <w:r>
              <w:rPr>
                <w:rFonts w:ascii="Times New Roman" w:hAnsi="Times New Roman" w:cs="Times New Roman"/>
              </w:rPr>
              <w:t>TC Energy</w:t>
            </w:r>
          </w:p>
        </w:tc>
        <w:tc>
          <w:tcPr>
            <w:tcW w:w="2880" w:type="dxa"/>
          </w:tcPr>
          <w:p w14:paraId="20925D3B" w14:textId="77777777" w:rsidR="00FE7F39" w:rsidRPr="000E6254" w:rsidRDefault="00FE7F39" w:rsidP="00EF4A33">
            <w:pPr>
              <w:pStyle w:val="NoSpacing"/>
              <w:rPr>
                <w:rFonts w:ascii="Times New Roman" w:hAnsi="Times New Roman" w:cs="Times New Roman"/>
                <w:highlight w:val="lightGray"/>
              </w:rPr>
            </w:pPr>
          </w:p>
        </w:tc>
      </w:tr>
      <w:tr w:rsidR="00EF4A33" w:rsidRPr="000E6254"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0E6254" w:rsidRDefault="00EF4A33" w:rsidP="00EF4A33">
            <w:pPr>
              <w:pStyle w:val="NoSpacing"/>
              <w:rPr>
                <w:rFonts w:ascii="Times New Roman" w:hAnsi="Times New Roman" w:cs="Times New Roman"/>
                <w:i/>
                <w:highlight w:val="lightGray"/>
              </w:rPr>
            </w:pPr>
          </w:p>
          <w:p w14:paraId="5CDE9554" w14:textId="77777777" w:rsidR="00EF4A33" w:rsidRPr="000E6254" w:rsidRDefault="00EF4A33" w:rsidP="00EF4A33">
            <w:pPr>
              <w:pStyle w:val="NoSpacing"/>
              <w:rPr>
                <w:rFonts w:ascii="Times New Roman" w:hAnsi="Times New Roman" w:cs="Times New Roman"/>
                <w:i/>
                <w:highlight w:val="lightGray"/>
              </w:rPr>
            </w:pPr>
            <w:r w:rsidRPr="001D19CB">
              <w:rPr>
                <w:rFonts w:ascii="Times New Roman" w:hAnsi="Times New Roman" w:cs="Times New Roman"/>
                <w:i/>
              </w:rPr>
              <w:t>ERCOT Staff</w:t>
            </w:r>
          </w:p>
        </w:tc>
        <w:tc>
          <w:tcPr>
            <w:tcW w:w="4680" w:type="dxa"/>
          </w:tcPr>
          <w:p w14:paraId="62139925" w14:textId="77777777" w:rsidR="00EF4A33" w:rsidRPr="000E6254" w:rsidRDefault="00EF4A33" w:rsidP="00EF4A33">
            <w:pPr>
              <w:pStyle w:val="NoSpacing"/>
              <w:rPr>
                <w:rFonts w:ascii="Times New Roman" w:hAnsi="Times New Roman" w:cs="Times New Roman"/>
                <w:i/>
                <w:highlight w:val="lightGray"/>
              </w:rPr>
            </w:pPr>
          </w:p>
        </w:tc>
        <w:tc>
          <w:tcPr>
            <w:tcW w:w="2880" w:type="dxa"/>
          </w:tcPr>
          <w:p w14:paraId="24E71448" w14:textId="77777777" w:rsidR="00EF4A33" w:rsidRPr="000E6254" w:rsidRDefault="00EF4A33" w:rsidP="00EF4A33">
            <w:pPr>
              <w:pStyle w:val="NoSpacing"/>
              <w:rPr>
                <w:rFonts w:ascii="Times New Roman" w:hAnsi="Times New Roman" w:cs="Times New Roman"/>
                <w:i/>
                <w:highlight w:val="lightGray"/>
              </w:rPr>
            </w:pPr>
          </w:p>
        </w:tc>
      </w:tr>
      <w:tr w:rsidR="00EF4A33" w:rsidRPr="000E6254"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EF4A33" w:rsidRPr="009E0B3F" w:rsidRDefault="00EF4A33" w:rsidP="00EF4A33">
            <w:pPr>
              <w:pStyle w:val="NoSpacing"/>
              <w:rPr>
                <w:rFonts w:ascii="Times New Roman" w:hAnsi="Times New Roman" w:cs="Times New Roman"/>
              </w:rPr>
            </w:pPr>
            <w:r w:rsidRPr="009E0B3F">
              <w:rPr>
                <w:rFonts w:ascii="Times New Roman" w:hAnsi="Times New Roman" w:cs="Times New Roman"/>
              </w:rPr>
              <w:t>Albracht, Brittney</w:t>
            </w:r>
          </w:p>
        </w:tc>
        <w:tc>
          <w:tcPr>
            <w:tcW w:w="4680" w:type="dxa"/>
          </w:tcPr>
          <w:p w14:paraId="2401155E" w14:textId="77777777" w:rsidR="00EF4A33" w:rsidRPr="000E6254" w:rsidRDefault="00EF4A33" w:rsidP="00EF4A33">
            <w:pPr>
              <w:pStyle w:val="NoSpacing"/>
              <w:rPr>
                <w:rFonts w:ascii="Times New Roman" w:hAnsi="Times New Roman" w:cs="Times New Roman"/>
                <w:highlight w:val="lightGray"/>
              </w:rPr>
            </w:pPr>
          </w:p>
        </w:tc>
        <w:tc>
          <w:tcPr>
            <w:tcW w:w="2880" w:type="dxa"/>
          </w:tcPr>
          <w:p w14:paraId="589D8898" w14:textId="40AF5EAA" w:rsidR="00EF4A33" w:rsidRPr="000E6254" w:rsidRDefault="00EF4A33" w:rsidP="00EF4A33">
            <w:pPr>
              <w:pStyle w:val="NoSpacing"/>
              <w:rPr>
                <w:rFonts w:ascii="Times New Roman" w:hAnsi="Times New Roman" w:cs="Times New Roman"/>
                <w:highlight w:val="lightGray"/>
              </w:rPr>
            </w:pPr>
          </w:p>
        </w:tc>
      </w:tr>
      <w:tr w:rsidR="005710E4" w:rsidRPr="000E6254"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5710E4" w:rsidRPr="009E0B3F" w:rsidRDefault="005710E4" w:rsidP="005710E4">
            <w:pPr>
              <w:pStyle w:val="NoSpacing"/>
              <w:rPr>
                <w:rFonts w:ascii="Times New Roman" w:hAnsi="Times New Roman" w:cs="Times New Roman"/>
              </w:rPr>
            </w:pPr>
            <w:r w:rsidRPr="009E0B3F">
              <w:rPr>
                <w:rFonts w:ascii="Times New Roman" w:hAnsi="Times New Roman" w:cs="Times New Roman"/>
              </w:rPr>
              <w:t>Anderson, Troy</w:t>
            </w:r>
          </w:p>
        </w:tc>
        <w:tc>
          <w:tcPr>
            <w:tcW w:w="4680" w:type="dxa"/>
          </w:tcPr>
          <w:p w14:paraId="6B3F7DC5" w14:textId="77777777" w:rsidR="005710E4" w:rsidRPr="000E6254" w:rsidRDefault="005710E4" w:rsidP="005710E4">
            <w:pPr>
              <w:pStyle w:val="NoSpacing"/>
              <w:rPr>
                <w:rFonts w:ascii="Times New Roman" w:hAnsi="Times New Roman" w:cs="Times New Roman"/>
                <w:highlight w:val="lightGray"/>
              </w:rPr>
            </w:pPr>
          </w:p>
        </w:tc>
        <w:tc>
          <w:tcPr>
            <w:tcW w:w="2880" w:type="dxa"/>
          </w:tcPr>
          <w:p w14:paraId="7DC8E22D" w14:textId="620EEBC2" w:rsidR="005710E4" w:rsidRPr="000E6254" w:rsidRDefault="005710E4" w:rsidP="005710E4">
            <w:pPr>
              <w:pStyle w:val="NoSpacing"/>
              <w:rPr>
                <w:rFonts w:ascii="Times New Roman" w:hAnsi="Times New Roman" w:cs="Times New Roman"/>
                <w:highlight w:val="lightGray"/>
              </w:rPr>
            </w:pPr>
          </w:p>
        </w:tc>
      </w:tr>
      <w:tr w:rsidR="00DD093B" w:rsidRPr="000E6254" w14:paraId="0E01BC84" w14:textId="77777777" w:rsidTr="00AB13A8">
        <w:tblPrEx>
          <w:tblLook w:val="0000" w:firstRow="0" w:lastRow="0" w:firstColumn="0" w:lastColumn="0" w:noHBand="0" w:noVBand="0"/>
        </w:tblPrEx>
        <w:trPr>
          <w:trHeight w:val="20"/>
        </w:trPr>
        <w:tc>
          <w:tcPr>
            <w:tcW w:w="2340" w:type="dxa"/>
            <w:vAlign w:val="bottom"/>
          </w:tcPr>
          <w:p w14:paraId="3EFE7057" w14:textId="3C84CBBB" w:rsidR="00DD093B" w:rsidRPr="000E6254" w:rsidRDefault="00DD093B" w:rsidP="005710E4">
            <w:pPr>
              <w:pStyle w:val="NoSpacing"/>
              <w:rPr>
                <w:rFonts w:ascii="Times New Roman" w:hAnsi="Times New Roman" w:cs="Times New Roman"/>
                <w:highlight w:val="lightGray"/>
              </w:rPr>
            </w:pPr>
            <w:r w:rsidRPr="00B07655">
              <w:rPr>
                <w:rFonts w:ascii="Times New Roman" w:hAnsi="Times New Roman" w:cs="Times New Roman"/>
              </w:rPr>
              <w:t>Arth, Matt</w:t>
            </w:r>
          </w:p>
        </w:tc>
        <w:tc>
          <w:tcPr>
            <w:tcW w:w="4680" w:type="dxa"/>
          </w:tcPr>
          <w:p w14:paraId="42289DA3" w14:textId="77777777" w:rsidR="00DD093B" w:rsidRPr="000E6254" w:rsidRDefault="00DD093B" w:rsidP="005710E4">
            <w:pPr>
              <w:pStyle w:val="NoSpacing"/>
              <w:rPr>
                <w:rFonts w:ascii="Times New Roman" w:hAnsi="Times New Roman" w:cs="Times New Roman"/>
                <w:highlight w:val="lightGray"/>
              </w:rPr>
            </w:pPr>
          </w:p>
        </w:tc>
        <w:tc>
          <w:tcPr>
            <w:tcW w:w="2880" w:type="dxa"/>
          </w:tcPr>
          <w:p w14:paraId="2B343C80" w14:textId="71775AAC" w:rsidR="00DD093B" w:rsidRPr="000E6254" w:rsidRDefault="00DD093B" w:rsidP="005710E4">
            <w:pPr>
              <w:pStyle w:val="NoSpacing"/>
              <w:rPr>
                <w:rFonts w:ascii="Times New Roman" w:hAnsi="Times New Roman" w:cs="Times New Roman"/>
                <w:highlight w:val="lightGray"/>
              </w:rPr>
            </w:pPr>
          </w:p>
        </w:tc>
      </w:tr>
      <w:tr w:rsidR="00704F0B" w:rsidRPr="000E6254" w14:paraId="7C7AD346" w14:textId="77777777" w:rsidTr="00AB13A8">
        <w:tblPrEx>
          <w:tblLook w:val="0000" w:firstRow="0" w:lastRow="0" w:firstColumn="0" w:lastColumn="0" w:noHBand="0" w:noVBand="0"/>
        </w:tblPrEx>
        <w:trPr>
          <w:trHeight w:val="20"/>
        </w:trPr>
        <w:tc>
          <w:tcPr>
            <w:tcW w:w="2340" w:type="dxa"/>
            <w:vAlign w:val="bottom"/>
          </w:tcPr>
          <w:p w14:paraId="2423D6CD" w14:textId="068C7425" w:rsidR="00704F0B" w:rsidRPr="000E6254" w:rsidRDefault="00704F0B" w:rsidP="005710E4">
            <w:pPr>
              <w:pStyle w:val="NoSpacing"/>
              <w:rPr>
                <w:rFonts w:ascii="Times New Roman" w:hAnsi="Times New Roman" w:cs="Times New Roman"/>
                <w:highlight w:val="lightGray"/>
              </w:rPr>
            </w:pPr>
            <w:r w:rsidRPr="009E0B3F">
              <w:rPr>
                <w:rFonts w:ascii="Times New Roman" w:hAnsi="Times New Roman" w:cs="Times New Roman"/>
              </w:rPr>
              <w:t>Bigbee, Nathan</w:t>
            </w:r>
          </w:p>
        </w:tc>
        <w:tc>
          <w:tcPr>
            <w:tcW w:w="4680" w:type="dxa"/>
          </w:tcPr>
          <w:p w14:paraId="0DF4485F" w14:textId="77777777" w:rsidR="00704F0B" w:rsidRPr="000E6254" w:rsidRDefault="00704F0B" w:rsidP="005710E4">
            <w:pPr>
              <w:pStyle w:val="NoSpacing"/>
              <w:rPr>
                <w:rFonts w:ascii="Times New Roman" w:hAnsi="Times New Roman" w:cs="Times New Roman"/>
                <w:highlight w:val="lightGray"/>
              </w:rPr>
            </w:pPr>
          </w:p>
        </w:tc>
        <w:tc>
          <w:tcPr>
            <w:tcW w:w="2880" w:type="dxa"/>
          </w:tcPr>
          <w:p w14:paraId="6F892C71" w14:textId="13EB4823" w:rsidR="00704F0B" w:rsidRPr="000E6254" w:rsidRDefault="00704F0B" w:rsidP="005710E4">
            <w:pPr>
              <w:pStyle w:val="NoSpacing"/>
              <w:rPr>
                <w:rFonts w:ascii="Times New Roman" w:hAnsi="Times New Roman" w:cs="Times New Roman"/>
                <w:highlight w:val="lightGray"/>
              </w:rPr>
            </w:pPr>
          </w:p>
        </w:tc>
      </w:tr>
      <w:tr w:rsidR="009E0B3F" w:rsidRPr="000E6254" w14:paraId="0ABBE7F2" w14:textId="77777777" w:rsidTr="00AB13A8">
        <w:tblPrEx>
          <w:tblLook w:val="0000" w:firstRow="0" w:lastRow="0" w:firstColumn="0" w:lastColumn="0" w:noHBand="0" w:noVBand="0"/>
        </w:tblPrEx>
        <w:trPr>
          <w:trHeight w:val="20"/>
        </w:trPr>
        <w:tc>
          <w:tcPr>
            <w:tcW w:w="2340" w:type="dxa"/>
            <w:vAlign w:val="bottom"/>
          </w:tcPr>
          <w:p w14:paraId="53D1D644" w14:textId="3FEAF517" w:rsidR="009E0B3F" w:rsidRPr="009E0B3F" w:rsidRDefault="009E0B3F" w:rsidP="005710E4">
            <w:pPr>
              <w:pStyle w:val="NoSpacing"/>
              <w:rPr>
                <w:rFonts w:ascii="Times New Roman" w:hAnsi="Times New Roman" w:cs="Times New Roman"/>
              </w:rPr>
            </w:pPr>
            <w:r>
              <w:rPr>
                <w:rFonts w:ascii="Times New Roman" w:hAnsi="Times New Roman" w:cs="Times New Roman"/>
              </w:rPr>
              <w:t>Billo, Jeff</w:t>
            </w:r>
          </w:p>
        </w:tc>
        <w:tc>
          <w:tcPr>
            <w:tcW w:w="4680" w:type="dxa"/>
          </w:tcPr>
          <w:p w14:paraId="3415D85A" w14:textId="77777777" w:rsidR="009E0B3F" w:rsidRPr="000E6254" w:rsidRDefault="009E0B3F" w:rsidP="005710E4">
            <w:pPr>
              <w:pStyle w:val="NoSpacing"/>
              <w:rPr>
                <w:rFonts w:ascii="Times New Roman" w:hAnsi="Times New Roman" w:cs="Times New Roman"/>
                <w:highlight w:val="lightGray"/>
              </w:rPr>
            </w:pPr>
          </w:p>
        </w:tc>
        <w:tc>
          <w:tcPr>
            <w:tcW w:w="2880" w:type="dxa"/>
          </w:tcPr>
          <w:p w14:paraId="4519D2E1" w14:textId="77777777" w:rsidR="009E0B3F" w:rsidRPr="000E6254" w:rsidRDefault="009E0B3F" w:rsidP="005710E4">
            <w:pPr>
              <w:pStyle w:val="NoSpacing"/>
              <w:rPr>
                <w:rFonts w:ascii="Times New Roman" w:hAnsi="Times New Roman" w:cs="Times New Roman"/>
                <w:highlight w:val="lightGray"/>
              </w:rPr>
            </w:pPr>
          </w:p>
        </w:tc>
      </w:tr>
      <w:tr w:rsidR="009E0B3F" w:rsidRPr="000E6254" w14:paraId="333AF26D" w14:textId="77777777" w:rsidTr="00AB13A8">
        <w:tblPrEx>
          <w:tblLook w:val="0000" w:firstRow="0" w:lastRow="0" w:firstColumn="0" w:lastColumn="0" w:noHBand="0" w:noVBand="0"/>
        </w:tblPrEx>
        <w:trPr>
          <w:trHeight w:val="20"/>
        </w:trPr>
        <w:tc>
          <w:tcPr>
            <w:tcW w:w="2340" w:type="dxa"/>
            <w:vAlign w:val="bottom"/>
          </w:tcPr>
          <w:p w14:paraId="4D8D455F" w14:textId="25E96B59" w:rsidR="009E0B3F" w:rsidRDefault="009E0B3F" w:rsidP="005710E4">
            <w:pPr>
              <w:pStyle w:val="NoSpacing"/>
              <w:rPr>
                <w:rFonts w:ascii="Times New Roman" w:hAnsi="Times New Roman" w:cs="Times New Roman"/>
              </w:rPr>
            </w:pPr>
            <w:r>
              <w:rPr>
                <w:rFonts w:ascii="Times New Roman" w:hAnsi="Times New Roman" w:cs="Times New Roman"/>
              </w:rPr>
              <w:t>Blevins, Bill</w:t>
            </w:r>
          </w:p>
        </w:tc>
        <w:tc>
          <w:tcPr>
            <w:tcW w:w="4680" w:type="dxa"/>
          </w:tcPr>
          <w:p w14:paraId="3FAB3EBB" w14:textId="77777777" w:rsidR="009E0B3F" w:rsidRPr="000E6254" w:rsidRDefault="009E0B3F" w:rsidP="005710E4">
            <w:pPr>
              <w:pStyle w:val="NoSpacing"/>
              <w:rPr>
                <w:rFonts w:ascii="Times New Roman" w:hAnsi="Times New Roman" w:cs="Times New Roman"/>
                <w:highlight w:val="lightGray"/>
              </w:rPr>
            </w:pPr>
          </w:p>
        </w:tc>
        <w:tc>
          <w:tcPr>
            <w:tcW w:w="2880" w:type="dxa"/>
          </w:tcPr>
          <w:p w14:paraId="27925105" w14:textId="77777777" w:rsidR="009E0B3F" w:rsidRPr="000E6254" w:rsidRDefault="009E0B3F" w:rsidP="005710E4">
            <w:pPr>
              <w:pStyle w:val="NoSpacing"/>
              <w:rPr>
                <w:rFonts w:ascii="Times New Roman" w:hAnsi="Times New Roman" w:cs="Times New Roman"/>
                <w:highlight w:val="lightGray"/>
              </w:rPr>
            </w:pPr>
          </w:p>
        </w:tc>
      </w:tr>
      <w:tr w:rsidR="009E0B3F" w:rsidRPr="000E6254"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9E0B3F" w:rsidRDefault="009E0B3F" w:rsidP="005710E4">
            <w:pPr>
              <w:pStyle w:val="NoSpacing"/>
              <w:rPr>
                <w:rFonts w:ascii="Times New Roman" w:hAnsi="Times New Roman" w:cs="Times New Roman"/>
              </w:rPr>
            </w:pPr>
            <w:r>
              <w:rPr>
                <w:rFonts w:ascii="Times New Roman" w:hAnsi="Times New Roman" w:cs="Times New Roman"/>
              </w:rPr>
              <w:t>Boren, Ann</w:t>
            </w:r>
          </w:p>
        </w:tc>
        <w:tc>
          <w:tcPr>
            <w:tcW w:w="4680" w:type="dxa"/>
          </w:tcPr>
          <w:p w14:paraId="247C0B26" w14:textId="77777777" w:rsidR="009E0B3F" w:rsidRPr="000E6254" w:rsidRDefault="009E0B3F" w:rsidP="005710E4">
            <w:pPr>
              <w:pStyle w:val="NoSpacing"/>
              <w:rPr>
                <w:rFonts w:ascii="Times New Roman" w:hAnsi="Times New Roman" w:cs="Times New Roman"/>
                <w:highlight w:val="lightGray"/>
              </w:rPr>
            </w:pPr>
          </w:p>
        </w:tc>
        <w:tc>
          <w:tcPr>
            <w:tcW w:w="2880" w:type="dxa"/>
          </w:tcPr>
          <w:p w14:paraId="45C47178" w14:textId="77777777" w:rsidR="009E0B3F" w:rsidRPr="000E6254" w:rsidRDefault="009E0B3F" w:rsidP="005710E4">
            <w:pPr>
              <w:pStyle w:val="NoSpacing"/>
              <w:rPr>
                <w:rFonts w:ascii="Times New Roman" w:hAnsi="Times New Roman" w:cs="Times New Roman"/>
                <w:highlight w:val="lightGray"/>
              </w:rPr>
            </w:pPr>
          </w:p>
        </w:tc>
      </w:tr>
      <w:tr w:rsidR="009E0B3F" w:rsidRPr="000E6254" w14:paraId="7F54A217" w14:textId="77777777" w:rsidTr="00AB13A8">
        <w:tblPrEx>
          <w:tblLook w:val="0000" w:firstRow="0" w:lastRow="0" w:firstColumn="0" w:lastColumn="0" w:noHBand="0" w:noVBand="0"/>
        </w:tblPrEx>
        <w:trPr>
          <w:trHeight w:val="20"/>
        </w:trPr>
        <w:tc>
          <w:tcPr>
            <w:tcW w:w="2340" w:type="dxa"/>
          </w:tcPr>
          <w:p w14:paraId="4CFB5CA8" w14:textId="344B6D59" w:rsidR="009E0B3F" w:rsidRPr="000E6254" w:rsidRDefault="009E0B3F" w:rsidP="00D609AF">
            <w:pPr>
              <w:pStyle w:val="NoSpacing"/>
              <w:rPr>
                <w:rFonts w:ascii="Times New Roman" w:hAnsi="Times New Roman" w:cs="Times New Roman"/>
                <w:highlight w:val="lightGray"/>
              </w:rPr>
            </w:pPr>
            <w:r w:rsidRPr="009E0B3F">
              <w:rPr>
                <w:rFonts w:ascii="Times New Roman" w:hAnsi="Times New Roman" w:cs="Times New Roman"/>
              </w:rPr>
              <w:t>Day, Betty</w:t>
            </w:r>
          </w:p>
        </w:tc>
        <w:tc>
          <w:tcPr>
            <w:tcW w:w="4680" w:type="dxa"/>
          </w:tcPr>
          <w:p w14:paraId="621E7D0F"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46B09518" w14:textId="77777777" w:rsidR="009E0B3F" w:rsidRPr="000E6254" w:rsidRDefault="009E0B3F" w:rsidP="00D609AF">
            <w:pPr>
              <w:pStyle w:val="NoSpacing"/>
              <w:rPr>
                <w:rFonts w:ascii="Times New Roman" w:hAnsi="Times New Roman" w:cs="Times New Roman"/>
                <w:highlight w:val="lightGray"/>
              </w:rPr>
            </w:pPr>
          </w:p>
        </w:tc>
      </w:tr>
      <w:tr w:rsidR="000F6886" w:rsidRPr="000E6254" w14:paraId="3BB6E74A" w14:textId="77777777" w:rsidTr="00AB13A8">
        <w:tblPrEx>
          <w:tblLook w:val="0000" w:firstRow="0" w:lastRow="0" w:firstColumn="0" w:lastColumn="0" w:noHBand="0" w:noVBand="0"/>
        </w:tblPrEx>
        <w:trPr>
          <w:trHeight w:val="20"/>
        </w:trPr>
        <w:tc>
          <w:tcPr>
            <w:tcW w:w="2340" w:type="dxa"/>
          </w:tcPr>
          <w:p w14:paraId="63FFB21E" w14:textId="794C2370" w:rsidR="000F6886" w:rsidRPr="000E6254" w:rsidRDefault="000F6886" w:rsidP="00D609AF">
            <w:pPr>
              <w:pStyle w:val="NoSpacing"/>
              <w:rPr>
                <w:rFonts w:ascii="Times New Roman" w:hAnsi="Times New Roman" w:cs="Times New Roman"/>
                <w:highlight w:val="lightGray"/>
              </w:rPr>
            </w:pPr>
            <w:r w:rsidRPr="001D19CB">
              <w:rPr>
                <w:rFonts w:ascii="Times New Roman" w:hAnsi="Times New Roman" w:cs="Times New Roman"/>
              </w:rPr>
              <w:t>Dwyer, Davida</w:t>
            </w:r>
          </w:p>
        </w:tc>
        <w:tc>
          <w:tcPr>
            <w:tcW w:w="4680" w:type="dxa"/>
          </w:tcPr>
          <w:p w14:paraId="63610D00" w14:textId="77777777" w:rsidR="000F6886" w:rsidRPr="000E6254" w:rsidRDefault="000F6886" w:rsidP="00D609AF">
            <w:pPr>
              <w:pStyle w:val="NoSpacing"/>
              <w:rPr>
                <w:rFonts w:ascii="Times New Roman" w:hAnsi="Times New Roman" w:cs="Times New Roman"/>
                <w:highlight w:val="lightGray"/>
              </w:rPr>
            </w:pPr>
          </w:p>
        </w:tc>
        <w:tc>
          <w:tcPr>
            <w:tcW w:w="2880" w:type="dxa"/>
          </w:tcPr>
          <w:p w14:paraId="1D3CAC9E" w14:textId="70FEEA30" w:rsidR="000F6886" w:rsidRPr="000E6254" w:rsidRDefault="000F6886" w:rsidP="00D609AF">
            <w:pPr>
              <w:pStyle w:val="NoSpacing"/>
              <w:rPr>
                <w:rFonts w:ascii="Times New Roman" w:hAnsi="Times New Roman" w:cs="Times New Roman"/>
                <w:highlight w:val="lightGray"/>
              </w:rPr>
            </w:pPr>
          </w:p>
        </w:tc>
      </w:tr>
      <w:tr w:rsidR="009E0B3F" w:rsidRPr="000E6254" w14:paraId="11A36917" w14:textId="77777777" w:rsidTr="00AB13A8">
        <w:tblPrEx>
          <w:tblLook w:val="0000" w:firstRow="0" w:lastRow="0" w:firstColumn="0" w:lastColumn="0" w:noHBand="0" w:noVBand="0"/>
        </w:tblPrEx>
        <w:trPr>
          <w:trHeight w:val="20"/>
        </w:trPr>
        <w:tc>
          <w:tcPr>
            <w:tcW w:w="2340" w:type="dxa"/>
          </w:tcPr>
          <w:p w14:paraId="421E516E" w14:textId="3FE0CD73" w:rsidR="009E0B3F" w:rsidRPr="001D19CB" w:rsidRDefault="009E0B3F" w:rsidP="00D609AF">
            <w:pPr>
              <w:pStyle w:val="NoSpacing"/>
              <w:rPr>
                <w:rFonts w:ascii="Times New Roman" w:hAnsi="Times New Roman" w:cs="Times New Roman"/>
              </w:rPr>
            </w:pPr>
            <w:r>
              <w:rPr>
                <w:rFonts w:ascii="Times New Roman" w:hAnsi="Times New Roman" w:cs="Times New Roman"/>
              </w:rPr>
              <w:t>Frosch, Colleen</w:t>
            </w:r>
          </w:p>
        </w:tc>
        <w:tc>
          <w:tcPr>
            <w:tcW w:w="4680" w:type="dxa"/>
          </w:tcPr>
          <w:p w14:paraId="2026CD98"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0BA9F186" w14:textId="77777777" w:rsidR="009E0B3F" w:rsidRPr="000E6254" w:rsidRDefault="009E0B3F" w:rsidP="00D609AF">
            <w:pPr>
              <w:pStyle w:val="NoSpacing"/>
              <w:rPr>
                <w:rFonts w:ascii="Times New Roman" w:hAnsi="Times New Roman" w:cs="Times New Roman"/>
                <w:highlight w:val="lightGray"/>
              </w:rPr>
            </w:pPr>
          </w:p>
        </w:tc>
      </w:tr>
      <w:tr w:rsidR="009E0B3F" w:rsidRPr="000E6254" w14:paraId="7D716C20" w14:textId="77777777" w:rsidTr="00AB13A8">
        <w:tblPrEx>
          <w:tblLook w:val="0000" w:firstRow="0" w:lastRow="0" w:firstColumn="0" w:lastColumn="0" w:noHBand="0" w:noVBand="0"/>
        </w:tblPrEx>
        <w:trPr>
          <w:trHeight w:val="20"/>
        </w:trPr>
        <w:tc>
          <w:tcPr>
            <w:tcW w:w="2340" w:type="dxa"/>
          </w:tcPr>
          <w:p w14:paraId="0ADE3F95" w14:textId="0F95BE7F" w:rsidR="009E0B3F" w:rsidRPr="009E0B3F" w:rsidRDefault="009E0B3F" w:rsidP="00D609AF">
            <w:pPr>
              <w:pStyle w:val="NoSpacing"/>
              <w:rPr>
                <w:rFonts w:ascii="Times New Roman" w:hAnsi="Times New Roman" w:cs="Times New Roman"/>
              </w:rPr>
            </w:pPr>
            <w:r w:rsidRPr="009E0B3F">
              <w:rPr>
                <w:rFonts w:ascii="Times New Roman" w:hAnsi="Times New Roman" w:cs="Times New Roman"/>
              </w:rPr>
              <w:t>Gross, Katherine</w:t>
            </w:r>
          </w:p>
        </w:tc>
        <w:tc>
          <w:tcPr>
            <w:tcW w:w="4680" w:type="dxa"/>
          </w:tcPr>
          <w:p w14:paraId="0B39DC86"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45CDA64B" w14:textId="77777777" w:rsidR="009E0B3F" w:rsidRPr="000E6254" w:rsidRDefault="009E0B3F" w:rsidP="00D609AF">
            <w:pPr>
              <w:pStyle w:val="NoSpacing"/>
              <w:rPr>
                <w:rFonts w:ascii="Times New Roman" w:hAnsi="Times New Roman" w:cs="Times New Roman"/>
                <w:highlight w:val="lightGray"/>
              </w:rPr>
            </w:pPr>
          </w:p>
        </w:tc>
      </w:tr>
      <w:tr w:rsidR="009E0B3F" w:rsidRPr="000E6254" w14:paraId="4E6D16DF" w14:textId="77777777" w:rsidTr="00AB13A8">
        <w:tblPrEx>
          <w:tblLook w:val="0000" w:firstRow="0" w:lastRow="0" w:firstColumn="0" w:lastColumn="0" w:noHBand="0" w:noVBand="0"/>
        </w:tblPrEx>
        <w:trPr>
          <w:trHeight w:val="20"/>
        </w:trPr>
        <w:tc>
          <w:tcPr>
            <w:tcW w:w="2340" w:type="dxa"/>
          </w:tcPr>
          <w:p w14:paraId="072C32D9" w14:textId="15EB4D37" w:rsidR="009E0B3F" w:rsidRPr="009E0B3F" w:rsidRDefault="009E0B3F" w:rsidP="00D609AF">
            <w:pPr>
              <w:pStyle w:val="NoSpacing"/>
              <w:rPr>
                <w:rFonts w:ascii="Times New Roman" w:hAnsi="Times New Roman" w:cs="Times New Roman"/>
              </w:rPr>
            </w:pPr>
            <w:r>
              <w:rPr>
                <w:rFonts w:ascii="Times New Roman" w:hAnsi="Times New Roman" w:cs="Times New Roman"/>
              </w:rPr>
              <w:t>Hailu, Ted</w:t>
            </w:r>
          </w:p>
        </w:tc>
        <w:tc>
          <w:tcPr>
            <w:tcW w:w="4680" w:type="dxa"/>
          </w:tcPr>
          <w:p w14:paraId="45A765C1"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41F77C6C" w14:textId="77777777" w:rsidR="009E0B3F" w:rsidRPr="000E6254" w:rsidRDefault="009E0B3F" w:rsidP="00D609AF">
            <w:pPr>
              <w:pStyle w:val="NoSpacing"/>
              <w:rPr>
                <w:rFonts w:ascii="Times New Roman" w:hAnsi="Times New Roman" w:cs="Times New Roman"/>
                <w:highlight w:val="lightGray"/>
              </w:rPr>
            </w:pPr>
          </w:p>
        </w:tc>
      </w:tr>
      <w:tr w:rsidR="00D609AF" w:rsidRPr="000E6254" w14:paraId="4E38BCA6" w14:textId="77777777" w:rsidTr="00AB13A8">
        <w:tblPrEx>
          <w:tblLook w:val="0000" w:firstRow="0" w:lastRow="0" w:firstColumn="0" w:lastColumn="0" w:noHBand="0" w:noVBand="0"/>
        </w:tblPrEx>
        <w:trPr>
          <w:trHeight w:val="20"/>
        </w:trPr>
        <w:tc>
          <w:tcPr>
            <w:tcW w:w="2340" w:type="dxa"/>
          </w:tcPr>
          <w:p w14:paraId="099D119F" w14:textId="37BC99A2" w:rsidR="00D609AF" w:rsidRPr="009E0B3F" w:rsidRDefault="00D609AF" w:rsidP="00D609AF">
            <w:pPr>
              <w:pStyle w:val="NoSpacing"/>
              <w:rPr>
                <w:rFonts w:ascii="Times New Roman" w:hAnsi="Times New Roman" w:cs="Times New Roman"/>
              </w:rPr>
            </w:pPr>
            <w:r w:rsidRPr="009E0B3F">
              <w:rPr>
                <w:rFonts w:ascii="Times New Roman" w:hAnsi="Times New Roman" w:cs="Times New Roman"/>
              </w:rPr>
              <w:t>Hanson, Pamela</w:t>
            </w:r>
          </w:p>
        </w:tc>
        <w:tc>
          <w:tcPr>
            <w:tcW w:w="4680" w:type="dxa"/>
          </w:tcPr>
          <w:p w14:paraId="69B9BD3A" w14:textId="77777777" w:rsidR="00D609AF" w:rsidRPr="000E6254" w:rsidRDefault="00D609AF" w:rsidP="00D609AF">
            <w:pPr>
              <w:pStyle w:val="NoSpacing"/>
              <w:rPr>
                <w:rFonts w:ascii="Times New Roman" w:hAnsi="Times New Roman" w:cs="Times New Roman"/>
                <w:highlight w:val="lightGray"/>
              </w:rPr>
            </w:pPr>
          </w:p>
        </w:tc>
        <w:tc>
          <w:tcPr>
            <w:tcW w:w="2880" w:type="dxa"/>
          </w:tcPr>
          <w:p w14:paraId="159D4A51" w14:textId="53B4BE05" w:rsidR="00D609AF" w:rsidRPr="000E6254" w:rsidRDefault="00D609AF" w:rsidP="00D609AF">
            <w:pPr>
              <w:pStyle w:val="NoSpacing"/>
              <w:rPr>
                <w:rFonts w:ascii="Times New Roman" w:hAnsi="Times New Roman" w:cs="Times New Roman"/>
                <w:highlight w:val="lightGray"/>
              </w:rPr>
            </w:pPr>
          </w:p>
        </w:tc>
      </w:tr>
      <w:tr w:rsidR="00800100" w:rsidRPr="000E6254" w14:paraId="5D0C2FD1" w14:textId="77777777" w:rsidTr="00AB13A8">
        <w:tblPrEx>
          <w:tblLook w:val="0000" w:firstRow="0" w:lastRow="0" w:firstColumn="0" w:lastColumn="0" w:noHBand="0" w:noVBand="0"/>
        </w:tblPrEx>
        <w:trPr>
          <w:trHeight w:val="20"/>
        </w:trPr>
        <w:tc>
          <w:tcPr>
            <w:tcW w:w="2340" w:type="dxa"/>
          </w:tcPr>
          <w:p w14:paraId="48FD2CFB" w14:textId="090216E9" w:rsidR="00800100" w:rsidRPr="000E6254" w:rsidRDefault="00800100" w:rsidP="00D609AF">
            <w:pPr>
              <w:pStyle w:val="NoSpacing"/>
              <w:rPr>
                <w:rFonts w:ascii="Times New Roman" w:hAnsi="Times New Roman" w:cs="Times New Roman"/>
                <w:highlight w:val="lightGray"/>
              </w:rPr>
            </w:pPr>
            <w:r w:rsidRPr="009E0B3F">
              <w:rPr>
                <w:rFonts w:ascii="Times New Roman" w:hAnsi="Times New Roman" w:cs="Times New Roman"/>
              </w:rPr>
              <w:t>Herrera, Shane</w:t>
            </w:r>
          </w:p>
        </w:tc>
        <w:tc>
          <w:tcPr>
            <w:tcW w:w="4680" w:type="dxa"/>
          </w:tcPr>
          <w:p w14:paraId="33B3738C" w14:textId="77777777" w:rsidR="00800100" w:rsidRPr="000E6254" w:rsidRDefault="00800100" w:rsidP="00D609AF">
            <w:pPr>
              <w:pStyle w:val="NoSpacing"/>
              <w:rPr>
                <w:rFonts w:ascii="Times New Roman" w:hAnsi="Times New Roman" w:cs="Times New Roman"/>
                <w:highlight w:val="lightGray"/>
              </w:rPr>
            </w:pPr>
          </w:p>
        </w:tc>
        <w:tc>
          <w:tcPr>
            <w:tcW w:w="2880" w:type="dxa"/>
          </w:tcPr>
          <w:p w14:paraId="06649DF3" w14:textId="6617BDBD" w:rsidR="00800100" w:rsidRPr="000E6254" w:rsidRDefault="00800100" w:rsidP="00D609AF">
            <w:pPr>
              <w:pStyle w:val="NoSpacing"/>
              <w:rPr>
                <w:rFonts w:ascii="Times New Roman" w:hAnsi="Times New Roman" w:cs="Times New Roman"/>
                <w:highlight w:val="lightGray"/>
              </w:rPr>
            </w:pPr>
          </w:p>
        </w:tc>
      </w:tr>
      <w:tr w:rsidR="009E0B3F" w:rsidRPr="000E6254" w14:paraId="4D516B00" w14:textId="77777777" w:rsidTr="00AB13A8">
        <w:tblPrEx>
          <w:tblLook w:val="0000" w:firstRow="0" w:lastRow="0" w:firstColumn="0" w:lastColumn="0" w:noHBand="0" w:noVBand="0"/>
        </w:tblPrEx>
        <w:trPr>
          <w:trHeight w:val="20"/>
        </w:trPr>
        <w:tc>
          <w:tcPr>
            <w:tcW w:w="2340" w:type="dxa"/>
          </w:tcPr>
          <w:p w14:paraId="558B313E" w14:textId="26E543A4" w:rsidR="009E0B3F" w:rsidRPr="000E6254" w:rsidRDefault="009E0B3F" w:rsidP="00D609AF">
            <w:pPr>
              <w:pStyle w:val="NoSpacing"/>
              <w:rPr>
                <w:rFonts w:ascii="Times New Roman" w:hAnsi="Times New Roman" w:cs="Times New Roman"/>
                <w:highlight w:val="lightGray"/>
              </w:rPr>
            </w:pPr>
            <w:r w:rsidRPr="009E0B3F">
              <w:rPr>
                <w:rFonts w:ascii="Times New Roman" w:hAnsi="Times New Roman" w:cs="Times New Roman"/>
              </w:rPr>
              <w:t>Huang, Fred</w:t>
            </w:r>
          </w:p>
        </w:tc>
        <w:tc>
          <w:tcPr>
            <w:tcW w:w="4680" w:type="dxa"/>
          </w:tcPr>
          <w:p w14:paraId="57ED0D62"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3C275E17" w14:textId="77777777" w:rsidR="009E0B3F" w:rsidRPr="000E6254" w:rsidRDefault="009E0B3F" w:rsidP="00D609AF">
            <w:pPr>
              <w:pStyle w:val="NoSpacing"/>
              <w:rPr>
                <w:rFonts w:ascii="Times New Roman" w:hAnsi="Times New Roman" w:cs="Times New Roman"/>
                <w:highlight w:val="lightGray"/>
              </w:rPr>
            </w:pPr>
          </w:p>
        </w:tc>
      </w:tr>
      <w:tr w:rsidR="00E44BED" w:rsidRPr="000E6254" w14:paraId="3D62AC17" w14:textId="77777777" w:rsidTr="00AB13A8">
        <w:tblPrEx>
          <w:tblLook w:val="0000" w:firstRow="0" w:lastRow="0" w:firstColumn="0" w:lastColumn="0" w:noHBand="0" w:noVBand="0"/>
        </w:tblPrEx>
        <w:trPr>
          <w:trHeight w:val="20"/>
        </w:trPr>
        <w:tc>
          <w:tcPr>
            <w:tcW w:w="2340" w:type="dxa"/>
          </w:tcPr>
          <w:p w14:paraId="3DA8BC0A" w14:textId="6FEA9DEA" w:rsidR="00E44BED" w:rsidRPr="000E6254" w:rsidRDefault="00E44BED" w:rsidP="00D609AF">
            <w:pPr>
              <w:pStyle w:val="NoSpacing"/>
              <w:rPr>
                <w:rFonts w:ascii="Times New Roman" w:hAnsi="Times New Roman" w:cs="Times New Roman"/>
                <w:highlight w:val="lightGray"/>
              </w:rPr>
            </w:pPr>
            <w:r w:rsidRPr="00B07655">
              <w:rPr>
                <w:rFonts w:ascii="Times New Roman" w:hAnsi="Times New Roman" w:cs="Times New Roman"/>
              </w:rPr>
              <w:t>Kezell, David</w:t>
            </w:r>
          </w:p>
        </w:tc>
        <w:tc>
          <w:tcPr>
            <w:tcW w:w="4680" w:type="dxa"/>
          </w:tcPr>
          <w:p w14:paraId="0D42B30A" w14:textId="77777777" w:rsidR="00E44BED" w:rsidRPr="000E6254" w:rsidRDefault="00E44BED" w:rsidP="00D609AF">
            <w:pPr>
              <w:pStyle w:val="NoSpacing"/>
              <w:rPr>
                <w:rFonts w:ascii="Times New Roman" w:hAnsi="Times New Roman" w:cs="Times New Roman"/>
                <w:highlight w:val="lightGray"/>
              </w:rPr>
            </w:pPr>
          </w:p>
        </w:tc>
        <w:tc>
          <w:tcPr>
            <w:tcW w:w="2880" w:type="dxa"/>
          </w:tcPr>
          <w:p w14:paraId="52DB2D38" w14:textId="77777777" w:rsidR="00E44BED" w:rsidRPr="000E6254" w:rsidRDefault="00E44BED" w:rsidP="00D609AF">
            <w:pPr>
              <w:pStyle w:val="NoSpacing"/>
              <w:rPr>
                <w:rFonts w:ascii="Times New Roman" w:hAnsi="Times New Roman" w:cs="Times New Roman"/>
                <w:highlight w:val="lightGray"/>
              </w:rPr>
            </w:pPr>
          </w:p>
        </w:tc>
      </w:tr>
      <w:tr w:rsidR="00B07655" w:rsidRPr="000E6254" w14:paraId="664C707B" w14:textId="77777777" w:rsidTr="00AB13A8">
        <w:tblPrEx>
          <w:tblLook w:val="0000" w:firstRow="0" w:lastRow="0" w:firstColumn="0" w:lastColumn="0" w:noHBand="0" w:noVBand="0"/>
        </w:tblPrEx>
        <w:trPr>
          <w:trHeight w:val="20"/>
        </w:trPr>
        <w:tc>
          <w:tcPr>
            <w:tcW w:w="2340" w:type="dxa"/>
          </w:tcPr>
          <w:p w14:paraId="1BEDC61F" w14:textId="13290CC1" w:rsidR="00B07655" w:rsidRPr="001D19CB" w:rsidRDefault="00B07655" w:rsidP="00D609AF">
            <w:pPr>
              <w:pStyle w:val="NoSpacing"/>
              <w:rPr>
                <w:rFonts w:ascii="Times New Roman" w:hAnsi="Times New Roman" w:cs="Times New Roman"/>
              </w:rPr>
            </w:pPr>
            <w:r>
              <w:rPr>
                <w:rFonts w:ascii="Times New Roman" w:hAnsi="Times New Roman" w:cs="Times New Roman"/>
              </w:rPr>
              <w:t>Khodabakhsh, Fred</w:t>
            </w:r>
          </w:p>
        </w:tc>
        <w:tc>
          <w:tcPr>
            <w:tcW w:w="4680" w:type="dxa"/>
          </w:tcPr>
          <w:p w14:paraId="0BD65DE5" w14:textId="77777777" w:rsidR="00B07655" w:rsidRPr="000E6254" w:rsidRDefault="00B07655" w:rsidP="00D609AF">
            <w:pPr>
              <w:pStyle w:val="NoSpacing"/>
              <w:rPr>
                <w:rFonts w:ascii="Times New Roman" w:hAnsi="Times New Roman" w:cs="Times New Roman"/>
                <w:highlight w:val="lightGray"/>
              </w:rPr>
            </w:pPr>
          </w:p>
        </w:tc>
        <w:tc>
          <w:tcPr>
            <w:tcW w:w="2880" w:type="dxa"/>
          </w:tcPr>
          <w:p w14:paraId="39DCCA5F" w14:textId="77777777" w:rsidR="00B07655" w:rsidRPr="000E6254" w:rsidRDefault="00B07655" w:rsidP="00D609AF">
            <w:pPr>
              <w:pStyle w:val="NoSpacing"/>
              <w:rPr>
                <w:rFonts w:ascii="Times New Roman" w:hAnsi="Times New Roman" w:cs="Times New Roman"/>
                <w:highlight w:val="lightGray"/>
              </w:rPr>
            </w:pPr>
          </w:p>
        </w:tc>
      </w:tr>
      <w:tr w:rsidR="00796182" w:rsidRPr="000E6254" w14:paraId="0424505C" w14:textId="77777777" w:rsidTr="00AB13A8">
        <w:tblPrEx>
          <w:tblLook w:val="0000" w:firstRow="0" w:lastRow="0" w:firstColumn="0" w:lastColumn="0" w:noHBand="0" w:noVBand="0"/>
        </w:tblPrEx>
        <w:trPr>
          <w:trHeight w:val="20"/>
        </w:trPr>
        <w:tc>
          <w:tcPr>
            <w:tcW w:w="2340" w:type="dxa"/>
          </w:tcPr>
          <w:p w14:paraId="5BEA6722" w14:textId="0E81B64E" w:rsidR="00796182" w:rsidRDefault="00796182" w:rsidP="00D609AF">
            <w:pPr>
              <w:pStyle w:val="NoSpacing"/>
              <w:rPr>
                <w:rFonts w:ascii="Times New Roman" w:hAnsi="Times New Roman" w:cs="Times New Roman"/>
              </w:rPr>
            </w:pPr>
            <w:r>
              <w:rPr>
                <w:rFonts w:ascii="Times New Roman" w:hAnsi="Times New Roman" w:cs="Times New Roman"/>
              </w:rPr>
              <w:t>King, Ryan</w:t>
            </w:r>
          </w:p>
        </w:tc>
        <w:tc>
          <w:tcPr>
            <w:tcW w:w="4680" w:type="dxa"/>
          </w:tcPr>
          <w:p w14:paraId="4A836B94" w14:textId="77777777" w:rsidR="00796182" w:rsidRPr="000E6254" w:rsidRDefault="00796182" w:rsidP="00D609AF">
            <w:pPr>
              <w:pStyle w:val="NoSpacing"/>
              <w:rPr>
                <w:rFonts w:ascii="Times New Roman" w:hAnsi="Times New Roman" w:cs="Times New Roman"/>
                <w:highlight w:val="lightGray"/>
              </w:rPr>
            </w:pPr>
          </w:p>
        </w:tc>
        <w:tc>
          <w:tcPr>
            <w:tcW w:w="2880" w:type="dxa"/>
          </w:tcPr>
          <w:p w14:paraId="2EC2D9A5" w14:textId="77777777" w:rsidR="00796182" w:rsidRPr="000E6254" w:rsidRDefault="00796182" w:rsidP="00D609AF">
            <w:pPr>
              <w:pStyle w:val="NoSpacing"/>
              <w:rPr>
                <w:rFonts w:ascii="Times New Roman" w:hAnsi="Times New Roman" w:cs="Times New Roman"/>
                <w:highlight w:val="lightGray"/>
              </w:rPr>
            </w:pPr>
          </w:p>
        </w:tc>
      </w:tr>
      <w:tr w:rsidR="00800100" w:rsidRPr="000E6254" w14:paraId="2D4B61CE" w14:textId="77777777" w:rsidTr="00AB13A8">
        <w:tblPrEx>
          <w:tblLook w:val="0000" w:firstRow="0" w:lastRow="0" w:firstColumn="0" w:lastColumn="0" w:noHBand="0" w:noVBand="0"/>
        </w:tblPrEx>
        <w:trPr>
          <w:trHeight w:val="20"/>
        </w:trPr>
        <w:tc>
          <w:tcPr>
            <w:tcW w:w="2340" w:type="dxa"/>
          </w:tcPr>
          <w:p w14:paraId="7ED066D8" w14:textId="43D47B0B" w:rsidR="00800100" w:rsidRPr="000E6254" w:rsidRDefault="00800100" w:rsidP="00D609AF">
            <w:pPr>
              <w:pStyle w:val="NoSpacing"/>
              <w:rPr>
                <w:rFonts w:ascii="Times New Roman" w:hAnsi="Times New Roman" w:cs="Times New Roman"/>
                <w:highlight w:val="lightGray"/>
              </w:rPr>
            </w:pPr>
            <w:r w:rsidRPr="001D19CB">
              <w:rPr>
                <w:rFonts w:ascii="Times New Roman" w:hAnsi="Times New Roman" w:cs="Times New Roman"/>
              </w:rPr>
              <w:t>Lee, Alex</w:t>
            </w:r>
          </w:p>
        </w:tc>
        <w:tc>
          <w:tcPr>
            <w:tcW w:w="4680" w:type="dxa"/>
          </w:tcPr>
          <w:p w14:paraId="1C065991" w14:textId="77777777" w:rsidR="00800100" w:rsidRPr="000E6254" w:rsidRDefault="00800100" w:rsidP="00D609AF">
            <w:pPr>
              <w:pStyle w:val="NoSpacing"/>
              <w:rPr>
                <w:rFonts w:ascii="Times New Roman" w:hAnsi="Times New Roman" w:cs="Times New Roman"/>
                <w:highlight w:val="lightGray"/>
              </w:rPr>
            </w:pPr>
          </w:p>
        </w:tc>
        <w:tc>
          <w:tcPr>
            <w:tcW w:w="2880" w:type="dxa"/>
          </w:tcPr>
          <w:p w14:paraId="3AA6D523" w14:textId="6DCB29A9" w:rsidR="00800100" w:rsidRPr="000E6254" w:rsidRDefault="00800100" w:rsidP="00D609AF">
            <w:pPr>
              <w:pStyle w:val="NoSpacing"/>
              <w:rPr>
                <w:rFonts w:ascii="Times New Roman" w:hAnsi="Times New Roman" w:cs="Times New Roman"/>
                <w:highlight w:val="lightGray"/>
              </w:rPr>
            </w:pPr>
          </w:p>
        </w:tc>
      </w:tr>
      <w:tr w:rsidR="009E0B3F" w:rsidRPr="000E6254" w14:paraId="4BEE6F37" w14:textId="77777777" w:rsidTr="00AB13A8">
        <w:tblPrEx>
          <w:tblLook w:val="0000" w:firstRow="0" w:lastRow="0" w:firstColumn="0" w:lastColumn="0" w:noHBand="0" w:noVBand="0"/>
        </w:tblPrEx>
        <w:trPr>
          <w:trHeight w:val="20"/>
        </w:trPr>
        <w:tc>
          <w:tcPr>
            <w:tcW w:w="2340" w:type="dxa"/>
            <w:shd w:val="clear" w:color="auto" w:fill="auto"/>
          </w:tcPr>
          <w:p w14:paraId="1BA97233" w14:textId="095D47B5" w:rsidR="009E0B3F" w:rsidRDefault="009E0B3F" w:rsidP="00D609AF">
            <w:pPr>
              <w:pStyle w:val="NoSpacing"/>
              <w:rPr>
                <w:rFonts w:ascii="Times New Roman" w:hAnsi="Times New Roman" w:cs="Times New Roman"/>
              </w:rPr>
            </w:pPr>
            <w:r>
              <w:rPr>
                <w:rFonts w:ascii="Times New Roman" w:hAnsi="Times New Roman" w:cs="Times New Roman"/>
              </w:rPr>
              <w:t>Madam, Vamsi</w:t>
            </w:r>
          </w:p>
        </w:tc>
        <w:tc>
          <w:tcPr>
            <w:tcW w:w="4680" w:type="dxa"/>
          </w:tcPr>
          <w:p w14:paraId="4E8ED4CF"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5886F193" w14:textId="77777777" w:rsidR="009E0B3F" w:rsidRPr="000E6254" w:rsidRDefault="009E0B3F" w:rsidP="00D609AF">
            <w:pPr>
              <w:pStyle w:val="NoSpacing"/>
              <w:rPr>
                <w:rFonts w:ascii="Times New Roman" w:hAnsi="Times New Roman" w:cs="Times New Roman"/>
                <w:highlight w:val="lightGray"/>
              </w:rPr>
            </w:pPr>
          </w:p>
        </w:tc>
      </w:tr>
      <w:tr w:rsidR="009E0B3F" w:rsidRPr="000E6254"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9E0B3F" w:rsidRPr="009E0B3F" w:rsidRDefault="009E0B3F" w:rsidP="00D609AF">
            <w:pPr>
              <w:pStyle w:val="NoSpacing"/>
              <w:rPr>
                <w:rFonts w:ascii="Times New Roman" w:hAnsi="Times New Roman" w:cs="Times New Roman"/>
              </w:rPr>
            </w:pPr>
            <w:r>
              <w:rPr>
                <w:rFonts w:ascii="Times New Roman" w:hAnsi="Times New Roman" w:cs="Times New Roman"/>
              </w:rPr>
              <w:t>Maggio, Dave</w:t>
            </w:r>
          </w:p>
        </w:tc>
        <w:tc>
          <w:tcPr>
            <w:tcW w:w="4680" w:type="dxa"/>
          </w:tcPr>
          <w:p w14:paraId="3A7C9BC4"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5970838C" w14:textId="77777777" w:rsidR="009E0B3F" w:rsidRPr="000E6254" w:rsidRDefault="009E0B3F" w:rsidP="00D609AF">
            <w:pPr>
              <w:pStyle w:val="NoSpacing"/>
              <w:rPr>
                <w:rFonts w:ascii="Times New Roman" w:hAnsi="Times New Roman" w:cs="Times New Roman"/>
                <w:highlight w:val="lightGray"/>
              </w:rPr>
            </w:pPr>
          </w:p>
        </w:tc>
      </w:tr>
      <w:tr w:rsidR="00D609AF" w:rsidRPr="000E6254" w14:paraId="5C46F5DF" w14:textId="77777777" w:rsidTr="00AB13A8">
        <w:tblPrEx>
          <w:tblLook w:val="0000" w:firstRow="0" w:lastRow="0" w:firstColumn="0" w:lastColumn="0" w:noHBand="0" w:noVBand="0"/>
        </w:tblPrEx>
        <w:trPr>
          <w:trHeight w:val="20"/>
        </w:trPr>
        <w:tc>
          <w:tcPr>
            <w:tcW w:w="2340" w:type="dxa"/>
            <w:shd w:val="clear" w:color="auto" w:fill="auto"/>
          </w:tcPr>
          <w:p w14:paraId="3C6882C7" w14:textId="08618132" w:rsidR="00D609AF" w:rsidRPr="000E6254" w:rsidRDefault="00D609AF" w:rsidP="00D609AF">
            <w:pPr>
              <w:pStyle w:val="NoSpacing"/>
              <w:rPr>
                <w:rFonts w:ascii="Times New Roman" w:hAnsi="Times New Roman" w:cs="Times New Roman"/>
                <w:highlight w:val="lightGray"/>
              </w:rPr>
            </w:pPr>
            <w:r w:rsidRPr="009E0B3F">
              <w:rPr>
                <w:rFonts w:ascii="Times New Roman" w:hAnsi="Times New Roman" w:cs="Times New Roman"/>
              </w:rPr>
              <w:t>Mago, Nitika</w:t>
            </w:r>
          </w:p>
        </w:tc>
        <w:tc>
          <w:tcPr>
            <w:tcW w:w="4680" w:type="dxa"/>
          </w:tcPr>
          <w:p w14:paraId="106DD6DA" w14:textId="77777777" w:rsidR="00D609AF" w:rsidRPr="000E6254" w:rsidRDefault="00D609AF" w:rsidP="00D609AF">
            <w:pPr>
              <w:pStyle w:val="NoSpacing"/>
              <w:rPr>
                <w:rFonts w:ascii="Times New Roman" w:hAnsi="Times New Roman" w:cs="Times New Roman"/>
                <w:highlight w:val="lightGray"/>
              </w:rPr>
            </w:pPr>
          </w:p>
        </w:tc>
        <w:tc>
          <w:tcPr>
            <w:tcW w:w="2880" w:type="dxa"/>
          </w:tcPr>
          <w:p w14:paraId="60D81267" w14:textId="260A34ED" w:rsidR="00D609AF" w:rsidRPr="000E6254" w:rsidRDefault="00D609AF" w:rsidP="00D609AF">
            <w:pPr>
              <w:pStyle w:val="NoSpacing"/>
              <w:rPr>
                <w:rFonts w:ascii="Times New Roman" w:hAnsi="Times New Roman" w:cs="Times New Roman"/>
                <w:highlight w:val="lightGray"/>
              </w:rPr>
            </w:pPr>
          </w:p>
        </w:tc>
      </w:tr>
      <w:tr w:rsidR="00800100" w:rsidRPr="000E6254" w14:paraId="4FFCC510" w14:textId="77777777" w:rsidTr="00AB13A8">
        <w:tblPrEx>
          <w:tblLook w:val="0000" w:firstRow="0" w:lastRow="0" w:firstColumn="0" w:lastColumn="0" w:noHBand="0" w:noVBand="0"/>
        </w:tblPrEx>
        <w:trPr>
          <w:trHeight w:val="20"/>
        </w:trPr>
        <w:tc>
          <w:tcPr>
            <w:tcW w:w="2340" w:type="dxa"/>
          </w:tcPr>
          <w:p w14:paraId="77865A81" w14:textId="5C3C1E29" w:rsidR="00800100" w:rsidRPr="009E0B3F" w:rsidRDefault="00800100" w:rsidP="00D609AF">
            <w:pPr>
              <w:pStyle w:val="NoSpacing"/>
              <w:rPr>
                <w:rFonts w:ascii="Times New Roman" w:hAnsi="Times New Roman" w:cs="Times New Roman"/>
              </w:rPr>
            </w:pPr>
            <w:r w:rsidRPr="009E0B3F">
              <w:rPr>
                <w:rFonts w:ascii="Times New Roman" w:hAnsi="Times New Roman" w:cs="Times New Roman"/>
              </w:rPr>
              <w:t>Matlock, Robert</w:t>
            </w:r>
          </w:p>
        </w:tc>
        <w:tc>
          <w:tcPr>
            <w:tcW w:w="4680" w:type="dxa"/>
          </w:tcPr>
          <w:p w14:paraId="784AF4A1" w14:textId="77777777" w:rsidR="00800100" w:rsidRPr="000E6254" w:rsidRDefault="00800100" w:rsidP="00D609AF">
            <w:pPr>
              <w:pStyle w:val="NoSpacing"/>
              <w:rPr>
                <w:rFonts w:ascii="Times New Roman" w:hAnsi="Times New Roman" w:cs="Times New Roman"/>
                <w:highlight w:val="lightGray"/>
              </w:rPr>
            </w:pPr>
          </w:p>
        </w:tc>
        <w:tc>
          <w:tcPr>
            <w:tcW w:w="2880" w:type="dxa"/>
          </w:tcPr>
          <w:p w14:paraId="6E97C8BC" w14:textId="709D3DBD" w:rsidR="00800100" w:rsidRPr="000E6254" w:rsidRDefault="00800100" w:rsidP="00D609AF">
            <w:pPr>
              <w:pStyle w:val="NoSpacing"/>
              <w:rPr>
                <w:rFonts w:ascii="Times New Roman" w:hAnsi="Times New Roman" w:cs="Times New Roman"/>
                <w:highlight w:val="lightGray"/>
              </w:rPr>
            </w:pPr>
          </w:p>
        </w:tc>
      </w:tr>
      <w:tr w:rsidR="000F6886" w:rsidRPr="000E6254" w14:paraId="0CC0A30A" w14:textId="77777777" w:rsidTr="00AB13A8">
        <w:tblPrEx>
          <w:tblLook w:val="0000" w:firstRow="0" w:lastRow="0" w:firstColumn="0" w:lastColumn="0" w:noHBand="0" w:noVBand="0"/>
        </w:tblPrEx>
        <w:trPr>
          <w:trHeight w:val="20"/>
        </w:trPr>
        <w:tc>
          <w:tcPr>
            <w:tcW w:w="2340" w:type="dxa"/>
          </w:tcPr>
          <w:p w14:paraId="44B1BF49" w14:textId="4D0BDD35" w:rsidR="000F6886" w:rsidRPr="000E6254" w:rsidRDefault="000F6886" w:rsidP="00D609AF">
            <w:pPr>
              <w:pStyle w:val="NoSpacing"/>
              <w:rPr>
                <w:rFonts w:ascii="Times New Roman" w:hAnsi="Times New Roman" w:cs="Times New Roman"/>
                <w:highlight w:val="lightGray"/>
              </w:rPr>
            </w:pPr>
            <w:r w:rsidRPr="009E0B3F">
              <w:rPr>
                <w:rFonts w:ascii="Times New Roman" w:hAnsi="Times New Roman" w:cs="Times New Roman"/>
              </w:rPr>
              <w:t>Mereness, Matt</w:t>
            </w:r>
          </w:p>
        </w:tc>
        <w:tc>
          <w:tcPr>
            <w:tcW w:w="4680" w:type="dxa"/>
          </w:tcPr>
          <w:p w14:paraId="72041DB2" w14:textId="77777777" w:rsidR="000F6886" w:rsidRPr="000E6254" w:rsidRDefault="000F6886" w:rsidP="00D609AF">
            <w:pPr>
              <w:pStyle w:val="NoSpacing"/>
              <w:rPr>
                <w:rFonts w:ascii="Times New Roman" w:hAnsi="Times New Roman" w:cs="Times New Roman"/>
                <w:highlight w:val="lightGray"/>
              </w:rPr>
            </w:pPr>
          </w:p>
        </w:tc>
        <w:tc>
          <w:tcPr>
            <w:tcW w:w="2880" w:type="dxa"/>
          </w:tcPr>
          <w:p w14:paraId="22F42F20" w14:textId="7DDC2ADF" w:rsidR="000F6886" w:rsidRPr="000E6254" w:rsidRDefault="000F6886" w:rsidP="00D609AF">
            <w:pPr>
              <w:pStyle w:val="NoSpacing"/>
              <w:rPr>
                <w:rFonts w:ascii="Times New Roman" w:hAnsi="Times New Roman" w:cs="Times New Roman"/>
                <w:highlight w:val="lightGray"/>
              </w:rPr>
            </w:pPr>
          </w:p>
        </w:tc>
      </w:tr>
      <w:tr w:rsidR="00B07655" w:rsidRPr="000E6254" w14:paraId="77C33163" w14:textId="77777777" w:rsidTr="00AB13A8">
        <w:tblPrEx>
          <w:tblLook w:val="0000" w:firstRow="0" w:lastRow="0" w:firstColumn="0" w:lastColumn="0" w:noHBand="0" w:noVBand="0"/>
        </w:tblPrEx>
        <w:trPr>
          <w:trHeight w:val="20"/>
        </w:trPr>
        <w:tc>
          <w:tcPr>
            <w:tcW w:w="2340" w:type="dxa"/>
          </w:tcPr>
          <w:p w14:paraId="41A5AC48" w14:textId="6863E9D1" w:rsidR="00B07655" w:rsidRPr="009E0B3F" w:rsidRDefault="00B07655" w:rsidP="00D609AF">
            <w:pPr>
              <w:pStyle w:val="NoSpacing"/>
              <w:rPr>
                <w:rFonts w:ascii="Times New Roman" w:hAnsi="Times New Roman" w:cs="Times New Roman"/>
              </w:rPr>
            </w:pPr>
            <w:r>
              <w:rPr>
                <w:rFonts w:ascii="Times New Roman" w:hAnsi="Times New Roman" w:cs="Times New Roman"/>
              </w:rPr>
              <w:t>Michelsen, Dave</w:t>
            </w:r>
          </w:p>
        </w:tc>
        <w:tc>
          <w:tcPr>
            <w:tcW w:w="4680" w:type="dxa"/>
          </w:tcPr>
          <w:p w14:paraId="0BCF2804" w14:textId="77777777" w:rsidR="00B07655" w:rsidRPr="000E6254" w:rsidRDefault="00B07655" w:rsidP="00D609AF">
            <w:pPr>
              <w:pStyle w:val="NoSpacing"/>
              <w:rPr>
                <w:rFonts w:ascii="Times New Roman" w:hAnsi="Times New Roman" w:cs="Times New Roman"/>
                <w:highlight w:val="lightGray"/>
              </w:rPr>
            </w:pPr>
          </w:p>
        </w:tc>
        <w:tc>
          <w:tcPr>
            <w:tcW w:w="2880" w:type="dxa"/>
          </w:tcPr>
          <w:p w14:paraId="253EDD79" w14:textId="77777777" w:rsidR="00B07655" w:rsidRPr="000E6254" w:rsidRDefault="00B07655" w:rsidP="00D609AF">
            <w:pPr>
              <w:pStyle w:val="NoSpacing"/>
              <w:rPr>
                <w:rFonts w:ascii="Times New Roman" w:hAnsi="Times New Roman" w:cs="Times New Roman"/>
                <w:highlight w:val="lightGray"/>
              </w:rPr>
            </w:pPr>
          </w:p>
        </w:tc>
      </w:tr>
      <w:tr w:rsidR="006934BD" w:rsidRPr="000E6254" w14:paraId="71EE3D20" w14:textId="77777777" w:rsidTr="00AB13A8">
        <w:tblPrEx>
          <w:tblLook w:val="0000" w:firstRow="0" w:lastRow="0" w:firstColumn="0" w:lastColumn="0" w:noHBand="0" w:noVBand="0"/>
        </w:tblPrEx>
        <w:trPr>
          <w:trHeight w:val="20"/>
        </w:trPr>
        <w:tc>
          <w:tcPr>
            <w:tcW w:w="2340" w:type="dxa"/>
          </w:tcPr>
          <w:p w14:paraId="655882C4" w14:textId="534705C1" w:rsidR="006934BD" w:rsidRPr="000E6254" w:rsidRDefault="006934BD" w:rsidP="005710E4">
            <w:pPr>
              <w:pStyle w:val="NoSpacing"/>
              <w:rPr>
                <w:rFonts w:ascii="Times New Roman" w:hAnsi="Times New Roman" w:cs="Times New Roman"/>
                <w:highlight w:val="lightGray"/>
              </w:rPr>
            </w:pPr>
            <w:r w:rsidRPr="00B07655">
              <w:rPr>
                <w:rFonts w:ascii="Times New Roman" w:hAnsi="Times New Roman" w:cs="Times New Roman"/>
              </w:rPr>
              <w:t>Moorty, Sai</w:t>
            </w:r>
          </w:p>
        </w:tc>
        <w:tc>
          <w:tcPr>
            <w:tcW w:w="4680" w:type="dxa"/>
          </w:tcPr>
          <w:p w14:paraId="0F9D83C1" w14:textId="77777777" w:rsidR="006934BD" w:rsidRPr="000E6254" w:rsidRDefault="006934BD" w:rsidP="005710E4">
            <w:pPr>
              <w:pStyle w:val="NoSpacing"/>
              <w:rPr>
                <w:rFonts w:ascii="Times New Roman" w:hAnsi="Times New Roman" w:cs="Times New Roman"/>
                <w:highlight w:val="lightGray"/>
              </w:rPr>
            </w:pPr>
          </w:p>
        </w:tc>
        <w:tc>
          <w:tcPr>
            <w:tcW w:w="2880" w:type="dxa"/>
          </w:tcPr>
          <w:p w14:paraId="28D441D4" w14:textId="44E739AD" w:rsidR="006934BD" w:rsidRPr="000E6254" w:rsidRDefault="006934BD" w:rsidP="005710E4">
            <w:pPr>
              <w:pStyle w:val="NoSpacing"/>
              <w:rPr>
                <w:rFonts w:ascii="Times New Roman" w:hAnsi="Times New Roman" w:cs="Times New Roman"/>
                <w:highlight w:val="lightGray"/>
              </w:rPr>
            </w:pPr>
          </w:p>
        </w:tc>
      </w:tr>
      <w:tr w:rsidR="00224AB5" w:rsidRPr="000E6254" w14:paraId="033F14F0" w14:textId="77777777" w:rsidTr="00AB13A8">
        <w:tblPrEx>
          <w:tblLook w:val="0000" w:firstRow="0" w:lastRow="0" w:firstColumn="0" w:lastColumn="0" w:noHBand="0" w:noVBand="0"/>
        </w:tblPrEx>
        <w:trPr>
          <w:trHeight w:val="20"/>
        </w:trPr>
        <w:tc>
          <w:tcPr>
            <w:tcW w:w="2340" w:type="dxa"/>
          </w:tcPr>
          <w:p w14:paraId="3057F020" w14:textId="5E9B46B4" w:rsidR="00224AB5" w:rsidRPr="000E6254" w:rsidRDefault="00224AB5" w:rsidP="005710E4">
            <w:pPr>
              <w:pStyle w:val="NoSpacing"/>
              <w:rPr>
                <w:rFonts w:ascii="Times New Roman" w:hAnsi="Times New Roman" w:cs="Times New Roman"/>
                <w:highlight w:val="lightGray"/>
              </w:rPr>
            </w:pPr>
            <w:r w:rsidRPr="00B07655">
              <w:rPr>
                <w:rFonts w:ascii="Times New Roman" w:hAnsi="Times New Roman" w:cs="Times New Roman"/>
              </w:rPr>
              <w:t>Morris, Sam</w:t>
            </w:r>
          </w:p>
        </w:tc>
        <w:tc>
          <w:tcPr>
            <w:tcW w:w="4680" w:type="dxa"/>
          </w:tcPr>
          <w:p w14:paraId="38A3D3AB" w14:textId="77777777" w:rsidR="00224AB5" w:rsidRPr="000E6254" w:rsidRDefault="00224AB5" w:rsidP="005710E4">
            <w:pPr>
              <w:pStyle w:val="NoSpacing"/>
              <w:rPr>
                <w:rFonts w:ascii="Times New Roman" w:hAnsi="Times New Roman" w:cs="Times New Roman"/>
                <w:highlight w:val="lightGray"/>
              </w:rPr>
            </w:pPr>
          </w:p>
        </w:tc>
        <w:tc>
          <w:tcPr>
            <w:tcW w:w="2880" w:type="dxa"/>
          </w:tcPr>
          <w:p w14:paraId="7FFC0B01" w14:textId="759C6AC0" w:rsidR="00224AB5" w:rsidRPr="000E6254" w:rsidRDefault="00224AB5" w:rsidP="005710E4">
            <w:pPr>
              <w:pStyle w:val="NoSpacing"/>
              <w:rPr>
                <w:rFonts w:ascii="Times New Roman" w:hAnsi="Times New Roman" w:cs="Times New Roman"/>
                <w:highlight w:val="lightGray"/>
              </w:rPr>
            </w:pPr>
          </w:p>
        </w:tc>
      </w:tr>
      <w:tr w:rsidR="00B07655" w:rsidRPr="000E6254" w14:paraId="60CD3592" w14:textId="77777777" w:rsidTr="00AB13A8">
        <w:tblPrEx>
          <w:tblLook w:val="0000" w:firstRow="0" w:lastRow="0" w:firstColumn="0" w:lastColumn="0" w:noHBand="0" w:noVBand="0"/>
        </w:tblPrEx>
        <w:trPr>
          <w:trHeight w:val="20"/>
        </w:trPr>
        <w:tc>
          <w:tcPr>
            <w:tcW w:w="2340" w:type="dxa"/>
          </w:tcPr>
          <w:p w14:paraId="1C860B7D" w14:textId="40DC1ECF" w:rsidR="00B07655" w:rsidRPr="009E0B3F" w:rsidRDefault="00B07655" w:rsidP="005710E4">
            <w:pPr>
              <w:pStyle w:val="NoSpacing"/>
              <w:rPr>
                <w:rFonts w:ascii="Times New Roman" w:hAnsi="Times New Roman" w:cs="Times New Roman"/>
              </w:rPr>
            </w:pPr>
            <w:r>
              <w:rPr>
                <w:rFonts w:ascii="Times New Roman" w:hAnsi="Times New Roman" w:cs="Times New Roman"/>
              </w:rPr>
              <w:t>Opheim, Calvin</w:t>
            </w:r>
          </w:p>
        </w:tc>
        <w:tc>
          <w:tcPr>
            <w:tcW w:w="4680" w:type="dxa"/>
          </w:tcPr>
          <w:p w14:paraId="5D736EEF" w14:textId="77777777" w:rsidR="00B07655" w:rsidRPr="000E6254" w:rsidRDefault="00B07655" w:rsidP="005710E4">
            <w:pPr>
              <w:pStyle w:val="NoSpacing"/>
              <w:rPr>
                <w:rFonts w:ascii="Times New Roman" w:hAnsi="Times New Roman" w:cs="Times New Roman"/>
                <w:highlight w:val="lightGray"/>
              </w:rPr>
            </w:pPr>
          </w:p>
        </w:tc>
        <w:tc>
          <w:tcPr>
            <w:tcW w:w="2880" w:type="dxa"/>
          </w:tcPr>
          <w:p w14:paraId="3073AD54" w14:textId="77777777" w:rsidR="00B07655" w:rsidRPr="000E6254" w:rsidRDefault="00B07655" w:rsidP="005710E4">
            <w:pPr>
              <w:pStyle w:val="NoSpacing"/>
              <w:rPr>
                <w:rFonts w:ascii="Times New Roman" w:hAnsi="Times New Roman" w:cs="Times New Roman"/>
                <w:highlight w:val="lightGray"/>
              </w:rPr>
            </w:pPr>
          </w:p>
        </w:tc>
      </w:tr>
      <w:tr w:rsidR="00224AB5" w:rsidRPr="000E6254" w14:paraId="2097973D" w14:textId="77777777" w:rsidTr="00AB13A8">
        <w:tblPrEx>
          <w:tblLook w:val="0000" w:firstRow="0" w:lastRow="0" w:firstColumn="0" w:lastColumn="0" w:noHBand="0" w:noVBand="0"/>
        </w:tblPrEx>
        <w:trPr>
          <w:trHeight w:val="20"/>
        </w:trPr>
        <w:tc>
          <w:tcPr>
            <w:tcW w:w="2340" w:type="dxa"/>
          </w:tcPr>
          <w:p w14:paraId="6282FE18" w14:textId="5FE3D162" w:rsidR="00224AB5" w:rsidRPr="000E6254" w:rsidRDefault="00224AB5" w:rsidP="005710E4">
            <w:pPr>
              <w:pStyle w:val="NoSpacing"/>
              <w:rPr>
                <w:rFonts w:ascii="Times New Roman" w:hAnsi="Times New Roman" w:cs="Times New Roman"/>
                <w:highlight w:val="lightGray"/>
              </w:rPr>
            </w:pPr>
            <w:r w:rsidRPr="009E0B3F">
              <w:rPr>
                <w:rFonts w:ascii="Times New Roman" w:hAnsi="Times New Roman" w:cs="Times New Roman"/>
              </w:rPr>
              <w:t>Patterson, Mark</w:t>
            </w:r>
          </w:p>
        </w:tc>
        <w:tc>
          <w:tcPr>
            <w:tcW w:w="4680" w:type="dxa"/>
          </w:tcPr>
          <w:p w14:paraId="565AC585" w14:textId="77777777" w:rsidR="00224AB5" w:rsidRPr="000E6254" w:rsidRDefault="00224AB5" w:rsidP="005710E4">
            <w:pPr>
              <w:pStyle w:val="NoSpacing"/>
              <w:rPr>
                <w:rFonts w:ascii="Times New Roman" w:hAnsi="Times New Roman" w:cs="Times New Roman"/>
                <w:highlight w:val="lightGray"/>
              </w:rPr>
            </w:pPr>
          </w:p>
        </w:tc>
        <w:tc>
          <w:tcPr>
            <w:tcW w:w="2880" w:type="dxa"/>
          </w:tcPr>
          <w:p w14:paraId="7358613F" w14:textId="13291EC6" w:rsidR="00224AB5" w:rsidRPr="000E6254" w:rsidRDefault="00224AB5" w:rsidP="005710E4">
            <w:pPr>
              <w:pStyle w:val="NoSpacing"/>
              <w:rPr>
                <w:rFonts w:ascii="Times New Roman" w:hAnsi="Times New Roman" w:cs="Times New Roman"/>
                <w:highlight w:val="lightGray"/>
              </w:rPr>
            </w:pPr>
          </w:p>
        </w:tc>
      </w:tr>
      <w:tr w:rsidR="005710E4" w:rsidRPr="000E6254" w14:paraId="245B2499" w14:textId="77777777" w:rsidTr="00AB13A8">
        <w:tblPrEx>
          <w:tblLook w:val="0000" w:firstRow="0" w:lastRow="0" w:firstColumn="0" w:lastColumn="0" w:noHBand="0" w:noVBand="0"/>
        </w:tblPrEx>
        <w:trPr>
          <w:trHeight w:val="20"/>
        </w:trPr>
        <w:tc>
          <w:tcPr>
            <w:tcW w:w="2340" w:type="dxa"/>
          </w:tcPr>
          <w:p w14:paraId="4DF98921" w14:textId="53E992E9" w:rsidR="005710E4" w:rsidRPr="009E0B3F" w:rsidRDefault="005710E4" w:rsidP="005710E4">
            <w:pPr>
              <w:pStyle w:val="NoSpacing"/>
              <w:rPr>
                <w:rFonts w:ascii="Times New Roman" w:hAnsi="Times New Roman" w:cs="Times New Roman"/>
              </w:rPr>
            </w:pPr>
            <w:r w:rsidRPr="009E0B3F">
              <w:rPr>
                <w:rFonts w:ascii="Times New Roman" w:hAnsi="Times New Roman" w:cs="Times New Roman"/>
              </w:rPr>
              <w:t>Phillips, Cory</w:t>
            </w:r>
          </w:p>
        </w:tc>
        <w:tc>
          <w:tcPr>
            <w:tcW w:w="4680" w:type="dxa"/>
          </w:tcPr>
          <w:p w14:paraId="790E87D5" w14:textId="77777777" w:rsidR="005710E4" w:rsidRPr="000E6254" w:rsidRDefault="005710E4" w:rsidP="005710E4">
            <w:pPr>
              <w:pStyle w:val="NoSpacing"/>
              <w:rPr>
                <w:rFonts w:ascii="Times New Roman" w:hAnsi="Times New Roman" w:cs="Times New Roman"/>
                <w:highlight w:val="lightGray"/>
              </w:rPr>
            </w:pPr>
          </w:p>
        </w:tc>
        <w:tc>
          <w:tcPr>
            <w:tcW w:w="2880" w:type="dxa"/>
          </w:tcPr>
          <w:p w14:paraId="3D7DF635" w14:textId="3E647401" w:rsidR="005710E4" w:rsidRPr="000E6254" w:rsidRDefault="005710E4" w:rsidP="005710E4">
            <w:pPr>
              <w:pStyle w:val="NoSpacing"/>
              <w:rPr>
                <w:rFonts w:ascii="Times New Roman" w:hAnsi="Times New Roman" w:cs="Times New Roman"/>
                <w:highlight w:val="lightGray"/>
              </w:rPr>
            </w:pPr>
          </w:p>
        </w:tc>
      </w:tr>
      <w:tr w:rsidR="009E0B3F" w:rsidRPr="000E6254" w14:paraId="03A75808" w14:textId="77777777" w:rsidTr="00AB13A8">
        <w:tblPrEx>
          <w:tblLook w:val="0000" w:firstRow="0" w:lastRow="0" w:firstColumn="0" w:lastColumn="0" w:noHBand="0" w:noVBand="0"/>
        </w:tblPrEx>
        <w:trPr>
          <w:trHeight w:val="162"/>
        </w:trPr>
        <w:tc>
          <w:tcPr>
            <w:tcW w:w="2340" w:type="dxa"/>
          </w:tcPr>
          <w:p w14:paraId="1148B48B" w14:textId="0F2F6BBC" w:rsidR="009E0B3F" w:rsidRPr="009E0B3F" w:rsidRDefault="009E0B3F" w:rsidP="00D609AF">
            <w:pPr>
              <w:pStyle w:val="NoSpacing"/>
              <w:rPr>
                <w:rFonts w:ascii="Times New Roman" w:hAnsi="Times New Roman" w:cs="Times New Roman"/>
              </w:rPr>
            </w:pPr>
            <w:r>
              <w:rPr>
                <w:rFonts w:ascii="Times New Roman" w:hAnsi="Times New Roman" w:cs="Times New Roman"/>
              </w:rPr>
              <w:t>Ragsdale, Kenneth</w:t>
            </w:r>
          </w:p>
        </w:tc>
        <w:tc>
          <w:tcPr>
            <w:tcW w:w="4680" w:type="dxa"/>
          </w:tcPr>
          <w:p w14:paraId="2D42FE08"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7E1841F5" w14:textId="77777777" w:rsidR="009E0B3F" w:rsidRPr="000E6254" w:rsidRDefault="009E0B3F" w:rsidP="00D609AF">
            <w:pPr>
              <w:pStyle w:val="NoSpacing"/>
              <w:rPr>
                <w:rFonts w:ascii="Times New Roman" w:hAnsi="Times New Roman" w:cs="Times New Roman"/>
                <w:highlight w:val="lightGray"/>
              </w:rPr>
            </w:pPr>
          </w:p>
        </w:tc>
      </w:tr>
      <w:tr w:rsidR="00B07655" w:rsidRPr="000E6254" w14:paraId="2CCEF9A9" w14:textId="77777777" w:rsidTr="00AB13A8">
        <w:tblPrEx>
          <w:tblLook w:val="0000" w:firstRow="0" w:lastRow="0" w:firstColumn="0" w:lastColumn="0" w:noHBand="0" w:noVBand="0"/>
        </w:tblPrEx>
        <w:trPr>
          <w:trHeight w:val="162"/>
        </w:trPr>
        <w:tc>
          <w:tcPr>
            <w:tcW w:w="2340" w:type="dxa"/>
          </w:tcPr>
          <w:p w14:paraId="6488F740" w14:textId="59808587" w:rsidR="00B07655" w:rsidRPr="009E0B3F" w:rsidRDefault="00B07655" w:rsidP="00D609AF">
            <w:pPr>
              <w:pStyle w:val="NoSpacing"/>
              <w:rPr>
                <w:rFonts w:ascii="Times New Roman" w:hAnsi="Times New Roman" w:cs="Times New Roman"/>
              </w:rPr>
            </w:pPr>
            <w:r>
              <w:rPr>
                <w:rFonts w:ascii="Times New Roman" w:hAnsi="Times New Roman" w:cs="Times New Roman"/>
              </w:rPr>
              <w:t>Rainwater, Kim</w:t>
            </w:r>
          </w:p>
        </w:tc>
        <w:tc>
          <w:tcPr>
            <w:tcW w:w="4680" w:type="dxa"/>
          </w:tcPr>
          <w:p w14:paraId="75823CB8" w14:textId="77777777" w:rsidR="00B07655" w:rsidRPr="000E6254" w:rsidRDefault="00B07655" w:rsidP="00D609AF">
            <w:pPr>
              <w:pStyle w:val="NoSpacing"/>
              <w:rPr>
                <w:rFonts w:ascii="Times New Roman" w:hAnsi="Times New Roman" w:cs="Times New Roman"/>
                <w:highlight w:val="lightGray"/>
              </w:rPr>
            </w:pPr>
          </w:p>
        </w:tc>
        <w:tc>
          <w:tcPr>
            <w:tcW w:w="2880" w:type="dxa"/>
          </w:tcPr>
          <w:p w14:paraId="20606352" w14:textId="77777777" w:rsidR="00B07655" w:rsidRPr="000E6254" w:rsidRDefault="00B07655" w:rsidP="00D609AF">
            <w:pPr>
              <w:pStyle w:val="NoSpacing"/>
              <w:rPr>
                <w:rFonts w:ascii="Times New Roman" w:hAnsi="Times New Roman" w:cs="Times New Roman"/>
                <w:highlight w:val="lightGray"/>
              </w:rPr>
            </w:pPr>
          </w:p>
        </w:tc>
      </w:tr>
      <w:tr w:rsidR="001D19CB" w:rsidRPr="000E6254" w14:paraId="620618DF" w14:textId="77777777" w:rsidTr="00AB13A8">
        <w:tblPrEx>
          <w:tblLook w:val="0000" w:firstRow="0" w:lastRow="0" w:firstColumn="0" w:lastColumn="0" w:noHBand="0" w:noVBand="0"/>
        </w:tblPrEx>
        <w:trPr>
          <w:trHeight w:val="162"/>
        </w:trPr>
        <w:tc>
          <w:tcPr>
            <w:tcW w:w="2340" w:type="dxa"/>
          </w:tcPr>
          <w:p w14:paraId="01069B1A" w14:textId="64B767D2" w:rsidR="001D19CB" w:rsidRPr="009E0B3F" w:rsidRDefault="001D19CB" w:rsidP="00D609AF">
            <w:pPr>
              <w:pStyle w:val="NoSpacing"/>
              <w:rPr>
                <w:rFonts w:ascii="Times New Roman" w:hAnsi="Times New Roman" w:cs="Times New Roman"/>
              </w:rPr>
            </w:pPr>
            <w:r w:rsidRPr="009E0B3F">
              <w:rPr>
                <w:rFonts w:ascii="Times New Roman" w:hAnsi="Times New Roman" w:cs="Times New Roman"/>
              </w:rPr>
              <w:t>Ramthun, Eli</w:t>
            </w:r>
          </w:p>
        </w:tc>
        <w:tc>
          <w:tcPr>
            <w:tcW w:w="4680" w:type="dxa"/>
          </w:tcPr>
          <w:p w14:paraId="7578F841" w14:textId="77777777" w:rsidR="001D19CB" w:rsidRPr="000E6254" w:rsidRDefault="001D19CB" w:rsidP="00D609AF">
            <w:pPr>
              <w:pStyle w:val="NoSpacing"/>
              <w:rPr>
                <w:rFonts w:ascii="Times New Roman" w:hAnsi="Times New Roman" w:cs="Times New Roman"/>
                <w:highlight w:val="lightGray"/>
              </w:rPr>
            </w:pPr>
          </w:p>
        </w:tc>
        <w:tc>
          <w:tcPr>
            <w:tcW w:w="2880" w:type="dxa"/>
          </w:tcPr>
          <w:p w14:paraId="3CD8BE37" w14:textId="77777777" w:rsidR="001D19CB" w:rsidRPr="000E6254" w:rsidRDefault="001D19CB" w:rsidP="00D609AF">
            <w:pPr>
              <w:pStyle w:val="NoSpacing"/>
              <w:rPr>
                <w:rFonts w:ascii="Times New Roman" w:hAnsi="Times New Roman" w:cs="Times New Roman"/>
                <w:highlight w:val="lightGray"/>
              </w:rPr>
            </w:pPr>
          </w:p>
        </w:tc>
      </w:tr>
      <w:tr w:rsidR="006934BD" w:rsidRPr="000E6254" w14:paraId="40DDBE7A" w14:textId="77777777" w:rsidTr="00AB13A8">
        <w:tblPrEx>
          <w:tblLook w:val="0000" w:firstRow="0" w:lastRow="0" w:firstColumn="0" w:lastColumn="0" w:noHBand="0" w:noVBand="0"/>
        </w:tblPrEx>
        <w:trPr>
          <w:trHeight w:val="162"/>
        </w:trPr>
        <w:tc>
          <w:tcPr>
            <w:tcW w:w="2340" w:type="dxa"/>
          </w:tcPr>
          <w:p w14:paraId="363DEA53" w14:textId="42852797" w:rsidR="006934BD" w:rsidRPr="000E6254" w:rsidRDefault="006934BD" w:rsidP="00D609AF">
            <w:pPr>
              <w:pStyle w:val="NoSpacing"/>
              <w:rPr>
                <w:rFonts w:ascii="Times New Roman" w:hAnsi="Times New Roman" w:cs="Times New Roman"/>
                <w:highlight w:val="lightGray"/>
              </w:rPr>
            </w:pPr>
            <w:r w:rsidRPr="00B07655">
              <w:rPr>
                <w:rFonts w:ascii="Times New Roman" w:hAnsi="Times New Roman" w:cs="Times New Roman"/>
              </w:rPr>
              <w:t>Rosel, Austin</w:t>
            </w:r>
          </w:p>
        </w:tc>
        <w:tc>
          <w:tcPr>
            <w:tcW w:w="4680" w:type="dxa"/>
          </w:tcPr>
          <w:p w14:paraId="005349D3" w14:textId="77777777" w:rsidR="006934BD" w:rsidRPr="000E6254" w:rsidRDefault="006934BD" w:rsidP="00D609AF">
            <w:pPr>
              <w:pStyle w:val="NoSpacing"/>
              <w:rPr>
                <w:rFonts w:ascii="Times New Roman" w:hAnsi="Times New Roman" w:cs="Times New Roman"/>
                <w:highlight w:val="lightGray"/>
              </w:rPr>
            </w:pPr>
          </w:p>
        </w:tc>
        <w:tc>
          <w:tcPr>
            <w:tcW w:w="2880" w:type="dxa"/>
          </w:tcPr>
          <w:p w14:paraId="1643C4B3" w14:textId="2B8E5837" w:rsidR="006934BD" w:rsidRPr="000E6254" w:rsidRDefault="006934BD" w:rsidP="00D609AF">
            <w:pPr>
              <w:pStyle w:val="NoSpacing"/>
              <w:rPr>
                <w:rFonts w:ascii="Times New Roman" w:hAnsi="Times New Roman" w:cs="Times New Roman"/>
                <w:highlight w:val="lightGray"/>
              </w:rPr>
            </w:pPr>
          </w:p>
        </w:tc>
      </w:tr>
      <w:tr w:rsidR="00D609AF" w:rsidRPr="000E6254" w14:paraId="77AD7E30" w14:textId="77777777" w:rsidTr="00AB13A8">
        <w:tblPrEx>
          <w:tblLook w:val="0000" w:firstRow="0" w:lastRow="0" w:firstColumn="0" w:lastColumn="0" w:noHBand="0" w:noVBand="0"/>
        </w:tblPrEx>
        <w:trPr>
          <w:trHeight w:val="162"/>
        </w:trPr>
        <w:tc>
          <w:tcPr>
            <w:tcW w:w="2340" w:type="dxa"/>
          </w:tcPr>
          <w:p w14:paraId="5B1D388E" w14:textId="411C2BF5" w:rsidR="00D609AF" w:rsidRPr="000E6254" w:rsidRDefault="00D609AF" w:rsidP="00D609AF">
            <w:pPr>
              <w:pStyle w:val="NoSpacing"/>
              <w:rPr>
                <w:rFonts w:ascii="Times New Roman" w:hAnsi="Times New Roman" w:cs="Times New Roman"/>
                <w:highlight w:val="lightGray"/>
              </w:rPr>
            </w:pPr>
            <w:r w:rsidRPr="009E0B3F">
              <w:rPr>
                <w:rFonts w:ascii="Times New Roman" w:hAnsi="Times New Roman" w:cs="Times New Roman"/>
              </w:rPr>
              <w:t>Shanks, Magie</w:t>
            </w:r>
          </w:p>
        </w:tc>
        <w:tc>
          <w:tcPr>
            <w:tcW w:w="4680" w:type="dxa"/>
          </w:tcPr>
          <w:p w14:paraId="0B0F7C5A" w14:textId="77777777" w:rsidR="00D609AF" w:rsidRPr="000E6254" w:rsidRDefault="00D609AF" w:rsidP="00D609AF">
            <w:pPr>
              <w:pStyle w:val="NoSpacing"/>
              <w:rPr>
                <w:rFonts w:ascii="Times New Roman" w:hAnsi="Times New Roman" w:cs="Times New Roman"/>
                <w:highlight w:val="lightGray"/>
              </w:rPr>
            </w:pPr>
          </w:p>
        </w:tc>
        <w:tc>
          <w:tcPr>
            <w:tcW w:w="2880" w:type="dxa"/>
          </w:tcPr>
          <w:p w14:paraId="6C223739" w14:textId="0168A617" w:rsidR="00D609AF" w:rsidRPr="000E6254" w:rsidRDefault="00D609AF" w:rsidP="00D609AF">
            <w:pPr>
              <w:pStyle w:val="NoSpacing"/>
              <w:rPr>
                <w:rFonts w:ascii="Times New Roman" w:hAnsi="Times New Roman" w:cs="Times New Roman"/>
                <w:highlight w:val="lightGray"/>
              </w:rPr>
            </w:pPr>
          </w:p>
        </w:tc>
      </w:tr>
      <w:tr w:rsidR="00E44BED" w:rsidRPr="000E6254" w14:paraId="76572A11" w14:textId="77777777" w:rsidTr="00AB13A8">
        <w:tblPrEx>
          <w:tblLook w:val="0000" w:firstRow="0" w:lastRow="0" w:firstColumn="0" w:lastColumn="0" w:noHBand="0" w:noVBand="0"/>
        </w:tblPrEx>
        <w:trPr>
          <w:trHeight w:val="162"/>
        </w:trPr>
        <w:tc>
          <w:tcPr>
            <w:tcW w:w="2340" w:type="dxa"/>
          </w:tcPr>
          <w:p w14:paraId="66CA0DD6" w14:textId="320BD41A" w:rsidR="00E44BED" w:rsidRPr="000E6254" w:rsidRDefault="00E44BED" w:rsidP="00D609AF">
            <w:pPr>
              <w:pStyle w:val="NoSpacing"/>
              <w:rPr>
                <w:rFonts w:ascii="Times New Roman" w:hAnsi="Times New Roman" w:cs="Times New Roman"/>
                <w:highlight w:val="lightGray"/>
              </w:rPr>
            </w:pPr>
            <w:r w:rsidRPr="009E0B3F">
              <w:rPr>
                <w:rFonts w:ascii="Times New Roman" w:hAnsi="Times New Roman" w:cs="Times New Roman"/>
              </w:rPr>
              <w:t>Springer, Agee</w:t>
            </w:r>
          </w:p>
        </w:tc>
        <w:tc>
          <w:tcPr>
            <w:tcW w:w="4680" w:type="dxa"/>
          </w:tcPr>
          <w:p w14:paraId="7081B64D" w14:textId="77777777" w:rsidR="00E44BED" w:rsidRPr="000E6254" w:rsidRDefault="00E44BED" w:rsidP="00D609AF">
            <w:pPr>
              <w:pStyle w:val="NoSpacing"/>
              <w:rPr>
                <w:rFonts w:ascii="Times New Roman" w:hAnsi="Times New Roman" w:cs="Times New Roman"/>
                <w:highlight w:val="lightGray"/>
              </w:rPr>
            </w:pPr>
          </w:p>
        </w:tc>
        <w:tc>
          <w:tcPr>
            <w:tcW w:w="2880" w:type="dxa"/>
          </w:tcPr>
          <w:p w14:paraId="3B3B8B2E" w14:textId="77777777" w:rsidR="00E44BED" w:rsidRPr="000E6254" w:rsidRDefault="00E44BED" w:rsidP="00D609AF">
            <w:pPr>
              <w:pStyle w:val="NoSpacing"/>
              <w:rPr>
                <w:rFonts w:ascii="Times New Roman" w:hAnsi="Times New Roman" w:cs="Times New Roman"/>
                <w:highlight w:val="lightGray"/>
              </w:rPr>
            </w:pPr>
          </w:p>
        </w:tc>
      </w:tr>
      <w:tr w:rsidR="0087574B" w:rsidRPr="000E6254" w14:paraId="0B7C63F1" w14:textId="77777777" w:rsidTr="00AB13A8">
        <w:tblPrEx>
          <w:tblLook w:val="0000" w:firstRow="0" w:lastRow="0" w:firstColumn="0" w:lastColumn="0" w:noHBand="0" w:noVBand="0"/>
        </w:tblPrEx>
        <w:trPr>
          <w:trHeight w:val="20"/>
        </w:trPr>
        <w:tc>
          <w:tcPr>
            <w:tcW w:w="2340" w:type="dxa"/>
          </w:tcPr>
          <w:p w14:paraId="781E3CB7" w14:textId="08109A98" w:rsidR="0087574B" w:rsidRPr="000E6254" w:rsidRDefault="0087574B" w:rsidP="00D609AF">
            <w:pPr>
              <w:pStyle w:val="NoSpacing"/>
              <w:rPr>
                <w:rFonts w:ascii="Times New Roman" w:hAnsi="Times New Roman" w:cs="Times New Roman"/>
                <w:highlight w:val="lightGray"/>
              </w:rPr>
            </w:pPr>
            <w:r w:rsidRPr="009E0B3F">
              <w:rPr>
                <w:rFonts w:ascii="Times New Roman" w:hAnsi="Times New Roman" w:cs="Times New Roman"/>
              </w:rPr>
              <w:t>Troublefield, Jordan</w:t>
            </w:r>
          </w:p>
        </w:tc>
        <w:tc>
          <w:tcPr>
            <w:tcW w:w="4680" w:type="dxa"/>
          </w:tcPr>
          <w:p w14:paraId="3B0C3550" w14:textId="77777777" w:rsidR="0087574B" w:rsidRPr="000E6254" w:rsidRDefault="0087574B" w:rsidP="00D609AF">
            <w:pPr>
              <w:pStyle w:val="NoSpacing"/>
              <w:rPr>
                <w:rFonts w:ascii="Times New Roman" w:hAnsi="Times New Roman" w:cs="Times New Roman"/>
                <w:highlight w:val="lightGray"/>
              </w:rPr>
            </w:pPr>
          </w:p>
        </w:tc>
        <w:tc>
          <w:tcPr>
            <w:tcW w:w="2880" w:type="dxa"/>
          </w:tcPr>
          <w:p w14:paraId="5E660937" w14:textId="0E1AFA3A" w:rsidR="0087574B" w:rsidRPr="000E6254" w:rsidRDefault="0087574B" w:rsidP="00D609AF">
            <w:pPr>
              <w:pStyle w:val="NoSpacing"/>
              <w:rPr>
                <w:rFonts w:ascii="Times New Roman" w:hAnsi="Times New Roman" w:cs="Times New Roman"/>
                <w:highlight w:val="lightGray"/>
              </w:rPr>
            </w:pPr>
          </w:p>
        </w:tc>
      </w:tr>
      <w:tr w:rsidR="009E0B3F" w:rsidRPr="000E6254" w14:paraId="2B84F488" w14:textId="77777777" w:rsidTr="00AB13A8">
        <w:tblPrEx>
          <w:tblLook w:val="0000" w:firstRow="0" w:lastRow="0" w:firstColumn="0" w:lastColumn="0" w:noHBand="0" w:noVBand="0"/>
        </w:tblPrEx>
        <w:trPr>
          <w:trHeight w:val="20"/>
        </w:trPr>
        <w:tc>
          <w:tcPr>
            <w:tcW w:w="2340" w:type="dxa"/>
          </w:tcPr>
          <w:p w14:paraId="5E373BD9" w14:textId="137943AB" w:rsidR="009E0B3F" w:rsidRPr="000E6254" w:rsidRDefault="009E0B3F" w:rsidP="00D609AF">
            <w:pPr>
              <w:pStyle w:val="NoSpacing"/>
              <w:rPr>
                <w:rFonts w:ascii="Times New Roman" w:hAnsi="Times New Roman" w:cs="Times New Roman"/>
                <w:highlight w:val="lightGray"/>
              </w:rPr>
            </w:pPr>
            <w:r w:rsidRPr="009E0B3F">
              <w:rPr>
                <w:rFonts w:ascii="Times New Roman" w:hAnsi="Times New Roman" w:cs="Times New Roman"/>
              </w:rPr>
              <w:t>Warnken, Pete</w:t>
            </w:r>
          </w:p>
        </w:tc>
        <w:tc>
          <w:tcPr>
            <w:tcW w:w="4680" w:type="dxa"/>
          </w:tcPr>
          <w:p w14:paraId="07FFEC18" w14:textId="77777777" w:rsidR="009E0B3F" w:rsidRPr="000E6254" w:rsidRDefault="009E0B3F" w:rsidP="00D609AF">
            <w:pPr>
              <w:pStyle w:val="NoSpacing"/>
              <w:rPr>
                <w:rFonts w:ascii="Times New Roman" w:hAnsi="Times New Roman" w:cs="Times New Roman"/>
                <w:highlight w:val="lightGray"/>
              </w:rPr>
            </w:pPr>
          </w:p>
        </w:tc>
        <w:tc>
          <w:tcPr>
            <w:tcW w:w="2880" w:type="dxa"/>
          </w:tcPr>
          <w:p w14:paraId="00111CA7" w14:textId="77777777" w:rsidR="009E0B3F" w:rsidRPr="000E6254" w:rsidRDefault="009E0B3F" w:rsidP="00D609AF">
            <w:pPr>
              <w:pStyle w:val="NoSpacing"/>
              <w:rPr>
                <w:rFonts w:ascii="Times New Roman" w:hAnsi="Times New Roman" w:cs="Times New Roman"/>
                <w:highlight w:val="lightGray"/>
              </w:rPr>
            </w:pPr>
          </w:p>
        </w:tc>
      </w:tr>
      <w:tr w:rsidR="00DB1CF7" w:rsidRPr="000E6254" w14:paraId="35633BF5" w14:textId="77777777" w:rsidTr="00AB13A8">
        <w:tblPrEx>
          <w:tblLook w:val="0000" w:firstRow="0" w:lastRow="0" w:firstColumn="0" w:lastColumn="0" w:noHBand="0" w:noVBand="0"/>
        </w:tblPrEx>
        <w:trPr>
          <w:trHeight w:val="20"/>
        </w:trPr>
        <w:tc>
          <w:tcPr>
            <w:tcW w:w="2340" w:type="dxa"/>
          </w:tcPr>
          <w:p w14:paraId="3C5D44CA" w14:textId="20C0E42A" w:rsidR="00DB1CF7" w:rsidRPr="000E6254" w:rsidRDefault="00DB1CF7" w:rsidP="00D609AF">
            <w:pPr>
              <w:pStyle w:val="NoSpacing"/>
              <w:rPr>
                <w:rFonts w:ascii="Times New Roman" w:hAnsi="Times New Roman" w:cs="Times New Roman"/>
                <w:highlight w:val="lightGray"/>
              </w:rPr>
            </w:pPr>
            <w:r w:rsidRPr="00796182">
              <w:rPr>
                <w:rFonts w:ascii="Times New Roman" w:hAnsi="Times New Roman" w:cs="Times New Roman"/>
              </w:rPr>
              <w:t>Wasik-Gutierrez, Erin</w:t>
            </w:r>
          </w:p>
        </w:tc>
        <w:tc>
          <w:tcPr>
            <w:tcW w:w="4680" w:type="dxa"/>
          </w:tcPr>
          <w:p w14:paraId="6124D2FF" w14:textId="77777777" w:rsidR="00DB1CF7" w:rsidRPr="000E6254" w:rsidRDefault="00DB1CF7" w:rsidP="00D609AF">
            <w:pPr>
              <w:pStyle w:val="NoSpacing"/>
              <w:rPr>
                <w:rFonts w:ascii="Times New Roman" w:hAnsi="Times New Roman" w:cs="Times New Roman"/>
                <w:highlight w:val="lightGray"/>
              </w:rPr>
            </w:pPr>
          </w:p>
        </w:tc>
        <w:tc>
          <w:tcPr>
            <w:tcW w:w="2880" w:type="dxa"/>
          </w:tcPr>
          <w:p w14:paraId="5CBF63C4" w14:textId="3BFE3B4E" w:rsidR="00DB1CF7" w:rsidRPr="000E6254" w:rsidRDefault="00DB1CF7" w:rsidP="00D609AF">
            <w:pPr>
              <w:pStyle w:val="NoSpacing"/>
              <w:rPr>
                <w:rFonts w:ascii="Times New Roman" w:hAnsi="Times New Roman" w:cs="Times New Roman"/>
                <w:highlight w:val="lightGray"/>
              </w:rPr>
            </w:pPr>
          </w:p>
        </w:tc>
      </w:tr>
      <w:tr w:rsidR="00800100" w:rsidRPr="000E6254" w14:paraId="4656E905" w14:textId="77777777" w:rsidTr="00AB13A8">
        <w:tblPrEx>
          <w:tblLook w:val="0000" w:firstRow="0" w:lastRow="0" w:firstColumn="0" w:lastColumn="0" w:noHBand="0" w:noVBand="0"/>
        </w:tblPrEx>
        <w:trPr>
          <w:trHeight w:val="20"/>
        </w:trPr>
        <w:tc>
          <w:tcPr>
            <w:tcW w:w="2340" w:type="dxa"/>
          </w:tcPr>
          <w:p w14:paraId="1D264C21" w14:textId="34EE4619" w:rsidR="00800100" w:rsidRPr="000E6254" w:rsidRDefault="00800100" w:rsidP="00D609AF">
            <w:pPr>
              <w:pStyle w:val="NoSpacing"/>
              <w:rPr>
                <w:rFonts w:ascii="Times New Roman" w:hAnsi="Times New Roman" w:cs="Times New Roman"/>
                <w:highlight w:val="lightGray"/>
              </w:rPr>
            </w:pPr>
            <w:r w:rsidRPr="001D19CB">
              <w:rPr>
                <w:rFonts w:ascii="Times New Roman" w:hAnsi="Times New Roman" w:cs="Times New Roman"/>
              </w:rPr>
              <w:t>Zhang, Bryan</w:t>
            </w:r>
          </w:p>
        </w:tc>
        <w:tc>
          <w:tcPr>
            <w:tcW w:w="4680" w:type="dxa"/>
          </w:tcPr>
          <w:p w14:paraId="6143516C" w14:textId="77777777" w:rsidR="00800100" w:rsidRPr="000E6254" w:rsidRDefault="00800100" w:rsidP="00D609AF">
            <w:pPr>
              <w:pStyle w:val="NoSpacing"/>
              <w:rPr>
                <w:rFonts w:ascii="Times New Roman" w:hAnsi="Times New Roman" w:cs="Times New Roman"/>
                <w:highlight w:val="lightGray"/>
              </w:rPr>
            </w:pPr>
          </w:p>
        </w:tc>
        <w:tc>
          <w:tcPr>
            <w:tcW w:w="2880" w:type="dxa"/>
          </w:tcPr>
          <w:p w14:paraId="6E97885A" w14:textId="2335F252" w:rsidR="00800100" w:rsidRPr="000E6254" w:rsidRDefault="00800100" w:rsidP="00D609AF">
            <w:pPr>
              <w:pStyle w:val="NoSpacing"/>
              <w:rPr>
                <w:rFonts w:ascii="Times New Roman" w:hAnsi="Times New Roman" w:cs="Times New Roman"/>
                <w:highlight w:val="lightGray"/>
              </w:rPr>
            </w:pPr>
          </w:p>
        </w:tc>
      </w:tr>
    </w:tbl>
    <w:p w14:paraId="1EB46FD3" w14:textId="77777777" w:rsidR="00D71BAE" w:rsidRPr="000E6254"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8A791A">
      <w:pPr>
        <w:pStyle w:val="NoSpacing"/>
        <w:rPr>
          <w:rFonts w:ascii="Times New Roman" w:hAnsi="Times New Roman" w:cs="Times New Roman"/>
          <w:i/>
          <w:highlight w:val="lightGray"/>
        </w:rPr>
      </w:pPr>
    </w:p>
    <w:p w14:paraId="5A656F6C" w14:textId="0B32B923" w:rsidR="00EB6CF3" w:rsidRPr="00E326CC" w:rsidRDefault="00EF73CC" w:rsidP="008A791A">
      <w:pPr>
        <w:pStyle w:val="NoSpacing"/>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8A791A">
      <w:pPr>
        <w:pStyle w:val="NoSpacing"/>
        <w:rPr>
          <w:rFonts w:ascii="Times New Roman" w:hAnsi="Times New Roman" w:cs="Times New Roman"/>
          <w:i/>
        </w:rPr>
      </w:pPr>
    </w:p>
    <w:p w14:paraId="311E90C4" w14:textId="77777777" w:rsidR="001E0D55" w:rsidRPr="00E326CC" w:rsidRDefault="001E0D55" w:rsidP="008A791A">
      <w:pPr>
        <w:pStyle w:val="NoSpacing"/>
        <w:rPr>
          <w:rFonts w:ascii="Times New Roman" w:hAnsi="Times New Roman" w:cs="Times New Roman"/>
          <w:i/>
        </w:rPr>
      </w:pPr>
    </w:p>
    <w:p w14:paraId="6B63C1F9" w14:textId="2F636577" w:rsidR="00CE2887" w:rsidRPr="00E326CC" w:rsidRDefault="005246BC" w:rsidP="008A791A">
      <w:pPr>
        <w:pStyle w:val="NoSpacing"/>
        <w:rPr>
          <w:rFonts w:ascii="Times New Roman" w:hAnsi="Times New Roman" w:cs="Times New Roman"/>
        </w:rPr>
      </w:pPr>
      <w:r w:rsidRPr="00E326CC">
        <w:rPr>
          <w:rFonts w:ascii="Times New Roman" w:hAnsi="Times New Roman" w:cs="Times New Roman"/>
        </w:rPr>
        <w:t xml:space="preserve">Diana Coleman </w:t>
      </w:r>
      <w:r w:rsidR="008B690C" w:rsidRPr="00E326CC">
        <w:rPr>
          <w:rFonts w:ascii="Times New Roman" w:hAnsi="Times New Roman" w:cs="Times New Roman"/>
        </w:rPr>
        <w:t>c</w:t>
      </w:r>
      <w:r w:rsidR="00CF1CDE" w:rsidRPr="00E326CC">
        <w:rPr>
          <w:rFonts w:ascii="Times New Roman" w:hAnsi="Times New Roman" w:cs="Times New Roman"/>
        </w:rPr>
        <w:t xml:space="preserve">alled the </w:t>
      </w:r>
      <w:r w:rsidR="00D872DD">
        <w:rPr>
          <w:rFonts w:ascii="Times New Roman" w:hAnsi="Times New Roman" w:cs="Times New Roman"/>
        </w:rPr>
        <w:t>July 18</w:t>
      </w:r>
      <w:r w:rsidR="00E326CC" w:rsidRPr="00E326CC">
        <w:rPr>
          <w:rFonts w:ascii="Times New Roman" w:hAnsi="Times New Roman" w:cs="Times New Roman"/>
        </w:rPr>
        <w:t xml:space="preserve">, </w:t>
      </w:r>
      <w:r w:rsidRPr="00E326CC">
        <w:rPr>
          <w:rFonts w:ascii="Times New Roman" w:hAnsi="Times New Roman" w:cs="Times New Roman"/>
        </w:rPr>
        <w:t xml:space="preserve">2024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116CFB" w:rsidRPr="00E326CC">
        <w:rPr>
          <w:rFonts w:ascii="Times New Roman" w:hAnsi="Times New Roman" w:cs="Times New Roman"/>
        </w:rPr>
        <w:t>9</w:t>
      </w:r>
      <w:r w:rsidR="00961371" w:rsidRPr="00E326CC">
        <w:rPr>
          <w:rFonts w:ascii="Times New Roman" w:hAnsi="Times New Roman" w:cs="Times New Roman"/>
        </w:rPr>
        <w:t>:</w:t>
      </w:r>
      <w:r w:rsidR="00116CFB" w:rsidRPr="00E326CC">
        <w:rPr>
          <w:rFonts w:ascii="Times New Roman" w:hAnsi="Times New Roman" w:cs="Times New Roman"/>
        </w:rPr>
        <w:t>3</w:t>
      </w:r>
      <w:r w:rsidR="00961371" w:rsidRPr="00E326CC">
        <w:rPr>
          <w:rFonts w:ascii="Times New Roman" w:hAnsi="Times New Roman" w:cs="Times New Roman"/>
        </w:rPr>
        <w:t xml:space="preserve">0 </w:t>
      </w:r>
      <w:r w:rsidR="00B419AC" w:rsidRPr="00E326CC">
        <w:rPr>
          <w:rFonts w:ascii="Times New Roman" w:hAnsi="Times New Roman" w:cs="Times New Roman"/>
        </w:rPr>
        <w:t>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265FA3FF" w14:textId="7D71BA3E" w:rsidR="00895FFF" w:rsidRPr="00E326CC" w:rsidRDefault="00895FFF" w:rsidP="008A791A">
      <w:pPr>
        <w:pStyle w:val="NoSpacing"/>
        <w:tabs>
          <w:tab w:val="center" w:pos="4680"/>
        </w:tabs>
        <w:rPr>
          <w:rFonts w:ascii="Times New Roman" w:hAnsi="Times New Roman" w:cs="Times New Roman"/>
          <w:u w:val="single"/>
        </w:rPr>
      </w:pPr>
      <w:r w:rsidRPr="00E326CC">
        <w:rPr>
          <w:rFonts w:ascii="Times New Roman" w:hAnsi="Times New Roman" w:cs="Times New Roman"/>
          <w:u w:val="single"/>
        </w:rPr>
        <w:lastRenderedPageBreak/>
        <w:t>Antitrust Admonition</w:t>
      </w:r>
      <w:r w:rsidR="00B05EA7" w:rsidRPr="00E326CC">
        <w:rPr>
          <w:rFonts w:ascii="Times New Roman" w:hAnsi="Times New Roman" w:cs="Times New Roman"/>
          <w:u w:val="single"/>
        </w:rPr>
        <w:t xml:space="preserve">  </w:t>
      </w:r>
    </w:p>
    <w:p w14:paraId="3E2342D5" w14:textId="0F3231D9" w:rsidR="00895FFF" w:rsidRPr="00E326CC" w:rsidRDefault="00895FFF" w:rsidP="008A791A">
      <w:pPr>
        <w:pStyle w:val="NoSpacing"/>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 xml:space="preserve">Coleman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Pr="00E326CC" w:rsidRDefault="00DF055E" w:rsidP="008A791A">
      <w:pPr>
        <w:pStyle w:val="NoSpacing"/>
        <w:rPr>
          <w:rFonts w:ascii="Times New Roman" w:hAnsi="Times New Roman" w:cs="Times New Roman"/>
        </w:rPr>
      </w:pPr>
    </w:p>
    <w:p w14:paraId="61B1A493" w14:textId="77777777" w:rsidR="008038B4" w:rsidRPr="00E326CC" w:rsidRDefault="008038B4" w:rsidP="008A791A">
      <w:pPr>
        <w:pStyle w:val="NoSpacing"/>
        <w:rPr>
          <w:rFonts w:ascii="Times New Roman" w:hAnsi="Times New Roman" w:cs="Times New Roman"/>
        </w:rPr>
      </w:pPr>
    </w:p>
    <w:p w14:paraId="7020D6DF" w14:textId="77777777" w:rsidR="005246BC" w:rsidRPr="00E326CC" w:rsidRDefault="00667422" w:rsidP="005246BC">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5246BC" w:rsidRPr="00E326CC">
        <w:rPr>
          <w:rFonts w:ascii="Times New Roman" w:hAnsi="Times New Roman" w:cs="Times New Roman"/>
          <w:u w:val="single"/>
        </w:rPr>
        <w:t>(see Key Documents)</w:t>
      </w:r>
      <w:r w:rsidR="005246BC" w:rsidRPr="00E326CC">
        <w:rPr>
          <w:rStyle w:val="FootnoteReference"/>
          <w:rFonts w:ascii="Times New Roman" w:hAnsi="Times New Roman" w:cs="Times New Roman"/>
          <w:u w:val="single"/>
        </w:rPr>
        <w:footnoteReference w:id="2"/>
      </w:r>
    </w:p>
    <w:p w14:paraId="3FDC320D" w14:textId="0D0FDA01" w:rsidR="00E326CC" w:rsidRPr="00E326CC" w:rsidRDefault="000E6254" w:rsidP="00667422">
      <w:pPr>
        <w:pStyle w:val="NoSpacing"/>
        <w:rPr>
          <w:rFonts w:ascii="Times New Roman" w:hAnsi="Times New Roman" w:cs="Times New Roman"/>
          <w:i/>
          <w:iCs/>
        </w:rPr>
      </w:pPr>
      <w:bookmarkStart w:id="1" w:name="_Hlk160724442"/>
      <w:bookmarkStart w:id="2" w:name="_Hlk164870009"/>
      <w:r w:rsidRPr="000E6254">
        <w:rPr>
          <w:rFonts w:ascii="Times New Roman" w:hAnsi="Times New Roman" w:cs="Times New Roman"/>
          <w:i/>
          <w:iCs/>
        </w:rPr>
        <w:t>June 13</w:t>
      </w:r>
      <w:r w:rsidR="00E326CC" w:rsidRPr="00E326CC">
        <w:rPr>
          <w:rFonts w:ascii="Times New Roman" w:hAnsi="Times New Roman" w:cs="Times New Roman"/>
          <w:i/>
          <w:iCs/>
        </w:rPr>
        <w:t>, 2024</w:t>
      </w:r>
    </w:p>
    <w:p w14:paraId="0AE8E95D" w14:textId="7CA0CCC2" w:rsidR="00667422" w:rsidRPr="00E326CC" w:rsidDel="009866E1" w:rsidRDefault="00667422" w:rsidP="00667422">
      <w:pPr>
        <w:pStyle w:val="NoSpacing"/>
        <w:rPr>
          <w:rFonts w:ascii="Times New Roman" w:hAnsi="Times New Roman" w:cs="Times New Roman"/>
          <w:i/>
        </w:rPr>
      </w:pPr>
      <w:r w:rsidRPr="00E326CC">
        <w:rPr>
          <w:rFonts w:ascii="Times New Roman" w:hAnsi="Times New Roman" w:cs="Times New Roman"/>
          <w:iCs/>
        </w:rPr>
        <w:t xml:space="preserve">Ms. Coleman </w:t>
      </w:r>
      <w:bookmarkStart w:id="3"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3"/>
    </w:p>
    <w:bookmarkEnd w:id="1"/>
    <w:bookmarkEnd w:id="2"/>
    <w:p w14:paraId="6CB3167A" w14:textId="77777777" w:rsidR="00EF4A33" w:rsidRPr="00E326CC" w:rsidRDefault="00EF4A33" w:rsidP="008A791A">
      <w:pPr>
        <w:pStyle w:val="NoSpacing"/>
        <w:rPr>
          <w:rFonts w:ascii="Times New Roman" w:hAnsi="Times New Roman" w:cs="Times New Roman"/>
          <w:highlight w:val="lightGray"/>
          <w:u w:val="single"/>
        </w:rPr>
      </w:pPr>
    </w:p>
    <w:p w14:paraId="10FD5767" w14:textId="77777777" w:rsidR="00EF4A33" w:rsidRPr="00E326CC" w:rsidRDefault="00EF4A33" w:rsidP="008A791A">
      <w:pPr>
        <w:pStyle w:val="NoSpacing"/>
        <w:rPr>
          <w:rFonts w:ascii="Times New Roman" w:hAnsi="Times New Roman" w:cs="Times New Roman"/>
          <w:highlight w:val="lightGray"/>
          <w:u w:val="single"/>
        </w:rPr>
      </w:pPr>
    </w:p>
    <w:p w14:paraId="3673B4BF" w14:textId="2D723238" w:rsidR="00961371" w:rsidRPr="00B75757" w:rsidRDefault="007A0397" w:rsidP="008A791A">
      <w:pPr>
        <w:pStyle w:val="NoSpacing"/>
        <w:rPr>
          <w:rFonts w:ascii="Times New Roman" w:hAnsi="Times New Roman" w:cs="Times New Roman"/>
          <w:u w:val="single"/>
        </w:rPr>
      </w:pPr>
      <w:r w:rsidRPr="00B75757">
        <w:rPr>
          <w:rFonts w:ascii="Times New Roman" w:hAnsi="Times New Roman" w:cs="Times New Roman"/>
          <w:u w:val="single"/>
        </w:rPr>
        <w:t xml:space="preserve">Technical Advisory Committee (TAC) </w:t>
      </w:r>
      <w:r w:rsidR="00885AC5" w:rsidRPr="00B75757">
        <w:rPr>
          <w:rFonts w:ascii="Times New Roman" w:hAnsi="Times New Roman" w:cs="Times New Roman"/>
          <w:u w:val="single"/>
        </w:rPr>
        <w:t>Update</w:t>
      </w:r>
      <w:r w:rsidR="003A4157" w:rsidRPr="00B75757">
        <w:rPr>
          <w:rFonts w:ascii="Times New Roman" w:hAnsi="Times New Roman" w:cs="Times New Roman"/>
          <w:u w:val="single"/>
        </w:rPr>
        <w:t xml:space="preserve"> </w:t>
      </w:r>
      <w:r w:rsidR="00B05EA7" w:rsidRPr="00B75757">
        <w:rPr>
          <w:rFonts w:ascii="Times New Roman" w:hAnsi="Times New Roman" w:cs="Times New Roman"/>
          <w:u w:val="single"/>
        </w:rPr>
        <w:t xml:space="preserve"> </w:t>
      </w:r>
    </w:p>
    <w:p w14:paraId="4A7026AF" w14:textId="5819D238" w:rsidR="005246BC" w:rsidRPr="002B0D9A" w:rsidRDefault="00ED4589" w:rsidP="008A791A">
      <w:pPr>
        <w:pStyle w:val="NoSpacing"/>
        <w:rPr>
          <w:rFonts w:ascii="Times New Roman" w:hAnsi="Times New Roman" w:cs="Times New Roman"/>
          <w:u w:val="single"/>
        </w:rPr>
      </w:pPr>
      <w:r w:rsidRPr="00B75757">
        <w:rPr>
          <w:rFonts w:ascii="Times New Roman" w:hAnsi="Times New Roman" w:cs="Times New Roman"/>
          <w:iCs/>
        </w:rPr>
        <w:t xml:space="preserve">Ms. </w:t>
      </w:r>
      <w:r w:rsidR="0062299A" w:rsidRPr="00B75757">
        <w:rPr>
          <w:rFonts w:ascii="Times New Roman" w:hAnsi="Times New Roman" w:cs="Times New Roman"/>
          <w:iCs/>
        </w:rPr>
        <w:t xml:space="preserve">Coleman </w:t>
      </w:r>
      <w:r w:rsidR="00A66439" w:rsidRPr="00B75757">
        <w:rPr>
          <w:rFonts w:ascii="Times New Roman" w:hAnsi="Times New Roman" w:cs="Times New Roman"/>
          <w:iCs/>
        </w:rPr>
        <w:t xml:space="preserve">reviewed the </w:t>
      </w:r>
      <w:r w:rsidR="00A66439" w:rsidRPr="002B0D9A">
        <w:rPr>
          <w:rFonts w:ascii="Times New Roman" w:hAnsi="Times New Roman" w:cs="Times New Roman"/>
          <w:iCs/>
        </w:rPr>
        <w:t>disposition of items considered at the</w:t>
      </w:r>
      <w:r w:rsidR="002B0D9A" w:rsidRPr="002B0D9A">
        <w:rPr>
          <w:rFonts w:ascii="Times New Roman" w:hAnsi="Times New Roman" w:cs="Times New Roman"/>
          <w:iCs/>
        </w:rPr>
        <w:t xml:space="preserve"> June 24, </w:t>
      </w:r>
      <w:r w:rsidR="00B75757" w:rsidRPr="002B0D9A">
        <w:rPr>
          <w:rFonts w:ascii="Times New Roman" w:hAnsi="Times New Roman" w:cs="Times New Roman"/>
          <w:iCs/>
        </w:rPr>
        <w:t xml:space="preserve">2024 </w:t>
      </w:r>
      <w:r w:rsidR="00A66439" w:rsidRPr="002B0D9A">
        <w:rPr>
          <w:rFonts w:ascii="Times New Roman" w:hAnsi="Times New Roman" w:cs="Times New Roman"/>
          <w:iCs/>
        </w:rPr>
        <w:t xml:space="preserve">TAC meeting.  </w:t>
      </w:r>
    </w:p>
    <w:p w14:paraId="207C50A8" w14:textId="77777777" w:rsidR="00A66439" w:rsidRPr="002B0D9A" w:rsidRDefault="00A66439" w:rsidP="008A791A">
      <w:pPr>
        <w:pStyle w:val="NoSpacing"/>
        <w:rPr>
          <w:rFonts w:ascii="Times New Roman" w:hAnsi="Times New Roman" w:cs="Times New Roman"/>
          <w:u w:val="single"/>
        </w:rPr>
      </w:pPr>
    </w:p>
    <w:p w14:paraId="7AD30E69" w14:textId="77777777" w:rsidR="002C222C" w:rsidRDefault="002C222C" w:rsidP="008A791A">
      <w:pPr>
        <w:pStyle w:val="NoSpacing"/>
        <w:rPr>
          <w:rFonts w:ascii="Times New Roman" w:hAnsi="Times New Roman" w:cs="Times New Roman"/>
          <w:u w:val="single"/>
        </w:rPr>
      </w:pPr>
    </w:p>
    <w:p w14:paraId="598D8D66" w14:textId="062955F3" w:rsidR="00ED4589" w:rsidRPr="00796182" w:rsidRDefault="00131680" w:rsidP="008A791A">
      <w:pPr>
        <w:pStyle w:val="NoSpacing"/>
        <w:rPr>
          <w:rFonts w:ascii="Times New Roman" w:hAnsi="Times New Roman" w:cs="Times New Roman"/>
          <w:u w:val="single"/>
        </w:rPr>
      </w:pPr>
      <w:r w:rsidRPr="00796182">
        <w:rPr>
          <w:rFonts w:ascii="Times New Roman" w:hAnsi="Times New Roman" w:cs="Times New Roman"/>
          <w:u w:val="single"/>
        </w:rPr>
        <w:t xml:space="preserve">Project </w:t>
      </w:r>
      <w:r w:rsidR="00D16019" w:rsidRPr="00796182">
        <w:rPr>
          <w:rFonts w:ascii="Times New Roman" w:hAnsi="Times New Roman" w:cs="Times New Roman"/>
          <w:u w:val="single"/>
        </w:rPr>
        <w:t xml:space="preserve">Update </w:t>
      </w:r>
      <w:r w:rsidR="00ED4589" w:rsidRPr="00796182">
        <w:rPr>
          <w:rFonts w:ascii="Times New Roman" w:hAnsi="Times New Roman" w:cs="Times New Roman"/>
          <w:u w:val="single"/>
        </w:rPr>
        <w:t>(see Key Documents)</w:t>
      </w:r>
      <w:r w:rsidR="00B05EA7" w:rsidRPr="00796182">
        <w:rPr>
          <w:rFonts w:ascii="Times New Roman" w:hAnsi="Times New Roman" w:cs="Times New Roman"/>
          <w:u w:val="single"/>
        </w:rPr>
        <w:t xml:space="preserve">  </w:t>
      </w:r>
    </w:p>
    <w:p w14:paraId="359D6B86" w14:textId="1207EE20" w:rsidR="002C222C" w:rsidRDefault="0060378E" w:rsidP="008A791A">
      <w:pPr>
        <w:pStyle w:val="NoSpacing"/>
        <w:rPr>
          <w:rFonts w:ascii="Times New Roman" w:hAnsi="Times New Roman" w:cs="Times New Roman"/>
        </w:rPr>
      </w:pPr>
      <w:r w:rsidRPr="00796182">
        <w:rPr>
          <w:rFonts w:ascii="Times New Roman" w:hAnsi="Times New Roman" w:cs="Times New Roman"/>
        </w:rPr>
        <w:t xml:space="preserve">Troy </w:t>
      </w:r>
      <w:r w:rsidRPr="00283813">
        <w:rPr>
          <w:rFonts w:ascii="Times New Roman" w:hAnsi="Times New Roman" w:cs="Times New Roman"/>
        </w:rPr>
        <w:t xml:space="preserve">Anderson </w:t>
      </w:r>
      <w:r w:rsidR="00D16019" w:rsidRPr="00283813">
        <w:rPr>
          <w:rFonts w:ascii="Times New Roman" w:hAnsi="Times New Roman" w:cs="Times New Roman"/>
        </w:rPr>
        <w:t>pr</w:t>
      </w:r>
      <w:r w:rsidR="00817ED3" w:rsidRPr="00283813">
        <w:rPr>
          <w:rFonts w:ascii="Times New Roman" w:hAnsi="Times New Roman" w:cs="Times New Roman"/>
        </w:rPr>
        <w:t xml:space="preserve">ovided </w:t>
      </w:r>
      <w:r w:rsidR="0032670B" w:rsidRPr="00283813">
        <w:rPr>
          <w:rFonts w:ascii="Times New Roman" w:hAnsi="Times New Roman" w:cs="Times New Roman"/>
        </w:rPr>
        <w:t>project highlights</w:t>
      </w:r>
      <w:r w:rsidR="008E25F0" w:rsidRPr="00283813">
        <w:rPr>
          <w:rFonts w:ascii="Times New Roman" w:hAnsi="Times New Roman" w:cs="Times New Roman"/>
        </w:rPr>
        <w:t xml:space="preserve">, </w:t>
      </w:r>
      <w:r w:rsidR="00ED71AB" w:rsidRPr="00283813">
        <w:rPr>
          <w:rFonts w:ascii="Times New Roman" w:hAnsi="Times New Roman" w:cs="Times New Roman"/>
        </w:rPr>
        <w:t xml:space="preserve">summarized </w:t>
      </w:r>
      <w:r w:rsidR="00725FB0" w:rsidRPr="00283813">
        <w:rPr>
          <w:rFonts w:ascii="Times New Roman" w:hAnsi="Times New Roman" w:cs="Times New Roman"/>
        </w:rPr>
        <w:t>2024</w:t>
      </w:r>
      <w:r w:rsidR="00ED71AB" w:rsidRPr="00283813">
        <w:rPr>
          <w:rFonts w:ascii="Times New Roman" w:hAnsi="Times New Roman" w:cs="Times New Roman"/>
        </w:rPr>
        <w:t xml:space="preserve"> release targets</w:t>
      </w:r>
      <w:r w:rsidR="002C222C">
        <w:rPr>
          <w:rFonts w:ascii="Times New Roman" w:hAnsi="Times New Roman" w:cs="Times New Roman"/>
        </w:rPr>
        <w:t xml:space="preserve">, and </w:t>
      </w:r>
      <w:r w:rsidR="002C222C" w:rsidRPr="00283813">
        <w:rPr>
          <w:rFonts w:ascii="Times New Roman" w:hAnsi="Times New Roman" w:cs="Times New Roman"/>
        </w:rPr>
        <w:t>presented the priority and rank options for Revision Requests requiring projects</w:t>
      </w:r>
      <w:r w:rsidR="00283813">
        <w:rPr>
          <w:rFonts w:ascii="Times New Roman" w:hAnsi="Times New Roman" w:cs="Times New Roman"/>
        </w:rPr>
        <w:t xml:space="preserve">.  </w:t>
      </w:r>
      <w:r w:rsidR="002C222C" w:rsidRPr="002C222C">
        <w:rPr>
          <w:rFonts w:ascii="Times New Roman" w:hAnsi="Times New Roman" w:cs="Times New Roman"/>
        </w:rPr>
        <w:t>Mr. Anderson reviewed the June 26, 2024 Technology Working Group (TWG) meeting agenda and encouraged participants to attend the July 25, 2024 TWG meeting.</w:t>
      </w:r>
    </w:p>
    <w:p w14:paraId="7AFB476A" w14:textId="77777777" w:rsidR="002C222C" w:rsidRDefault="002C222C" w:rsidP="008A791A">
      <w:pPr>
        <w:pStyle w:val="NoSpacing"/>
        <w:rPr>
          <w:rFonts w:ascii="Times New Roman" w:hAnsi="Times New Roman" w:cs="Times New Roman"/>
        </w:rPr>
      </w:pPr>
    </w:p>
    <w:p w14:paraId="5A1A5DAC" w14:textId="1D683AE9" w:rsidR="00667422" w:rsidRPr="00796182" w:rsidRDefault="00035605" w:rsidP="008A791A">
      <w:pPr>
        <w:pStyle w:val="NoSpacing"/>
        <w:rPr>
          <w:rFonts w:ascii="Times New Roman" w:hAnsi="Times New Roman" w:cs="Times New Roman"/>
          <w:i/>
          <w:iCs/>
        </w:rPr>
      </w:pPr>
      <w:r w:rsidRPr="00796182">
        <w:rPr>
          <w:rFonts w:ascii="Times New Roman" w:hAnsi="Times New Roman" w:cs="Times New Roman"/>
          <w:i/>
          <w:iCs/>
        </w:rPr>
        <w:t>Review of Aging Projects</w:t>
      </w:r>
    </w:p>
    <w:p w14:paraId="54A7345D" w14:textId="2F9A39E0" w:rsidR="00614AE2" w:rsidRPr="002A775C" w:rsidRDefault="00105A87" w:rsidP="00061684">
      <w:pPr>
        <w:pStyle w:val="NoSpacing"/>
        <w:rPr>
          <w:rFonts w:ascii="Times New Roman" w:hAnsi="Times New Roman" w:cs="Times New Roman"/>
        </w:rPr>
      </w:pPr>
      <w:bookmarkStart w:id="4" w:name="_Hlk162293273"/>
      <w:r w:rsidRPr="002A775C">
        <w:rPr>
          <w:rFonts w:ascii="Times New Roman" w:hAnsi="Times New Roman" w:cs="Times New Roman"/>
        </w:rPr>
        <w:t xml:space="preserve">Mr. Anderson </w:t>
      </w:r>
      <w:r w:rsidR="00614AE2" w:rsidRPr="002A775C">
        <w:rPr>
          <w:rFonts w:ascii="Times New Roman" w:hAnsi="Times New Roman" w:cs="Times New Roman"/>
        </w:rPr>
        <w:t xml:space="preserve">highlighted </w:t>
      </w:r>
      <w:r w:rsidR="0027631E" w:rsidRPr="002A775C">
        <w:rPr>
          <w:rFonts w:ascii="Times New Roman" w:hAnsi="Times New Roman" w:cs="Times New Roman"/>
        </w:rPr>
        <w:t xml:space="preserve">aging projects </w:t>
      </w:r>
      <w:r w:rsidR="00330601" w:rsidRPr="002A775C">
        <w:rPr>
          <w:rFonts w:ascii="Times New Roman" w:hAnsi="Times New Roman" w:cs="Times New Roman"/>
        </w:rPr>
        <w:t>discussion</w:t>
      </w:r>
      <w:r w:rsidR="002C222C">
        <w:rPr>
          <w:rFonts w:ascii="Times New Roman" w:hAnsi="Times New Roman" w:cs="Times New Roman"/>
        </w:rPr>
        <w:t xml:space="preserve"> </w:t>
      </w:r>
      <w:r w:rsidR="00636AEF" w:rsidRPr="002A775C">
        <w:rPr>
          <w:rFonts w:ascii="Times New Roman" w:hAnsi="Times New Roman" w:cs="Times New Roman"/>
        </w:rPr>
        <w:t xml:space="preserve">and </w:t>
      </w:r>
      <w:r w:rsidRPr="002A775C">
        <w:rPr>
          <w:rFonts w:ascii="Times New Roman" w:hAnsi="Times New Roman" w:cs="Times New Roman"/>
        </w:rPr>
        <w:t xml:space="preserve">presented the revised </w:t>
      </w:r>
      <w:r w:rsidR="0027631E" w:rsidRPr="002A775C">
        <w:rPr>
          <w:rFonts w:ascii="Times New Roman" w:hAnsi="Times New Roman" w:cs="Times New Roman"/>
        </w:rPr>
        <w:t>analysis</w:t>
      </w:r>
      <w:r w:rsidR="00636AEF" w:rsidRPr="002A775C">
        <w:rPr>
          <w:rFonts w:ascii="Times New Roman" w:hAnsi="Times New Roman" w:cs="Times New Roman"/>
        </w:rPr>
        <w:t xml:space="preserve"> </w:t>
      </w:r>
      <w:r w:rsidR="0027631E" w:rsidRPr="002A775C">
        <w:rPr>
          <w:rFonts w:ascii="Times New Roman" w:hAnsi="Times New Roman" w:cs="Times New Roman"/>
        </w:rPr>
        <w:t xml:space="preserve">and </w:t>
      </w:r>
      <w:r w:rsidRPr="002A775C">
        <w:rPr>
          <w:rFonts w:ascii="Times New Roman" w:hAnsi="Times New Roman" w:cs="Times New Roman"/>
        </w:rPr>
        <w:t>ERCOT recommendation</w:t>
      </w:r>
      <w:r w:rsidR="0027631E" w:rsidRPr="002A775C">
        <w:rPr>
          <w:rFonts w:ascii="Times New Roman" w:hAnsi="Times New Roman" w:cs="Times New Roman"/>
        </w:rPr>
        <w:t xml:space="preserve">s for </w:t>
      </w:r>
      <w:r w:rsidR="00636AEF" w:rsidRPr="002A775C">
        <w:rPr>
          <w:rFonts w:ascii="Times New Roman" w:hAnsi="Times New Roman" w:cs="Times New Roman"/>
        </w:rPr>
        <w:t xml:space="preserve">approved </w:t>
      </w:r>
      <w:r w:rsidR="0027631E" w:rsidRPr="002A775C">
        <w:rPr>
          <w:rFonts w:ascii="Times New Roman" w:hAnsi="Times New Roman" w:cs="Times New Roman"/>
        </w:rPr>
        <w:t>Revision Request projects that have not yet been implemented in ERCOT systems</w:t>
      </w:r>
      <w:r w:rsidR="00104BAC" w:rsidRPr="002A775C">
        <w:rPr>
          <w:rFonts w:ascii="Times New Roman" w:hAnsi="Times New Roman" w:cs="Times New Roman"/>
        </w:rPr>
        <w:t xml:space="preserve"> and have the potential to be implemented prior to the Real-Time Co-optimization plus Batteries (RTC+B) project</w:t>
      </w:r>
      <w:r w:rsidR="002A775C" w:rsidRPr="002A775C">
        <w:rPr>
          <w:rFonts w:ascii="Times New Roman" w:hAnsi="Times New Roman" w:cs="Times New Roman"/>
        </w:rPr>
        <w:t xml:space="preserve"> and those considered for post</w:t>
      </w:r>
      <w:r w:rsidR="00D872DD">
        <w:rPr>
          <w:rFonts w:ascii="Times New Roman" w:hAnsi="Times New Roman" w:cs="Times New Roman"/>
        </w:rPr>
        <w:t>-</w:t>
      </w:r>
      <w:r w:rsidR="002A775C" w:rsidRPr="002A775C">
        <w:rPr>
          <w:rFonts w:ascii="Times New Roman" w:hAnsi="Times New Roman" w:cs="Times New Roman"/>
        </w:rPr>
        <w:t>RTC+B implementation</w:t>
      </w:r>
      <w:r w:rsidR="00460981" w:rsidRPr="002A775C">
        <w:rPr>
          <w:rFonts w:ascii="Times New Roman" w:hAnsi="Times New Roman" w:cs="Times New Roman"/>
        </w:rPr>
        <w:t xml:space="preserve">.  </w:t>
      </w:r>
      <w:r w:rsidR="002451B8">
        <w:rPr>
          <w:rFonts w:ascii="Times New Roman" w:hAnsi="Times New Roman" w:cs="Times New Roman"/>
        </w:rPr>
        <w:t xml:space="preserve">In response to participant questions and concerns on </w:t>
      </w:r>
      <w:r w:rsidR="008A7591">
        <w:rPr>
          <w:rFonts w:ascii="Times New Roman" w:hAnsi="Times New Roman" w:cs="Times New Roman"/>
        </w:rPr>
        <w:t>post</w:t>
      </w:r>
      <w:r w:rsidR="00D872DD">
        <w:rPr>
          <w:rFonts w:ascii="Times New Roman" w:hAnsi="Times New Roman" w:cs="Times New Roman"/>
        </w:rPr>
        <w:t>-</w:t>
      </w:r>
      <w:r w:rsidR="008A7591">
        <w:rPr>
          <w:rFonts w:ascii="Times New Roman" w:hAnsi="Times New Roman" w:cs="Times New Roman"/>
        </w:rPr>
        <w:t xml:space="preserve">RTC+B implementation items, </w:t>
      </w:r>
      <w:r w:rsidR="00636AEF" w:rsidRPr="002A775C">
        <w:rPr>
          <w:rFonts w:ascii="Times New Roman" w:hAnsi="Times New Roman" w:cs="Times New Roman"/>
        </w:rPr>
        <w:t xml:space="preserve">Mr. Anderson </w:t>
      </w:r>
      <w:r w:rsidR="006D5550">
        <w:rPr>
          <w:rFonts w:ascii="Times New Roman" w:hAnsi="Times New Roman" w:cs="Times New Roman"/>
        </w:rPr>
        <w:t xml:space="preserve">reported that </w:t>
      </w:r>
      <w:r w:rsidR="00F07D77">
        <w:rPr>
          <w:rFonts w:ascii="Times New Roman" w:hAnsi="Times New Roman" w:cs="Times New Roman"/>
        </w:rPr>
        <w:t>ERCOT was unable to fit the following Revision Requests</w:t>
      </w:r>
      <w:r w:rsidR="00EA65F2">
        <w:rPr>
          <w:rFonts w:ascii="Times New Roman" w:hAnsi="Times New Roman" w:cs="Times New Roman"/>
        </w:rPr>
        <w:t xml:space="preserve"> into the workplan before RTC+B implementation</w:t>
      </w:r>
      <w:r w:rsidR="00460981" w:rsidRPr="002A775C">
        <w:rPr>
          <w:rFonts w:ascii="Times New Roman" w:hAnsi="Times New Roman" w:cs="Times New Roman"/>
        </w:rPr>
        <w:t xml:space="preserve">:  </w:t>
      </w:r>
    </w:p>
    <w:p w14:paraId="242AB03C" w14:textId="77777777" w:rsidR="00614AE2" w:rsidRPr="002A775C" w:rsidRDefault="00614AE2" w:rsidP="00061684">
      <w:pPr>
        <w:pStyle w:val="NoSpacing"/>
        <w:rPr>
          <w:rFonts w:ascii="Times New Roman" w:hAnsi="Times New Roman" w:cs="Times New Roman"/>
        </w:rPr>
      </w:pPr>
    </w:p>
    <w:p w14:paraId="32BC3727" w14:textId="395A0E94" w:rsidR="00D80E3D" w:rsidRPr="002A775C" w:rsidRDefault="00EA65F2" w:rsidP="00460981">
      <w:pPr>
        <w:pStyle w:val="NoSpacing"/>
        <w:numPr>
          <w:ilvl w:val="0"/>
          <w:numId w:val="39"/>
        </w:numPr>
        <w:rPr>
          <w:rFonts w:ascii="Times New Roman" w:hAnsi="Times New Roman" w:cs="Times New Roman"/>
        </w:rPr>
      </w:pPr>
      <w:r>
        <w:rPr>
          <w:rFonts w:ascii="Times New Roman" w:hAnsi="Times New Roman" w:cs="Times New Roman"/>
          <w:iCs/>
        </w:rPr>
        <w:t>NPRR1006</w:t>
      </w:r>
      <w:r w:rsidR="001C6A26">
        <w:rPr>
          <w:rFonts w:ascii="Times New Roman" w:hAnsi="Times New Roman" w:cs="Times New Roman"/>
          <w:iCs/>
        </w:rPr>
        <w:t xml:space="preserve">, </w:t>
      </w:r>
      <w:r w:rsidR="00C83EF0" w:rsidRPr="00C83EF0">
        <w:rPr>
          <w:rFonts w:ascii="Times New Roman" w:hAnsi="Times New Roman" w:cs="Times New Roman"/>
          <w:iCs/>
        </w:rPr>
        <w:t>Update RT On-Line Reliability Deployment Price Adder Inputs to Match Actual Data</w:t>
      </w:r>
    </w:p>
    <w:p w14:paraId="73B7A500" w14:textId="6BDCD5E3" w:rsidR="00D80E3D" w:rsidRPr="002A775C" w:rsidRDefault="00D80E3D" w:rsidP="00460981">
      <w:pPr>
        <w:pStyle w:val="NoSpacing"/>
        <w:numPr>
          <w:ilvl w:val="0"/>
          <w:numId w:val="39"/>
        </w:numPr>
        <w:rPr>
          <w:rFonts w:ascii="Times New Roman" w:hAnsi="Times New Roman" w:cs="Times New Roman"/>
        </w:rPr>
      </w:pPr>
      <w:r w:rsidRPr="002A775C">
        <w:rPr>
          <w:rFonts w:ascii="Times New Roman" w:hAnsi="Times New Roman" w:cs="Times New Roman"/>
        </w:rPr>
        <w:t>NPRR1</w:t>
      </w:r>
      <w:r w:rsidR="001C6A26">
        <w:rPr>
          <w:rFonts w:ascii="Times New Roman" w:hAnsi="Times New Roman" w:cs="Times New Roman"/>
        </w:rPr>
        <w:t>077</w:t>
      </w:r>
      <w:r w:rsidRPr="002A775C">
        <w:rPr>
          <w:rFonts w:ascii="Times New Roman" w:hAnsi="Times New Roman" w:cs="Times New Roman"/>
        </w:rPr>
        <w:t xml:space="preserve">, </w:t>
      </w:r>
      <w:r w:rsidR="00C83EF0" w:rsidRPr="00C83EF0">
        <w:rPr>
          <w:rFonts w:ascii="Times New Roman" w:hAnsi="Times New Roman" w:cs="Times New Roman"/>
        </w:rPr>
        <w:t>Extension of Self-Limiting Facility Concept to Settlement Only Generators (SOGs) and Telemetry Requirements for SOGs</w:t>
      </w:r>
    </w:p>
    <w:p w14:paraId="025768C2" w14:textId="1ABB2CC1" w:rsidR="00D80E3D" w:rsidRPr="002A775C" w:rsidRDefault="001C6A26" w:rsidP="00460981">
      <w:pPr>
        <w:pStyle w:val="NoSpacing"/>
        <w:numPr>
          <w:ilvl w:val="0"/>
          <w:numId w:val="39"/>
        </w:numPr>
        <w:rPr>
          <w:rFonts w:ascii="Times New Roman" w:hAnsi="Times New Roman" w:cs="Times New Roman"/>
        </w:rPr>
      </w:pPr>
      <w:r>
        <w:rPr>
          <w:rFonts w:ascii="Times New Roman" w:hAnsi="Times New Roman" w:cs="Times New Roman"/>
        </w:rPr>
        <w:t xml:space="preserve">NPRR1091, </w:t>
      </w:r>
      <w:r w:rsidR="00132E56" w:rsidRPr="00132E56">
        <w:rPr>
          <w:rFonts w:ascii="Times New Roman" w:hAnsi="Times New Roman" w:cs="Times New Roman"/>
        </w:rPr>
        <w:t>Changes to Address Market Impacts of Additional Non-Spin Procurement</w:t>
      </w:r>
    </w:p>
    <w:p w14:paraId="61F2075D" w14:textId="77777777" w:rsidR="00D80E3D" w:rsidRPr="002A775C" w:rsidRDefault="00D80E3D" w:rsidP="00061684">
      <w:pPr>
        <w:pStyle w:val="NoSpacing"/>
        <w:rPr>
          <w:rFonts w:ascii="Times New Roman" w:hAnsi="Times New Roman" w:cs="Times New Roman"/>
        </w:rPr>
      </w:pPr>
    </w:p>
    <w:bookmarkEnd w:id="4"/>
    <w:p w14:paraId="38DA9AA5" w14:textId="402D6B2E" w:rsidR="006F5AF2" w:rsidRDefault="006F5AF2" w:rsidP="006F5AF2">
      <w:pPr>
        <w:pStyle w:val="NoSpacing"/>
        <w:rPr>
          <w:rFonts w:ascii="Times New Roman" w:hAnsi="Times New Roman" w:cs="Times New Roman"/>
        </w:rPr>
      </w:pPr>
      <w:r>
        <w:rPr>
          <w:rFonts w:ascii="Times New Roman" w:hAnsi="Times New Roman" w:cs="Times New Roman"/>
        </w:rPr>
        <w:t xml:space="preserve">Mr. Anderson reviewed the implementation challenges, resource constraints, and potential impacts to the RTC+B project.  </w:t>
      </w:r>
    </w:p>
    <w:p w14:paraId="5EE601A9" w14:textId="77777777" w:rsidR="006F5AF2" w:rsidRDefault="006F5AF2" w:rsidP="00D80E3D">
      <w:pPr>
        <w:pStyle w:val="NoSpacing"/>
        <w:rPr>
          <w:rFonts w:ascii="Times New Roman" w:hAnsi="Times New Roman" w:cs="Times New Roman"/>
        </w:rPr>
      </w:pPr>
    </w:p>
    <w:p w14:paraId="749FBE42" w14:textId="0982182C" w:rsidR="00D80E3D" w:rsidRPr="002A775C" w:rsidRDefault="00D80E3D" w:rsidP="00D80E3D">
      <w:pPr>
        <w:pStyle w:val="NoSpacing"/>
        <w:rPr>
          <w:rFonts w:ascii="Times New Roman" w:hAnsi="Times New Roman" w:cs="Times New Roman"/>
        </w:rPr>
      </w:pPr>
      <w:r w:rsidRPr="002A775C">
        <w:rPr>
          <w:rFonts w:ascii="Times New Roman" w:hAnsi="Times New Roman" w:cs="Times New Roman"/>
        </w:rPr>
        <w:t xml:space="preserve">Mr. Anderson stated that ERCOT Staff would continue to review for additional efficiencies and provide an update at a future PRS meeting.  </w:t>
      </w:r>
    </w:p>
    <w:p w14:paraId="2BF7B5FF" w14:textId="2F52EAEE" w:rsidR="00061684" w:rsidRDefault="00061684" w:rsidP="00061684">
      <w:pPr>
        <w:pStyle w:val="NoSpacing"/>
        <w:rPr>
          <w:rFonts w:ascii="Times New Roman" w:hAnsi="Times New Roman" w:cs="Times New Roman"/>
          <w:highlight w:val="lightGray"/>
        </w:rPr>
      </w:pPr>
    </w:p>
    <w:p w14:paraId="09FA5FF8" w14:textId="77777777" w:rsidR="002C222C" w:rsidRPr="000E6254" w:rsidRDefault="002C222C" w:rsidP="00061684">
      <w:pPr>
        <w:pStyle w:val="NoSpacing"/>
        <w:rPr>
          <w:rFonts w:ascii="Times New Roman" w:hAnsi="Times New Roman" w:cs="Times New Roman"/>
          <w:highlight w:val="lightGray"/>
        </w:rPr>
      </w:pPr>
    </w:p>
    <w:p w14:paraId="3A3D002F" w14:textId="5E512D10" w:rsidR="00483256" w:rsidRDefault="00796182" w:rsidP="00483256">
      <w:pPr>
        <w:pStyle w:val="NoSpacing"/>
        <w:rPr>
          <w:rFonts w:ascii="Times New Roman" w:hAnsi="Times New Roman" w:cs="Times New Roman"/>
          <w:iCs/>
          <w:u w:val="single"/>
        </w:rPr>
      </w:pPr>
      <w:r w:rsidRPr="00796182">
        <w:rPr>
          <w:rFonts w:ascii="Times New Roman" w:hAnsi="Times New Roman" w:cs="Times New Roman"/>
          <w:iCs/>
          <w:u w:val="single"/>
        </w:rPr>
        <w:t>Urgen</w:t>
      </w:r>
      <w:r w:rsidR="0017226B">
        <w:rPr>
          <w:rFonts w:ascii="Times New Roman" w:hAnsi="Times New Roman" w:cs="Times New Roman"/>
          <w:iCs/>
          <w:u w:val="single"/>
        </w:rPr>
        <w:t>t</w:t>
      </w:r>
      <w:r w:rsidRPr="00796182">
        <w:rPr>
          <w:rFonts w:ascii="Times New Roman" w:hAnsi="Times New Roman" w:cs="Times New Roman"/>
          <w:iCs/>
          <w:u w:val="single"/>
        </w:rPr>
        <w:t xml:space="preserve"> Vote(s)</w:t>
      </w:r>
      <w:r>
        <w:rPr>
          <w:rFonts w:ascii="Times New Roman" w:hAnsi="Times New Roman" w:cs="Times New Roman"/>
          <w:iCs/>
          <w:u w:val="single"/>
        </w:rPr>
        <w:t xml:space="preserve"> (see Key Documents) </w:t>
      </w:r>
    </w:p>
    <w:p w14:paraId="58243A4A" w14:textId="217DA56D" w:rsidR="00796182" w:rsidRPr="00796182" w:rsidRDefault="00796182" w:rsidP="00483256">
      <w:pPr>
        <w:pStyle w:val="NoSpacing"/>
        <w:rPr>
          <w:rFonts w:ascii="Times New Roman" w:hAnsi="Times New Roman" w:cs="Times New Roman"/>
          <w:i/>
          <w:highlight w:val="lightGray"/>
        </w:rPr>
      </w:pPr>
      <w:r>
        <w:rPr>
          <w:rFonts w:ascii="Times New Roman" w:hAnsi="Times New Roman" w:cs="Times New Roman"/>
          <w:i/>
        </w:rPr>
        <w:t>NPRR</w:t>
      </w:r>
      <w:r w:rsidRPr="00796182">
        <w:rPr>
          <w:rFonts w:ascii="Times New Roman" w:hAnsi="Times New Roman" w:cs="Times New Roman"/>
          <w:i/>
        </w:rPr>
        <w:t>1238, Voluntary Registration of Loads with Curtailable Load Capabilities</w:t>
      </w:r>
    </w:p>
    <w:p w14:paraId="5DC5F0A9" w14:textId="3E97F74B" w:rsidR="007542E8" w:rsidRPr="00811B3A" w:rsidRDefault="007542E8" w:rsidP="00E70F95">
      <w:pPr>
        <w:pStyle w:val="NoSpacing"/>
        <w:rPr>
          <w:rFonts w:ascii="Times New Roman" w:hAnsi="Times New Roman" w:cs="Times New Roman"/>
          <w:bCs/>
          <w:i/>
          <w:iCs/>
        </w:rPr>
      </w:pPr>
      <w:r w:rsidRPr="007542E8">
        <w:rPr>
          <w:rFonts w:ascii="Times New Roman" w:hAnsi="Times New Roman" w:cs="Times New Roman"/>
        </w:rPr>
        <w:t>Joe Dan Wilson confirmed that there was no longer a need for urgen</w:t>
      </w:r>
      <w:r>
        <w:rPr>
          <w:rFonts w:ascii="Times New Roman" w:hAnsi="Times New Roman" w:cs="Times New Roman"/>
        </w:rPr>
        <w:t>t status</w:t>
      </w:r>
      <w:r w:rsidR="00E70F95">
        <w:rPr>
          <w:rFonts w:ascii="Times New Roman" w:hAnsi="Times New Roman" w:cs="Times New Roman"/>
        </w:rPr>
        <w:t xml:space="preserve"> for NPRR1238</w:t>
      </w:r>
      <w:r>
        <w:rPr>
          <w:rFonts w:ascii="Times New Roman" w:hAnsi="Times New Roman" w:cs="Times New Roman"/>
        </w:rPr>
        <w:t xml:space="preserve">.  </w:t>
      </w:r>
      <w:bookmarkStart w:id="5" w:name="_Hlk173229069"/>
    </w:p>
    <w:bookmarkEnd w:id="5"/>
    <w:p w14:paraId="1224875C" w14:textId="0DAE6F38" w:rsidR="007542E8" w:rsidRPr="000E6254" w:rsidRDefault="007542E8" w:rsidP="007542E8">
      <w:pPr>
        <w:pStyle w:val="NoSpacing"/>
        <w:rPr>
          <w:rFonts w:ascii="Times New Roman" w:hAnsi="Times New Roman" w:cs="Times New Roman"/>
          <w:b/>
          <w:bCs/>
          <w:iCs/>
          <w:highlight w:val="lightGray"/>
        </w:rPr>
      </w:pPr>
    </w:p>
    <w:p w14:paraId="26E6A8C9" w14:textId="77777777" w:rsidR="007542E8" w:rsidRDefault="007542E8" w:rsidP="00483256">
      <w:pPr>
        <w:pStyle w:val="NoSpacing"/>
        <w:rPr>
          <w:rFonts w:ascii="Times New Roman" w:hAnsi="Times New Roman" w:cs="Times New Roman"/>
          <w:i/>
          <w:highlight w:val="lightGray"/>
        </w:rPr>
      </w:pPr>
    </w:p>
    <w:p w14:paraId="74E74878" w14:textId="77777777" w:rsidR="009D438F" w:rsidRPr="000E6254" w:rsidRDefault="009D438F" w:rsidP="00483256">
      <w:pPr>
        <w:pStyle w:val="NoSpacing"/>
        <w:rPr>
          <w:rFonts w:ascii="Times New Roman" w:hAnsi="Times New Roman" w:cs="Times New Roman"/>
          <w:i/>
          <w:highlight w:val="lightGray"/>
        </w:rPr>
      </w:pPr>
    </w:p>
    <w:p w14:paraId="6E83AC3A" w14:textId="3F45F818" w:rsidR="00A27CA4" w:rsidRPr="00796182" w:rsidRDefault="00A27CA4" w:rsidP="008A791A">
      <w:pPr>
        <w:pStyle w:val="NoSpacing"/>
        <w:rPr>
          <w:rFonts w:ascii="Times New Roman" w:hAnsi="Times New Roman" w:cs="Times New Roman"/>
          <w:u w:val="single"/>
        </w:rPr>
      </w:pPr>
      <w:r w:rsidRPr="00796182">
        <w:rPr>
          <w:rFonts w:ascii="Times New Roman" w:hAnsi="Times New Roman" w:cs="Times New Roman"/>
          <w:u w:val="single"/>
        </w:rPr>
        <w:t>Review PRS Reports, Impact Analyses, and Prioritization</w:t>
      </w:r>
      <w:r w:rsidR="00DC19C8" w:rsidRPr="00796182">
        <w:rPr>
          <w:rFonts w:ascii="Times New Roman" w:hAnsi="Times New Roman" w:cs="Times New Roman"/>
          <w:u w:val="single"/>
        </w:rPr>
        <w:t xml:space="preserve"> (see Key Documents)</w:t>
      </w:r>
      <w:r w:rsidR="00B05EA7" w:rsidRPr="00796182">
        <w:rPr>
          <w:rFonts w:ascii="Times New Roman" w:hAnsi="Times New Roman" w:cs="Times New Roman"/>
          <w:u w:val="single"/>
        </w:rPr>
        <w:t xml:space="preserve">  </w:t>
      </w:r>
    </w:p>
    <w:p w14:paraId="0DE06C48" w14:textId="2466EA87" w:rsidR="00796182" w:rsidRDefault="00796182" w:rsidP="008A791A">
      <w:pPr>
        <w:pStyle w:val="NoSpacing"/>
        <w:rPr>
          <w:rFonts w:ascii="Times New Roman" w:hAnsi="Times New Roman" w:cs="Times New Roman"/>
          <w:i/>
        </w:rPr>
      </w:pPr>
      <w:r w:rsidRPr="00796182">
        <w:rPr>
          <w:rFonts w:ascii="Times New Roman" w:hAnsi="Times New Roman" w:cs="Times New Roman"/>
          <w:i/>
        </w:rPr>
        <w:lastRenderedPageBreak/>
        <w:t>NPRR1217, Remove VDI Requirement for Deployment and Recall of Load Resources and ERS Resources</w:t>
      </w:r>
    </w:p>
    <w:p w14:paraId="0E50BF2A" w14:textId="726FEAF2" w:rsidR="00A53CA3" w:rsidRPr="00A53CA3" w:rsidRDefault="00A53CA3" w:rsidP="00A53CA3">
      <w:pPr>
        <w:pStyle w:val="NoSpacing"/>
        <w:rPr>
          <w:rFonts w:ascii="Times New Roman" w:hAnsi="Times New Roman" w:cs="Times New Roman"/>
          <w:iCs/>
        </w:rPr>
      </w:pPr>
      <w:r w:rsidRPr="00A53CA3">
        <w:rPr>
          <w:rFonts w:ascii="Times New Roman" w:hAnsi="Times New Roman" w:cs="Times New Roman"/>
          <w:iCs/>
        </w:rPr>
        <w:t>Market Participants reviewed the 6/13/24 PRS Report</w:t>
      </w:r>
      <w:r>
        <w:rPr>
          <w:rFonts w:ascii="Times New Roman" w:hAnsi="Times New Roman" w:cs="Times New Roman"/>
          <w:iCs/>
        </w:rPr>
        <w:t xml:space="preserve">, </w:t>
      </w:r>
      <w:bookmarkStart w:id="6" w:name="_Hlk173230190"/>
      <w:r w:rsidRPr="00A53CA3">
        <w:rPr>
          <w:rFonts w:ascii="Times New Roman" w:hAnsi="Times New Roman" w:cs="Times New Roman"/>
          <w:iCs/>
        </w:rPr>
        <w:t>5/4/24 Revised Impact Analysis</w:t>
      </w:r>
      <w:r>
        <w:rPr>
          <w:rFonts w:ascii="Times New Roman" w:hAnsi="Times New Roman" w:cs="Times New Roman"/>
          <w:iCs/>
        </w:rPr>
        <w:t>, and discussed the appropriate priority and rank</w:t>
      </w:r>
      <w:r w:rsidRPr="00A53CA3">
        <w:rPr>
          <w:rFonts w:ascii="Times New Roman" w:hAnsi="Times New Roman" w:cs="Times New Roman"/>
          <w:iCs/>
        </w:rPr>
        <w:t xml:space="preserve"> for NPRR1217</w:t>
      </w:r>
      <w:bookmarkEnd w:id="6"/>
      <w:r w:rsidRPr="00A53CA3">
        <w:rPr>
          <w:rFonts w:ascii="Times New Roman" w:hAnsi="Times New Roman" w:cs="Times New Roman"/>
          <w:iCs/>
        </w:rPr>
        <w:t xml:space="preserve">.  </w:t>
      </w:r>
      <w:bookmarkStart w:id="7" w:name="_Hlk173228193"/>
      <w:r w:rsidRPr="00A53CA3">
        <w:rPr>
          <w:rFonts w:ascii="Times New Roman" w:hAnsi="Times New Roman" w:cs="Times New Roman"/>
          <w:iCs/>
        </w:rPr>
        <w:t xml:space="preserve">Ms. Coleman </w:t>
      </w:r>
      <w:r w:rsidRPr="00A53CA3" w:rsidDel="009866E1">
        <w:rPr>
          <w:rFonts w:ascii="Times New Roman" w:hAnsi="Times New Roman" w:cs="Times New Roman"/>
          <w:iCs/>
        </w:rPr>
        <w:t>noted th</w:t>
      </w:r>
      <w:r w:rsidRPr="00A53CA3">
        <w:rPr>
          <w:rFonts w:ascii="Times New Roman" w:hAnsi="Times New Roman" w:cs="Times New Roman"/>
          <w:iCs/>
        </w:rPr>
        <w:t xml:space="preserve">is item </w:t>
      </w:r>
      <w:r w:rsidRPr="00A53CA3" w:rsidDel="009866E1">
        <w:rPr>
          <w:rFonts w:ascii="Times New Roman" w:hAnsi="Times New Roman" w:cs="Times New Roman"/>
          <w:iCs/>
        </w:rPr>
        <w:t xml:space="preserve">could be considered for inclusion </w:t>
      </w:r>
      <w:r w:rsidRPr="00A53CA3">
        <w:rPr>
          <w:rFonts w:ascii="Times New Roman" w:hAnsi="Times New Roman" w:cs="Times New Roman"/>
          <w:iCs/>
        </w:rPr>
        <w:t xml:space="preserve">in the </w:t>
      </w:r>
      <w:hyperlink w:anchor="Ballot" w:tooltip="Combined Ballot" w:history="1">
        <w:r w:rsidRPr="00A53CA3">
          <w:rPr>
            <w:rStyle w:val="Hyperlink"/>
            <w:rFonts w:ascii="Times New Roman" w:hAnsi="Times New Roman" w:cs="Times New Roman"/>
            <w:iCs/>
          </w:rPr>
          <w:t>Combined Ballot.</w:t>
        </w:r>
      </w:hyperlink>
      <w:r w:rsidRPr="00A53CA3">
        <w:rPr>
          <w:rFonts w:ascii="Times New Roman" w:hAnsi="Times New Roman" w:cs="Times New Roman"/>
          <w:iCs/>
        </w:rPr>
        <w:t xml:space="preserve">  </w:t>
      </w:r>
    </w:p>
    <w:bookmarkEnd w:id="7"/>
    <w:p w14:paraId="0EF6EF43" w14:textId="77777777" w:rsidR="00A53CA3" w:rsidRPr="00A53CA3" w:rsidRDefault="00A53CA3" w:rsidP="008A791A">
      <w:pPr>
        <w:pStyle w:val="NoSpacing"/>
        <w:rPr>
          <w:rFonts w:ascii="Times New Roman" w:hAnsi="Times New Roman" w:cs="Times New Roman"/>
          <w:iCs/>
        </w:rPr>
      </w:pPr>
    </w:p>
    <w:p w14:paraId="0011C373" w14:textId="324588A6" w:rsidR="00796182" w:rsidRDefault="000B3668" w:rsidP="008A791A">
      <w:pPr>
        <w:pStyle w:val="NoSpacing"/>
        <w:rPr>
          <w:rFonts w:ascii="Times New Roman" w:hAnsi="Times New Roman" w:cs="Times New Roman"/>
          <w:i/>
        </w:rPr>
      </w:pPr>
      <w:r w:rsidRPr="000B3668">
        <w:rPr>
          <w:rFonts w:ascii="Times New Roman" w:hAnsi="Times New Roman" w:cs="Times New Roman"/>
          <w:i/>
        </w:rPr>
        <w:t>NPRR1227, Related to RMGRR181, Alignment of Defined Term Usage and Resolution of Inconsistencies</w:t>
      </w:r>
    </w:p>
    <w:p w14:paraId="54DD855E" w14:textId="77777777" w:rsidR="00B4467D" w:rsidRPr="00A53CA3" w:rsidRDefault="00B4467D" w:rsidP="00B4467D">
      <w:pPr>
        <w:pStyle w:val="NoSpacing"/>
        <w:rPr>
          <w:rFonts w:ascii="Times New Roman" w:hAnsi="Times New Roman" w:cs="Times New Roman"/>
          <w:iCs/>
        </w:rPr>
      </w:pPr>
      <w:bookmarkStart w:id="8" w:name="_Hlk173228285"/>
      <w:r>
        <w:rPr>
          <w:rFonts w:ascii="Times New Roman" w:hAnsi="Times New Roman" w:cs="Times New Roman"/>
          <w:iCs/>
        </w:rPr>
        <w:t xml:space="preserve">Market Participants reviewed the 6/13/24 PRS Report and 4/30/24 Impact Analysis for NPRR1227.  </w:t>
      </w:r>
      <w:r w:rsidRPr="00A53CA3">
        <w:rPr>
          <w:rFonts w:ascii="Times New Roman" w:hAnsi="Times New Roman" w:cs="Times New Roman"/>
          <w:iCs/>
        </w:rPr>
        <w:t xml:space="preserve">Ms. Coleman </w:t>
      </w:r>
      <w:r w:rsidRPr="00A53CA3" w:rsidDel="009866E1">
        <w:rPr>
          <w:rFonts w:ascii="Times New Roman" w:hAnsi="Times New Roman" w:cs="Times New Roman"/>
          <w:iCs/>
        </w:rPr>
        <w:t>noted th</w:t>
      </w:r>
      <w:r w:rsidRPr="00A53CA3">
        <w:rPr>
          <w:rFonts w:ascii="Times New Roman" w:hAnsi="Times New Roman" w:cs="Times New Roman"/>
          <w:iCs/>
        </w:rPr>
        <w:t xml:space="preserve">is item </w:t>
      </w:r>
      <w:r w:rsidRPr="00A53CA3" w:rsidDel="009866E1">
        <w:rPr>
          <w:rFonts w:ascii="Times New Roman" w:hAnsi="Times New Roman" w:cs="Times New Roman"/>
          <w:iCs/>
        </w:rPr>
        <w:t xml:space="preserve">could be considered for inclusion </w:t>
      </w:r>
      <w:r w:rsidRPr="00A53CA3">
        <w:rPr>
          <w:rFonts w:ascii="Times New Roman" w:hAnsi="Times New Roman" w:cs="Times New Roman"/>
          <w:iCs/>
        </w:rPr>
        <w:t xml:space="preserve">in the </w:t>
      </w:r>
      <w:hyperlink w:anchor="Ballot" w:tooltip="Combined Ballot" w:history="1">
        <w:r w:rsidRPr="00A53CA3">
          <w:rPr>
            <w:rStyle w:val="Hyperlink"/>
            <w:rFonts w:ascii="Times New Roman" w:hAnsi="Times New Roman" w:cs="Times New Roman"/>
            <w:iCs/>
          </w:rPr>
          <w:t>Combined Ballot.</w:t>
        </w:r>
      </w:hyperlink>
      <w:r w:rsidRPr="00A53CA3">
        <w:rPr>
          <w:rFonts w:ascii="Times New Roman" w:hAnsi="Times New Roman" w:cs="Times New Roman"/>
          <w:iCs/>
        </w:rPr>
        <w:t xml:space="preserve">  </w:t>
      </w:r>
    </w:p>
    <w:bookmarkEnd w:id="8"/>
    <w:p w14:paraId="396C9268" w14:textId="515240FD" w:rsidR="00B4467D" w:rsidRPr="00B4467D" w:rsidRDefault="00B4467D" w:rsidP="008A791A">
      <w:pPr>
        <w:pStyle w:val="NoSpacing"/>
        <w:rPr>
          <w:rFonts w:ascii="Times New Roman" w:hAnsi="Times New Roman" w:cs="Times New Roman"/>
          <w:iCs/>
        </w:rPr>
      </w:pPr>
    </w:p>
    <w:p w14:paraId="6AA18A5E" w14:textId="0799FC31" w:rsidR="000B3668" w:rsidRDefault="000B3668" w:rsidP="008A791A">
      <w:pPr>
        <w:pStyle w:val="NoSpacing"/>
        <w:rPr>
          <w:rFonts w:ascii="Times New Roman" w:hAnsi="Times New Roman" w:cs="Times New Roman"/>
          <w:i/>
        </w:rPr>
      </w:pPr>
      <w:r w:rsidRPr="000B3668">
        <w:rPr>
          <w:rFonts w:ascii="Times New Roman" w:hAnsi="Times New Roman" w:cs="Times New Roman"/>
          <w:i/>
        </w:rPr>
        <w:t>NPRR1231, FFSS Program Communication Improvements and Additional Clarifications</w:t>
      </w:r>
    </w:p>
    <w:p w14:paraId="44FBF932" w14:textId="4D509A57" w:rsidR="00B54CC9" w:rsidRPr="00A53CA3" w:rsidRDefault="00B54CC9" w:rsidP="00B54CC9">
      <w:pPr>
        <w:pStyle w:val="NoSpacing"/>
        <w:rPr>
          <w:rFonts w:ascii="Times New Roman" w:hAnsi="Times New Roman" w:cs="Times New Roman"/>
          <w:iCs/>
        </w:rPr>
      </w:pPr>
      <w:r>
        <w:rPr>
          <w:rFonts w:ascii="Times New Roman" w:hAnsi="Times New Roman" w:cs="Times New Roman"/>
          <w:iCs/>
        </w:rPr>
        <w:t xml:space="preserve">Market Participants reviewed the 6/13/24 PRS Report and 5/7/24 Impact Analysis for NPRR1231.  </w:t>
      </w:r>
      <w:r w:rsidRPr="00A53CA3">
        <w:rPr>
          <w:rFonts w:ascii="Times New Roman" w:hAnsi="Times New Roman" w:cs="Times New Roman"/>
          <w:iCs/>
        </w:rPr>
        <w:t xml:space="preserve">Ms. Coleman </w:t>
      </w:r>
      <w:r w:rsidRPr="00A53CA3" w:rsidDel="009866E1">
        <w:rPr>
          <w:rFonts w:ascii="Times New Roman" w:hAnsi="Times New Roman" w:cs="Times New Roman"/>
          <w:iCs/>
        </w:rPr>
        <w:t>noted th</w:t>
      </w:r>
      <w:r w:rsidRPr="00A53CA3">
        <w:rPr>
          <w:rFonts w:ascii="Times New Roman" w:hAnsi="Times New Roman" w:cs="Times New Roman"/>
          <w:iCs/>
        </w:rPr>
        <w:t xml:space="preserve">is item </w:t>
      </w:r>
      <w:r w:rsidRPr="00A53CA3" w:rsidDel="009866E1">
        <w:rPr>
          <w:rFonts w:ascii="Times New Roman" w:hAnsi="Times New Roman" w:cs="Times New Roman"/>
          <w:iCs/>
        </w:rPr>
        <w:t xml:space="preserve">could be considered for inclusion </w:t>
      </w:r>
      <w:r w:rsidRPr="00A53CA3">
        <w:rPr>
          <w:rFonts w:ascii="Times New Roman" w:hAnsi="Times New Roman" w:cs="Times New Roman"/>
          <w:iCs/>
        </w:rPr>
        <w:t xml:space="preserve">in the </w:t>
      </w:r>
      <w:hyperlink w:anchor="Ballot" w:tooltip="Combined Ballot" w:history="1">
        <w:r w:rsidRPr="00A53CA3">
          <w:rPr>
            <w:rStyle w:val="Hyperlink"/>
            <w:rFonts w:ascii="Times New Roman" w:hAnsi="Times New Roman" w:cs="Times New Roman"/>
            <w:iCs/>
          </w:rPr>
          <w:t>Combined Ballot.</w:t>
        </w:r>
      </w:hyperlink>
      <w:r w:rsidRPr="00A53CA3">
        <w:rPr>
          <w:rFonts w:ascii="Times New Roman" w:hAnsi="Times New Roman" w:cs="Times New Roman"/>
          <w:iCs/>
        </w:rPr>
        <w:t xml:space="preserve">  </w:t>
      </w:r>
    </w:p>
    <w:p w14:paraId="527292C4" w14:textId="77777777" w:rsidR="00B54CC9" w:rsidRDefault="00B54CC9" w:rsidP="008A791A">
      <w:pPr>
        <w:pStyle w:val="NoSpacing"/>
        <w:rPr>
          <w:rFonts w:ascii="Times New Roman" w:hAnsi="Times New Roman" w:cs="Times New Roman"/>
          <w:i/>
        </w:rPr>
      </w:pPr>
    </w:p>
    <w:p w14:paraId="0B2DFED2" w14:textId="451BB16E" w:rsidR="000B3668" w:rsidRDefault="00B54CC9" w:rsidP="008A791A">
      <w:pPr>
        <w:pStyle w:val="NoSpacing"/>
        <w:rPr>
          <w:rFonts w:ascii="Times New Roman" w:hAnsi="Times New Roman" w:cs="Times New Roman"/>
          <w:i/>
        </w:rPr>
      </w:pPr>
      <w:r>
        <w:rPr>
          <w:rFonts w:ascii="Times New Roman" w:hAnsi="Times New Roman" w:cs="Times New Roman"/>
          <w:i/>
        </w:rPr>
        <w:t>N</w:t>
      </w:r>
      <w:r w:rsidR="000B3668" w:rsidRPr="000B3668">
        <w:rPr>
          <w:rFonts w:ascii="Times New Roman" w:hAnsi="Times New Roman" w:cs="Times New Roman"/>
          <w:i/>
        </w:rPr>
        <w:t>PRR1233, Modification of Weatherization Inspection Fees on the ERCOT Fee Schedule</w:t>
      </w:r>
    </w:p>
    <w:p w14:paraId="7D96E019" w14:textId="18C1EEF7" w:rsidR="00B54CC9" w:rsidRPr="00A53CA3" w:rsidRDefault="00B54CC9" w:rsidP="00B54CC9">
      <w:pPr>
        <w:pStyle w:val="NoSpacing"/>
        <w:rPr>
          <w:rFonts w:ascii="Times New Roman" w:hAnsi="Times New Roman" w:cs="Times New Roman"/>
          <w:iCs/>
        </w:rPr>
      </w:pPr>
      <w:r>
        <w:rPr>
          <w:rFonts w:ascii="Times New Roman" w:hAnsi="Times New Roman" w:cs="Times New Roman"/>
          <w:iCs/>
        </w:rPr>
        <w:t xml:space="preserve">Market Participants reviewed the 6/13/24 PRS Report and </w:t>
      </w:r>
      <w:r w:rsidR="007E2586">
        <w:rPr>
          <w:rFonts w:ascii="Times New Roman" w:hAnsi="Times New Roman" w:cs="Times New Roman"/>
          <w:iCs/>
        </w:rPr>
        <w:t xml:space="preserve">5/28/24 </w:t>
      </w:r>
      <w:r>
        <w:rPr>
          <w:rFonts w:ascii="Times New Roman" w:hAnsi="Times New Roman" w:cs="Times New Roman"/>
          <w:iCs/>
        </w:rPr>
        <w:t>Impact Analysis for NPRR1</w:t>
      </w:r>
      <w:r w:rsidR="007E2586">
        <w:rPr>
          <w:rFonts w:ascii="Times New Roman" w:hAnsi="Times New Roman" w:cs="Times New Roman"/>
          <w:iCs/>
        </w:rPr>
        <w:t>233</w:t>
      </w:r>
      <w:r>
        <w:rPr>
          <w:rFonts w:ascii="Times New Roman" w:hAnsi="Times New Roman" w:cs="Times New Roman"/>
          <w:iCs/>
        </w:rPr>
        <w:t xml:space="preserve">.  </w:t>
      </w:r>
      <w:r w:rsidRPr="00A53CA3">
        <w:rPr>
          <w:rFonts w:ascii="Times New Roman" w:hAnsi="Times New Roman" w:cs="Times New Roman"/>
          <w:iCs/>
        </w:rPr>
        <w:t xml:space="preserve">Ms. Coleman </w:t>
      </w:r>
      <w:r w:rsidRPr="00A53CA3" w:rsidDel="009866E1">
        <w:rPr>
          <w:rFonts w:ascii="Times New Roman" w:hAnsi="Times New Roman" w:cs="Times New Roman"/>
          <w:iCs/>
        </w:rPr>
        <w:t>noted th</w:t>
      </w:r>
      <w:r w:rsidRPr="00A53CA3">
        <w:rPr>
          <w:rFonts w:ascii="Times New Roman" w:hAnsi="Times New Roman" w:cs="Times New Roman"/>
          <w:iCs/>
        </w:rPr>
        <w:t xml:space="preserve">is item </w:t>
      </w:r>
      <w:r w:rsidRPr="00A53CA3" w:rsidDel="009866E1">
        <w:rPr>
          <w:rFonts w:ascii="Times New Roman" w:hAnsi="Times New Roman" w:cs="Times New Roman"/>
          <w:iCs/>
        </w:rPr>
        <w:t xml:space="preserve">could be considered for inclusion </w:t>
      </w:r>
      <w:r w:rsidRPr="00A53CA3">
        <w:rPr>
          <w:rFonts w:ascii="Times New Roman" w:hAnsi="Times New Roman" w:cs="Times New Roman"/>
          <w:iCs/>
        </w:rPr>
        <w:t xml:space="preserve">in the </w:t>
      </w:r>
      <w:hyperlink w:anchor="Ballot" w:tooltip="Combined Ballot" w:history="1">
        <w:r w:rsidRPr="00A53CA3">
          <w:rPr>
            <w:rStyle w:val="Hyperlink"/>
            <w:rFonts w:ascii="Times New Roman" w:hAnsi="Times New Roman" w:cs="Times New Roman"/>
            <w:iCs/>
          </w:rPr>
          <w:t>Combined Ballot.</w:t>
        </w:r>
      </w:hyperlink>
      <w:r w:rsidRPr="00A53CA3">
        <w:rPr>
          <w:rFonts w:ascii="Times New Roman" w:hAnsi="Times New Roman" w:cs="Times New Roman"/>
          <w:iCs/>
        </w:rPr>
        <w:t xml:space="preserve">  </w:t>
      </w:r>
    </w:p>
    <w:p w14:paraId="269DC4E0" w14:textId="77777777" w:rsidR="000B3668" w:rsidRPr="00B54CC9" w:rsidRDefault="000B3668" w:rsidP="008A791A">
      <w:pPr>
        <w:pStyle w:val="NoSpacing"/>
        <w:rPr>
          <w:rFonts w:ascii="Times New Roman" w:hAnsi="Times New Roman" w:cs="Times New Roman"/>
          <w:iCs/>
          <w:highlight w:val="lightGray"/>
        </w:rPr>
      </w:pPr>
    </w:p>
    <w:p w14:paraId="51E3B3D9" w14:textId="77777777" w:rsidR="00A7442D" w:rsidRPr="000E6254" w:rsidRDefault="00A7442D" w:rsidP="008A791A">
      <w:pPr>
        <w:pStyle w:val="NoSpacing"/>
        <w:rPr>
          <w:rFonts w:ascii="Times New Roman" w:hAnsi="Times New Roman" w:cs="Times New Roman"/>
          <w:highlight w:val="lightGray"/>
        </w:rPr>
      </w:pPr>
    </w:p>
    <w:p w14:paraId="0518BEF7" w14:textId="3300CF7F" w:rsidR="004B343F" w:rsidRPr="000B3668" w:rsidRDefault="004B343F" w:rsidP="008A791A">
      <w:pPr>
        <w:pStyle w:val="NoSpacing"/>
        <w:rPr>
          <w:rFonts w:ascii="Times New Roman" w:hAnsi="Times New Roman" w:cs="Times New Roman"/>
          <w:u w:val="single"/>
        </w:rPr>
      </w:pPr>
      <w:r w:rsidRPr="000B3668">
        <w:rPr>
          <w:rFonts w:ascii="Times New Roman" w:hAnsi="Times New Roman" w:cs="Times New Roman"/>
          <w:u w:val="single"/>
        </w:rPr>
        <w:t>Revision Requests Tabled at PRS (see Key Documents)</w:t>
      </w:r>
      <w:r w:rsidR="00B05EA7" w:rsidRPr="000B3668">
        <w:rPr>
          <w:rFonts w:ascii="Times New Roman" w:hAnsi="Times New Roman" w:cs="Times New Roman"/>
          <w:u w:val="single"/>
        </w:rPr>
        <w:t xml:space="preserve">  </w:t>
      </w:r>
    </w:p>
    <w:p w14:paraId="546939FE" w14:textId="576A5ADF" w:rsidR="00FF5ACE" w:rsidRPr="000B3668" w:rsidRDefault="00FF5ACE" w:rsidP="008A791A">
      <w:pPr>
        <w:pStyle w:val="NoSpacing"/>
        <w:rPr>
          <w:rFonts w:ascii="Times New Roman" w:hAnsi="Times New Roman" w:cs="Times New Roman"/>
          <w:i/>
        </w:rPr>
      </w:pPr>
      <w:r w:rsidRPr="000B3668">
        <w:rPr>
          <w:rFonts w:ascii="Times New Roman" w:hAnsi="Times New Roman" w:cs="Times New Roman"/>
          <w:i/>
        </w:rPr>
        <w:t>NPRR956, Designation of Providers of Transmission Additions</w:t>
      </w:r>
      <w:r w:rsidR="00B05EA7" w:rsidRPr="000B3668">
        <w:rPr>
          <w:rFonts w:ascii="Times New Roman" w:hAnsi="Times New Roman" w:cs="Times New Roman"/>
          <w:i/>
        </w:rPr>
        <w:t xml:space="preserve">  </w:t>
      </w:r>
    </w:p>
    <w:p w14:paraId="135ACC17" w14:textId="5919A91C" w:rsidR="009E6504" w:rsidRPr="000B3668" w:rsidRDefault="002372DE" w:rsidP="008A791A">
      <w:pPr>
        <w:pStyle w:val="NoSpacing"/>
        <w:rPr>
          <w:rFonts w:ascii="Times New Roman" w:hAnsi="Times New Roman" w:cs="Times New Roman"/>
          <w:i/>
        </w:rPr>
      </w:pPr>
      <w:r w:rsidRPr="000B3668">
        <w:rPr>
          <w:rFonts w:ascii="Times New Roman" w:hAnsi="Times New Roman" w:cs="Times New Roman"/>
          <w:i/>
        </w:rPr>
        <w:t>NPRR1070, Planning Criteria for GTC Exit Solutions</w:t>
      </w:r>
      <w:r w:rsidR="00B05EA7" w:rsidRPr="000B3668">
        <w:rPr>
          <w:rFonts w:ascii="Times New Roman" w:hAnsi="Times New Roman" w:cs="Times New Roman"/>
          <w:i/>
        </w:rPr>
        <w:t xml:space="preserve">  </w:t>
      </w:r>
    </w:p>
    <w:p w14:paraId="26FFFE32" w14:textId="145C777A" w:rsidR="00C407E9" w:rsidRPr="000B3668" w:rsidRDefault="00C407E9" w:rsidP="008A791A">
      <w:pPr>
        <w:pStyle w:val="NoSpacing"/>
        <w:rPr>
          <w:rFonts w:ascii="Times New Roman" w:hAnsi="Times New Roman" w:cs="Times New Roman"/>
          <w:i/>
        </w:rPr>
      </w:pPr>
      <w:r w:rsidRPr="000B3668">
        <w:rPr>
          <w:rFonts w:ascii="Times New Roman" w:hAnsi="Times New Roman" w:cs="Times New Roman"/>
          <w:i/>
        </w:rPr>
        <w:t xml:space="preserve">NPRR1180, Inclusion of Forecasted Load in Planning Analyses  </w:t>
      </w:r>
    </w:p>
    <w:p w14:paraId="009356BA" w14:textId="73AF2485" w:rsidR="00F93E86" w:rsidRPr="000B3668" w:rsidRDefault="00F93E86" w:rsidP="008A791A">
      <w:pPr>
        <w:spacing w:after="0"/>
        <w:rPr>
          <w:rFonts w:ascii="Times New Roman" w:hAnsi="Times New Roman" w:cs="Times New Roman"/>
          <w:i/>
        </w:rPr>
      </w:pPr>
      <w:r w:rsidRPr="000B3668">
        <w:rPr>
          <w:rFonts w:ascii="Times New Roman" w:hAnsi="Times New Roman" w:cs="Times New Roman"/>
          <w:i/>
        </w:rPr>
        <w:t>NPRR1200, Utilization of Calculated Values for Non-WSL for ESRs</w:t>
      </w:r>
      <w:r w:rsidR="00ED6FA1" w:rsidRPr="000B3668">
        <w:rPr>
          <w:rFonts w:ascii="Times New Roman" w:hAnsi="Times New Roman" w:cs="Times New Roman"/>
          <w:i/>
        </w:rPr>
        <w:t xml:space="preserve">  </w:t>
      </w:r>
    </w:p>
    <w:p w14:paraId="2F72D9AA" w14:textId="58B04C68" w:rsidR="00F93E86" w:rsidRPr="000B3668" w:rsidRDefault="00F93E86" w:rsidP="008A791A">
      <w:pPr>
        <w:spacing w:after="0"/>
        <w:rPr>
          <w:rFonts w:ascii="Times New Roman" w:hAnsi="Times New Roman" w:cs="Times New Roman"/>
          <w:i/>
        </w:rPr>
      </w:pPr>
      <w:r w:rsidRPr="000B3668">
        <w:rPr>
          <w:rFonts w:ascii="Times New Roman" w:hAnsi="Times New Roman" w:cs="Times New Roman"/>
          <w:i/>
        </w:rPr>
        <w:t>NPRR1202, Refundable Deposits for Large Load Interconnection Studies</w:t>
      </w:r>
      <w:r w:rsidR="00ED6FA1" w:rsidRPr="000B3668">
        <w:rPr>
          <w:rFonts w:ascii="Times New Roman" w:hAnsi="Times New Roman" w:cs="Times New Roman"/>
          <w:i/>
        </w:rPr>
        <w:t xml:space="preserve">  </w:t>
      </w:r>
    </w:p>
    <w:p w14:paraId="2B8A9A75" w14:textId="1E8D5B2D" w:rsidR="00C407E9" w:rsidRPr="000B3668" w:rsidRDefault="00C407E9" w:rsidP="008A791A">
      <w:pPr>
        <w:spacing w:after="0" w:line="240" w:lineRule="auto"/>
        <w:rPr>
          <w:rFonts w:ascii="Times New Roman" w:hAnsi="Times New Roman" w:cs="Times New Roman"/>
          <w:i/>
        </w:rPr>
      </w:pPr>
      <w:r w:rsidRPr="000B3668">
        <w:rPr>
          <w:rFonts w:ascii="Times New Roman" w:hAnsi="Times New Roman" w:cs="Times New Roman"/>
          <w:i/>
        </w:rPr>
        <w:t>NPRR1214, Reliability Deployment Price Adder Fix to Provide Locational Price Signals, Reduce Uplift and Risk</w:t>
      </w:r>
    </w:p>
    <w:p w14:paraId="1AF3EF04" w14:textId="4491BDA1" w:rsidR="0090566A" w:rsidRPr="000B3668" w:rsidRDefault="0090566A" w:rsidP="008A791A">
      <w:pPr>
        <w:pStyle w:val="NoSpacing"/>
        <w:rPr>
          <w:rFonts w:ascii="Times New Roman" w:hAnsi="Times New Roman" w:cs="Times New Roman"/>
          <w:i/>
        </w:rPr>
      </w:pPr>
      <w:r w:rsidRPr="000B3668">
        <w:rPr>
          <w:rFonts w:ascii="Times New Roman" w:hAnsi="Times New Roman" w:cs="Times New Roman"/>
          <w:i/>
        </w:rPr>
        <w:t>NPRR1226, Demand Response Monitor</w:t>
      </w:r>
    </w:p>
    <w:p w14:paraId="65783D62" w14:textId="55C9B36F" w:rsidR="000B3668" w:rsidRDefault="000B3668" w:rsidP="008A791A">
      <w:pPr>
        <w:pStyle w:val="NoSpacing"/>
        <w:rPr>
          <w:rFonts w:ascii="Times New Roman" w:hAnsi="Times New Roman" w:cs="Times New Roman"/>
          <w:i/>
        </w:rPr>
      </w:pPr>
      <w:r w:rsidRPr="000B3668">
        <w:rPr>
          <w:rFonts w:ascii="Times New Roman" w:hAnsi="Times New Roman" w:cs="Times New Roman"/>
          <w:i/>
        </w:rPr>
        <w:t>NPRR1229, Real-Time Constraint Management Plan Energy Payment</w:t>
      </w:r>
    </w:p>
    <w:p w14:paraId="26B2D410" w14:textId="43BD389E" w:rsidR="000B3668" w:rsidRDefault="000B3668" w:rsidP="008A791A">
      <w:pPr>
        <w:pStyle w:val="NoSpacing"/>
        <w:rPr>
          <w:rFonts w:ascii="Times New Roman" w:hAnsi="Times New Roman" w:cs="Times New Roman"/>
          <w:i/>
        </w:rPr>
      </w:pPr>
      <w:r w:rsidRPr="000B3668">
        <w:rPr>
          <w:rFonts w:ascii="Times New Roman" w:hAnsi="Times New Roman" w:cs="Times New Roman"/>
          <w:i/>
        </w:rPr>
        <w:t>NPRR1232, Standing Deployment of ECRS in the Operating Hour for a Portion of ECRS that is Provided from SCED-Dispatchable Resources</w:t>
      </w:r>
    </w:p>
    <w:p w14:paraId="0C7F0226" w14:textId="348CB911" w:rsidR="000B3668" w:rsidRDefault="000B3668" w:rsidP="008A791A">
      <w:pPr>
        <w:pStyle w:val="NoSpacing"/>
        <w:rPr>
          <w:rFonts w:ascii="Times New Roman" w:hAnsi="Times New Roman" w:cs="Times New Roman"/>
          <w:i/>
        </w:rPr>
      </w:pPr>
      <w:r w:rsidRPr="000B3668">
        <w:rPr>
          <w:rFonts w:ascii="Times New Roman" w:hAnsi="Times New Roman" w:cs="Times New Roman"/>
          <w:i/>
        </w:rPr>
        <w:t>NPRR1234, Interconnection Requirements for Large Loads and Modeling Standards for Loads 25 MW or Greater</w:t>
      </w:r>
    </w:p>
    <w:p w14:paraId="641B79CF" w14:textId="7DA6055A" w:rsidR="000B3668" w:rsidRDefault="000B3668" w:rsidP="008A791A">
      <w:pPr>
        <w:pStyle w:val="NoSpacing"/>
        <w:rPr>
          <w:rFonts w:ascii="Times New Roman" w:hAnsi="Times New Roman" w:cs="Times New Roman"/>
          <w:i/>
        </w:rPr>
      </w:pPr>
      <w:r w:rsidRPr="000B3668">
        <w:rPr>
          <w:rFonts w:ascii="Times New Roman" w:hAnsi="Times New Roman" w:cs="Times New Roman"/>
          <w:i/>
        </w:rPr>
        <w:t>NPRR1235, Dispatchable Reliability Reserve Service as a Stand-Alone Ancillary Service</w:t>
      </w:r>
    </w:p>
    <w:p w14:paraId="4E1164C3" w14:textId="0D969900" w:rsidR="00F93E86" w:rsidRPr="000B3668" w:rsidRDefault="00F93E86" w:rsidP="008A791A">
      <w:pPr>
        <w:pStyle w:val="NoSpacing"/>
        <w:rPr>
          <w:rFonts w:ascii="Times New Roman" w:hAnsi="Times New Roman" w:cs="Times New Roman"/>
          <w:i/>
        </w:rPr>
      </w:pPr>
      <w:r w:rsidRPr="000B3668">
        <w:rPr>
          <w:rFonts w:ascii="Times New Roman" w:hAnsi="Times New Roman" w:cs="Times New Roman"/>
          <w:i/>
        </w:rPr>
        <w:t>S</w:t>
      </w:r>
      <w:r w:rsidR="008B5FCF" w:rsidRPr="000B3668">
        <w:rPr>
          <w:rFonts w:ascii="Times New Roman" w:hAnsi="Times New Roman" w:cs="Times New Roman"/>
          <w:i/>
        </w:rPr>
        <w:t>ystem Change Request (S</w:t>
      </w:r>
      <w:r w:rsidRPr="000B3668">
        <w:rPr>
          <w:rFonts w:ascii="Times New Roman" w:hAnsi="Times New Roman" w:cs="Times New Roman"/>
          <w:i/>
        </w:rPr>
        <w:t>CR</w:t>
      </w:r>
      <w:r w:rsidR="008B5FCF" w:rsidRPr="000B3668">
        <w:rPr>
          <w:rFonts w:ascii="Times New Roman" w:hAnsi="Times New Roman" w:cs="Times New Roman"/>
          <w:i/>
        </w:rPr>
        <w:t xml:space="preserve">) </w:t>
      </w:r>
      <w:r w:rsidRPr="000B3668">
        <w:rPr>
          <w:rFonts w:ascii="Times New Roman" w:hAnsi="Times New Roman" w:cs="Times New Roman"/>
          <w:i/>
        </w:rPr>
        <w:t>826, ERCOT.com Enhancements</w:t>
      </w:r>
      <w:r w:rsidR="00824DE0" w:rsidRPr="000B3668">
        <w:rPr>
          <w:rFonts w:ascii="Times New Roman" w:hAnsi="Times New Roman" w:cs="Times New Roman"/>
          <w:i/>
        </w:rPr>
        <w:t xml:space="preserve">  </w:t>
      </w:r>
    </w:p>
    <w:p w14:paraId="10D96F66" w14:textId="34BD9757" w:rsidR="00F93E86" w:rsidRPr="000B3668" w:rsidRDefault="00F93E86" w:rsidP="008A791A">
      <w:pPr>
        <w:pStyle w:val="NoSpacing"/>
        <w:rPr>
          <w:rFonts w:ascii="Times New Roman" w:hAnsi="Times New Roman" w:cs="Times New Roman"/>
          <w:i/>
        </w:rPr>
      </w:pPr>
      <w:r w:rsidRPr="000B3668">
        <w:rPr>
          <w:rFonts w:ascii="Times New Roman" w:hAnsi="Times New Roman" w:cs="Times New Roman"/>
          <w:i/>
        </w:rPr>
        <w:t>SCR827, Grid Conditions Graph Addition for Operating Reserve Demand Curve (ORDC) Level</w:t>
      </w:r>
      <w:r w:rsidR="00824DE0" w:rsidRPr="000B3668">
        <w:rPr>
          <w:rFonts w:ascii="Times New Roman" w:hAnsi="Times New Roman" w:cs="Times New Roman"/>
          <w:i/>
        </w:rPr>
        <w:t xml:space="preserve">  </w:t>
      </w:r>
    </w:p>
    <w:p w14:paraId="442F7CBD" w14:textId="5616618B" w:rsidR="00A50CC3" w:rsidRPr="000B3668" w:rsidRDefault="00501C8B" w:rsidP="008A791A">
      <w:pPr>
        <w:pStyle w:val="NoSpacing"/>
        <w:rPr>
          <w:rFonts w:ascii="Times New Roman" w:hAnsi="Times New Roman" w:cs="Times New Roman"/>
          <w:iCs/>
        </w:rPr>
      </w:pPr>
      <w:r w:rsidRPr="000B3668">
        <w:rPr>
          <w:rFonts w:ascii="Times New Roman" w:hAnsi="Times New Roman" w:cs="Times New Roman"/>
          <w:iCs/>
        </w:rPr>
        <w:t>PRS took no action on these items.</w:t>
      </w:r>
      <w:r w:rsidR="00824DE0" w:rsidRPr="000B3668">
        <w:rPr>
          <w:rFonts w:ascii="Times New Roman" w:hAnsi="Times New Roman" w:cs="Times New Roman"/>
          <w:iCs/>
        </w:rPr>
        <w:t xml:space="preserve"> </w:t>
      </w:r>
      <w:r w:rsidR="00ED6FA1" w:rsidRPr="000B3668">
        <w:rPr>
          <w:rFonts w:ascii="Times New Roman" w:hAnsi="Times New Roman" w:cs="Times New Roman"/>
          <w:iCs/>
        </w:rPr>
        <w:t xml:space="preserve"> </w:t>
      </w:r>
    </w:p>
    <w:p w14:paraId="2E490468" w14:textId="30170D3F" w:rsidR="00A50CC3" w:rsidRDefault="00A50CC3" w:rsidP="008A791A">
      <w:pPr>
        <w:pStyle w:val="NoSpacing"/>
        <w:rPr>
          <w:rFonts w:ascii="Times New Roman" w:hAnsi="Times New Roman" w:cs="Times New Roman"/>
          <w:i/>
          <w:highlight w:val="lightGray"/>
        </w:rPr>
      </w:pPr>
    </w:p>
    <w:p w14:paraId="19F20559" w14:textId="745B510B" w:rsidR="00811B3A" w:rsidRDefault="00811B3A" w:rsidP="008A791A">
      <w:pPr>
        <w:pStyle w:val="NoSpacing"/>
        <w:rPr>
          <w:rFonts w:ascii="Times New Roman" w:hAnsi="Times New Roman" w:cs="Times New Roman"/>
          <w:i/>
        </w:rPr>
      </w:pPr>
      <w:r w:rsidRPr="00811B3A">
        <w:rPr>
          <w:rFonts w:ascii="Times New Roman" w:hAnsi="Times New Roman" w:cs="Times New Roman"/>
          <w:i/>
        </w:rPr>
        <w:t xml:space="preserve">NPRR1188, Implement Nodal Dispatch and Energy Settlement for Controllable Load Resources  </w:t>
      </w:r>
    </w:p>
    <w:p w14:paraId="117EDA23" w14:textId="5A6FEDF1" w:rsidR="00811B3A" w:rsidRPr="007E2586" w:rsidRDefault="00582A96" w:rsidP="008A791A">
      <w:pPr>
        <w:pStyle w:val="NoSpacing"/>
        <w:rPr>
          <w:rFonts w:ascii="Times New Roman" w:hAnsi="Times New Roman" w:cs="Times New Roman"/>
          <w:iCs/>
        </w:rPr>
      </w:pPr>
      <w:r>
        <w:rPr>
          <w:rFonts w:ascii="Times New Roman" w:hAnsi="Times New Roman" w:cs="Times New Roman"/>
          <w:iCs/>
        </w:rPr>
        <w:t xml:space="preserve">Ms. </w:t>
      </w:r>
      <w:r w:rsidR="007E2586">
        <w:rPr>
          <w:rFonts w:ascii="Times New Roman" w:hAnsi="Times New Roman" w:cs="Times New Roman"/>
          <w:iCs/>
        </w:rPr>
        <w:t xml:space="preserve">Henson reviewed the 7/15/24 Oncor comments to NPRR1188.  Market Participants discussed NPRR1188, the 10/5/24 Lancium comments and the 7/15/24 Oncor comments and requested additional time to consider the issues.  PRS took no action on this item.  </w:t>
      </w:r>
    </w:p>
    <w:p w14:paraId="081ED197" w14:textId="77777777" w:rsidR="009D438F" w:rsidRDefault="009D438F" w:rsidP="008A791A">
      <w:pPr>
        <w:pStyle w:val="NoSpacing"/>
        <w:rPr>
          <w:rFonts w:ascii="Times New Roman" w:hAnsi="Times New Roman" w:cs="Times New Roman"/>
          <w:i/>
        </w:rPr>
      </w:pPr>
    </w:p>
    <w:p w14:paraId="23F09EE6" w14:textId="407CA04F" w:rsidR="00811B3A" w:rsidRDefault="00811B3A" w:rsidP="008A791A">
      <w:pPr>
        <w:pStyle w:val="NoSpacing"/>
        <w:rPr>
          <w:rFonts w:ascii="Times New Roman" w:hAnsi="Times New Roman" w:cs="Times New Roman"/>
          <w:i/>
        </w:rPr>
      </w:pPr>
      <w:r w:rsidRPr="00811B3A">
        <w:rPr>
          <w:rFonts w:ascii="Times New Roman" w:hAnsi="Times New Roman" w:cs="Times New Roman"/>
          <w:i/>
        </w:rPr>
        <w:t>NPRR1219, Methodology Revisions and New Definitions for the Report on Capacity, Demand and Reserves in the ERCOT Region (CDR)</w:t>
      </w:r>
    </w:p>
    <w:p w14:paraId="049BC5C2" w14:textId="16599531" w:rsidR="00B17A16" w:rsidRDefault="00AF4F42" w:rsidP="008A791A">
      <w:pPr>
        <w:pStyle w:val="NoSpacing"/>
        <w:rPr>
          <w:rFonts w:ascii="Times New Roman" w:hAnsi="Times New Roman" w:cs="Times New Roman"/>
          <w:iCs/>
        </w:rPr>
      </w:pPr>
      <w:r>
        <w:rPr>
          <w:rFonts w:ascii="Times New Roman" w:hAnsi="Times New Roman" w:cs="Times New Roman"/>
          <w:iCs/>
        </w:rPr>
        <w:t xml:space="preserve">Pete Warnken reviewed the 7/9/24 ERCOT comments to NPRR1219.  </w:t>
      </w:r>
      <w:r w:rsidRPr="00AF4F42">
        <w:rPr>
          <w:rFonts w:ascii="Times New Roman" w:hAnsi="Times New Roman" w:cs="Times New Roman"/>
          <w:iCs/>
        </w:rPr>
        <w:t>Participants noted discussions at the Supply Analysis Working Group (SAWG), expressed a preference to have revisions implemented before December 2024</w:t>
      </w:r>
      <w:r w:rsidR="00582A96">
        <w:rPr>
          <w:rFonts w:ascii="Times New Roman" w:hAnsi="Times New Roman" w:cs="Times New Roman"/>
          <w:iCs/>
        </w:rPr>
        <w:t>, a</w:t>
      </w:r>
      <w:r w:rsidRPr="00AF4F42">
        <w:rPr>
          <w:rFonts w:ascii="Times New Roman" w:hAnsi="Times New Roman" w:cs="Times New Roman"/>
          <w:iCs/>
        </w:rPr>
        <w:t>nd debated Urgent status for NPRR121</w:t>
      </w:r>
      <w:r>
        <w:rPr>
          <w:rFonts w:ascii="Times New Roman" w:hAnsi="Times New Roman" w:cs="Times New Roman"/>
          <w:iCs/>
        </w:rPr>
        <w:t xml:space="preserve">.  Cory Phillips reviewed the Revision Request timeline.  </w:t>
      </w:r>
    </w:p>
    <w:p w14:paraId="77A3D295" w14:textId="77777777" w:rsidR="00AF4F42" w:rsidRPr="00AF4F42" w:rsidRDefault="00AF4F42" w:rsidP="008A791A">
      <w:pPr>
        <w:pStyle w:val="NoSpacing"/>
        <w:rPr>
          <w:rFonts w:ascii="Times New Roman" w:hAnsi="Times New Roman" w:cs="Times New Roman"/>
          <w:iCs/>
        </w:rPr>
      </w:pPr>
    </w:p>
    <w:p w14:paraId="7767BDD5" w14:textId="44FE3D6E" w:rsidR="00811B3A" w:rsidRDefault="00B17A16" w:rsidP="008A791A">
      <w:pPr>
        <w:pStyle w:val="NoSpacing"/>
        <w:rPr>
          <w:rFonts w:ascii="Times New Roman" w:hAnsi="Times New Roman" w:cs="Times New Roman"/>
          <w:bCs/>
          <w:i/>
          <w:iCs/>
        </w:rPr>
      </w:pPr>
      <w:r w:rsidRPr="00B17A16">
        <w:rPr>
          <w:rFonts w:ascii="Times New Roman" w:hAnsi="Times New Roman" w:cs="Times New Roman"/>
          <w:b/>
          <w:bCs/>
          <w:iCs/>
        </w:rPr>
        <w:lastRenderedPageBreak/>
        <w:t>Bill Barnes moved to grant NPRR1219 Urgent Status.  Blake Holt seconded the motion.  The motion carried with five objections from the Consumer (Occidental), Independent Generator (ENGIE), and Investor Owned Utilities (IOUs) (3) (Oncor, TNMP, CNP) Market Segments, and five abstentions from the Consumer (Residential), Independent Power Marketer (IPM) (Tenaska), and Municipal</w:t>
      </w:r>
      <w:r w:rsidR="00AF4F42">
        <w:rPr>
          <w:rFonts w:ascii="Times New Roman" w:hAnsi="Times New Roman" w:cs="Times New Roman"/>
          <w:b/>
          <w:bCs/>
          <w:iCs/>
        </w:rPr>
        <w:t>s</w:t>
      </w:r>
      <w:r w:rsidRPr="00B17A16">
        <w:rPr>
          <w:rFonts w:ascii="Times New Roman" w:hAnsi="Times New Roman" w:cs="Times New Roman"/>
          <w:b/>
          <w:bCs/>
          <w:iCs/>
        </w:rPr>
        <w:t xml:space="preserve"> (3) (CPS Energy, GEUS, Austin Energy) Market Segments</w:t>
      </w:r>
      <w:r>
        <w:rPr>
          <w:rFonts w:ascii="Times New Roman" w:hAnsi="Times New Roman" w:cs="Times New Roman"/>
          <w:b/>
          <w:bCs/>
          <w:iCs/>
        </w:rPr>
        <w:t xml:space="preserve">.  </w:t>
      </w:r>
      <w:r w:rsidRPr="00811B3A">
        <w:rPr>
          <w:rFonts w:ascii="Times New Roman" w:hAnsi="Times New Roman" w:cs="Times New Roman"/>
          <w:bCs/>
          <w:i/>
          <w:iCs/>
        </w:rPr>
        <w:t xml:space="preserve">(Please see ballot posted with Key Documents.)  </w:t>
      </w:r>
    </w:p>
    <w:p w14:paraId="06CB2383" w14:textId="77777777" w:rsidR="00745E40" w:rsidRDefault="00745E40" w:rsidP="008A791A">
      <w:pPr>
        <w:pStyle w:val="NoSpacing"/>
        <w:rPr>
          <w:rFonts w:ascii="Times New Roman" w:hAnsi="Times New Roman" w:cs="Times New Roman"/>
          <w:bCs/>
          <w:i/>
          <w:iCs/>
        </w:rPr>
      </w:pPr>
    </w:p>
    <w:p w14:paraId="66F45D4A" w14:textId="5654C391" w:rsidR="00745E40" w:rsidRDefault="00745E40" w:rsidP="008A791A">
      <w:pPr>
        <w:pStyle w:val="NoSpacing"/>
        <w:rPr>
          <w:rFonts w:ascii="Times New Roman" w:hAnsi="Times New Roman" w:cs="Times New Roman"/>
          <w:bCs/>
        </w:rPr>
      </w:pPr>
      <w:r>
        <w:rPr>
          <w:rFonts w:ascii="Times New Roman" w:hAnsi="Times New Roman" w:cs="Times New Roman"/>
          <w:bCs/>
        </w:rPr>
        <w:t xml:space="preserve">Market Participants reviewed the 3/5/24 </w:t>
      </w:r>
      <w:r w:rsidRPr="00745E40">
        <w:rPr>
          <w:rFonts w:ascii="Times New Roman" w:hAnsi="Times New Roman" w:cs="Times New Roman"/>
          <w:bCs/>
        </w:rPr>
        <w:t>Impact Analysis and discussed the appropriate priority and rank for NPRR121</w:t>
      </w:r>
      <w:r>
        <w:rPr>
          <w:rFonts w:ascii="Times New Roman" w:hAnsi="Times New Roman" w:cs="Times New Roman"/>
          <w:bCs/>
        </w:rPr>
        <w:t>9.</w:t>
      </w:r>
    </w:p>
    <w:p w14:paraId="7670C77A" w14:textId="77777777" w:rsidR="00745E40" w:rsidRPr="00745E40" w:rsidRDefault="00745E40" w:rsidP="008A791A">
      <w:pPr>
        <w:pStyle w:val="NoSpacing"/>
        <w:rPr>
          <w:rFonts w:ascii="Times New Roman" w:hAnsi="Times New Roman" w:cs="Times New Roman"/>
          <w:bCs/>
        </w:rPr>
      </w:pPr>
    </w:p>
    <w:p w14:paraId="74AED570" w14:textId="404D008E" w:rsidR="00B17A16" w:rsidRPr="00811B3A" w:rsidRDefault="00B17A16" w:rsidP="00B17A16">
      <w:pPr>
        <w:pStyle w:val="NoSpacing"/>
        <w:rPr>
          <w:rFonts w:ascii="Times New Roman" w:hAnsi="Times New Roman" w:cs="Times New Roman"/>
          <w:bCs/>
          <w:i/>
          <w:iCs/>
        </w:rPr>
      </w:pPr>
      <w:r w:rsidRPr="00B17A16">
        <w:rPr>
          <w:rFonts w:ascii="Times New Roman" w:hAnsi="Times New Roman" w:cs="Times New Roman"/>
          <w:b/>
          <w:bCs/>
          <w:iCs/>
        </w:rPr>
        <w:t xml:space="preserve">Mr. Barnes moved to recommend approval of NPRR1219 as amended by the 7/9/24 ERCOT comments and to forward to TAC NPRR1219 and the 3/5/24 Impact Analysis with a recommended priority of 2024 and rank of 4110.  Mr. Holt seconded the motion.  The motion carried with </w:t>
      </w:r>
      <w:r w:rsidR="00AF4F42">
        <w:rPr>
          <w:rFonts w:ascii="Times New Roman" w:hAnsi="Times New Roman" w:cs="Times New Roman"/>
          <w:b/>
          <w:bCs/>
          <w:iCs/>
        </w:rPr>
        <w:t xml:space="preserve">one </w:t>
      </w:r>
      <w:r w:rsidRPr="00B17A16">
        <w:rPr>
          <w:rFonts w:ascii="Times New Roman" w:hAnsi="Times New Roman" w:cs="Times New Roman"/>
          <w:b/>
          <w:bCs/>
          <w:iCs/>
        </w:rPr>
        <w:t>objection from the Consumer (Occidental) Market Segment, and five abstentions from the Consumer (Residential), Independent Generator</w:t>
      </w:r>
      <w:r>
        <w:rPr>
          <w:rFonts w:ascii="Times New Roman" w:hAnsi="Times New Roman" w:cs="Times New Roman"/>
          <w:b/>
          <w:bCs/>
          <w:iCs/>
        </w:rPr>
        <w:t>s</w:t>
      </w:r>
      <w:r w:rsidRPr="00B17A16">
        <w:rPr>
          <w:rFonts w:ascii="Times New Roman" w:hAnsi="Times New Roman" w:cs="Times New Roman"/>
          <w:b/>
          <w:bCs/>
          <w:iCs/>
        </w:rPr>
        <w:t xml:space="preserve"> (2) (ENGIE, EDP Renewables), IPM (Tenaska), and Municipal (GEUS) Market Segments.</w:t>
      </w:r>
      <w:r>
        <w:rPr>
          <w:rFonts w:ascii="Times New Roman" w:hAnsi="Times New Roman" w:cs="Times New Roman"/>
          <w:iCs/>
        </w:rPr>
        <w:t xml:space="preserve">  </w:t>
      </w:r>
      <w:r w:rsidRPr="00811B3A">
        <w:rPr>
          <w:rFonts w:ascii="Times New Roman" w:hAnsi="Times New Roman" w:cs="Times New Roman"/>
          <w:bCs/>
          <w:i/>
          <w:iCs/>
        </w:rPr>
        <w:t xml:space="preserve">(Please see ballot posted with Key Documents.)  </w:t>
      </w:r>
    </w:p>
    <w:p w14:paraId="2CE45227" w14:textId="6EE3C71D" w:rsidR="00B17A16" w:rsidRDefault="00B17A16" w:rsidP="008A791A">
      <w:pPr>
        <w:pStyle w:val="NoSpacing"/>
        <w:rPr>
          <w:rFonts w:ascii="Times New Roman" w:hAnsi="Times New Roman" w:cs="Times New Roman"/>
          <w:iCs/>
        </w:rPr>
      </w:pPr>
      <w:r>
        <w:rPr>
          <w:rFonts w:ascii="Times New Roman" w:hAnsi="Times New Roman" w:cs="Times New Roman"/>
          <w:iCs/>
        </w:rPr>
        <w:t xml:space="preserve">  </w:t>
      </w:r>
    </w:p>
    <w:p w14:paraId="7F4C9C7E" w14:textId="5C98FF9A" w:rsidR="00916326" w:rsidRDefault="003E58F0" w:rsidP="008A791A">
      <w:pPr>
        <w:pStyle w:val="NoSpacing"/>
        <w:rPr>
          <w:rFonts w:ascii="Times New Roman" w:hAnsi="Times New Roman" w:cs="Times New Roman"/>
          <w:i/>
        </w:rPr>
      </w:pPr>
      <w:r w:rsidRPr="003E58F0">
        <w:rPr>
          <w:rFonts w:ascii="Times New Roman" w:hAnsi="Times New Roman" w:cs="Times New Roman"/>
          <w:i/>
        </w:rPr>
        <w:t>NPRR1221, Related to NOGRR262, Provisions for Operator Controlled Manual Load Shed</w:t>
      </w:r>
    </w:p>
    <w:p w14:paraId="63AA26E0" w14:textId="7F1177A2" w:rsidR="003E58F0" w:rsidRPr="003E58F0" w:rsidDel="009866E1" w:rsidRDefault="003E58F0" w:rsidP="003E58F0">
      <w:pPr>
        <w:pStyle w:val="NoSpacing"/>
        <w:rPr>
          <w:rFonts w:ascii="Times New Roman" w:hAnsi="Times New Roman" w:cs="Times New Roman"/>
          <w:i/>
        </w:rPr>
      </w:pPr>
      <w:r>
        <w:rPr>
          <w:rFonts w:ascii="Times New Roman" w:hAnsi="Times New Roman" w:cs="Times New Roman"/>
          <w:iCs/>
        </w:rPr>
        <w:t xml:space="preserve">Market Participants </w:t>
      </w:r>
      <w:r w:rsidRPr="003E58F0">
        <w:rPr>
          <w:rFonts w:ascii="Times New Roman" w:hAnsi="Times New Roman" w:cs="Times New Roman"/>
          <w:iCs/>
        </w:rPr>
        <w:t xml:space="preserve">reviewed the </w:t>
      </w:r>
      <w:r w:rsidR="00154669">
        <w:rPr>
          <w:rFonts w:ascii="Times New Roman" w:hAnsi="Times New Roman" w:cs="Times New Roman"/>
          <w:iCs/>
        </w:rPr>
        <w:t xml:space="preserve">7/11/24 </w:t>
      </w:r>
      <w:r w:rsidRPr="003E58F0">
        <w:rPr>
          <w:rFonts w:ascii="Times New Roman" w:hAnsi="Times New Roman" w:cs="Times New Roman"/>
          <w:iCs/>
        </w:rPr>
        <w:t xml:space="preserve">ROS comments to NPRR1221.  </w:t>
      </w:r>
      <w:bookmarkStart w:id="9" w:name="_Hlk173235368"/>
      <w:r w:rsidRPr="003E58F0">
        <w:rPr>
          <w:rFonts w:ascii="Times New Roman" w:hAnsi="Times New Roman" w:cs="Times New Roman"/>
          <w:iCs/>
        </w:rPr>
        <w:t xml:space="preserve">Ms. Coleman </w:t>
      </w:r>
      <w:r w:rsidRPr="003E58F0" w:rsidDel="009866E1">
        <w:rPr>
          <w:rFonts w:ascii="Times New Roman" w:hAnsi="Times New Roman" w:cs="Times New Roman"/>
          <w:iCs/>
        </w:rPr>
        <w:t>noted th</w:t>
      </w:r>
      <w:r w:rsidRPr="003E58F0">
        <w:rPr>
          <w:rFonts w:ascii="Times New Roman" w:hAnsi="Times New Roman" w:cs="Times New Roman"/>
          <w:iCs/>
        </w:rPr>
        <w:t xml:space="preserve">is item </w:t>
      </w:r>
      <w:r w:rsidRPr="003E58F0" w:rsidDel="009866E1">
        <w:rPr>
          <w:rFonts w:ascii="Times New Roman" w:hAnsi="Times New Roman" w:cs="Times New Roman"/>
          <w:iCs/>
        </w:rPr>
        <w:t xml:space="preserve">could be considered for inclusion </w:t>
      </w:r>
      <w:r w:rsidRPr="003E58F0">
        <w:rPr>
          <w:rFonts w:ascii="Times New Roman" w:hAnsi="Times New Roman" w:cs="Times New Roman"/>
          <w:iCs/>
        </w:rPr>
        <w:t xml:space="preserve">in the </w:t>
      </w:r>
      <w:hyperlink w:anchor="Ballot" w:tooltip="Combined Ballot" w:history="1">
        <w:r w:rsidRPr="003E58F0">
          <w:rPr>
            <w:rStyle w:val="Hyperlink"/>
            <w:rFonts w:ascii="Times New Roman" w:hAnsi="Times New Roman" w:cs="Times New Roman"/>
            <w:iCs/>
          </w:rPr>
          <w:t>Combined Ballot.</w:t>
        </w:r>
      </w:hyperlink>
      <w:r w:rsidRPr="003E58F0">
        <w:rPr>
          <w:rFonts w:ascii="Times New Roman" w:hAnsi="Times New Roman" w:cs="Times New Roman"/>
          <w:iCs/>
        </w:rPr>
        <w:t xml:space="preserve">  </w:t>
      </w:r>
    </w:p>
    <w:bookmarkEnd w:id="9"/>
    <w:p w14:paraId="383BE480" w14:textId="11A25E02" w:rsidR="003E58F0" w:rsidRPr="003E58F0" w:rsidRDefault="003E58F0" w:rsidP="008A791A">
      <w:pPr>
        <w:pStyle w:val="NoSpacing"/>
        <w:rPr>
          <w:rFonts w:ascii="Times New Roman" w:hAnsi="Times New Roman" w:cs="Times New Roman"/>
          <w:iCs/>
        </w:rPr>
      </w:pPr>
    </w:p>
    <w:p w14:paraId="73244AC4" w14:textId="77777777" w:rsidR="003E58F0" w:rsidRPr="003E58F0" w:rsidRDefault="003E58F0" w:rsidP="008A791A">
      <w:pPr>
        <w:pStyle w:val="NoSpacing"/>
        <w:rPr>
          <w:rFonts w:ascii="Times New Roman" w:hAnsi="Times New Roman" w:cs="Times New Roman"/>
          <w:iCs/>
        </w:rPr>
      </w:pPr>
    </w:p>
    <w:p w14:paraId="66C1127B" w14:textId="7D8C84D7" w:rsidR="00FF5ACE" w:rsidRPr="000B3668" w:rsidRDefault="00FF5ACE" w:rsidP="008A791A">
      <w:pPr>
        <w:spacing w:after="0" w:line="240" w:lineRule="auto"/>
        <w:rPr>
          <w:rFonts w:ascii="Times New Roman" w:hAnsi="Times New Roman" w:cs="Times New Roman"/>
          <w:u w:val="single"/>
        </w:rPr>
      </w:pPr>
      <w:r w:rsidRPr="000B3668">
        <w:rPr>
          <w:rFonts w:ascii="Times New Roman" w:hAnsi="Times New Roman" w:cs="Times New Roman"/>
          <w:u w:val="single"/>
        </w:rPr>
        <w:t xml:space="preserve">Review of Revision Request Language (see Key Documents) </w:t>
      </w:r>
      <w:r w:rsidR="00ED6FA1" w:rsidRPr="000B3668">
        <w:rPr>
          <w:rFonts w:ascii="Times New Roman" w:hAnsi="Times New Roman" w:cs="Times New Roman"/>
          <w:u w:val="single"/>
        </w:rPr>
        <w:t xml:space="preserve"> </w:t>
      </w:r>
    </w:p>
    <w:p w14:paraId="59E66CD3" w14:textId="40E75780" w:rsidR="000B3668" w:rsidRPr="00CE4303" w:rsidRDefault="000B3668" w:rsidP="00CE4303">
      <w:pPr>
        <w:pStyle w:val="NoSpacing"/>
        <w:rPr>
          <w:rFonts w:ascii="Times New Roman" w:hAnsi="Times New Roman" w:cs="Times New Roman"/>
          <w:iCs/>
        </w:rPr>
      </w:pPr>
      <w:r w:rsidRPr="00CE4303">
        <w:rPr>
          <w:rFonts w:ascii="Times New Roman" w:hAnsi="Times New Roman" w:cs="Times New Roman"/>
          <w:iCs/>
        </w:rPr>
        <w:t>NPRR1236, RTC+B Modifications to RUC Capacity Short Calculations</w:t>
      </w:r>
    </w:p>
    <w:p w14:paraId="6760C3F3" w14:textId="77777777" w:rsidR="00CE4303" w:rsidRPr="003E58F0" w:rsidDel="009866E1" w:rsidRDefault="00CE4303" w:rsidP="00CE4303">
      <w:pPr>
        <w:pStyle w:val="NoSpacing"/>
        <w:rPr>
          <w:rFonts w:ascii="Times New Roman" w:hAnsi="Times New Roman" w:cs="Times New Roman"/>
          <w:i/>
        </w:rPr>
      </w:pPr>
      <w:r w:rsidRPr="00CE4303">
        <w:rPr>
          <w:rFonts w:ascii="Times New Roman" w:hAnsi="Times New Roman" w:cs="Times New Roman"/>
          <w:iCs/>
        </w:rPr>
        <w:t xml:space="preserve">ERCOT Staff provided an overview of NPRR1236 and proposed desktop edits to clarify the definition of a Settlement variable and correct a typographical error.  Market Participants expressed support for the proposed desktop edits.  </w:t>
      </w:r>
      <w:r w:rsidRPr="003E58F0">
        <w:rPr>
          <w:rFonts w:ascii="Times New Roman" w:hAnsi="Times New Roman" w:cs="Times New Roman"/>
          <w:iCs/>
        </w:rPr>
        <w:t xml:space="preserve">Ms. Coleman </w:t>
      </w:r>
      <w:r w:rsidRPr="003E58F0" w:rsidDel="009866E1">
        <w:rPr>
          <w:rFonts w:ascii="Times New Roman" w:hAnsi="Times New Roman" w:cs="Times New Roman"/>
          <w:iCs/>
        </w:rPr>
        <w:t>noted th</w:t>
      </w:r>
      <w:r w:rsidRPr="003E58F0">
        <w:rPr>
          <w:rFonts w:ascii="Times New Roman" w:hAnsi="Times New Roman" w:cs="Times New Roman"/>
          <w:iCs/>
        </w:rPr>
        <w:t xml:space="preserve">is item </w:t>
      </w:r>
      <w:r w:rsidRPr="003E58F0" w:rsidDel="009866E1">
        <w:rPr>
          <w:rFonts w:ascii="Times New Roman" w:hAnsi="Times New Roman" w:cs="Times New Roman"/>
          <w:iCs/>
        </w:rPr>
        <w:t xml:space="preserve">could be considered for inclusion </w:t>
      </w:r>
      <w:r w:rsidRPr="003E58F0">
        <w:rPr>
          <w:rFonts w:ascii="Times New Roman" w:hAnsi="Times New Roman" w:cs="Times New Roman"/>
          <w:iCs/>
        </w:rPr>
        <w:t xml:space="preserve">in the </w:t>
      </w:r>
      <w:hyperlink w:anchor="Ballot" w:tooltip="Combined Ballot" w:history="1">
        <w:r w:rsidRPr="003E58F0">
          <w:rPr>
            <w:rStyle w:val="Hyperlink"/>
            <w:rFonts w:ascii="Times New Roman" w:hAnsi="Times New Roman" w:cs="Times New Roman"/>
            <w:iCs/>
          </w:rPr>
          <w:t>Combined Ballot.</w:t>
        </w:r>
      </w:hyperlink>
      <w:r w:rsidRPr="003E58F0">
        <w:rPr>
          <w:rFonts w:ascii="Times New Roman" w:hAnsi="Times New Roman" w:cs="Times New Roman"/>
          <w:iCs/>
        </w:rPr>
        <w:t xml:space="preserve">  </w:t>
      </w:r>
    </w:p>
    <w:p w14:paraId="0ECB4944" w14:textId="064A2084" w:rsidR="00811B3A" w:rsidRDefault="00811B3A" w:rsidP="00CE4303">
      <w:pPr>
        <w:pStyle w:val="NoSpacing"/>
      </w:pPr>
    </w:p>
    <w:p w14:paraId="60CB1247" w14:textId="28A9A27C" w:rsidR="000B3668" w:rsidRPr="00CE4303" w:rsidRDefault="000B3668" w:rsidP="00CE4303">
      <w:pPr>
        <w:pStyle w:val="NoSpacing"/>
        <w:rPr>
          <w:rFonts w:ascii="Times New Roman" w:hAnsi="Times New Roman" w:cs="Times New Roman"/>
          <w:i/>
          <w:iCs/>
        </w:rPr>
      </w:pPr>
      <w:r w:rsidRPr="00CE4303">
        <w:rPr>
          <w:rFonts w:ascii="Times New Roman" w:hAnsi="Times New Roman" w:cs="Times New Roman"/>
          <w:i/>
          <w:iCs/>
        </w:rPr>
        <w:t>NPRR1237, Retail Market Qualification Testing Requirements</w:t>
      </w:r>
    </w:p>
    <w:p w14:paraId="2D6880B8" w14:textId="25EDF97B" w:rsidR="00CE4303" w:rsidRPr="003E58F0" w:rsidDel="009866E1" w:rsidRDefault="00811B3A" w:rsidP="00CE4303">
      <w:pPr>
        <w:pStyle w:val="NoSpacing"/>
        <w:rPr>
          <w:rFonts w:ascii="Times New Roman" w:hAnsi="Times New Roman" w:cs="Times New Roman"/>
          <w:i/>
        </w:rPr>
      </w:pPr>
      <w:r w:rsidRPr="00CE4303">
        <w:rPr>
          <w:rFonts w:ascii="Times New Roman" w:hAnsi="Times New Roman" w:cs="Times New Roman"/>
        </w:rPr>
        <w:t>Kathy Scott</w:t>
      </w:r>
      <w:r w:rsidR="00CE4303">
        <w:rPr>
          <w:rFonts w:ascii="Times New Roman" w:hAnsi="Times New Roman" w:cs="Times New Roman"/>
        </w:rPr>
        <w:t xml:space="preserve"> provided and overview of NPRR1237.  Market Participants requested additional review by the Retail Market Subcommittee (RMS).  </w:t>
      </w:r>
      <w:bookmarkStart w:id="10" w:name="_Hlk173235862"/>
      <w:r w:rsidR="00CE4303" w:rsidRPr="003E58F0">
        <w:rPr>
          <w:rFonts w:ascii="Times New Roman" w:hAnsi="Times New Roman" w:cs="Times New Roman"/>
          <w:iCs/>
        </w:rPr>
        <w:t xml:space="preserve">Ms. Coleman </w:t>
      </w:r>
      <w:r w:rsidR="00CE4303" w:rsidRPr="003E58F0" w:rsidDel="009866E1">
        <w:rPr>
          <w:rFonts w:ascii="Times New Roman" w:hAnsi="Times New Roman" w:cs="Times New Roman"/>
          <w:iCs/>
        </w:rPr>
        <w:t>noted th</w:t>
      </w:r>
      <w:r w:rsidR="00CE4303" w:rsidRPr="003E58F0">
        <w:rPr>
          <w:rFonts w:ascii="Times New Roman" w:hAnsi="Times New Roman" w:cs="Times New Roman"/>
          <w:iCs/>
        </w:rPr>
        <w:t xml:space="preserve">is item </w:t>
      </w:r>
      <w:r w:rsidR="00CE4303" w:rsidRPr="003E58F0" w:rsidDel="009866E1">
        <w:rPr>
          <w:rFonts w:ascii="Times New Roman" w:hAnsi="Times New Roman" w:cs="Times New Roman"/>
          <w:iCs/>
        </w:rPr>
        <w:t xml:space="preserve">could be considered for inclusion </w:t>
      </w:r>
      <w:r w:rsidR="00CE4303" w:rsidRPr="003E58F0">
        <w:rPr>
          <w:rFonts w:ascii="Times New Roman" w:hAnsi="Times New Roman" w:cs="Times New Roman"/>
          <w:iCs/>
        </w:rPr>
        <w:t xml:space="preserve">in the </w:t>
      </w:r>
      <w:hyperlink w:anchor="Ballot" w:tooltip="Combined Ballot" w:history="1">
        <w:r w:rsidR="00CE4303" w:rsidRPr="003E58F0">
          <w:rPr>
            <w:rStyle w:val="Hyperlink"/>
            <w:rFonts w:ascii="Times New Roman" w:hAnsi="Times New Roman" w:cs="Times New Roman"/>
            <w:iCs/>
          </w:rPr>
          <w:t>Combined Ballot.</w:t>
        </w:r>
      </w:hyperlink>
      <w:r w:rsidR="00CE4303" w:rsidRPr="003E58F0">
        <w:rPr>
          <w:rFonts w:ascii="Times New Roman" w:hAnsi="Times New Roman" w:cs="Times New Roman"/>
          <w:iCs/>
        </w:rPr>
        <w:t xml:space="preserve">  </w:t>
      </w:r>
    </w:p>
    <w:bookmarkEnd w:id="10"/>
    <w:p w14:paraId="48A7E6F7" w14:textId="77777777" w:rsidR="00811B3A" w:rsidRPr="00CE4303" w:rsidRDefault="00811B3A" w:rsidP="00CE4303">
      <w:pPr>
        <w:pStyle w:val="NoSpacing"/>
        <w:rPr>
          <w:rFonts w:ascii="Times New Roman" w:hAnsi="Times New Roman" w:cs="Times New Roman"/>
        </w:rPr>
      </w:pPr>
    </w:p>
    <w:p w14:paraId="4B216200" w14:textId="6DFD19B9" w:rsidR="000B3668" w:rsidRPr="00CE4303" w:rsidRDefault="000B3668" w:rsidP="00CE4303">
      <w:pPr>
        <w:pStyle w:val="NoSpacing"/>
        <w:rPr>
          <w:rFonts w:ascii="Times New Roman" w:hAnsi="Times New Roman" w:cs="Times New Roman"/>
          <w:i/>
          <w:iCs/>
        </w:rPr>
      </w:pPr>
      <w:r w:rsidRPr="00CE4303">
        <w:rPr>
          <w:rFonts w:ascii="Times New Roman" w:hAnsi="Times New Roman" w:cs="Times New Roman"/>
          <w:i/>
          <w:iCs/>
        </w:rPr>
        <w:t>NPRR1238, Voluntary Registration of Loads with Curtailable Load Capabilities</w:t>
      </w:r>
    </w:p>
    <w:p w14:paraId="5ED04D90" w14:textId="588865F6" w:rsidR="00E70F95" w:rsidRPr="00E70F95" w:rsidRDefault="00E70F95" w:rsidP="00E70F95">
      <w:pPr>
        <w:pStyle w:val="NoSpacing"/>
        <w:rPr>
          <w:rFonts w:ascii="Times New Roman" w:hAnsi="Times New Roman" w:cs="Times New Roman"/>
        </w:rPr>
      </w:pPr>
      <w:r>
        <w:rPr>
          <w:rFonts w:ascii="Times New Roman" w:hAnsi="Times New Roman" w:cs="Times New Roman"/>
        </w:rPr>
        <w:t xml:space="preserve">Mr. Wilson provided an overview of NPRR1238.  </w:t>
      </w:r>
      <w:r w:rsidRPr="00E70F95">
        <w:rPr>
          <w:rFonts w:ascii="Times New Roman" w:hAnsi="Times New Roman" w:cs="Times New Roman"/>
        </w:rPr>
        <w:t xml:space="preserve">Market Participants noted the 7/11/24 ROS comments and requested that NPRR1238 be tabled and referred to the Reliability and Operations Subcommittee (ROS) and Wholesale Market Subcommittee (WMS) for further review by the Operations Working Group (OWG) and Wholesale Market Working Group (WMWG).  </w:t>
      </w:r>
    </w:p>
    <w:p w14:paraId="783C7469" w14:textId="77777777" w:rsidR="00E70F95" w:rsidRPr="00E70F95" w:rsidRDefault="00E70F95" w:rsidP="00E70F95">
      <w:pPr>
        <w:pStyle w:val="NoSpacing"/>
        <w:rPr>
          <w:rFonts w:ascii="Times New Roman" w:hAnsi="Times New Roman" w:cs="Times New Roman"/>
        </w:rPr>
      </w:pPr>
    </w:p>
    <w:p w14:paraId="0A719449" w14:textId="00B0D280" w:rsidR="00811B3A" w:rsidRDefault="00E70F95" w:rsidP="00CE4303">
      <w:pPr>
        <w:pStyle w:val="NoSpacing"/>
        <w:rPr>
          <w:rFonts w:ascii="Times New Roman" w:hAnsi="Times New Roman" w:cs="Times New Roman"/>
          <w:i/>
          <w:iCs/>
        </w:rPr>
      </w:pPr>
      <w:r w:rsidRPr="009D438F">
        <w:rPr>
          <w:rFonts w:ascii="Times New Roman" w:hAnsi="Times New Roman" w:cs="Times New Roman"/>
          <w:b/>
          <w:bCs/>
        </w:rPr>
        <w:t xml:space="preserve">Mr. Wilson moved to table NPRR1238 and refer the issue to ROS and WMS.  Martha Henson seconded the motion.  The motion carried unanimously. </w:t>
      </w:r>
      <w:r w:rsidRPr="00E70F95">
        <w:rPr>
          <w:rFonts w:ascii="Times New Roman" w:hAnsi="Times New Roman" w:cs="Times New Roman"/>
        </w:rPr>
        <w:t xml:space="preserve"> </w:t>
      </w:r>
      <w:r w:rsidRPr="009D438F">
        <w:rPr>
          <w:rFonts w:ascii="Times New Roman" w:hAnsi="Times New Roman" w:cs="Times New Roman"/>
          <w:i/>
          <w:iCs/>
        </w:rPr>
        <w:t xml:space="preserve">(Please see ballot posted with Key Documents.)  </w:t>
      </w:r>
    </w:p>
    <w:p w14:paraId="4DDA45BC" w14:textId="77777777" w:rsidR="009D438F" w:rsidRPr="00CE4303" w:rsidRDefault="009D438F" w:rsidP="00CE4303">
      <w:pPr>
        <w:pStyle w:val="NoSpacing"/>
        <w:rPr>
          <w:rFonts w:ascii="Times New Roman" w:hAnsi="Times New Roman" w:cs="Times New Roman"/>
        </w:rPr>
      </w:pPr>
    </w:p>
    <w:p w14:paraId="5A2EBC86" w14:textId="6C546F63" w:rsidR="000B3668" w:rsidRPr="00CE4303" w:rsidRDefault="000B3668" w:rsidP="00CE4303">
      <w:pPr>
        <w:pStyle w:val="NoSpacing"/>
        <w:rPr>
          <w:rFonts w:ascii="Times New Roman" w:hAnsi="Times New Roman" w:cs="Times New Roman"/>
          <w:i/>
          <w:iCs/>
        </w:rPr>
      </w:pPr>
      <w:r w:rsidRPr="00CE4303">
        <w:rPr>
          <w:rFonts w:ascii="Times New Roman" w:hAnsi="Times New Roman" w:cs="Times New Roman"/>
          <w:i/>
          <w:iCs/>
        </w:rPr>
        <w:t>NPRR1239, Access to Market Information</w:t>
      </w:r>
    </w:p>
    <w:p w14:paraId="76E5872A" w14:textId="72FB6278" w:rsidR="000B3668" w:rsidRPr="00CE4303" w:rsidRDefault="000B3668" w:rsidP="00CE4303">
      <w:pPr>
        <w:pStyle w:val="NoSpacing"/>
        <w:rPr>
          <w:rFonts w:ascii="Times New Roman" w:hAnsi="Times New Roman" w:cs="Times New Roman"/>
          <w:i/>
          <w:iCs/>
        </w:rPr>
      </w:pPr>
      <w:r w:rsidRPr="00CE4303">
        <w:rPr>
          <w:rFonts w:ascii="Times New Roman" w:hAnsi="Times New Roman" w:cs="Times New Roman"/>
          <w:i/>
          <w:iCs/>
        </w:rPr>
        <w:t>NPRR1240, Access to Transmission Planning Information</w:t>
      </w:r>
    </w:p>
    <w:p w14:paraId="3426E5DB" w14:textId="32FD846A" w:rsidR="00F201BC" w:rsidRDefault="00F201BC" w:rsidP="00F201BC">
      <w:pPr>
        <w:pStyle w:val="NoSpacing"/>
        <w:rPr>
          <w:rFonts w:ascii="Times New Roman" w:hAnsi="Times New Roman" w:cs="Times New Roman"/>
          <w:iCs/>
        </w:rPr>
      </w:pPr>
      <w:r w:rsidRPr="00F201BC">
        <w:rPr>
          <w:rFonts w:ascii="Times New Roman" w:hAnsi="Times New Roman" w:cs="Times New Roman"/>
        </w:rPr>
        <w:t xml:space="preserve">Kim Rainwater provided an overview of NPRR1239 and NPRR1240.  Market Participants requested additional time to review the issues.  </w:t>
      </w:r>
      <w:r w:rsidRPr="003E58F0">
        <w:rPr>
          <w:rFonts w:ascii="Times New Roman" w:hAnsi="Times New Roman" w:cs="Times New Roman"/>
          <w:iCs/>
        </w:rPr>
        <w:t xml:space="preserve">Ms. Coleman </w:t>
      </w:r>
      <w:r w:rsidRPr="003E58F0" w:rsidDel="009866E1">
        <w:rPr>
          <w:rFonts w:ascii="Times New Roman" w:hAnsi="Times New Roman" w:cs="Times New Roman"/>
          <w:iCs/>
        </w:rPr>
        <w:t>noted th</w:t>
      </w:r>
      <w:r>
        <w:rPr>
          <w:rFonts w:ascii="Times New Roman" w:hAnsi="Times New Roman" w:cs="Times New Roman"/>
          <w:iCs/>
        </w:rPr>
        <w:t xml:space="preserve">ese items </w:t>
      </w:r>
      <w:r w:rsidRPr="003E58F0" w:rsidDel="009866E1">
        <w:rPr>
          <w:rFonts w:ascii="Times New Roman" w:hAnsi="Times New Roman" w:cs="Times New Roman"/>
          <w:iCs/>
        </w:rPr>
        <w:t xml:space="preserve">could be considered for inclusion </w:t>
      </w:r>
      <w:r w:rsidRPr="003E58F0">
        <w:rPr>
          <w:rFonts w:ascii="Times New Roman" w:hAnsi="Times New Roman" w:cs="Times New Roman"/>
          <w:iCs/>
        </w:rPr>
        <w:t xml:space="preserve">in the </w:t>
      </w:r>
      <w:hyperlink w:anchor="Ballot" w:tooltip="Combined Ballot" w:history="1">
        <w:r w:rsidRPr="003E58F0">
          <w:rPr>
            <w:rStyle w:val="Hyperlink"/>
            <w:rFonts w:ascii="Times New Roman" w:hAnsi="Times New Roman" w:cs="Times New Roman"/>
            <w:iCs/>
          </w:rPr>
          <w:t>Combined Ballot.</w:t>
        </w:r>
      </w:hyperlink>
      <w:r w:rsidRPr="003E58F0">
        <w:rPr>
          <w:rFonts w:ascii="Times New Roman" w:hAnsi="Times New Roman" w:cs="Times New Roman"/>
          <w:iCs/>
        </w:rPr>
        <w:t xml:space="preserve">  </w:t>
      </w:r>
    </w:p>
    <w:p w14:paraId="6FC8A5B9" w14:textId="77777777" w:rsidR="00531E6C" w:rsidRPr="003E58F0" w:rsidDel="009866E1" w:rsidRDefault="00531E6C" w:rsidP="00F201BC">
      <w:pPr>
        <w:pStyle w:val="NoSpacing"/>
        <w:rPr>
          <w:rFonts w:ascii="Times New Roman" w:hAnsi="Times New Roman" w:cs="Times New Roman"/>
          <w:i/>
        </w:rPr>
      </w:pPr>
    </w:p>
    <w:p w14:paraId="498498FB" w14:textId="4AA34194" w:rsidR="00163E3C" w:rsidRPr="000B3668" w:rsidRDefault="00163E3C" w:rsidP="005B66C0">
      <w:pPr>
        <w:pStyle w:val="NoSpacing"/>
        <w:rPr>
          <w:rFonts w:ascii="Times New Roman" w:hAnsi="Times New Roman" w:cs="Times New Roman"/>
          <w:u w:val="single"/>
        </w:rPr>
      </w:pPr>
      <w:bookmarkStart w:id="11" w:name="Ballot"/>
      <w:r w:rsidRPr="000B3668">
        <w:rPr>
          <w:rFonts w:ascii="Times New Roman" w:hAnsi="Times New Roman" w:cs="Times New Roman"/>
          <w:u w:val="single"/>
        </w:rPr>
        <w:lastRenderedPageBreak/>
        <w:t>Combined Ballot</w:t>
      </w:r>
    </w:p>
    <w:bookmarkEnd w:id="11"/>
    <w:p w14:paraId="002BC890" w14:textId="30D22BF8" w:rsidR="00613152" w:rsidRPr="00811B3A" w:rsidRDefault="00811B3A" w:rsidP="008A791A">
      <w:pPr>
        <w:pStyle w:val="NoSpacing"/>
        <w:rPr>
          <w:rFonts w:ascii="Times New Roman" w:hAnsi="Times New Roman" w:cs="Times New Roman"/>
          <w:b/>
          <w:iCs/>
        </w:rPr>
      </w:pPr>
      <w:r w:rsidRPr="00811B3A">
        <w:rPr>
          <w:rFonts w:ascii="Times New Roman" w:hAnsi="Times New Roman" w:cs="Times New Roman"/>
          <w:b/>
          <w:iCs/>
        </w:rPr>
        <w:t xml:space="preserve">Bob Helton </w:t>
      </w:r>
      <w:r w:rsidR="00613152" w:rsidRPr="00811B3A">
        <w:rPr>
          <w:rFonts w:ascii="Times New Roman" w:hAnsi="Times New Roman" w:cs="Times New Roman"/>
          <w:b/>
          <w:iCs/>
        </w:rPr>
        <w:t>moved to approve the Combined Ballot as follows:</w:t>
      </w:r>
    </w:p>
    <w:p w14:paraId="20F74B3F" w14:textId="45CDFAF3" w:rsidR="00CD40FF" w:rsidRDefault="00CD40FF" w:rsidP="00CD40FF">
      <w:pPr>
        <w:pStyle w:val="NoSpacing"/>
        <w:numPr>
          <w:ilvl w:val="0"/>
          <w:numId w:val="40"/>
        </w:numPr>
        <w:rPr>
          <w:rFonts w:ascii="Times New Roman" w:hAnsi="Times New Roman" w:cs="Times New Roman"/>
          <w:b/>
          <w:iCs/>
        </w:rPr>
      </w:pPr>
      <w:r w:rsidRPr="00CD40FF">
        <w:rPr>
          <w:rFonts w:ascii="Times New Roman" w:hAnsi="Times New Roman" w:cs="Times New Roman"/>
          <w:b/>
          <w:iCs/>
        </w:rPr>
        <w:t>To approve the June 13, 2024 PRS Meeting Minute as presented</w:t>
      </w:r>
    </w:p>
    <w:p w14:paraId="2614BDD8" w14:textId="4A95370E" w:rsidR="00CD40FF" w:rsidRPr="00CD40FF" w:rsidRDefault="00CD40FF" w:rsidP="00A53CA3">
      <w:pPr>
        <w:pStyle w:val="NoSpacing"/>
        <w:numPr>
          <w:ilvl w:val="0"/>
          <w:numId w:val="40"/>
        </w:numPr>
        <w:rPr>
          <w:rFonts w:ascii="Times New Roman" w:hAnsi="Times New Roman" w:cs="Times New Roman"/>
          <w:b/>
          <w:iCs/>
        </w:rPr>
      </w:pPr>
      <w:r w:rsidRPr="00CD40FF">
        <w:rPr>
          <w:rFonts w:ascii="Times New Roman" w:hAnsi="Times New Roman" w:cs="Times New Roman"/>
          <w:b/>
          <w:iCs/>
        </w:rPr>
        <w:t>To endorse and forward to TAC the 6/13/24 PRS Report and 5/14/24 Revised Impact Analysis for NPRR1217 with a recommended priority of 2024 and rank of 4100</w:t>
      </w:r>
    </w:p>
    <w:p w14:paraId="04C3BC5F" w14:textId="60F3C445" w:rsidR="00CD40FF" w:rsidRPr="00CD40FF" w:rsidRDefault="00CD40FF" w:rsidP="00B4467D">
      <w:pPr>
        <w:pStyle w:val="NoSpacing"/>
        <w:numPr>
          <w:ilvl w:val="0"/>
          <w:numId w:val="40"/>
        </w:numPr>
        <w:rPr>
          <w:rFonts w:ascii="Times New Roman" w:hAnsi="Times New Roman" w:cs="Times New Roman"/>
          <w:b/>
          <w:iCs/>
        </w:rPr>
      </w:pPr>
      <w:r w:rsidRPr="00CD40FF">
        <w:rPr>
          <w:rFonts w:ascii="Times New Roman" w:hAnsi="Times New Roman" w:cs="Times New Roman"/>
          <w:b/>
          <w:iCs/>
        </w:rPr>
        <w:t>To endorse and forward to TAC the 6/13/24 PRS Report and 4/30/24 Impact Analysis for NPRR1227</w:t>
      </w:r>
    </w:p>
    <w:p w14:paraId="641E4520" w14:textId="08BE91AA" w:rsidR="00CD40FF" w:rsidRPr="00CD40FF" w:rsidRDefault="00CD40FF" w:rsidP="00B54CC9">
      <w:pPr>
        <w:pStyle w:val="NoSpacing"/>
        <w:numPr>
          <w:ilvl w:val="0"/>
          <w:numId w:val="40"/>
        </w:numPr>
        <w:rPr>
          <w:rFonts w:ascii="Times New Roman" w:hAnsi="Times New Roman" w:cs="Times New Roman"/>
          <w:b/>
          <w:iCs/>
        </w:rPr>
      </w:pPr>
      <w:r w:rsidRPr="00CD40FF">
        <w:rPr>
          <w:rFonts w:ascii="Times New Roman" w:hAnsi="Times New Roman" w:cs="Times New Roman"/>
          <w:b/>
          <w:iCs/>
        </w:rPr>
        <w:t>To endorse and forward to TAC the 6/13/24 PRS Report and 5/7/24 Impact Analysis for NPRR1231</w:t>
      </w:r>
    </w:p>
    <w:p w14:paraId="784EDACD" w14:textId="2C82CE0A" w:rsidR="00CD40FF" w:rsidRPr="00CD40FF" w:rsidRDefault="00CD40FF" w:rsidP="00B54CC9">
      <w:pPr>
        <w:pStyle w:val="NoSpacing"/>
        <w:numPr>
          <w:ilvl w:val="0"/>
          <w:numId w:val="40"/>
        </w:numPr>
        <w:rPr>
          <w:rFonts w:ascii="Times New Roman" w:hAnsi="Times New Roman" w:cs="Times New Roman"/>
          <w:b/>
          <w:iCs/>
        </w:rPr>
      </w:pPr>
      <w:r w:rsidRPr="00CD40FF">
        <w:rPr>
          <w:rFonts w:ascii="Times New Roman" w:hAnsi="Times New Roman" w:cs="Times New Roman"/>
          <w:b/>
          <w:iCs/>
        </w:rPr>
        <w:t>To endorse and forward to TAC the 6/13/24 PRS Report and 5/28/24 Impact Analysis for NPRR1233</w:t>
      </w:r>
    </w:p>
    <w:p w14:paraId="042CE62F" w14:textId="1CFD2528" w:rsidR="00CD40FF" w:rsidRPr="00CD40FF" w:rsidRDefault="00CD40FF" w:rsidP="003E58F0">
      <w:pPr>
        <w:pStyle w:val="NoSpacing"/>
        <w:numPr>
          <w:ilvl w:val="0"/>
          <w:numId w:val="40"/>
        </w:numPr>
        <w:rPr>
          <w:rFonts w:ascii="Times New Roman" w:hAnsi="Times New Roman" w:cs="Times New Roman"/>
          <w:b/>
          <w:iCs/>
        </w:rPr>
      </w:pPr>
      <w:r w:rsidRPr="00CD40FF">
        <w:rPr>
          <w:rFonts w:ascii="Times New Roman" w:hAnsi="Times New Roman" w:cs="Times New Roman"/>
          <w:b/>
          <w:iCs/>
        </w:rPr>
        <w:t>To recommend approval of NPRR1221 as submitted</w:t>
      </w:r>
    </w:p>
    <w:p w14:paraId="4987485B" w14:textId="428833FE" w:rsidR="00CD40FF" w:rsidRPr="00CD40FF" w:rsidRDefault="00CD40FF" w:rsidP="00CE4303">
      <w:pPr>
        <w:pStyle w:val="NoSpacing"/>
        <w:numPr>
          <w:ilvl w:val="0"/>
          <w:numId w:val="40"/>
        </w:numPr>
        <w:rPr>
          <w:rFonts w:ascii="Times New Roman" w:hAnsi="Times New Roman" w:cs="Times New Roman"/>
          <w:b/>
          <w:iCs/>
        </w:rPr>
      </w:pPr>
      <w:r w:rsidRPr="00CD40FF">
        <w:rPr>
          <w:rFonts w:ascii="Times New Roman" w:hAnsi="Times New Roman" w:cs="Times New Roman"/>
          <w:b/>
          <w:iCs/>
        </w:rPr>
        <w:t>To recommend approval of NPRR1236 as revised by PRS</w:t>
      </w:r>
    </w:p>
    <w:p w14:paraId="65EF9622" w14:textId="7E3F771A" w:rsidR="00CD40FF" w:rsidRPr="00CD40FF" w:rsidRDefault="00CD40FF" w:rsidP="00CE4303">
      <w:pPr>
        <w:pStyle w:val="NoSpacing"/>
        <w:numPr>
          <w:ilvl w:val="0"/>
          <w:numId w:val="40"/>
        </w:numPr>
        <w:rPr>
          <w:rFonts w:ascii="Times New Roman" w:hAnsi="Times New Roman" w:cs="Times New Roman"/>
          <w:b/>
          <w:iCs/>
        </w:rPr>
      </w:pPr>
      <w:r w:rsidRPr="00CD40FF">
        <w:rPr>
          <w:rFonts w:ascii="Times New Roman" w:hAnsi="Times New Roman" w:cs="Times New Roman"/>
          <w:b/>
          <w:iCs/>
        </w:rPr>
        <w:t>To table NPRR1237 and refer the issue to RMS</w:t>
      </w:r>
    </w:p>
    <w:p w14:paraId="335F96B4" w14:textId="42CDAE19" w:rsidR="00CD40FF" w:rsidRPr="00CD40FF" w:rsidRDefault="00CD40FF" w:rsidP="00F201BC">
      <w:pPr>
        <w:pStyle w:val="NoSpacing"/>
        <w:numPr>
          <w:ilvl w:val="0"/>
          <w:numId w:val="40"/>
        </w:numPr>
        <w:rPr>
          <w:rFonts w:ascii="Times New Roman" w:hAnsi="Times New Roman" w:cs="Times New Roman"/>
          <w:b/>
          <w:iCs/>
        </w:rPr>
      </w:pPr>
      <w:r w:rsidRPr="00CD40FF">
        <w:rPr>
          <w:rFonts w:ascii="Times New Roman" w:hAnsi="Times New Roman" w:cs="Times New Roman"/>
          <w:b/>
          <w:iCs/>
        </w:rPr>
        <w:t>To table NPRR1239</w:t>
      </w:r>
    </w:p>
    <w:p w14:paraId="18761991" w14:textId="679CDBE2" w:rsidR="00CD40FF" w:rsidRDefault="00CD40FF" w:rsidP="00F201BC">
      <w:pPr>
        <w:pStyle w:val="NoSpacing"/>
        <w:numPr>
          <w:ilvl w:val="0"/>
          <w:numId w:val="40"/>
        </w:numPr>
        <w:rPr>
          <w:rFonts w:ascii="Times New Roman" w:hAnsi="Times New Roman" w:cs="Times New Roman"/>
          <w:b/>
          <w:iCs/>
        </w:rPr>
      </w:pPr>
      <w:r w:rsidRPr="00CD40FF">
        <w:rPr>
          <w:rFonts w:ascii="Times New Roman" w:hAnsi="Times New Roman" w:cs="Times New Roman"/>
          <w:b/>
          <w:iCs/>
        </w:rPr>
        <w:t>To table NPRR1240</w:t>
      </w:r>
    </w:p>
    <w:p w14:paraId="1E741E9C" w14:textId="478D72B3" w:rsidR="00BF1C3F" w:rsidRPr="00811B3A" w:rsidRDefault="00E326CC" w:rsidP="00CD40FF">
      <w:pPr>
        <w:pStyle w:val="NoSpacing"/>
        <w:rPr>
          <w:rFonts w:ascii="Times New Roman" w:hAnsi="Times New Roman" w:cs="Times New Roman"/>
          <w:bCs/>
          <w:i/>
          <w:iCs/>
        </w:rPr>
      </w:pPr>
      <w:r w:rsidRPr="00811B3A">
        <w:rPr>
          <w:rFonts w:ascii="Times New Roman" w:hAnsi="Times New Roman" w:cs="Times New Roman"/>
          <w:b/>
          <w:iCs/>
        </w:rPr>
        <w:t>J</w:t>
      </w:r>
      <w:r w:rsidR="00811B3A" w:rsidRPr="00811B3A">
        <w:rPr>
          <w:rFonts w:ascii="Times New Roman" w:hAnsi="Times New Roman" w:cs="Times New Roman"/>
          <w:b/>
          <w:iCs/>
        </w:rPr>
        <w:t xml:space="preserve">im Lee </w:t>
      </w:r>
      <w:r w:rsidR="009E6504" w:rsidRPr="00811B3A">
        <w:rPr>
          <w:rFonts w:ascii="Times New Roman" w:hAnsi="Times New Roman" w:cs="Times New Roman"/>
          <w:b/>
          <w:iCs/>
        </w:rPr>
        <w:t>s</w:t>
      </w:r>
      <w:r w:rsidR="004129C1" w:rsidRPr="00811B3A">
        <w:rPr>
          <w:rFonts w:ascii="Times New Roman" w:hAnsi="Times New Roman" w:cs="Times New Roman"/>
          <w:b/>
          <w:iCs/>
        </w:rPr>
        <w:t>econded the motion</w:t>
      </w:r>
      <w:r w:rsidR="00C633DC" w:rsidRPr="00811B3A">
        <w:rPr>
          <w:rFonts w:ascii="Times New Roman" w:hAnsi="Times New Roman" w:cs="Times New Roman"/>
          <w:b/>
          <w:iCs/>
        </w:rPr>
        <w:t xml:space="preserve">.  </w:t>
      </w:r>
      <w:bookmarkStart w:id="12" w:name="_Hlk173227568"/>
      <w:r w:rsidR="00971B32" w:rsidRPr="00811B3A">
        <w:rPr>
          <w:rFonts w:ascii="Times New Roman" w:hAnsi="Times New Roman" w:cs="Times New Roman"/>
          <w:b/>
          <w:iCs/>
        </w:rPr>
        <w:t>The motion carried</w:t>
      </w:r>
      <w:r w:rsidR="00BF6607" w:rsidRPr="00811B3A">
        <w:rPr>
          <w:rFonts w:ascii="Times New Roman" w:hAnsi="Times New Roman" w:cs="Times New Roman"/>
          <w:b/>
          <w:iCs/>
        </w:rPr>
        <w:t xml:space="preserve"> </w:t>
      </w:r>
      <w:r w:rsidR="00B91837" w:rsidRPr="00811B3A">
        <w:rPr>
          <w:rFonts w:ascii="Times New Roman" w:hAnsi="Times New Roman" w:cs="Times New Roman"/>
          <w:b/>
          <w:iCs/>
        </w:rPr>
        <w:t>unanimously.</w:t>
      </w:r>
      <w:r w:rsidR="00B91837" w:rsidRPr="00811B3A">
        <w:rPr>
          <w:rFonts w:ascii="Times New Roman" w:hAnsi="Times New Roman" w:cs="Times New Roman"/>
          <w:b/>
        </w:rPr>
        <w:t xml:space="preserve">  </w:t>
      </w:r>
      <w:bookmarkStart w:id="13" w:name="_Hlk160727469"/>
      <w:r w:rsidR="006C0889" w:rsidRPr="00811B3A">
        <w:rPr>
          <w:rFonts w:ascii="Times New Roman" w:hAnsi="Times New Roman" w:cs="Times New Roman"/>
          <w:bCs/>
          <w:i/>
          <w:iCs/>
        </w:rPr>
        <w:t>(P</w:t>
      </w:r>
      <w:r w:rsidR="00BF1C3F" w:rsidRPr="00811B3A">
        <w:rPr>
          <w:rFonts w:ascii="Times New Roman" w:hAnsi="Times New Roman" w:cs="Times New Roman"/>
          <w:bCs/>
          <w:i/>
          <w:iCs/>
        </w:rPr>
        <w:t xml:space="preserve">lease see ballot posted with Key Documents.) </w:t>
      </w:r>
      <w:r w:rsidR="004348BA" w:rsidRPr="00811B3A">
        <w:rPr>
          <w:rFonts w:ascii="Times New Roman" w:hAnsi="Times New Roman" w:cs="Times New Roman"/>
          <w:bCs/>
          <w:i/>
          <w:iCs/>
        </w:rPr>
        <w:t xml:space="preserve"> </w:t>
      </w:r>
    </w:p>
    <w:bookmarkEnd w:id="12"/>
    <w:bookmarkEnd w:id="13"/>
    <w:p w14:paraId="5105E337" w14:textId="791505F7" w:rsidR="00B65B38" w:rsidRPr="00811B3A" w:rsidRDefault="00B65B38" w:rsidP="008A791A">
      <w:pPr>
        <w:pStyle w:val="NoSpacing"/>
        <w:tabs>
          <w:tab w:val="left" w:pos="4140"/>
        </w:tabs>
        <w:rPr>
          <w:rFonts w:ascii="Times New Roman" w:hAnsi="Times New Roman" w:cs="Times New Roman"/>
          <w:u w:val="single"/>
        </w:rPr>
      </w:pPr>
    </w:p>
    <w:p w14:paraId="238F87DD" w14:textId="77777777" w:rsidR="00BB6AF9" w:rsidRPr="000E6254" w:rsidRDefault="00BB6AF9" w:rsidP="008A791A">
      <w:pPr>
        <w:pStyle w:val="NoSpacing"/>
        <w:tabs>
          <w:tab w:val="left" w:pos="4140"/>
        </w:tabs>
        <w:rPr>
          <w:rFonts w:ascii="Times New Roman" w:hAnsi="Times New Roman" w:cs="Times New Roman"/>
          <w:highlight w:val="lightGray"/>
          <w:u w:val="single"/>
        </w:rPr>
      </w:pPr>
    </w:p>
    <w:p w14:paraId="6B210965" w14:textId="299D6067" w:rsidR="009B59F0" w:rsidRPr="000B3668" w:rsidRDefault="00F06013" w:rsidP="008A791A">
      <w:pPr>
        <w:pStyle w:val="NoSpacing"/>
        <w:tabs>
          <w:tab w:val="left" w:pos="4140"/>
        </w:tabs>
        <w:rPr>
          <w:rFonts w:ascii="Times New Roman" w:hAnsi="Times New Roman" w:cs="Times New Roman"/>
          <w:u w:val="single"/>
        </w:rPr>
      </w:pPr>
      <w:r w:rsidRPr="000B3668">
        <w:rPr>
          <w:rFonts w:ascii="Times New Roman" w:hAnsi="Times New Roman" w:cs="Times New Roman"/>
          <w:u w:val="single"/>
        </w:rPr>
        <w:t>Other Business</w:t>
      </w:r>
      <w:r w:rsidR="009B59F0" w:rsidRPr="000B3668">
        <w:rPr>
          <w:rFonts w:ascii="Times New Roman" w:hAnsi="Times New Roman" w:cs="Times New Roman"/>
          <w:u w:val="single"/>
        </w:rPr>
        <w:t xml:space="preserve"> </w:t>
      </w:r>
      <w:r w:rsidR="004348BA" w:rsidRPr="000B3668">
        <w:rPr>
          <w:rFonts w:ascii="Times New Roman" w:hAnsi="Times New Roman" w:cs="Times New Roman"/>
          <w:u w:val="single"/>
        </w:rPr>
        <w:t xml:space="preserve"> </w:t>
      </w:r>
    </w:p>
    <w:p w14:paraId="53CDB3B6" w14:textId="067E346F" w:rsidR="00E326CC" w:rsidRPr="00E326CC" w:rsidRDefault="00E326CC" w:rsidP="008A791A">
      <w:pPr>
        <w:pStyle w:val="NoSpacing"/>
        <w:rPr>
          <w:rFonts w:ascii="Times New Roman" w:hAnsi="Times New Roman" w:cs="Times New Roman"/>
          <w:i/>
          <w:iCs/>
        </w:rPr>
      </w:pPr>
      <w:r w:rsidRPr="000B3668">
        <w:rPr>
          <w:rFonts w:ascii="Times New Roman" w:hAnsi="Times New Roman" w:cs="Times New Roman"/>
          <w:i/>
          <w:iCs/>
        </w:rPr>
        <w:t>2025 Meeting Schedule</w:t>
      </w:r>
      <w:r w:rsidRPr="00E326CC">
        <w:rPr>
          <w:rFonts w:ascii="Times New Roman" w:hAnsi="Times New Roman" w:cs="Times New Roman"/>
          <w:i/>
          <w:iCs/>
        </w:rPr>
        <w:t xml:space="preserve"> </w:t>
      </w:r>
    </w:p>
    <w:p w14:paraId="53120773" w14:textId="545CDFC1" w:rsidR="00D543B4" w:rsidRPr="00811B3A" w:rsidRDefault="00811B3A" w:rsidP="008A791A">
      <w:pPr>
        <w:pStyle w:val="NoSpacing"/>
        <w:rPr>
          <w:rFonts w:ascii="Times New Roman" w:hAnsi="Times New Roman" w:cs="Times New Roman"/>
        </w:rPr>
      </w:pPr>
      <w:r w:rsidRPr="00811B3A">
        <w:rPr>
          <w:rFonts w:ascii="Times New Roman" w:hAnsi="Times New Roman" w:cs="Times New Roman"/>
        </w:rPr>
        <w:t xml:space="preserve">Market Participants reviewed the </w:t>
      </w:r>
      <w:r w:rsidR="00875564" w:rsidRPr="00811B3A">
        <w:rPr>
          <w:rFonts w:ascii="Times New Roman" w:hAnsi="Times New Roman" w:cs="Times New Roman"/>
        </w:rPr>
        <w:t>draft 2025 Block Calendar</w:t>
      </w:r>
      <w:r w:rsidRPr="00811B3A">
        <w:rPr>
          <w:rFonts w:ascii="Times New Roman" w:hAnsi="Times New Roman" w:cs="Times New Roman"/>
        </w:rPr>
        <w:t xml:space="preserve"> and expressed support for </w:t>
      </w:r>
      <w:r w:rsidR="00CD40FF">
        <w:rPr>
          <w:rFonts w:ascii="Times New Roman" w:hAnsi="Times New Roman" w:cs="Times New Roman"/>
        </w:rPr>
        <w:t xml:space="preserve">proposed meeting efficiencies, including moving </w:t>
      </w:r>
      <w:r w:rsidR="00875564" w:rsidRPr="00811B3A">
        <w:rPr>
          <w:rFonts w:ascii="Times New Roman" w:hAnsi="Times New Roman" w:cs="Times New Roman"/>
        </w:rPr>
        <w:t xml:space="preserve">PRS meetings </w:t>
      </w:r>
      <w:r w:rsidR="00CD40FF">
        <w:rPr>
          <w:rFonts w:ascii="Times New Roman" w:hAnsi="Times New Roman" w:cs="Times New Roman"/>
        </w:rPr>
        <w:t>to</w:t>
      </w:r>
      <w:r w:rsidR="00875564" w:rsidRPr="00811B3A">
        <w:rPr>
          <w:rFonts w:ascii="Times New Roman" w:hAnsi="Times New Roman" w:cs="Times New Roman"/>
        </w:rPr>
        <w:t xml:space="preserve"> Wednesdays in consideration of </w:t>
      </w:r>
      <w:r>
        <w:rPr>
          <w:rFonts w:ascii="Times New Roman" w:hAnsi="Times New Roman" w:cs="Times New Roman"/>
        </w:rPr>
        <w:t xml:space="preserve">potential </w:t>
      </w:r>
      <w:r w:rsidR="00875564" w:rsidRPr="00811B3A">
        <w:rPr>
          <w:rFonts w:ascii="Times New Roman" w:hAnsi="Times New Roman" w:cs="Times New Roman"/>
        </w:rPr>
        <w:t xml:space="preserve">Public Utility Commission of Texas (PUCT) Open </w:t>
      </w:r>
      <w:r w:rsidR="00531E6C">
        <w:rPr>
          <w:rFonts w:ascii="Times New Roman" w:hAnsi="Times New Roman" w:cs="Times New Roman"/>
        </w:rPr>
        <w:t>m</w:t>
      </w:r>
      <w:r w:rsidR="00875564" w:rsidRPr="00811B3A">
        <w:rPr>
          <w:rFonts w:ascii="Times New Roman" w:hAnsi="Times New Roman" w:cs="Times New Roman"/>
        </w:rPr>
        <w:t xml:space="preserve">eeting conflicts.  </w:t>
      </w:r>
    </w:p>
    <w:p w14:paraId="2EAD9D16" w14:textId="77777777" w:rsidR="00D543B4" w:rsidRPr="00811B3A" w:rsidRDefault="00D543B4" w:rsidP="008A791A">
      <w:pPr>
        <w:pStyle w:val="NoSpacing"/>
        <w:rPr>
          <w:rFonts w:ascii="Times New Roman" w:hAnsi="Times New Roman" w:cs="Times New Roman"/>
          <w:i/>
          <w:iCs/>
        </w:rPr>
      </w:pPr>
    </w:p>
    <w:p w14:paraId="33EC6D23" w14:textId="77777777" w:rsidR="00E326CC" w:rsidRPr="000E6254" w:rsidRDefault="00E326CC" w:rsidP="008A791A">
      <w:pPr>
        <w:pStyle w:val="NoSpacing"/>
        <w:rPr>
          <w:rFonts w:ascii="Times New Roman" w:hAnsi="Times New Roman" w:cs="Times New Roman"/>
          <w:highlight w:val="lightGray"/>
          <w:u w:val="single"/>
        </w:rPr>
      </w:pPr>
    </w:p>
    <w:p w14:paraId="16231DA0" w14:textId="38270E74" w:rsidR="00707A79" w:rsidRPr="00811B3A" w:rsidRDefault="005762EB" w:rsidP="008A791A">
      <w:pPr>
        <w:pStyle w:val="NoSpacing"/>
        <w:rPr>
          <w:rFonts w:ascii="Times New Roman" w:hAnsi="Times New Roman" w:cs="Times New Roman"/>
          <w:u w:val="single"/>
        </w:rPr>
      </w:pPr>
      <w:r w:rsidRPr="00811B3A">
        <w:rPr>
          <w:rFonts w:ascii="Times New Roman" w:hAnsi="Times New Roman" w:cs="Times New Roman"/>
          <w:u w:val="single"/>
        </w:rPr>
        <w:t>A</w:t>
      </w:r>
      <w:r w:rsidR="00707A79" w:rsidRPr="00811B3A">
        <w:rPr>
          <w:rFonts w:ascii="Times New Roman" w:hAnsi="Times New Roman" w:cs="Times New Roman"/>
          <w:u w:val="single"/>
        </w:rPr>
        <w:t>djournment</w:t>
      </w:r>
      <w:r w:rsidR="00D86F76" w:rsidRPr="00811B3A">
        <w:rPr>
          <w:rFonts w:ascii="Times New Roman" w:hAnsi="Times New Roman" w:cs="Times New Roman"/>
          <w:u w:val="single"/>
        </w:rPr>
        <w:t xml:space="preserve">  </w:t>
      </w:r>
    </w:p>
    <w:p w14:paraId="4C39D49A" w14:textId="52396375" w:rsidR="00B419AC" w:rsidRPr="00B419AC" w:rsidRDefault="00707A79" w:rsidP="00B419AC">
      <w:pPr>
        <w:tabs>
          <w:tab w:val="left" w:pos="4009"/>
        </w:tabs>
      </w:pPr>
      <w:r w:rsidRPr="00811B3A">
        <w:rPr>
          <w:rFonts w:ascii="Times New Roman" w:hAnsi="Times New Roman" w:cs="Times New Roman"/>
        </w:rPr>
        <w:t>M</w:t>
      </w:r>
      <w:r w:rsidR="00A14CCE" w:rsidRPr="00811B3A">
        <w:rPr>
          <w:rFonts w:ascii="Times New Roman" w:hAnsi="Times New Roman" w:cs="Times New Roman"/>
        </w:rPr>
        <w:t xml:space="preserve">s. </w:t>
      </w:r>
      <w:r w:rsidR="00D516A7" w:rsidRPr="00811B3A">
        <w:rPr>
          <w:rFonts w:ascii="Times New Roman" w:hAnsi="Times New Roman" w:cs="Times New Roman"/>
        </w:rPr>
        <w:t xml:space="preserve">Coleman </w:t>
      </w:r>
      <w:r w:rsidRPr="00811B3A">
        <w:rPr>
          <w:rFonts w:ascii="Times New Roman" w:hAnsi="Times New Roman" w:cs="Times New Roman"/>
        </w:rPr>
        <w:t xml:space="preserve">adjourned </w:t>
      </w:r>
      <w:r w:rsidR="005E4263" w:rsidRPr="00811B3A">
        <w:rPr>
          <w:rFonts w:ascii="Times New Roman" w:hAnsi="Times New Roman" w:cs="Times New Roman"/>
        </w:rPr>
        <w:t xml:space="preserve">the </w:t>
      </w:r>
      <w:r w:rsidR="00E326CC" w:rsidRPr="00811B3A">
        <w:rPr>
          <w:rFonts w:ascii="Times New Roman" w:hAnsi="Times New Roman" w:cs="Times New Roman"/>
        </w:rPr>
        <w:t>Ju</w:t>
      </w:r>
      <w:r w:rsidR="00811B3A" w:rsidRPr="00811B3A">
        <w:rPr>
          <w:rFonts w:ascii="Times New Roman" w:hAnsi="Times New Roman" w:cs="Times New Roman"/>
        </w:rPr>
        <w:t xml:space="preserve">ly 18, 2024 </w:t>
      </w:r>
      <w:r w:rsidR="005A290E" w:rsidRPr="00811B3A">
        <w:rPr>
          <w:rFonts w:ascii="Times New Roman" w:hAnsi="Times New Roman" w:cs="Times New Roman"/>
        </w:rPr>
        <w:t>P</w:t>
      </w:r>
      <w:r w:rsidRPr="00811B3A">
        <w:rPr>
          <w:rFonts w:ascii="Times New Roman" w:hAnsi="Times New Roman" w:cs="Times New Roman"/>
        </w:rPr>
        <w:t>RS</w:t>
      </w:r>
      <w:r w:rsidR="00E7705F" w:rsidRPr="00811B3A">
        <w:rPr>
          <w:rFonts w:ascii="Times New Roman" w:hAnsi="Times New Roman" w:cs="Times New Roman"/>
        </w:rPr>
        <w:t xml:space="preserve"> m</w:t>
      </w:r>
      <w:r w:rsidRPr="00811B3A">
        <w:rPr>
          <w:rFonts w:ascii="Times New Roman" w:hAnsi="Times New Roman" w:cs="Times New Roman"/>
        </w:rPr>
        <w:t xml:space="preserve">eeting at </w:t>
      </w:r>
      <w:r w:rsidR="00F13635" w:rsidRPr="00811B3A">
        <w:rPr>
          <w:rFonts w:ascii="Times New Roman" w:hAnsi="Times New Roman" w:cs="Times New Roman"/>
        </w:rPr>
        <w:t>1</w:t>
      </w:r>
      <w:r w:rsidR="00D51A03" w:rsidRPr="00811B3A">
        <w:rPr>
          <w:rFonts w:ascii="Times New Roman" w:hAnsi="Times New Roman" w:cs="Times New Roman"/>
        </w:rPr>
        <w:t>2:</w:t>
      </w:r>
      <w:r w:rsidR="00F84757" w:rsidRPr="00811B3A">
        <w:rPr>
          <w:rFonts w:ascii="Times New Roman" w:hAnsi="Times New Roman" w:cs="Times New Roman"/>
        </w:rPr>
        <w:t>0</w:t>
      </w:r>
      <w:r w:rsidR="00811B3A" w:rsidRPr="00811B3A">
        <w:rPr>
          <w:rFonts w:ascii="Times New Roman" w:hAnsi="Times New Roman" w:cs="Times New Roman"/>
        </w:rPr>
        <w:t>3</w:t>
      </w:r>
      <w:r w:rsidR="00D51A03" w:rsidRPr="00811B3A">
        <w:rPr>
          <w:rFonts w:ascii="Times New Roman" w:hAnsi="Times New Roman" w:cs="Times New Roman"/>
        </w:rPr>
        <w:t xml:space="preserve"> p</w:t>
      </w:r>
      <w:r w:rsidR="0002632F" w:rsidRPr="00811B3A">
        <w:rPr>
          <w:rFonts w:ascii="Times New Roman" w:hAnsi="Times New Roman" w:cs="Times New Roman"/>
        </w:rPr>
        <w:t>.m.</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sectPr w:rsidR="00B419AC" w:rsidRPr="00B419AC"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F8E1" w14:textId="77777777" w:rsidR="008B2A06" w:rsidRDefault="008B2A06" w:rsidP="00C96B32">
      <w:pPr>
        <w:spacing w:after="0" w:line="240" w:lineRule="auto"/>
      </w:pPr>
      <w:r>
        <w:separator/>
      </w:r>
    </w:p>
  </w:endnote>
  <w:endnote w:type="continuationSeparator" w:id="0">
    <w:p w14:paraId="3DB56A88" w14:textId="77777777" w:rsidR="008B2A06" w:rsidRDefault="008B2A06" w:rsidP="00C96B32">
      <w:pPr>
        <w:spacing w:after="0" w:line="240" w:lineRule="auto"/>
      </w:pPr>
      <w:r>
        <w:continuationSeparator/>
      </w:r>
    </w:p>
  </w:endnote>
  <w:endnote w:type="continuationNotice" w:id="1">
    <w:p w14:paraId="5ED35D97" w14:textId="77777777" w:rsidR="008B2A06" w:rsidRDefault="008B2A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197453CB" w:rsidR="000477D6" w:rsidRPr="00EF73CC" w:rsidRDefault="008B690C"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796182">
      <w:rPr>
        <w:rFonts w:ascii="Times New Roman" w:hAnsi="Times New Roman" w:cs="Times New Roman"/>
        <w:b/>
        <w:sz w:val="16"/>
        <w:szCs w:val="16"/>
      </w:rPr>
      <w:t xml:space="preserve">July 18, </w:t>
    </w:r>
    <w:r w:rsidR="00E326CC">
      <w:rPr>
        <w:rFonts w:ascii="Times New Roman" w:hAnsi="Times New Roman" w:cs="Times New Roman"/>
        <w:b/>
        <w:sz w:val="16"/>
        <w:szCs w:val="16"/>
      </w:rPr>
      <w:t>202</w:t>
    </w:r>
    <w:r>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C0211" w14:textId="77777777" w:rsidR="008B2A06" w:rsidRDefault="008B2A06" w:rsidP="00C96B32">
      <w:pPr>
        <w:spacing w:after="0" w:line="240" w:lineRule="auto"/>
      </w:pPr>
      <w:r>
        <w:separator/>
      </w:r>
    </w:p>
  </w:footnote>
  <w:footnote w:type="continuationSeparator" w:id="0">
    <w:p w14:paraId="7591D24B" w14:textId="77777777" w:rsidR="008B2A06" w:rsidRDefault="008B2A06" w:rsidP="00C96B32">
      <w:pPr>
        <w:spacing w:after="0" w:line="240" w:lineRule="auto"/>
      </w:pPr>
      <w:r>
        <w:continuationSeparator/>
      </w:r>
    </w:p>
  </w:footnote>
  <w:footnote w:type="continuationNotice" w:id="1">
    <w:p w14:paraId="30F81EBC" w14:textId="77777777" w:rsidR="008B2A06" w:rsidRDefault="008B2A06">
      <w:pPr>
        <w:spacing w:after="0" w:line="240" w:lineRule="auto"/>
      </w:pPr>
    </w:p>
  </w:footnote>
  <w:footnote w:id="2">
    <w:p w14:paraId="4FD95D51" w14:textId="5A685A0D" w:rsidR="005246BC" w:rsidRPr="00AD3C4C" w:rsidRDefault="005246BC" w:rsidP="005246BC">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796182" w:rsidRPr="00796182">
          <w:rPr>
            <w:rStyle w:val="Hyperlink"/>
            <w:rFonts w:ascii="Times New Roman" w:hAnsi="Times New Roman" w:cs="Times New Roman"/>
            <w:sz w:val="20"/>
            <w:szCs w:val="20"/>
          </w:rPr>
          <w:t>https://www.ercot.com/calendar/07182024-PRS-Meeting-_-Webex</w:t>
        </w:r>
      </w:hyperlink>
      <w:r w:rsidR="00796182">
        <w:t xml:space="preserve"> </w:t>
      </w:r>
      <w:r w:rsidR="00B419AC">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B030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9"/>
  </w:num>
  <w:num w:numId="3" w16cid:durableId="1877346628">
    <w:abstractNumId w:val="35"/>
  </w:num>
  <w:num w:numId="4" w16cid:durableId="3092500">
    <w:abstractNumId w:val="6"/>
  </w:num>
  <w:num w:numId="5" w16cid:durableId="793788041">
    <w:abstractNumId w:val="30"/>
  </w:num>
  <w:num w:numId="6" w16cid:durableId="894006982">
    <w:abstractNumId w:val="20"/>
  </w:num>
  <w:num w:numId="7" w16cid:durableId="1929458914">
    <w:abstractNumId w:val="14"/>
  </w:num>
  <w:num w:numId="8" w16cid:durableId="1177621874">
    <w:abstractNumId w:val="16"/>
  </w:num>
  <w:num w:numId="9" w16cid:durableId="2134669109">
    <w:abstractNumId w:val="5"/>
  </w:num>
  <w:num w:numId="10" w16cid:durableId="1121461715">
    <w:abstractNumId w:val="23"/>
  </w:num>
  <w:num w:numId="11" w16cid:durableId="40248574">
    <w:abstractNumId w:val="7"/>
  </w:num>
  <w:num w:numId="12" w16cid:durableId="375393768">
    <w:abstractNumId w:val="1"/>
  </w:num>
  <w:num w:numId="13" w16cid:durableId="811675913">
    <w:abstractNumId w:val="10"/>
  </w:num>
  <w:num w:numId="14" w16cid:durableId="632295964">
    <w:abstractNumId w:val="4"/>
  </w:num>
  <w:num w:numId="15" w16cid:durableId="1801651947">
    <w:abstractNumId w:val="12"/>
  </w:num>
  <w:num w:numId="16" w16cid:durableId="1085223607">
    <w:abstractNumId w:val="13"/>
  </w:num>
  <w:num w:numId="17" w16cid:durableId="908540756">
    <w:abstractNumId w:val="18"/>
  </w:num>
  <w:num w:numId="18" w16cid:durableId="1055469404">
    <w:abstractNumId w:val="34"/>
  </w:num>
  <w:num w:numId="19" w16cid:durableId="1219437921">
    <w:abstractNumId w:val="21"/>
  </w:num>
  <w:num w:numId="20" w16cid:durableId="600256454">
    <w:abstractNumId w:val="22"/>
  </w:num>
  <w:num w:numId="21" w16cid:durableId="1139105639">
    <w:abstractNumId w:val="19"/>
  </w:num>
  <w:num w:numId="22" w16cid:durableId="697851328">
    <w:abstractNumId w:val="24"/>
  </w:num>
  <w:num w:numId="23" w16cid:durableId="1217204264">
    <w:abstractNumId w:val="38"/>
  </w:num>
  <w:num w:numId="24" w16cid:durableId="1526871858">
    <w:abstractNumId w:val="17"/>
  </w:num>
  <w:num w:numId="25" w16cid:durableId="1668435955">
    <w:abstractNumId w:val="37"/>
  </w:num>
  <w:num w:numId="26" w16cid:durableId="110782312">
    <w:abstractNumId w:val="28"/>
  </w:num>
  <w:num w:numId="27" w16cid:durableId="46147133">
    <w:abstractNumId w:val="32"/>
  </w:num>
  <w:num w:numId="28" w16cid:durableId="157044496">
    <w:abstractNumId w:val="31"/>
  </w:num>
  <w:num w:numId="29" w16cid:durableId="819535936">
    <w:abstractNumId w:val="39"/>
  </w:num>
  <w:num w:numId="30" w16cid:durableId="2042047905">
    <w:abstractNumId w:val="26"/>
  </w:num>
  <w:num w:numId="31" w16cid:durableId="972907313">
    <w:abstractNumId w:val="2"/>
  </w:num>
  <w:num w:numId="32" w16cid:durableId="1143699639">
    <w:abstractNumId w:val="11"/>
  </w:num>
  <w:num w:numId="33" w16cid:durableId="281614147">
    <w:abstractNumId w:val="8"/>
  </w:num>
  <w:num w:numId="34" w16cid:durableId="324169274">
    <w:abstractNumId w:val="36"/>
  </w:num>
  <w:num w:numId="35" w16cid:durableId="941032259">
    <w:abstractNumId w:val="25"/>
  </w:num>
  <w:num w:numId="36" w16cid:durableId="928469406">
    <w:abstractNumId w:val="27"/>
  </w:num>
  <w:num w:numId="37" w16cid:durableId="2037197687">
    <w:abstractNumId w:val="15"/>
  </w:num>
  <w:num w:numId="38" w16cid:durableId="922376207">
    <w:abstractNumId w:val="3"/>
  </w:num>
  <w:num w:numId="39" w16cid:durableId="992563915">
    <w:abstractNumId w:val="33"/>
  </w:num>
  <w:num w:numId="40" w16cid:durableId="1676426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37"/>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0A7"/>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4AC3"/>
    <w:rsid w:val="000A4EBE"/>
    <w:rsid w:val="000A5743"/>
    <w:rsid w:val="000A59B6"/>
    <w:rsid w:val="000A5E0A"/>
    <w:rsid w:val="000A6164"/>
    <w:rsid w:val="000A6E2C"/>
    <w:rsid w:val="000A72A7"/>
    <w:rsid w:val="000A7459"/>
    <w:rsid w:val="000A7A50"/>
    <w:rsid w:val="000B06BB"/>
    <w:rsid w:val="000B0BB2"/>
    <w:rsid w:val="000B141A"/>
    <w:rsid w:val="000B18C9"/>
    <w:rsid w:val="000B1BD3"/>
    <w:rsid w:val="000B2EEF"/>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12D7"/>
    <w:rsid w:val="000E1A47"/>
    <w:rsid w:val="000E1F20"/>
    <w:rsid w:val="000E1FA2"/>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71"/>
    <w:rsid w:val="000F3991"/>
    <w:rsid w:val="000F40E1"/>
    <w:rsid w:val="000F45FE"/>
    <w:rsid w:val="000F54BB"/>
    <w:rsid w:val="000F5DA9"/>
    <w:rsid w:val="000F6886"/>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8F3"/>
    <w:rsid w:val="001A6ABC"/>
    <w:rsid w:val="001A7714"/>
    <w:rsid w:val="001A7A76"/>
    <w:rsid w:val="001B0BD8"/>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1C5"/>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EB"/>
    <w:rsid w:val="00214D25"/>
    <w:rsid w:val="00214D5C"/>
    <w:rsid w:val="00214EAD"/>
    <w:rsid w:val="00215B0A"/>
    <w:rsid w:val="00215EAB"/>
    <w:rsid w:val="00215FEE"/>
    <w:rsid w:val="00216F0E"/>
    <w:rsid w:val="0021763F"/>
    <w:rsid w:val="00220F1E"/>
    <w:rsid w:val="002211A3"/>
    <w:rsid w:val="002213CE"/>
    <w:rsid w:val="0022157E"/>
    <w:rsid w:val="00221D09"/>
    <w:rsid w:val="002229FB"/>
    <w:rsid w:val="0022391A"/>
    <w:rsid w:val="00224AB5"/>
    <w:rsid w:val="00224CD9"/>
    <w:rsid w:val="00225571"/>
    <w:rsid w:val="00225862"/>
    <w:rsid w:val="0022661B"/>
    <w:rsid w:val="002268CD"/>
    <w:rsid w:val="00226C1A"/>
    <w:rsid w:val="00227FF5"/>
    <w:rsid w:val="00230086"/>
    <w:rsid w:val="002309F2"/>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912"/>
    <w:rsid w:val="002532D6"/>
    <w:rsid w:val="0025338A"/>
    <w:rsid w:val="002533EC"/>
    <w:rsid w:val="00253DF2"/>
    <w:rsid w:val="00254F64"/>
    <w:rsid w:val="0025505E"/>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D69"/>
    <w:rsid w:val="00277F51"/>
    <w:rsid w:val="00280DFD"/>
    <w:rsid w:val="0028145F"/>
    <w:rsid w:val="002821E7"/>
    <w:rsid w:val="00282838"/>
    <w:rsid w:val="00282C41"/>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55CF"/>
    <w:rsid w:val="0029560E"/>
    <w:rsid w:val="002957C4"/>
    <w:rsid w:val="002968F0"/>
    <w:rsid w:val="00296ABD"/>
    <w:rsid w:val="00296CB2"/>
    <w:rsid w:val="00296DA7"/>
    <w:rsid w:val="00296DD8"/>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75C"/>
    <w:rsid w:val="002A784C"/>
    <w:rsid w:val="002B0C07"/>
    <w:rsid w:val="002B0D9A"/>
    <w:rsid w:val="002B148D"/>
    <w:rsid w:val="002B186A"/>
    <w:rsid w:val="002B1BD4"/>
    <w:rsid w:val="002B2BEA"/>
    <w:rsid w:val="002B2ED5"/>
    <w:rsid w:val="002B2F76"/>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01"/>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4DEF"/>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8017B"/>
    <w:rsid w:val="00380466"/>
    <w:rsid w:val="00380714"/>
    <w:rsid w:val="00380DF2"/>
    <w:rsid w:val="003810AE"/>
    <w:rsid w:val="0038125B"/>
    <w:rsid w:val="00381850"/>
    <w:rsid w:val="00381A4C"/>
    <w:rsid w:val="00381D29"/>
    <w:rsid w:val="00382EDB"/>
    <w:rsid w:val="003830C4"/>
    <w:rsid w:val="003832DB"/>
    <w:rsid w:val="00383D53"/>
    <w:rsid w:val="00383D76"/>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47D"/>
    <w:rsid w:val="003D5C8E"/>
    <w:rsid w:val="003D60D3"/>
    <w:rsid w:val="003D626D"/>
    <w:rsid w:val="003D6722"/>
    <w:rsid w:val="003D689F"/>
    <w:rsid w:val="003D69B3"/>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C6F"/>
    <w:rsid w:val="003E58F0"/>
    <w:rsid w:val="003E5D51"/>
    <w:rsid w:val="003E72C4"/>
    <w:rsid w:val="003F0E0F"/>
    <w:rsid w:val="003F16B3"/>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E5B"/>
    <w:rsid w:val="00430F57"/>
    <w:rsid w:val="004316ED"/>
    <w:rsid w:val="004317E1"/>
    <w:rsid w:val="00431C2E"/>
    <w:rsid w:val="004325EF"/>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3F9E"/>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687"/>
    <w:rsid w:val="00453E04"/>
    <w:rsid w:val="00454E49"/>
    <w:rsid w:val="00455669"/>
    <w:rsid w:val="00455AF1"/>
    <w:rsid w:val="00456F55"/>
    <w:rsid w:val="00457516"/>
    <w:rsid w:val="00457CB9"/>
    <w:rsid w:val="00460867"/>
    <w:rsid w:val="00460981"/>
    <w:rsid w:val="00460C69"/>
    <w:rsid w:val="004611DC"/>
    <w:rsid w:val="004613FB"/>
    <w:rsid w:val="00461D2E"/>
    <w:rsid w:val="0046236A"/>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3256"/>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6989"/>
    <w:rsid w:val="00526C7C"/>
    <w:rsid w:val="00526D70"/>
    <w:rsid w:val="005274EF"/>
    <w:rsid w:val="00527D6F"/>
    <w:rsid w:val="00527E1D"/>
    <w:rsid w:val="005302A0"/>
    <w:rsid w:val="005306C5"/>
    <w:rsid w:val="005315C3"/>
    <w:rsid w:val="00531CB5"/>
    <w:rsid w:val="00531E6C"/>
    <w:rsid w:val="00531EFC"/>
    <w:rsid w:val="005328EA"/>
    <w:rsid w:val="00532B06"/>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3151"/>
    <w:rsid w:val="0055322A"/>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A96"/>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6D7D"/>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46AF"/>
    <w:rsid w:val="006369B6"/>
    <w:rsid w:val="00636AE5"/>
    <w:rsid w:val="00636AEF"/>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811"/>
    <w:rsid w:val="00683B8A"/>
    <w:rsid w:val="00683C0C"/>
    <w:rsid w:val="00683E22"/>
    <w:rsid w:val="0068433E"/>
    <w:rsid w:val="0068438C"/>
    <w:rsid w:val="0068467A"/>
    <w:rsid w:val="00684967"/>
    <w:rsid w:val="00684B75"/>
    <w:rsid w:val="00685671"/>
    <w:rsid w:val="0068576B"/>
    <w:rsid w:val="006858AD"/>
    <w:rsid w:val="00685938"/>
    <w:rsid w:val="00685BA2"/>
    <w:rsid w:val="00685E0E"/>
    <w:rsid w:val="006860CD"/>
    <w:rsid w:val="00686E6D"/>
    <w:rsid w:val="00686F2D"/>
    <w:rsid w:val="00687914"/>
    <w:rsid w:val="00687B97"/>
    <w:rsid w:val="0069073A"/>
    <w:rsid w:val="0069174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6E55"/>
    <w:rsid w:val="00737548"/>
    <w:rsid w:val="00740665"/>
    <w:rsid w:val="007409C4"/>
    <w:rsid w:val="00740C60"/>
    <w:rsid w:val="0074115D"/>
    <w:rsid w:val="00741C1E"/>
    <w:rsid w:val="00741DA4"/>
    <w:rsid w:val="00742334"/>
    <w:rsid w:val="00742451"/>
    <w:rsid w:val="00742AF1"/>
    <w:rsid w:val="00742B75"/>
    <w:rsid w:val="00743139"/>
    <w:rsid w:val="00743BA7"/>
    <w:rsid w:val="00743C62"/>
    <w:rsid w:val="00743D7B"/>
    <w:rsid w:val="007444B3"/>
    <w:rsid w:val="00744D93"/>
    <w:rsid w:val="00744F2F"/>
    <w:rsid w:val="00745371"/>
    <w:rsid w:val="0074581C"/>
    <w:rsid w:val="00745E40"/>
    <w:rsid w:val="00746A42"/>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575A"/>
    <w:rsid w:val="007B6026"/>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100"/>
    <w:rsid w:val="008007C4"/>
    <w:rsid w:val="008011B2"/>
    <w:rsid w:val="00801242"/>
    <w:rsid w:val="00801980"/>
    <w:rsid w:val="00801E61"/>
    <w:rsid w:val="0080248A"/>
    <w:rsid w:val="00802A75"/>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27BB"/>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548C"/>
    <w:rsid w:val="009155AD"/>
    <w:rsid w:val="009159BA"/>
    <w:rsid w:val="00916061"/>
    <w:rsid w:val="00916326"/>
    <w:rsid w:val="009164CE"/>
    <w:rsid w:val="0091662B"/>
    <w:rsid w:val="00916779"/>
    <w:rsid w:val="00916B44"/>
    <w:rsid w:val="00917589"/>
    <w:rsid w:val="00920EA7"/>
    <w:rsid w:val="00921DB0"/>
    <w:rsid w:val="00921F4D"/>
    <w:rsid w:val="009229BF"/>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EAF"/>
    <w:rsid w:val="00933C8C"/>
    <w:rsid w:val="00933ECA"/>
    <w:rsid w:val="00934238"/>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3F61"/>
    <w:rsid w:val="009442B3"/>
    <w:rsid w:val="00944BC2"/>
    <w:rsid w:val="00944E78"/>
    <w:rsid w:val="00944F1E"/>
    <w:rsid w:val="00945405"/>
    <w:rsid w:val="00945743"/>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733"/>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6364"/>
    <w:rsid w:val="00A07CE6"/>
    <w:rsid w:val="00A10233"/>
    <w:rsid w:val="00A1182D"/>
    <w:rsid w:val="00A118D4"/>
    <w:rsid w:val="00A119B3"/>
    <w:rsid w:val="00A11C9A"/>
    <w:rsid w:val="00A127DA"/>
    <w:rsid w:val="00A128B0"/>
    <w:rsid w:val="00A12DEB"/>
    <w:rsid w:val="00A146A9"/>
    <w:rsid w:val="00A14CCE"/>
    <w:rsid w:val="00A14F1C"/>
    <w:rsid w:val="00A161EB"/>
    <w:rsid w:val="00A16646"/>
    <w:rsid w:val="00A1716E"/>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5CFE"/>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F4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7A16"/>
    <w:rsid w:val="00B17B00"/>
    <w:rsid w:val="00B2033F"/>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42CB"/>
    <w:rsid w:val="00B64EEA"/>
    <w:rsid w:val="00B65B38"/>
    <w:rsid w:val="00B6621C"/>
    <w:rsid w:val="00B6675F"/>
    <w:rsid w:val="00B66C91"/>
    <w:rsid w:val="00B66DD1"/>
    <w:rsid w:val="00B66FF9"/>
    <w:rsid w:val="00B676C0"/>
    <w:rsid w:val="00B67D1F"/>
    <w:rsid w:val="00B67E98"/>
    <w:rsid w:val="00B705C4"/>
    <w:rsid w:val="00B70CDE"/>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60CB"/>
    <w:rsid w:val="00BC62D5"/>
    <w:rsid w:val="00BC62F0"/>
    <w:rsid w:val="00BC63FA"/>
    <w:rsid w:val="00BC68B9"/>
    <w:rsid w:val="00BD0686"/>
    <w:rsid w:val="00BD078C"/>
    <w:rsid w:val="00BD1972"/>
    <w:rsid w:val="00BD1C0E"/>
    <w:rsid w:val="00BD1F84"/>
    <w:rsid w:val="00BD1F8B"/>
    <w:rsid w:val="00BD2245"/>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3300"/>
    <w:rsid w:val="00BE3389"/>
    <w:rsid w:val="00BE36A6"/>
    <w:rsid w:val="00BE382E"/>
    <w:rsid w:val="00BE3EB8"/>
    <w:rsid w:val="00BE4650"/>
    <w:rsid w:val="00BE4962"/>
    <w:rsid w:val="00BE4C03"/>
    <w:rsid w:val="00BE54BB"/>
    <w:rsid w:val="00BE5605"/>
    <w:rsid w:val="00BE577A"/>
    <w:rsid w:val="00BE5A08"/>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2BBA"/>
    <w:rsid w:val="00C23143"/>
    <w:rsid w:val="00C23757"/>
    <w:rsid w:val="00C23C6B"/>
    <w:rsid w:val="00C24077"/>
    <w:rsid w:val="00C2411A"/>
    <w:rsid w:val="00C2446B"/>
    <w:rsid w:val="00C24789"/>
    <w:rsid w:val="00C24943"/>
    <w:rsid w:val="00C249A8"/>
    <w:rsid w:val="00C24B31"/>
    <w:rsid w:val="00C2506A"/>
    <w:rsid w:val="00C251E0"/>
    <w:rsid w:val="00C252EB"/>
    <w:rsid w:val="00C25586"/>
    <w:rsid w:val="00C26430"/>
    <w:rsid w:val="00C266FF"/>
    <w:rsid w:val="00C2670F"/>
    <w:rsid w:val="00C26A42"/>
    <w:rsid w:val="00C26C9A"/>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9EA"/>
    <w:rsid w:val="00C50DE9"/>
    <w:rsid w:val="00C50F67"/>
    <w:rsid w:val="00C51B7A"/>
    <w:rsid w:val="00C52B18"/>
    <w:rsid w:val="00C52BAC"/>
    <w:rsid w:val="00C5347A"/>
    <w:rsid w:val="00C5357F"/>
    <w:rsid w:val="00C53819"/>
    <w:rsid w:val="00C54289"/>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EC"/>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7770"/>
    <w:rsid w:val="00CD778D"/>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6E3B"/>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63"/>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2DD"/>
    <w:rsid w:val="00D874CC"/>
    <w:rsid w:val="00D87736"/>
    <w:rsid w:val="00D879DC"/>
    <w:rsid w:val="00D900B7"/>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0E7E"/>
    <w:rsid w:val="00E111C2"/>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0F95"/>
    <w:rsid w:val="00E7108C"/>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27A2"/>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A33"/>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5CD"/>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700"/>
    <w:rsid w:val="00F96380"/>
    <w:rsid w:val="00F963D2"/>
    <w:rsid w:val="00F968AE"/>
    <w:rsid w:val="00F969EE"/>
    <w:rsid w:val="00F972A9"/>
    <w:rsid w:val="00F979F1"/>
    <w:rsid w:val="00FA01C2"/>
    <w:rsid w:val="00FA01FD"/>
    <w:rsid w:val="00FA047D"/>
    <w:rsid w:val="00FA0A26"/>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6311"/>
    <w:rsid w:val="00FC6576"/>
    <w:rsid w:val="00FC71E3"/>
    <w:rsid w:val="00FC787F"/>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4F4B"/>
    <w:rsid w:val="00FD5644"/>
    <w:rsid w:val="00FD5E46"/>
    <w:rsid w:val="00FD5F4D"/>
    <w:rsid w:val="00FD6277"/>
    <w:rsid w:val="00FD629F"/>
    <w:rsid w:val="00FD665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E7D9B"/>
    <w:rsid w:val="00FE7F39"/>
    <w:rsid w:val="00FF00EB"/>
    <w:rsid w:val="00FF02DF"/>
    <w:rsid w:val="00FF05AA"/>
    <w:rsid w:val="00FF142F"/>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7182024-PRS-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13910</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2016-08-16T01:02:00Z</cp:lastPrinted>
  <dcterms:created xsi:type="dcterms:W3CDTF">2024-08-02T15:51:00Z</dcterms:created>
  <dcterms:modified xsi:type="dcterms:W3CDTF">2024-08-02T15:51:00Z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