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42B59209" w14:textId="77777777">
        <w:tc>
          <w:tcPr>
            <w:tcW w:w="1620" w:type="dxa"/>
            <w:tcBorders>
              <w:bottom w:val="single" w:sz="4" w:space="0" w:color="auto"/>
            </w:tcBorders>
            <w:shd w:val="clear" w:color="auto" w:fill="FFFFFF"/>
            <w:vAlign w:val="center"/>
          </w:tcPr>
          <w:p w14:paraId="659D33B5"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5AD587C9" w14:textId="5929D923" w:rsidR="00152993" w:rsidRDefault="00617757">
            <w:pPr>
              <w:pStyle w:val="Header"/>
            </w:pPr>
            <w:hyperlink r:id="rId8" w:history="1">
              <w:r w:rsidR="00CD50AC" w:rsidRPr="005E1892">
                <w:rPr>
                  <w:rStyle w:val="Hyperlink"/>
                </w:rPr>
                <w:t>115</w:t>
              </w:r>
            </w:hyperlink>
          </w:p>
        </w:tc>
        <w:tc>
          <w:tcPr>
            <w:tcW w:w="1440" w:type="dxa"/>
            <w:tcBorders>
              <w:bottom w:val="single" w:sz="4" w:space="0" w:color="auto"/>
            </w:tcBorders>
            <w:shd w:val="clear" w:color="auto" w:fill="FFFFFF"/>
            <w:vAlign w:val="center"/>
          </w:tcPr>
          <w:p w14:paraId="4CC70C7A"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0B3671BA" w14:textId="68479CD1" w:rsidR="00152993" w:rsidRDefault="00CD50AC">
            <w:pPr>
              <w:pStyle w:val="Header"/>
            </w:pPr>
            <w:r>
              <w:t>Related to NPRR1234, Interconnection Requirements for Large Loads and Modeling Standards for Loads 25 MW or Greater</w:t>
            </w:r>
          </w:p>
        </w:tc>
      </w:tr>
    </w:tbl>
    <w:p w14:paraId="651CB8BD"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27F109B"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19E825EB"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7A037A7D" w14:textId="2071CC98" w:rsidR="00152993" w:rsidRDefault="00CD50AC">
            <w:pPr>
              <w:pStyle w:val="NormalArial"/>
            </w:pPr>
            <w:r>
              <w:t xml:space="preserve">August </w:t>
            </w:r>
            <w:r w:rsidR="00B95BF4">
              <w:t>29</w:t>
            </w:r>
            <w:r>
              <w:t>, 2024</w:t>
            </w:r>
          </w:p>
        </w:tc>
      </w:tr>
    </w:tbl>
    <w:p w14:paraId="7CC991B6"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D5CF7E0" w14:textId="77777777">
        <w:trPr>
          <w:trHeight w:val="440"/>
        </w:trPr>
        <w:tc>
          <w:tcPr>
            <w:tcW w:w="10440" w:type="dxa"/>
            <w:gridSpan w:val="2"/>
            <w:tcBorders>
              <w:top w:val="single" w:sz="4" w:space="0" w:color="auto"/>
            </w:tcBorders>
            <w:shd w:val="clear" w:color="auto" w:fill="FFFFFF"/>
            <w:vAlign w:val="center"/>
          </w:tcPr>
          <w:p w14:paraId="5BE7F98A" w14:textId="77777777" w:rsidR="00152993" w:rsidRDefault="00152993">
            <w:pPr>
              <w:pStyle w:val="Header"/>
              <w:jc w:val="center"/>
            </w:pPr>
            <w:r>
              <w:t>Submitter’s Information</w:t>
            </w:r>
          </w:p>
        </w:tc>
      </w:tr>
      <w:tr w:rsidR="00152993" w14:paraId="6B9C266A" w14:textId="77777777">
        <w:trPr>
          <w:trHeight w:val="350"/>
        </w:trPr>
        <w:tc>
          <w:tcPr>
            <w:tcW w:w="2880" w:type="dxa"/>
            <w:shd w:val="clear" w:color="auto" w:fill="FFFFFF"/>
            <w:vAlign w:val="center"/>
          </w:tcPr>
          <w:p w14:paraId="229E36ED" w14:textId="77777777" w:rsidR="00152993" w:rsidRPr="00EC55B3" w:rsidRDefault="00152993" w:rsidP="00EC55B3">
            <w:pPr>
              <w:pStyle w:val="Header"/>
            </w:pPr>
            <w:r w:rsidRPr="00EC55B3">
              <w:t>Name</w:t>
            </w:r>
          </w:p>
        </w:tc>
        <w:tc>
          <w:tcPr>
            <w:tcW w:w="7560" w:type="dxa"/>
            <w:vAlign w:val="center"/>
          </w:tcPr>
          <w:p w14:paraId="2AADE0F7" w14:textId="148FA05F" w:rsidR="00152993" w:rsidRDefault="00CD50AC">
            <w:pPr>
              <w:pStyle w:val="NormalArial"/>
            </w:pPr>
            <w:r>
              <w:t>Jim Lee</w:t>
            </w:r>
          </w:p>
        </w:tc>
      </w:tr>
      <w:tr w:rsidR="00152993" w14:paraId="1C9090AC" w14:textId="77777777">
        <w:trPr>
          <w:trHeight w:val="350"/>
        </w:trPr>
        <w:tc>
          <w:tcPr>
            <w:tcW w:w="2880" w:type="dxa"/>
            <w:shd w:val="clear" w:color="auto" w:fill="FFFFFF"/>
            <w:vAlign w:val="center"/>
          </w:tcPr>
          <w:p w14:paraId="607AA3AC" w14:textId="77777777" w:rsidR="00152993" w:rsidRPr="00EC55B3" w:rsidRDefault="00152993" w:rsidP="00EC55B3">
            <w:pPr>
              <w:pStyle w:val="Header"/>
            </w:pPr>
            <w:r w:rsidRPr="00EC55B3">
              <w:t>E-mail Address</w:t>
            </w:r>
          </w:p>
        </w:tc>
        <w:tc>
          <w:tcPr>
            <w:tcW w:w="7560" w:type="dxa"/>
            <w:vAlign w:val="center"/>
          </w:tcPr>
          <w:p w14:paraId="5BE5DE5E" w14:textId="519DF4A6" w:rsidR="00152993" w:rsidRDefault="00617757">
            <w:pPr>
              <w:pStyle w:val="NormalArial"/>
            </w:pPr>
            <w:hyperlink r:id="rId9" w:history="1">
              <w:r w:rsidR="00CD50AC" w:rsidRPr="00451D33">
                <w:rPr>
                  <w:rStyle w:val="Hyperlink"/>
                </w:rPr>
                <w:t>jim.lee@centerpointenergy.com</w:t>
              </w:r>
            </w:hyperlink>
          </w:p>
        </w:tc>
      </w:tr>
      <w:tr w:rsidR="00152993" w14:paraId="6B8A934B" w14:textId="77777777">
        <w:trPr>
          <w:trHeight w:val="350"/>
        </w:trPr>
        <w:tc>
          <w:tcPr>
            <w:tcW w:w="2880" w:type="dxa"/>
            <w:shd w:val="clear" w:color="auto" w:fill="FFFFFF"/>
            <w:vAlign w:val="center"/>
          </w:tcPr>
          <w:p w14:paraId="710AC5C3" w14:textId="77777777" w:rsidR="00152993" w:rsidRPr="00EC55B3" w:rsidRDefault="00152993" w:rsidP="00EC55B3">
            <w:pPr>
              <w:pStyle w:val="Header"/>
            </w:pPr>
            <w:r w:rsidRPr="00EC55B3">
              <w:t>Company</w:t>
            </w:r>
          </w:p>
        </w:tc>
        <w:tc>
          <w:tcPr>
            <w:tcW w:w="7560" w:type="dxa"/>
            <w:vAlign w:val="center"/>
          </w:tcPr>
          <w:p w14:paraId="4551BB48" w14:textId="12B9B9D1" w:rsidR="00152993" w:rsidRDefault="00CD50AC">
            <w:pPr>
              <w:pStyle w:val="NormalArial"/>
            </w:pPr>
            <w:r>
              <w:t>CenterPoint Energy Houston Electric (CEHE)</w:t>
            </w:r>
          </w:p>
        </w:tc>
      </w:tr>
      <w:tr w:rsidR="00152993" w14:paraId="5C1D5322" w14:textId="77777777">
        <w:trPr>
          <w:trHeight w:val="350"/>
        </w:trPr>
        <w:tc>
          <w:tcPr>
            <w:tcW w:w="2880" w:type="dxa"/>
            <w:tcBorders>
              <w:bottom w:val="single" w:sz="4" w:space="0" w:color="auto"/>
            </w:tcBorders>
            <w:shd w:val="clear" w:color="auto" w:fill="FFFFFF"/>
            <w:vAlign w:val="center"/>
          </w:tcPr>
          <w:p w14:paraId="3E4191CB"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7482E1CC" w14:textId="3D6C8183" w:rsidR="00152993" w:rsidRDefault="00CD50AC">
            <w:pPr>
              <w:pStyle w:val="NormalArial"/>
            </w:pPr>
            <w:r>
              <w:t>512-397-3031</w:t>
            </w:r>
          </w:p>
        </w:tc>
      </w:tr>
      <w:tr w:rsidR="00152993" w14:paraId="2C671670" w14:textId="77777777">
        <w:trPr>
          <w:trHeight w:val="350"/>
        </w:trPr>
        <w:tc>
          <w:tcPr>
            <w:tcW w:w="2880" w:type="dxa"/>
            <w:shd w:val="clear" w:color="auto" w:fill="FFFFFF"/>
            <w:vAlign w:val="center"/>
          </w:tcPr>
          <w:p w14:paraId="6C0B1B49"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0122BADB" w14:textId="48E771BD" w:rsidR="00152993" w:rsidRDefault="00152993">
            <w:pPr>
              <w:pStyle w:val="NormalArial"/>
            </w:pPr>
          </w:p>
        </w:tc>
      </w:tr>
      <w:tr w:rsidR="00075A94" w14:paraId="0DF1714E" w14:textId="77777777">
        <w:trPr>
          <w:trHeight w:val="350"/>
        </w:trPr>
        <w:tc>
          <w:tcPr>
            <w:tcW w:w="2880" w:type="dxa"/>
            <w:tcBorders>
              <w:bottom w:val="single" w:sz="4" w:space="0" w:color="auto"/>
            </w:tcBorders>
            <w:shd w:val="clear" w:color="auto" w:fill="FFFFFF"/>
            <w:vAlign w:val="center"/>
          </w:tcPr>
          <w:p w14:paraId="09D486FB"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394B0451" w14:textId="42DCBAE1" w:rsidR="00075A94" w:rsidRDefault="00AF4A45">
            <w:pPr>
              <w:pStyle w:val="NormalArial"/>
            </w:pPr>
            <w:r>
              <w:t>Investor</w:t>
            </w:r>
            <w:r w:rsidR="00B7353A">
              <w:t>-</w:t>
            </w:r>
            <w:r>
              <w:t>Owned Utility (IOU)</w:t>
            </w:r>
          </w:p>
        </w:tc>
      </w:tr>
    </w:tbl>
    <w:p w14:paraId="02947F47"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E1892" w14:paraId="07985B93" w14:textId="77777777" w:rsidTr="00041814">
        <w:trPr>
          <w:trHeight w:val="350"/>
        </w:trPr>
        <w:tc>
          <w:tcPr>
            <w:tcW w:w="10440" w:type="dxa"/>
            <w:tcBorders>
              <w:bottom w:val="single" w:sz="4" w:space="0" w:color="auto"/>
            </w:tcBorders>
            <w:shd w:val="clear" w:color="auto" w:fill="FFFFFF"/>
            <w:vAlign w:val="center"/>
          </w:tcPr>
          <w:p w14:paraId="3FFDD31A" w14:textId="1BA5A146" w:rsidR="005E1892" w:rsidRDefault="005E1892" w:rsidP="00041814">
            <w:pPr>
              <w:pStyle w:val="Header"/>
              <w:jc w:val="center"/>
            </w:pPr>
            <w:r>
              <w:t>Comments</w:t>
            </w:r>
          </w:p>
        </w:tc>
      </w:tr>
    </w:tbl>
    <w:p w14:paraId="799CEF05" w14:textId="2A5E4F2C" w:rsidR="00152993" w:rsidRDefault="00BF1A2E" w:rsidP="00617757">
      <w:pPr>
        <w:pStyle w:val="NormalArial"/>
        <w:spacing w:before="120" w:after="120"/>
      </w:pPr>
      <w:r>
        <w:t>CenterPoint Energy Houston Electric submits these comments to Planning Guide Revision Request (PGRR) 115 as follows:</w:t>
      </w:r>
    </w:p>
    <w:p w14:paraId="5ABA8FFC" w14:textId="4A864A3E" w:rsidR="00BF1A2E" w:rsidRDefault="00707362" w:rsidP="00617757">
      <w:pPr>
        <w:pStyle w:val="NormalArial"/>
        <w:numPr>
          <w:ilvl w:val="0"/>
          <w:numId w:val="14"/>
        </w:numPr>
        <w:spacing w:before="120" w:after="120"/>
      </w:pPr>
      <w:r>
        <w:t xml:space="preserve">In </w:t>
      </w:r>
      <w:r w:rsidR="002B6DC0">
        <w:t>S</w:t>
      </w:r>
      <w:r>
        <w:t>ection 2.1, Definitions, CEHE r</w:t>
      </w:r>
      <w:r w:rsidR="00AB43D6">
        <w:t xml:space="preserve">evised definition for </w:t>
      </w:r>
      <w:r w:rsidR="00AB43D6" w:rsidRPr="002B6DC0">
        <w:rPr>
          <w:i/>
          <w:iCs/>
        </w:rPr>
        <w:t>Load Commissioning Plan</w:t>
      </w:r>
      <w:r w:rsidR="00AB43D6">
        <w:t xml:space="preserve"> and </w:t>
      </w:r>
      <w:r w:rsidR="00C01036">
        <w:t xml:space="preserve">proposed </w:t>
      </w:r>
      <w:r w:rsidR="00AB43D6">
        <w:t xml:space="preserve">definitions for </w:t>
      </w:r>
      <w:r w:rsidR="00AB43D6" w:rsidRPr="002B6DC0">
        <w:rPr>
          <w:i/>
          <w:iCs/>
        </w:rPr>
        <w:t>Load Facility</w:t>
      </w:r>
      <w:r w:rsidR="00AB43D6">
        <w:t xml:space="preserve"> and </w:t>
      </w:r>
      <w:r w:rsidR="00AB43D6" w:rsidRPr="002B6DC0">
        <w:rPr>
          <w:i/>
          <w:iCs/>
        </w:rPr>
        <w:t>Load Point</w:t>
      </w:r>
      <w:r w:rsidR="00C01036" w:rsidRPr="00D70649">
        <w:t>, since they are capitalized and used throughout the document</w:t>
      </w:r>
      <w:r w:rsidR="00AB43D6">
        <w:t>;</w:t>
      </w:r>
    </w:p>
    <w:p w14:paraId="2EF9772D" w14:textId="77777777" w:rsidR="00215D83" w:rsidRDefault="00923C3C" w:rsidP="00617757">
      <w:pPr>
        <w:pStyle w:val="NormalArial"/>
        <w:numPr>
          <w:ilvl w:val="0"/>
          <w:numId w:val="14"/>
        </w:numPr>
        <w:spacing w:before="120" w:after="120"/>
      </w:pPr>
      <w:r>
        <w:t xml:space="preserve">Since Planning Guide Section 5 is dedicated to Generator Interconnection or Modification, CEHE </w:t>
      </w:r>
      <w:r w:rsidR="00707362">
        <w:t>proposes moving 5.3.5(5)</w:t>
      </w:r>
      <w:r>
        <w:t xml:space="preserve"> </w:t>
      </w:r>
      <w:r w:rsidR="00BA6E49">
        <w:t>ERCOT Quarterly Stability Assessment criteria for Large Loads</w:t>
      </w:r>
      <w:r>
        <w:t xml:space="preserve"> into </w:t>
      </w:r>
      <w:r w:rsidR="0097338A">
        <w:t xml:space="preserve">the re-numbered/new </w:t>
      </w:r>
      <w:r>
        <w:t>Section 9.5 to increase clarity of Large Load requirements and reduce potential confusion with Generator requirements;</w:t>
      </w:r>
    </w:p>
    <w:p w14:paraId="389F24B0" w14:textId="1CDB0265" w:rsidR="00AB43D6" w:rsidRDefault="00215D83" w:rsidP="00617757">
      <w:pPr>
        <w:pStyle w:val="NormalArial"/>
        <w:numPr>
          <w:ilvl w:val="1"/>
          <w:numId w:val="14"/>
        </w:numPr>
        <w:spacing w:before="120" w:after="120"/>
      </w:pPr>
      <w:r>
        <w:t>CEHE is open to other alternatives when separating Large Load QSA requirements from Generator QSA requirements such as creating a new 5.3.5.1 for Generator QSA and 5.3.5.2 for Large Load QSA</w:t>
      </w:r>
      <w:r w:rsidR="00225C57">
        <w:t>.</w:t>
      </w:r>
    </w:p>
    <w:p w14:paraId="55B7B6C9" w14:textId="18F79650" w:rsidR="00923C3C" w:rsidRDefault="005460EE" w:rsidP="00617757">
      <w:pPr>
        <w:pStyle w:val="NormalArial"/>
        <w:numPr>
          <w:ilvl w:val="0"/>
          <w:numId w:val="14"/>
        </w:numPr>
        <w:spacing w:before="120" w:after="120"/>
      </w:pPr>
      <w:r>
        <w:t xml:space="preserve">CEHE provides clarification throughout the document, as appropriate, that the interconnecting TSP </w:t>
      </w:r>
      <w:r w:rsidR="008A63B3">
        <w:t>is not responsible for validating load model data</w:t>
      </w:r>
      <w:r w:rsidR="00A56FEF">
        <w:t xml:space="preserve">, including dynamic model data, </w:t>
      </w:r>
      <w:r w:rsidR="008A63B3">
        <w:t xml:space="preserve">and only </w:t>
      </w:r>
      <w:r>
        <w:t xml:space="preserve">serves as a pass-through for any load model data </w:t>
      </w:r>
      <w:r w:rsidR="00146E04">
        <w:t>needed for the ERCOT QSA</w:t>
      </w:r>
      <w:r w:rsidR="00004646">
        <w:t>;</w:t>
      </w:r>
    </w:p>
    <w:p w14:paraId="350FA6F8" w14:textId="6D4E48B0" w:rsidR="008A63B3" w:rsidRDefault="00AC30E7" w:rsidP="00617757">
      <w:pPr>
        <w:pStyle w:val="NormalArial"/>
        <w:numPr>
          <w:ilvl w:val="0"/>
          <w:numId w:val="14"/>
        </w:numPr>
        <w:spacing w:before="120" w:after="120"/>
      </w:pPr>
      <w:r>
        <w:t>As applicable throughout the document, c</w:t>
      </w:r>
      <w:r w:rsidR="00004646">
        <w:t>larifies that the QSE is responsible for completing any required Reactive Power Studies</w:t>
      </w:r>
      <w:r>
        <w:t xml:space="preserve"> </w:t>
      </w:r>
      <w:r w:rsidR="00C01036">
        <w:t>for Large Loads co</w:t>
      </w:r>
      <w:r w:rsidR="0068064B">
        <w:t>-</w:t>
      </w:r>
      <w:r w:rsidR="00C01036">
        <w:t xml:space="preserve">located with generation, </w:t>
      </w:r>
      <w:r>
        <w:t>and shall provide the results directly to ERCOT</w:t>
      </w:r>
      <w:r w:rsidR="00004646">
        <w:t>;</w:t>
      </w:r>
    </w:p>
    <w:p w14:paraId="43D4C69D" w14:textId="6F4768AB" w:rsidR="00004646" w:rsidRDefault="005D7046" w:rsidP="00617757">
      <w:pPr>
        <w:pStyle w:val="NormalArial"/>
        <w:numPr>
          <w:ilvl w:val="0"/>
          <w:numId w:val="14"/>
        </w:numPr>
        <w:spacing w:before="120" w:after="120"/>
      </w:pPr>
      <w:r>
        <w:t xml:space="preserve">In Section 9.2.4, Load Commissioning Plan, refines the purpose and details contained within the LCP and further clarifies the process in which the LCP is </w:t>
      </w:r>
      <w:r>
        <w:lastRenderedPageBreak/>
        <w:t xml:space="preserve">updated and maintained </w:t>
      </w:r>
      <w:r w:rsidR="00DE0B19">
        <w:t xml:space="preserve">by the lead TSP </w:t>
      </w:r>
      <w:r>
        <w:t>throughout the project lifecycle;</w:t>
      </w:r>
    </w:p>
    <w:p w14:paraId="0A07533D" w14:textId="21875525" w:rsidR="005D7046" w:rsidRDefault="00F37DD0" w:rsidP="00617757">
      <w:pPr>
        <w:pStyle w:val="NormalArial"/>
        <w:numPr>
          <w:ilvl w:val="0"/>
          <w:numId w:val="14"/>
        </w:numPr>
        <w:spacing w:before="120" w:after="120"/>
      </w:pPr>
      <w:r>
        <w:t xml:space="preserve">In Section 9.3.4.1, Steady-State Analysis, </w:t>
      </w:r>
      <w:r w:rsidR="00304441">
        <w:t>clarifies that the lead TSP shall perform steady-state analysis on “applicable summer peak case(s) and an off-peak case”</w:t>
      </w:r>
      <w:r w:rsidR="0008724B">
        <w:t xml:space="preserve"> </w:t>
      </w:r>
      <w:proofErr w:type="gramStart"/>
      <w:r w:rsidR="0008724B">
        <w:t>in order to</w:t>
      </w:r>
      <w:proofErr w:type="gramEnd"/>
      <w:r w:rsidR="0008724B">
        <w:t xml:space="preserve"> avoid scope creep</w:t>
      </w:r>
      <w:r w:rsidR="00304441">
        <w:t xml:space="preserve">, and </w:t>
      </w:r>
      <w:r>
        <w:t xml:space="preserve">added “Substantiated Load” </w:t>
      </w:r>
      <w:r w:rsidR="00C02982">
        <w:t>as a study assumption that can be modified in the steady</w:t>
      </w:r>
      <w:r w:rsidR="00304441">
        <w:t>-</w:t>
      </w:r>
      <w:r w:rsidR="00C02982">
        <w:t>state analysis;</w:t>
      </w:r>
    </w:p>
    <w:p w14:paraId="3D56FAC0" w14:textId="5FDA2B01" w:rsidR="007B1B40" w:rsidRDefault="007B1B40" w:rsidP="00617757">
      <w:pPr>
        <w:pStyle w:val="NormalArial"/>
        <w:spacing w:before="120" w:after="120"/>
      </w:pPr>
      <w:r>
        <w:t>In addition to the redlines provided, CEHE requests additional clarity from ERCOT on the following</w:t>
      </w:r>
      <w:r w:rsidR="00255FB4">
        <w:t xml:space="preserve"> concepts</w:t>
      </w:r>
      <w:r>
        <w:t>:</w:t>
      </w:r>
    </w:p>
    <w:p w14:paraId="224CAB5D" w14:textId="54FC4982" w:rsidR="007B1B40" w:rsidRDefault="00832A20" w:rsidP="00617757">
      <w:pPr>
        <w:pStyle w:val="NormalArial"/>
        <w:numPr>
          <w:ilvl w:val="0"/>
          <w:numId w:val="14"/>
        </w:numPr>
        <w:spacing w:before="120" w:after="120"/>
      </w:pPr>
      <w:r>
        <w:t>In Section 9.3.3(3), please help us understand what “separate physical transmission interconnection” means in the context of the individual study requirements.</w:t>
      </w:r>
    </w:p>
    <w:p w14:paraId="575AE510" w14:textId="389A791B" w:rsidR="00752596" w:rsidRDefault="00752596" w:rsidP="00617757">
      <w:pPr>
        <w:pStyle w:val="NormalArial"/>
        <w:numPr>
          <w:ilvl w:val="0"/>
          <w:numId w:val="14"/>
        </w:numPr>
        <w:spacing w:before="120" w:after="120"/>
      </w:pPr>
      <w:r>
        <w:t>In Section 9.3.4.1(1),</w:t>
      </w:r>
      <w:r w:rsidR="00C01036">
        <w:t xml:space="preserve"> what is meant by</w:t>
      </w:r>
      <w:r>
        <w:t xml:space="preserve"> “the lead TSP shall remove from the study base case all transmission Facilities it determines may significantly impact study results that will not be in service before Initial Energization of the proposed Load.” </w:t>
      </w:r>
    </w:p>
    <w:p w14:paraId="6060160D" w14:textId="6D9CD784" w:rsidR="00832A20" w:rsidRDefault="00752596" w:rsidP="00617757">
      <w:pPr>
        <w:pStyle w:val="NormalArial"/>
        <w:numPr>
          <w:ilvl w:val="1"/>
          <w:numId w:val="14"/>
        </w:numPr>
        <w:spacing w:before="120" w:after="120"/>
      </w:pPr>
      <w:r>
        <w:t>Does this mean the lead TSP should update the model and</w:t>
      </w:r>
      <w:r w:rsidR="00AE2997">
        <w:t>,</w:t>
      </w:r>
      <w:r>
        <w:t xml:space="preserve"> if necessary, remove any </w:t>
      </w:r>
      <w:r w:rsidR="00C01036">
        <w:t>facilities/</w:t>
      </w:r>
      <w:r>
        <w:t>loads that the lead TSP does not think will meet the Initial Energization date?</w:t>
      </w:r>
    </w:p>
    <w:p w14:paraId="067D88AE" w14:textId="007E66AE" w:rsidR="00AE2997" w:rsidRDefault="00B03B3A" w:rsidP="00617757">
      <w:pPr>
        <w:pStyle w:val="NormalArial"/>
        <w:numPr>
          <w:ilvl w:val="0"/>
          <w:numId w:val="14"/>
        </w:numPr>
        <w:spacing w:before="120" w:after="120"/>
      </w:pPr>
      <w:r>
        <w:t>In Section 9.3.4.1(2), “the results of this analysis shall be shared with TSP(s) that have Facilities identified with planning criteria violations, and those affected TSP(s) will be responsible for assessing the impact of the Large Load and the validity of the anticipated violations.”</w:t>
      </w:r>
    </w:p>
    <w:p w14:paraId="25395847" w14:textId="4041BF4D" w:rsidR="00B03B3A" w:rsidRDefault="00B03B3A" w:rsidP="00617757">
      <w:pPr>
        <w:pStyle w:val="NormalArial"/>
        <w:numPr>
          <w:ilvl w:val="1"/>
          <w:numId w:val="14"/>
        </w:numPr>
        <w:spacing w:before="120" w:after="120"/>
      </w:pPr>
      <w:r>
        <w:t>At what point does a TSP have to perform analysis for a Large Load connecting to a neighboring TSP?</w:t>
      </w:r>
    </w:p>
    <w:p w14:paraId="3081566D" w14:textId="6AD51AFF" w:rsidR="00B03B3A" w:rsidRDefault="00B03B3A" w:rsidP="00617757">
      <w:pPr>
        <w:pStyle w:val="NormalArial"/>
        <w:numPr>
          <w:ilvl w:val="2"/>
          <w:numId w:val="14"/>
        </w:numPr>
        <w:spacing w:before="120" w:after="120"/>
      </w:pPr>
      <w:r>
        <w:t>Example: if TSP A notifies TSP B of issues within TSP B’s territory due to a load addition, should TSP B independently assess the magnitude of the impact and suggest corresponding upgrades?</w:t>
      </w:r>
    </w:p>
    <w:p w14:paraId="66D41B79" w14:textId="411D2AE4" w:rsidR="00B03B3A" w:rsidRDefault="00B03B3A" w:rsidP="00617757">
      <w:pPr>
        <w:pStyle w:val="NormalArial"/>
        <w:numPr>
          <w:ilvl w:val="3"/>
          <w:numId w:val="14"/>
        </w:numPr>
        <w:spacing w:before="120" w:after="120"/>
      </w:pPr>
      <w:r>
        <w:t>What happens if both TSP A and TSP B need transmission upgrades to support the load?</w:t>
      </w:r>
      <w:r w:rsidR="00C01036">
        <w:t xml:space="preserve"> Would </w:t>
      </w:r>
      <w:r w:rsidR="00427418">
        <w:t>both TSP projects be included in the LCP</w:t>
      </w:r>
      <w:r w:rsidR="00C01036">
        <w:t xml:space="preserve">? </w:t>
      </w:r>
    </w:p>
    <w:p w14:paraId="20A702A7" w14:textId="77777777" w:rsidR="00FF5E88" w:rsidRDefault="00FF5E88" w:rsidP="00FF5E8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01B521D2" w14:textId="77777777" w:rsidTr="00366799">
        <w:trPr>
          <w:trHeight w:val="350"/>
        </w:trPr>
        <w:tc>
          <w:tcPr>
            <w:tcW w:w="10440" w:type="dxa"/>
            <w:tcBorders>
              <w:bottom w:val="single" w:sz="4" w:space="0" w:color="auto"/>
            </w:tcBorders>
            <w:shd w:val="clear" w:color="auto" w:fill="FFFFFF"/>
            <w:vAlign w:val="center"/>
          </w:tcPr>
          <w:p w14:paraId="421D8647" w14:textId="77777777" w:rsidR="00FF5E88" w:rsidRDefault="00FF5E88" w:rsidP="00366799">
            <w:pPr>
              <w:pStyle w:val="Header"/>
              <w:jc w:val="center"/>
            </w:pPr>
            <w:r>
              <w:t>Revised Cover Page Language</w:t>
            </w:r>
          </w:p>
        </w:tc>
      </w:tr>
    </w:tbl>
    <w:p w14:paraId="4746B234" w14:textId="3CE01369" w:rsidR="00152993" w:rsidRDefault="00152993" w:rsidP="00CC7260">
      <w:pPr>
        <w:pStyle w:val="BodyText"/>
        <w:spacing w:before="0"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C7260" w:rsidRPr="00FB509B" w14:paraId="7017043D" w14:textId="77777777" w:rsidTr="00C17C9C">
        <w:trPr>
          <w:trHeight w:val="773"/>
        </w:trPr>
        <w:tc>
          <w:tcPr>
            <w:tcW w:w="2880" w:type="dxa"/>
            <w:tcBorders>
              <w:top w:val="single" w:sz="4" w:space="0" w:color="auto"/>
              <w:bottom w:val="single" w:sz="4" w:space="0" w:color="auto"/>
            </w:tcBorders>
            <w:shd w:val="clear" w:color="auto" w:fill="FFFFFF"/>
            <w:vAlign w:val="center"/>
          </w:tcPr>
          <w:p w14:paraId="58E71393" w14:textId="77777777" w:rsidR="00CC7260" w:rsidRDefault="00CC7260" w:rsidP="00C17C9C">
            <w:pPr>
              <w:pStyle w:val="Header"/>
            </w:pPr>
            <w:r>
              <w:t xml:space="preserve">Planning Guide Sections Requiring Revision </w:t>
            </w:r>
          </w:p>
        </w:tc>
        <w:tc>
          <w:tcPr>
            <w:tcW w:w="7560" w:type="dxa"/>
            <w:tcBorders>
              <w:top w:val="single" w:sz="4" w:space="0" w:color="auto"/>
            </w:tcBorders>
            <w:vAlign w:val="center"/>
          </w:tcPr>
          <w:p w14:paraId="33E6DC9F" w14:textId="77777777" w:rsidR="00CC7260" w:rsidRDefault="00CC7260" w:rsidP="00C17C9C">
            <w:pPr>
              <w:pStyle w:val="NormalArial"/>
              <w:spacing w:before="120"/>
            </w:pPr>
            <w:r>
              <w:t>2.1, Definitions</w:t>
            </w:r>
          </w:p>
          <w:p w14:paraId="3AAAA105" w14:textId="77777777" w:rsidR="00CC7260" w:rsidRDefault="00CC7260" w:rsidP="00C17C9C">
            <w:pPr>
              <w:pStyle w:val="NormalArial"/>
            </w:pPr>
            <w:r w:rsidRPr="00340E46">
              <w:t>4.1.1.1</w:t>
            </w:r>
            <w:r>
              <w:t xml:space="preserve">, </w:t>
            </w:r>
            <w:r w:rsidRPr="00340E46">
              <w:t>Planning Assumptions</w:t>
            </w:r>
          </w:p>
          <w:p w14:paraId="3EF00DD0" w14:textId="77777777" w:rsidR="00CC7260" w:rsidRDefault="00CC7260" w:rsidP="00C17C9C">
            <w:pPr>
              <w:pStyle w:val="NormalArial"/>
            </w:pPr>
            <w:r w:rsidRPr="00462236">
              <w:t>4.1.1.2</w:t>
            </w:r>
            <w:r>
              <w:t xml:space="preserve">, </w:t>
            </w:r>
            <w:r w:rsidRPr="00462236">
              <w:t>Reliability Performance Criteria</w:t>
            </w:r>
          </w:p>
          <w:p w14:paraId="1A4ECBF7" w14:textId="77777777" w:rsidR="00CC7260" w:rsidRDefault="00CC7260" w:rsidP="00C17C9C">
            <w:pPr>
              <w:pStyle w:val="NormalArial"/>
            </w:pPr>
            <w:r w:rsidRPr="009248D1">
              <w:t>5.2.10</w:t>
            </w:r>
            <w:r>
              <w:t xml:space="preserve">, </w:t>
            </w:r>
            <w:r w:rsidRPr="009248D1">
              <w:t>Required Interconnection Equipment</w:t>
            </w:r>
            <w:r>
              <w:t xml:space="preserve"> (new)</w:t>
            </w:r>
          </w:p>
          <w:p w14:paraId="5BF38FAE" w14:textId="77777777" w:rsidR="00CC7260" w:rsidRDefault="00CC7260" w:rsidP="00C17C9C">
            <w:pPr>
              <w:pStyle w:val="NormalArial"/>
            </w:pPr>
            <w:r w:rsidRPr="009248D1">
              <w:t>5.3.5</w:t>
            </w:r>
            <w:r>
              <w:t xml:space="preserve">, </w:t>
            </w:r>
            <w:r w:rsidRPr="009248D1">
              <w:t>ERCOT Quarterly Stability Assessment</w:t>
            </w:r>
          </w:p>
          <w:p w14:paraId="29DBF4F5" w14:textId="77777777" w:rsidR="00CC7260" w:rsidRDefault="00CC7260" w:rsidP="00C17C9C">
            <w:pPr>
              <w:pStyle w:val="NormalArial"/>
            </w:pPr>
            <w:r>
              <w:t xml:space="preserve">6.6, </w:t>
            </w:r>
            <w:r w:rsidRPr="008F1015">
              <w:t>Modeling of Large Loads</w:t>
            </w:r>
            <w:r>
              <w:t xml:space="preserve"> (new)</w:t>
            </w:r>
          </w:p>
          <w:p w14:paraId="7651204F" w14:textId="77777777" w:rsidR="00CC7260" w:rsidRDefault="00CC7260" w:rsidP="00C17C9C">
            <w:pPr>
              <w:pStyle w:val="NormalArial"/>
            </w:pPr>
            <w:r>
              <w:lastRenderedPageBreak/>
              <w:t xml:space="preserve">6.6.1, </w:t>
            </w:r>
            <w:r w:rsidRPr="00584110">
              <w:t xml:space="preserve">Modeling of Large Loads </w:t>
            </w:r>
            <w:r>
              <w:t>N</w:t>
            </w:r>
            <w:r w:rsidRPr="00584110">
              <w:t xml:space="preserve">ot </w:t>
            </w:r>
            <w:r>
              <w:t>C</w:t>
            </w:r>
            <w:r w:rsidRPr="00584110">
              <w:t>o-</w:t>
            </w:r>
            <w:r>
              <w:t>L</w:t>
            </w:r>
            <w:r w:rsidRPr="00584110">
              <w:t>ocated with a Generation Resource</w:t>
            </w:r>
            <w:r w:rsidRPr="004C5177">
              <w:t>, Energy Storage Resource (ESR), or Settlement Only Generator (SOG)</w:t>
            </w:r>
            <w:r>
              <w:t xml:space="preserve"> (new)</w:t>
            </w:r>
          </w:p>
          <w:p w14:paraId="21517794" w14:textId="77777777" w:rsidR="00CC7260" w:rsidRDefault="00CC7260" w:rsidP="00C17C9C">
            <w:pPr>
              <w:pStyle w:val="NormalArial"/>
            </w:pPr>
            <w:r>
              <w:t xml:space="preserve">6.6.2, </w:t>
            </w:r>
            <w:r w:rsidRPr="004F11E2">
              <w:t>Modeling of Large Loads Co-Located with an Existing Generation Resource</w:t>
            </w:r>
            <w:r w:rsidRPr="004C5177">
              <w:t>, Energy Storage Resource (ESR), or Settlement Only Generator (SOG)</w:t>
            </w:r>
            <w:r>
              <w:t xml:space="preserve"> (new)</w:t>
            </w:r>
          </w:p>
          <w:p w14:paraId="4D652C6D" w14:textId="77777777" w:rsidR="00CC7260" w:rsidRDefault="00CC7260" w:rsidP="00C17C9C">
            <w:pPr>
              <w:pStyle w:val="NormalArial"/>
            </w:pPr>
            <w:r w:rsidRPr="00861F3C">
              <w:t>6.6.3</w:t>
            </w:r>
            <w:r>
              <w:t xml:space="preserve">, </w:t>
            </w:r>
            <w:r w:rsidRPr="00861F3C">
              <w:t>Modeling of Large Loads Co-Located with a Proposed Generation Resource</w:t>
            </w:r>
            <w:r w:rsidRPr="004C5177">
              <w:t>, Energy Storage Resource (ESR), or Settlement Only Generator (SOG)</w:t>
            </w:r>
            <w:r>
              <w:t xml:space="preserve"> (new)</w:t>
            </w:r>
          </w:p>
          <w:p w14:paraId="3D662C43" w14:textId="391F106C" w:rsidR="00CC7260" w:rsidRDefault="00CC7260" w:rsidP="00C17C9C">
            <w:pPr>
              <w:pStyle w:val="NormalArial"/>
            </w:pPr>
            <w:r>
              <w:t xml:space="preserve">9, Large Load Additions at New or </w:t>
            </w:r>
            <w:ins w:id="0" w:author="CenterPoint 082924" w:date="2024-08-29T10:31:00Z">
              <w:r>
                <w:t xml:space="preserve">Modification of </w:t>
              </w:r>
            </w:ins>
            <w:r>
              <w:t>Existing</w:t>
            </w:r>
            <w:ins w:id="1" w:author="CenterPoint 082924" w:date="2024-08-29T10:31:00Z">
              <w:r>
                <w:t xml:space="preserve"> Load</w:t>
              </w:r>
            </w:ins>
            <w:r>
              <w:t xml:space="preserve"> Interconnection(s) (new)</w:t>
            </w:r>
          </w:p>
          <w:p w14:paraId="13BCD7F1" w14:textId="77777777" w:rsidR="00CC7260" w:rsidRDefault="00CC7260" w:rsidP="00C17C9C">
            <w:pPr>
              <w:pStyle w:val="NormalArial"/>
            </w:pPr>
            <w:r>
              <w:t xml:space="preserve">9.1, </w:t>
            </w:r>
            <w:r w:rsidRPr="008C5B9F">
              <w:t>Introduction</w:t>
            </w:r>
            <w:r>
              <w:t xml:space="preserve"> (new)</w:t>
            </w:r>
          </w:p>
          <w:p w14:paraId="4EB4E49C" w14:textId="77777777" w:rsidR="00CC7260" w:rsidRDefault="00CC7260" w:rsidP="00C17C9C">
            <w:pPr>
              <w:pStyle w:val="NormalArial"/>
            </w:pPr>
            <w:r>
              <w:t>9</w:t>
            </w:r>
            <w:r w:rsidRPr="008C5B9F">
              <w:t>.2</w:t>
            </w:r>
            <w:r>
              <w:t xml:space="preserve">, </w:t>
            </w:r>
            <w:r w:rsidRPr="008C5B9F">
              <w:t>General Provisions</w:t>
            </w:r>
            <w:r>
              <w:t xml:space="preserve"> (new)</w:t>
            </w:r>
          </w:p>
          <w:p w14:paraId="0CB30706" w14:textId="77777777" w:rsidR="00CC7260" w:rsidRDefault="00CC7260" w:rsidP="00C17C9C">
            <w:pPr>
              <w:pStyle w:val="NormalArial"/>
            </w:pPr>
            <w:r>
              <w:t>9.2.1, Applicability of the Large Load Interconnection Study Process (new)</w:t>
            </w:r>
          </w:p>
          <w:p w14:paraId="4B211632" w14:textId="77777777" w:rsidR="00CC7260" w:rsidRDefault="00CC7260" w:rsidP="00C17C9C">
            <w:pPr>
              <w:pStyle w:val="NormalArial"/>
            </w:pPr>
            <w:r>
              <w:t xml:space="preserve">9.2.2, Submission of Large Load Project Information </w:t>
            </w:r>
            <w:r w:rsidRPr="0065746E">
              <w:t xml:space="preserve">and Initiation of the </w:t>
            </w:r>
            <w:del w:id="2" w:author="CenterPoint 082924" w:date="2024-08-29T10:31:00Z">
              <w:r w:rsidRPr="0065746E" w:rsidDel="00CC7260">
                <w:delText>Large Load Interconnection Study (</w:delText>
              </w:r>
            </w:del>
            <w:r w:rsidRPr="0065746E">
              <w:t>LLIS</w:t>
            </w:r>
            <w:del w:id="3" w:author="CenterPoint 082924" w:date="2024-08-29T10:31:00Z">
              <w:r w:rsidRPr="0065746E" w:rsidDel="00CC7260">
                <w:delText>)</w:delText>
              </w:r>
            </w:del>
            <w:r w:rsidRPr="0065746E">
              <w:t xml:space="preserve"> </w:t>
            </w:r>
            <w:r>
              <w:t>(new)</w:t>
            </w:r>
          </w:p>
          <w:p w14:paraId="4F5D4BAA" w14:textId="77777777" w:rsidR="00CC7260" w:rsidRDefault="00CC7260" w:rsidP="00C17C9C">
            <w:pPr>
              <w:pStyle w:val="NormalArial"/>
            </w:pPr>
            <w:r>
              <w:t xml:space="preserve">9.2.3, </w:t>
            </w:r>
            <w:r w:rsidRPr="00987CE9">
              <w:t>Modification of Large Load Project Information</w:t>
            </w:r>
            <w:r>
              <w:t xml:space="preserve"> (new)</w:t>
            </w:r>
          </w:p>
          <w:p w14:paraId="492C87E2" w14:textId="77777777" w:rsidR="00CC7260" w:rsidRDefault="00CC7260" w:rsidP="00C17C9C">
            <w:pPr>
              <w:pStyle w:val="NormalArial"/>
            </w:pPr>
            <w:r w:rsidRPr="0065746E">
              <w:t>9.2.4, Load Commissioning Plan (new)</w:t>
            </w:r>
          </w:p>
          <w:p w14:paraId="4C65BBBF" w14:textId="77777777" w:rsidR="00CC7260" w:rsidRDefault="00CC7260" w:rsidP="00C17C9C">
            <w:pPr>
              <w:pStyle w:val="NormalArial"/>
            </w:pPr>
            <w:r>
              <w:t>9.2.5, Required Interconnection Equipment (new)</w:t>
            </w:r>
          </w:p>
          <w:p w14:paraId="75E075A3" w14:textId="77777777" w:rsidR="00CC7260" w:rsidRDefault="00CC7260" w:rsidP="00C17C9C">
            <w:pPr>
              <w:pStyle w:val="NormalArial"/>
            </w:pPr>
            <w:r>
              <w:t>9.3, Interconnection Study Procedures for Large Loads (new)</w:t>
            </w:r>
          </w:p>
          <w:p w14:paraId="3F0DD398" w14:textId="77777777" w:rsidR="00CC7260" w:rsidRDefault="00CC7260" w:rsidP="00C17C9C">
            <w:pPr>
              <w:pStyle w:val="NormalArial"/>
            </w:pPr>
            <w:r>
              <w:t>9.3.1, Large Load Interconnection Study (LLIS) (new)</w:t>
            </w:r>
          </w:p>
          <w:p w14:paraId="107B3EEB" w14:textId="77777777" w:rsidR="00CC7260" w:rsidRDefault="00CC7260" w:rsidP="00C17C9C">
            <w:pPr>
              <w:pStyle w:val="NormalArial"/>
            </w:pPr>
            <w:r>
              <w:t>9.3.2, Large Load Interconnection Study Scoping Process (new)</w:t>
            </w:r>
          </w:p>
          <w:p w14:paraId="632988E6" w14:textId="77777777" w:rsidR="00CC7260" w:rsidRDefault="00CC7260" w:rsidP="00C17C9C">
            <w:pPr>
              <w:pStyle w:val="NormalArial"/>
            </w:pPr>
            <w:r>
              <w:t>9.3.3, Large Load Interconnection Study Description and Methodology (new)</w:t>
            </w:r>
          </w:p>
          <w:p w14:paraId="4B75BCFD" w14:textId="77777777" w:rsidR="00CC7260" w:rsidRDefault="00CC7260" w:rsidP="00C17C9C">
            <w:pPr>
              <w:pStyle w:val="NormalArial"/>
            </w:pPr>
            <w:r>
              <w:t>9.3.4, Large Load Interconnection Study Elements (new)</w:t>
            </w:r>
          </w:p>
          <w:p w14:paraId="7EE02327" w14:textId="77777777" w:rsidR="00CC7260" w:rsidRDefault="00CC7260" w:rsidP="00C17C9C">
            <w:pPr>
              <w:pStyle w:val="NormalArial"/>
            </w:pPr>
            <w:r>
              <w:t>9.3.4.1, Steady-State Analysis (new)</w:t>
            </w:r>
          </w:p>
          <w:p w14:paraId="77B188EC" w14:textId="77777777" w:rsidR="00CC7260" w:rsidRDefault="00CC7260" w:rsidP="00C17C9C">
            <w:pPr>
              <w:pStyle w:val="NormalArial"/>
            </w:pPr>
            <w:r>
              <w:t>9.3.4.2, System Protection (Short-Circuit) Analysis (new)</w:t>
            </w:r>
          </w:p>
          <w:p w14:paraId="70DECC61" w14:textId="77777777" w:rsidR="00CC7260" w:rsidRDefault="00CC7260" w:rsidP="00C17C9C">
            <w:pPr>
              <w:pStyle w:val="NormalArial"/>
            </w:pPr>
            <w:r>
              <w:t xml:space="preserve">9.3.4.3, Dynamic and Transient Stability (Load Stability, Voltage) Analysis (new)  </w:t>
            </w:r>
          </w:p>
          <w:p w14:paraId="2E538ED0" w14:textId="77777777" w:rsidR="00CC7260" w:rsidRDefault="00CC7260" w:rsidP="00C17C9C">
            <w:pPr>
              <w:pStyle w:val="NormalArial"/>
              <w:rPr>
                <w:ins w:id="4" w:author="CenterPoint 082924" w:date="2024-08-29T10:38:00Z"/>
              </w:rPr>
            </w:pPr>
            <w:r>
              <w:t>9.4, LLIS Report and Follow-up (new)</w:t>
            </w:r>
          </w:p>
          <w:p w14:paraId="27C39A8D" w14:textId="50238241" w:rsidR="00617757" w:rsidRDefault="00617757" w:rsidP="00C17C9C">
            <w:pPr>
              <w:pStyle w:val="NormalArial"/>
            </w:pPr>
            <w:ins w:id="5" w:author="CenterPoint 082924" w:date="2024-08-29T10:38:00Z">
              <w:r>
                <w:t xml:space="preserve">9.5, </w:t>
              </w:r>
              <w:r w:rsidRPr="00617757">
                <w:t>ERCOT Quarterly Stability Assessment (Large Loads)</w:t>
              </w:r>
              <w:r>
                <w:t xml:space="preserve"> (new)</w:t>
              </w:r>
            </w:ins>
          </w:p>
          <w:p w14:paraId="569A98DA" w14:textId="4606C726" w:rsidR="00CC7260" w:rsidRDefault="00CC7260" w:rsidP="00C17C9C">
            <w:pPr>
              <w:pStyle w:val="NormalArial"/>
            </w:pPr>
            <w:r>
              <w:t>9.</w:t>
            </w:r>
            <w:ins w:id="6" w:author="CenterPoint 082924" w:date="2024-08-29T10:38:00Z">
              <w:r w:rsidR="00617757">
                <w:t>6</w:t>
              </w:r>
            </w:ins>
            <w:del w:id="7" w:author="CenterPoint 082924" w:date="2024-08-29T10:38:00Z">
              <w:r w:rsidDel="00617757">
                <w:delText>5</w:delText>
              </w:r>
            </w:del>
            <w:r>
              <w:t xml:space="preserve">, </w:t>
            </w:r>
            <w:r w:rsidRPr="00A17B02">
              <w:t xml:space="preserve">Interconnection Agreements and Responsibilities </w:t>
            </w:r>
            <w:r>
              <w:t>(new)</w:t>
            </w:r>
          </w:p>
          <w:p w14:paraId="03E6D47E" w14:textId="66254C1F" w:rsidR="00CC7260" w:rsidRDefault="00CC7260" w:rsidP="00C17C9C">
            <w:pPr>
              <w:pStyle w:val="NormalArial"/>
            </w:pPr>
            <w:r>
              <w:t>9.</w:t>
            </w:r>
            <w:ins w:id="8" w:author="CenterPoint 082924" w:date="2024-08-29T10:38:00Z">
              <w:r w:rsidR="00617757">
                <w:t>6</w:t>
              </w:r>
            </w:ins>
            <w:del w:id="9" w:author="CenterPoint 082924" w:date="2024-08-29T10:38:00Z">
              <w:r w:rsidDel="00617757">
                <w:delText>5</w:delText>
              </w:r>
            </w:del>
            <w:r>
              <w:t xml:space="preserve">.1, </w:t>
            </w:r>
            <w:r w:rsidRPr="00AA7A9D">
              <w:t>Interconnection Agreement for Large Loads not Co-Located with a Generation Resource Facility</w:t>
            </w:r>
            <w:del w:id="10" w:author="CenterPoint 082924" w:date="2024-08-29T10:39:00Z">
              <w:r w:rsidRPr="00AA7A9D" w:rsidDel="00617757">
                <w:delText xml:space="preserve"> Registered as a Private Use Network</w:delText>
              </w:r>
            </w:del>
            <w:r>
              <w:t xml:space="preserve"> (new) </w:t>
            </w:r>
          </w:p>
          <w:p w14:paraId="49728B76" w14:textId="6DBA3E6F" w:rsidR="00CC7260" w:rsidRDefault="00CC7260" w:rsidP="00C17C9C">
            <w:pPr>
              <w:pStyle w:val="NormalArial"/>
            </w:pPr>
            <w:r>
              <w:t>9.</w:t>
            </w:r>
            <w:ins w:id="11" w:author="CenterPoint 082924" w:date="2024-08-29T10:38:00Z">
              <w:r w:rsidR="00617757">
                <w:t>6</w:t>
              </w:r>
            </w:ins>
            <w:del w:id="12" w:author="CenterPoint 082924" w:date="2024-08-29T10:38:00Z">
              <w:r w:rsidDel="00617757">
                <w:delText>5</w:delText>
              </w:r>
            </w:del>
            <w:r>
              <w:t xml:space="preserve">.2, Interconnection Agreement for Large Loads </w:t>
            </w:r>
            <w:r w:rsidRPr="0065746E">
              <w:t xml:space="preserve">Co-Located with one or more Generation </w:t>
            </w:r>
            <w:r>
              <w:t>Connected to Resource Facilities</w:t>
            </w:r>
            <w:del w:id="13" w:author="CenterPoint 082924" w:date="2024-08-29T10:42:00Z">
              <w:r w:rsidDel="00617757">
                <w:delText xml:space="preserve"> Registered as a Private Use Network </w:delText>
              </w:r>
            </w:del>
            <w:r>
              <w:t>(new)</w:t>
            </w:r>
          </w:p>
          <w:p w14:paraId="4A5D15B8" w14:textId="18B85DE3" w:rsidR="00CC7260" w:rsidRPr="00FB509B" w:rsidRDefault="00CC7260" w:rsidP="00C17C9C">
            <w:pPr>
              <w:pStyle w:val="NormalArial"/>
              <w:spacing w:after="120"/>
            </w:pPr>
            <w:r w:rsidRPr="00A451EB">
              <w:t>9.</w:t>
            </w:r>
            <w:ins w:id="14" w:author="CenterPoint 082924" w:date="2024-08-29T10:38:00Z">
              <w:r w:rsidR="00617757">
                <w:t>7</w:t>
              </w:r>
            </w:ins>
            <w:del w:id="15" w:author="CenterPoint 082924" w:date="2024-08-29T10:38:00Z">
              <w:r w:rsidDel="00617757">
                <w:delText>6</w:delText>
              </w:r>
            </w:del>
            <w:r>
              <w:t xml:space="preserve">, </w:t>
            </w:r>
            <w:r w:rsidRPr="00A451EB">
              <w:t>Initial Energization and Continuing Operations for Large Loads</w:t>
            </w:r>
            <w:r>
              <w:t xml:space="preserve"> (new)</w:t>
            </w:r>
          </w:p>
        </w:tc>
      </w:tr>
    </w:tbl>
    <w:p w14:paraId="44C975F1" w14:textId="77777777" w:rsidR="00CC7260" w:rsidRDefault="00CC7260" w:rsidP="00CC7260">
      <w:pPr>
        <w:pStyle w:val="BodyText"/>
        <w:spacing w:before="0" w:after="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A5911AB" w14:textId="77777777">
        <w:trPr>
          <w:trHeight w:val="350"/>
        </w:trPr>
        <w:tc>
          <w:tcPr>
            <w:tcW w:w="10440" w:type="dxa"/>
            <w:tcBorders>
              <w:bottom w:val="single" w:sz="4" w:space="0" w:color="auto"/>
            </w:tcBorders>
            <w:shd w:val="clear" w:color="auto" w:fill="FFFFFF"/>
            <w:vAlign w:val="center"/>
          </w:tcPr>
          <w:p w14:paraId="7E2F5EE9" w14:textId="77777777" w:rsidR="00152993" w:rsidRDefault="00152993">
            <w:pPr>
              <w:pStyle w:val="Header"/>
              <w:jc w:val="center"/>
            </w:pPr>
            <w:r>
              <w:t xml:space="preserve">Revised Proposed </w:t>
            </w:r>
            <w:r w:rsidR="00C158EE">
              <w:t xml:space="preserve">Guide </w:t>
            </w:r>
            <w:r>
              <w:t>Language</w:t>
            </w:r>
          </w:p>
        </w:tc>
      </w:tr>
    </w:tbl>
    <w:p w14:paraId="0A97BA15" w14:textId="77777777" w:rsidR="002A0416" w:rsidRDefault="002A0416" w:rsidP="002A0416">
      <w:pPr>
        <w:pStyle w:val="Heading2"/>
        <w:numPr>
          <w:ilvl w:val="0"/>
          <w:numId w:val="0"/>
        </w:numPr>
      </w:pPr>
      <w:bookmarkStart w:id="16" w:name="_Toc73847662"/>
      <w:bookmarkStart w:id="17" w:name="_Toc118224377"/>
      <w:bookmarkStart w:id="18" w:name="_Toc118909445"/>
      <w:bookmarkStart w:id="19" w:name="_Toc205190238"/>
      <w:r>
        <w:t>2.1  DEFINITIONS</w:t>
      </w:r>
      <w:bookmarkEnd w:id="16"/>
      <w:bookmarkEnd w:id="17"/>
      <w:bookmarkEnd w:id="18"/>
      <w:bookmarkEnd w:id="19"/>
    </w:p>
    <w:p w14:paraId="79CA7C2F" w14:textId="77777777" w:rsidR="002A0416" w:rsidRPr="009A026F" w:rsidRDefault="002A0416" w:rsidP="00B7353A">
      <w:pPr>
        <w:spacing w:after="120"/>
        <w:rPr>
          <w:ins w:id="20" w:author="ERCOT" w:date="2024-05-20T07:15:00Z"/>
          <w:b/>
          <w:iCs/>
        </w:rPr>
      </w:pPr>
      <w:ins w:id="21" w:author="ERCOT" w:date="2024-05-20T07:15:00Z">
        <w:r w:rsidRPr="009A026F">
          <w:rPr>
            <w:b/>
            <w:iCs/>
          </w:rPr>
          <w:t>Load Commissioning Plan</w:t>
        </w:r>
      </w:ins>
    </w:p>
    <w:p w14:paraId="680B1EFE" w14:textId="77777777" w:rsidR="002A0416" w:rsidRPr="009A026F" w:rsidRDefault="002A0416" w:rsidP="002A0416">
      <w:pPr>
        <w:spacing w:after="240"/>
        <w:rPr>
          <w:ins w:id="22" w:author="ERCOT" w:date="2024-05-20T07:15:00Z"/>
          <w:bCs/>
          <w:iCs/>
        </w:rPr>
      </w:pPr>
      <w:ins w:id="23" w:author="CenterPoint 082924" w:date="2024-07-26T11:32:00Z">
        <w:r>
          <w:lastRenderedPageBreak/>
          <w:t>An agreed upon</w:t>
        </w:r>
      </w:ins>
      <w:ins w:id="24" w:author="ERCOT" w:date="2024-05-20T07:15:00Z">
        <w:r w:rsidRPr="009A026F">
          <w:rPr>
            <w:bCs/>
            <w:iCs/>
          </w:rPr>
          <w:t xml:space="preserve"> schedule </w:t>
        </w:r>
      </w:ins>
      <w:ins w:id="25" w:author="CenterPoint 082924" w:date="2024-08-16T09:40:00Z">
        <w:r>
          <w:t>between the interconnecting TSP</w:t>
        </w:r>
      </w:ins>
      <w:ins w:id="26" w:author="CenterPoint 082924" w:date="2024-08-16T09:41:00Z">
        <w:r>
          <w:t xml:space="preserve"> and</w:t>
        </w:r>
      </w:ins>
      <w:ins w:id="27" w:author="CenterPoint 082924" w:date="2024-08-16T09:40:00Z">
        <w:r>
          <w:t xml:space="preserve"> I</w:t>
        </w:r>
      </w:ins>
      <w:ins w:id="28" w:author="CenterPoint 082924" w:date="2024-08-16T09:41:00Z">
        <w:r>
          <w:t xml:space="preserve">nterconnecting Large Load Entity (ILLE) </w:t>
        </w:r>
      </w:ins>
      <w:ins w:id="29" w:author="ERCOT" w:date="2024-05-20T07:15:00Z">
        <w:r w:rsidRPr="009A026F">
          <w:rPr>
            <w:bCs/>
            <w:iCs/>
          </w:rPr>
          <w:t>for connecting a Large Load</w:t>
        </w:r>
      </w:ins>
      <w:ins w:id="30" w:author="CenterPoint 082924" w:date="2024-07-26T11:32:00Z">
        <w:r>
          <w:t xml:space="preserve"> in increments defined by the </w:t>
        </w:r>
      </w:ins>
      <w:ins w:id="31" w:author="CenterPoint 082924" w:date="2024-08-16T09:42:00Z">
        <w:r>
          <w:t>ILLE</w:t>
        </w:r>
      </w:ins>
      <w:ins w:id="32" w:author="CenterPoint 082924" w:date="2024-07-26T11:32:00Z">
        <w:r>
          <w:t>, compiled</w:t>
        </w:r>
      </w:ins>
      <w:ins w:id="33" w:author="ERCOT" w:date="2024-05-20T07:15:00Z">
        <w:r w:rsidRPr="009A026F">
          <w:rPr>
            <w:bCs/>
            <w:iCs/>
          </w:rPr>
          <w:t xml:space="preserve"> in the format prescribed by ERCOT, detailing dates, cumulative peak Demand amounts, </w:t>
        </w:r>
      </w:ins>
      <w:ins w:id="34" w:author="CenterPoint 082924" w:date="2024-07-26T11:32:00Z">
        <w:r>
          <w:t>by which</w:t>
        </w:r>
      </w:ins>
      <w:ins w:id="35" w:author="ERCOT" w:date="2024-05-20T07:15:00Z">
        <w:r w:rsidRPr="009A026F">
          <w:rPr>
            <w:bCs/>
            <w:iCs/>
          </w:rPr>
          <w:t xml:space="preserve"> transmission upgrades </w:t>
        </w:r>
      </w:ins>
      <w:ins w:id="36" w:author="CenterPoint 082924" w:date="2024-07-26T11:32:00Z">
        <w:r>
          <w:t xml:space="preserve">will be required to be complete </w:t>
        </w:r>
      </w:ins>
      <w:ins w:id="37" w:author="ERCOT" w:date="2024-05-20T07:15:00Z">
        <w:r w:rsidRPr="009A026F">
          <w:rPr>
            <w:bCs/>
            <w:iCs/>
          </w:rPr>
          <w:t xml:space="preserve">from the Initial Energization date up to the final amount of peak </w:t>
        </w:r>
      </w:ins>
      <w:ins w:id="38" w:author="CenterPoint 082924" w:date="2024-07-26T11:32:00Z">
        <w:r>
          <w:t>Demand</w:t>
        </w:r>
      </w:ins>
      <w:ins w:id="39" w:author="ERCOT" w:date="2024-05-20T07:15:00Z">
        <w:del w:id="40" w:author="CenterPoint 082924" w:date="2024-07-26T11:32:00Z">
          <w:r w:rsidRPr="009A026F" w:rsidDel="008C572F">
            <w:rPr>
              <w:bCs/>
              <w:iCs/>
            </w:rPr>
            <w:delText xml:space="preserve">A schedule for connecting a Large Load, in the format prescribed by ERCOT, detailing dates, cumulative peak </w:delText>
          </w:r>
          <w:r w:rsidRPr="009A026F">
            <w:rPr>
              <w:bCs/>
              <w:iCs/>
            </w:rPr>
            <w:delText>Demand</w:delText>
          </w:r>
          <w:r w:rsidRPr="009A026F" w:rsidDel="008C572F">
            <w:rPr>
              <w:bCs/>
              <w:iCs/>
            </w:rPr>
            <w:delText xml:space="preserve"> amounts, and required transmission upgrades from the Initial Energization date up to the final amount of peak Demand</w:delText>
          </w:r>
        </w:del>
      </w:ins>
      <w:ins w:id="41" w:author="CenterPoint 082924" w:date="2024-08-21T17:34:00Z">
        <w:r>
          <w:rPr>
            <w:bCs/>
            <w:iCs/>
          </w:rPr>
          <w:t>.</w:t>
        </w:r>
      </w:ins>
    </w:p>
    <w:p w14:paraId="0DB0E34C" w14:textId="77777777" w:rsidR="002A0416" w:rsidRPr="00B7353A" w:rsidRDefault="002A0416" w:rsidP="00B7353A">
      <w:pPr>
        <w:spacing w:before="240" w:after="120"/>
        <w:rPr>
          <w:ins w:id="42" w:author="CenterPoint 082924" w:date="2024-07-22T14:23:00Z"/>
          <w:b/>
          <w:iCs/>
        </w:rPr>
      </w:pPr>
      <w:ins w:id="43" w:author="CenterPoint 082924" w:date="2024-07-22T14:23:00Z">
        <w:r w:rsidRPr="00B7353A">
          <w:rPr>
            <w:b/>
            <w:iCs/>
          </w:rPr>
          <w:t>Load Facility</w:t>
        </w:r>
      </w:ins>
    </w:p>
    <w:p w14:paraId="560C9919" w14:textId="77777777" w:rsidR="002A0416" w:rsidRDefault="002A0416" w:rsidP="002A0416">
      <w:pPr>
        <w:spacing w:after="240"/>
        <w:rPr>
          <w:ins w:id="44" w:author="CenterPoint 082924" w:date="2024-07-26T11:33:00Z"/>
          <w:bCs/>
          <w:iCs/>
        </w:rPr>
      </w:pPr>
      <w:ins w:id="45" w:author="CenterPoint 082924" w:date="2024-07-22T14:23:00Z">
        <w:r>
          <w:rPr>
            <w:bCs/>
            <w:iCs/>
          </w:rPr>
          <w:t>A single substation to which one or many Service Delivery Points are connected.</w:t>
        </w:r>
      </w:ins>
    </w:p>
    <w:p w14:paraId="3C5A40A7" w14:textId="77777777" w:rsidR="002A0416" w:rsidRDefault="002A0416" w:rsidP="002A0416">
      <w:pPr>
        <w:pStyle w:val="NormalWeb"/>
        <w:spacing w:before="240" w:beforeAutospacing="0" w:after="120" w:afterAutospacing="0"/>
        <w:rPr>
          <w:ins w:id="46" w:author="CenterPoint 082924" w:date="2024-07-26T11:33:00Z"/>
        </w:rPr>
      </w:pPr>
      <w:ins w:id="47" w:author="CenterPoint 082924" w:date="2024-07-26T11:33:00Z">
        <w:r>
          <w:rPr>
            <w:rStyle w:val="Strong"/>
            <w:u w:val="single"/>
          </w:rPr>
          <w:t>Load Point</w:t>
        </w:r>
      </w:ins>
    </w:p>
    <w:p w14:paraId="6D6F2813" w14:textId="0AA64B4A" w:rsidR="002A0416" w:rsidRPr="009A026F" w:rsidRDefault="002A0416" w:rsidP="00B7353A">
      <w:pPr>
        <w:pStyle w:val="NormalWeb"/>
        <w:spacing w:before="0" w:beforeAutospacing="0" w:after="240" w:afterAutospacing="0"/>
        <w:rPr>
          <w:ins w:id="48" w:author="ERCOT" w:date="2024-05-20T07:15:00Z"/>
          <w:bCs/>
          <w:iCs/>
        </w:rPr>
      </w:pPr>
      <w:ins w:id="49" w:author="CenterPoint 082924" w:date="2024-07-26T11:33:00Z">
        <w:r>
          <w:t xml:space="preserve">A point within the ERCOT Network Operations Model where </w:t>
        </w:r>
      </w:ins>
      <w:ins w:id="50" w:author="CenterPoint 082924" w:date="2024-08-21T16:48:00Z">
        <w:r>
          <w:t xml:space="preserve">the </w:t>
        </w:r>
      </w:ins>
      <w:ins w:id="51" w:author="CenterPoint 082924" w:date="2024-08-21T16:45:00Z">
        <w:r>
          <w:t xml:space="preserve">Transmission Owner (TO) has identified a </w:t>
        </w:r>
      </w:ins>
      <w:ins w:id="52" w:author="CenterPoint 082924" w:date="2024-07-26T11:33:00Z">
        <w:r>
          <w:t>single</w:t>
        </w:r>
      </w:ins>
      <w:ins w:id="53" w:author="CenterPoint 082924" w:date="2024-08-21T16:49:00Z">
        <w:r>
          <w:t xml:space="preserve"> </w:t>
        </w:r>
      </w:ins>
      <w:ins w:id="54" w:author="CenterPoint 082924" w:date="2024-08-29T10:27:00Z">
        <w:r w:rsidR="00CC7260">
          <w:t>L</w:t>
        </w:r>
      </w:ins>
      <w:ins w:id="55" w:author="CenterPoint 082924" w:date="2024-08-21T16:49:00Z">
        <w:r>
          <w:t>oad</w:t>
        </w:r>
      </w:ins>
      <w:ins w:id="56" w:author="CenterPoint 082924" w:date="2024-07-26T11:33:00Z">
        <w:r>
          <w:t xml:space="preserve"> or a combination of </w:t>
        </w:r>
      </w:ins>
      <w:ins w:id="57" w:author="CenterPoint 082924" w:date="2024-08-29T10:27:00Z">
        <w:r w:rsidR="00CC7260">
          <w:t>L</w:t>
        </w:r>
      </w:ins>
      <w:ins w:id="58" w:author="CenterPoint 082924" w:date="2024-07-26T11:33:00Z">
        <w:r>
          <w:t>oads within the same substation</w:t>
        </w:r>
      </w:ins>
      <w:ins w:id="59" w:author="CenterPoint 082924" w:date="2024-08-21T16:46:00Z">
        <w:r>
          <w:t xml:space="preserve"> with a</w:t>
        </w:r>
      </w:ins>
      <w:ins w:id="60" w:author="CenterPoint 082924" w:date="2024-07-26T11:33:00Z">
        <w:r>
          <w:t xml:space="preserve"> historical</w:t>
        </w:r>
      </w:ins>
      <w:ins w:id="61" w:author="CenterPoint 082924" w:date="2024-08-21T17:34:00Z">
        <w:r>
          <w:t xml:space="preserve"> </w:t>
        </w:r>
      </w:ins>
      <w:ins w:id="62" w:author="CenterPoint 082924" w:date="2024-08-21T16:46:00Z">
        <w:r>
          <w:t>or</w:t>
        </w:r>
      </w:ins>
      <w:ins w:id="63" w:author="CenterPoint 082924" w:date="2024-08-21T16:49:00Z">
        <w:r>
          <w:t xml:space="preserve"> requested peak Demand of 25</w:t>
        </w:r>
      </w:ins>
      <w:ins w:id="64" w:author="CenterPoint 082924" w:date="2024-08-29T10:27:00Z">
        <w:r w:rsidR="00CC7260">
          <w:t xml:space="preserve"> </w:t>
        </w:r>
      </w:ins>
      <w:ins w:id="65" w:author="CenterPoint 082924" w:date="2024-08-21T16:49:00Z">
        <w:r>
          <w:t>MW or greater.</w:t>
        </w:r>
      </w:ins>
    </w:p>
    <w:p w14:paraId="5C613FD6" w14:textId="77777777" w:rsidR="002A0416" w:rsidRPr="009A026F" w:rsidRDefault="002A0416" w:rsidP="002A0416">
      <w:pPr>
        <w:keepNext/>
        <w:widowControl w:val="0"/>
        <w:tabs>
          <w:tab w:val="left" w:pos="1260"/>
        </w:tabs>
        <w:spacing w:before="240" w:after="240"/>
        <w:ind w:left="1260" w:hanging="1260"/>
        <w:outlineLvl w:val="3"/>
        <w:rPr>
          <w:b/>
          <w:bCs/>
          <w:snapToGrid w:val="0"/>
          <w:szCs w:val="20"/>
          <w:lang w:val="x-none" w:eastAsia="x-none"/>
        </w:rPr>
      </w:pPr>
      <w:bookmarkStart w:id="66" w:name="_Toc104880306"/>
      <w:r w:rsidRPr="009A026F">
        <w:rPr>
          <w:b/>
          <w:bCs/>
          <w:snapToGrid w:val="0"/>
          <w:szCs w:val="20"/>
          <w:lang w:val="x-none" w:eastAsia="x-none"/>
        </w:rPr>
        <w:t>4.1.1.1</w:t>
      </w:r>
      <w:r w:rsidRPr="009A026F">
        <w:rPr>
          <w:b/>
          <w:bCs/>
          <w:snapToGrid w:val="0"/>
          <w:szCs w:val="20"/>
          <w:lang w:val="x-none" w:eastAsia="x-none"/>
        </w:rPr>
        <w:tab/>
        <w:t>Planning Assumptions</w:t>
      </w:r>
      <w:bookmarkEnd w:id="66"/>
    </w:p>
    <w:p w14:paraId="19DAD3FB" w14:textId="77777777" w:rsidR="002A0416" w:rsidRPr="009A026F" w:rsidRDefault="002A0416" w:rsidP="002A0416">
      <w:pPr>
        <w:spacing w:after="240"/>
        <w:ind w:left="720" w:hanging="720"/>
        <w:rPr>
          <w:iCs/>
          <w:szCs w:val="20"/>
          <w:lang w:val="x-none" w:eastAsia="x-none"/>
        </w:rPr>
      </w:pPr>
      <w:r w:rsidRPr="009A026F">
        <w:rPr>
          <w:iCs/>
          <w:szCs w:val="20"/>
          <w:lang w:val="x-none" w:eastAsia="x-none"/>
        </w:rPr>
        <w:t>(1)</w:t>
      </w:r>
      <w:r w:rsidRPr="009A026F">
        <w:rPr>
          <w:iCs/>
          <w:szCs w:val="20"/>
          <w:lang w:val="x-none" w:eastAsia="x-none"/>
        </w:rPr>
        <w:tab/>
        <w:t xml:space="preserve">A contingency loss of an element includes the loss of an element with or without a single line-to-ground or three-phase fault.    </w:t>
      </w:r>
    </w:p>
    <w:p w14:paraId="7B02F27C" w14:textId="77777777" w:rsidR="002A0416" w:rsidRPr="009A026F" w:rsidRDefault="002A0416" w:rsidP="002A0416">
      <w:pPr>
        <w:spacing w:after="240"/>
        <w:ind w:left="720" w:hanging="720"/>
        <w:rPr>
          <w:iCs/>
          <w:szCs w:val="20"/>
          <w:lang w:val="x-none" w:eastAsia="x-none"/>
        </w:rPr>
      </w:pPr>
      <w:r w:rsidRPr="009A026F">
        <w:rPr>
          <w:iCs/>
          <w:szCs w:val="20"/>
          <w:lang w:val="x-none" w:eastAsia="x-none"/>
        </w:rPr>
        <w:t>(2)</w:t>
      </w:r>
      <w:r w:rsidRPr="009A026F">
        <w:rPr>
          <w:iCs/>
          <w:szCs w:val="20"/>
          <w:lang w:val="x-none" w:eastAsia="x-none"/>
        </w:rPr>
        <w:tab/>
        <w:t>A common tower outage is the contingency loss of a double-circuit transmission line consisting of two circuits sharing a tower for 0.5 miles or greater.</w:t>
      </w:r>
    </w:p>
    <w:p w14:paraId="3B1D88FE" w14:textId="77777777" w:rsidR="002A0416" w:rsidRPr="009A026F" w:rsidRDefault="002A0416" w:rsidP="002A0416">
      <w:pPr>
        <w:spacing w:after="240"/>
        <w:ind w:left="720" w:hanging="720"/>
        <w:rPr>
          <w:iCs/>
          <w:szCs w:val="20"/>
          <w:lang w:val="x-none" w:eastAsia="x-none"/>
        </w:rPr>
      </w:pPr>
      <w:r w:rsidRPr="009A026F">
        <w:rPr>
          <w:iCs/>
          <w:szCs w:val="20"/>
          <w:lang w:val="x-none" w:eastAsia="x-none"/>
        </w:rPr>
        <w:t>(3)</w:t>
      </w:r>
      <w:r w:rsidRPr="009A026F">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9A026F">
        <w:rPr>
          <w:iCs/>
          <w:szCs w:val="20"/>
          <w:lang w:eastAsia="x-none"/>
        </w:rPr>
        <w:t>Registration data</w:t>
      </w:r>
      <w:r w:rsidRPr="009A026F">
        <w:rPr>
          <w:iCs/>
          <w:szCs w:val="20"/>
          <w:lang w:val="x-none" w:eastAsia="x-none"/>
        </w:rPr>
        <w:t>.</w:t>
      </w:r>
    </w:p>
    <w:p w14:paraId="771D3B2E" w14:textId="77777777" w:rsidR="002A0416" w:rsidRPr="009A026F" w:rsidRDefault="002A0416" w:rsidP="002A0416">
      <w:pPr>
        <w:spacing w:after="240"/>
        <w:ind w:left="720" w:hanging="720"/>
        <w:rPr>
          <w:iCs/>
          <w:szCs w:val="20"/>
          <w:lang w:val="x-none" w:eastAsia="x-none"/>
        </w:rPr>
      </w:pPr>
      <w:r w:rsidRPr="009A026F">
        <w:rPr>
          <w:iCs/>
          <w:szCs w:val="20"/>
          <w:lang w:val="x-none" w:eastAsia="x-none"/>
        </w:rPr>
        <w:t>(4)</w:t>
      </w:r>
      <w:r w:rsidRPr="009A026F">
        <w:rPr>
          <w:iCs/>
          <w:szCs w:val="20"/>
          <w:lang w:val="x-none" w:eastAsia="x-none"/>
        </w:rPr>
        <w:tab/>
        <w:t>The contingency loss of a single generating unit shall include the loss of an entire Combined Cycle Train, if that is the expected consequence.</w:t>
      </w:r>
    </w:p>
    <w:p w14:paraId="37745BC8" w14:textId="77777777" w:rsidR="002A0416" w:rsidRPr="009A026F" w:rsidRDefault="002A0416" w:rsidP="002A0416">
      <w:pPr>
        <w:spacing w:after="240"/>
        <w:ind w:left="720" w:hanging="720"/>
        <w:rPr>
          <w:iCs/>
          <w:szCs w:val="20"/>
          <w:lang w:val="x-none" w:eastAsia="x-none"/>
        </w:rPr>
      </w:pPr>
      <w:r w:rsidRPr="009A026F">
        <w:rPr>
          <w:iCs/>
          <w:szCs w:val="20"/>
          <w:lang w:val="x-none" w:eastAsia="x-none"/>
        </w:rPr>
        <w:t>(5)</w:t>
      </w:r>
      <w:r w:rsidRPr="009A026F">
        <w:rPr>
          <w:iCs/>
          <w:szCs w:val="20"/>
          <w:lang w:val="x-none" w:eastAsia="x-none"/>
        </w:rPr>
        <w:tab/>
        <w:t>The following assumptions may be applied to the SSWG base cases for use in planning studies:</w:t>
      </w:r>
    </w:p>
    <w:p w14:paraId="05F1DC1B" w14:textId="77777777" w:rsidR="002A0416" w:rsidRPr="009A026F" w:rsidRDefault="002A0416" w:rsidP="002A0416">
      <w:pPr>
        <w:spacing w:after="240"/>
        <w:ind w:left="1440" w:hanging="720"/>
        <w:rPr>
          <w:szCs w:val="20"/>
          <w:lang w:val="x-none" w:eastAsia="x-none"/>
        </w:rPr>
      </w:pPr>
      <w:r w:rsidRPr="009A026F">
        <w:rPr>
          <w:szCs w:val="20"/>
          <w:lang w:val="x-none" w:eastAsia="x-none"/>
        </w:rPr>
        <w:t>(a)</w:t>
      </w:r>
      <w:r w:rsidRPr="009A026F">
        <w:rPr>
          <w:szCs w:val="20"/>
          <w:lang w:val="x-none" w:eastAsia="x-none"/>
        </w:rPr>
        <w:tab/>
        <w:t>Reasonable variations of Load forecast;</w:t>
      </w:r>
    </w:p>
    <w:p w14:paraId="2A95A01F" w14:textId="77777777" w:rsidR="002A0416" w:rsidRPr="009A026F" w:rsidRDefault="002A0416" w:rsidP="002A0416">
      <w:pPr>
        <w:spacing w:after="240"/>
        <w:ind w:left="1440" w:hanging="720"/>
        <w:rPr>
          <w:szCs w:val="20"/>
          <w:lang w:val="x-none" w:eastAsia="x-none"/>
        </w:rPr>
      </w:pPr>
      <w:r w:rsidRPr="009A026F">
        <w:rPr>
          <w:szCs w:val="20"/>
          <w:lang w:val="x-none" w:eastAsia="x-none"/>
        </w:rPr>
        <w:t>(b)</w:t>
      </w:r>
      <w:r w:rsidRPr="009A026F">
        <w:rPr>
          <w:szCs w:val="20"/>
          <w:lang w:val="x-none" w:eastAsia="x-none"/>
        </w:rPr>
        <w:tab/>
        <w:t>Reasonable variations of generation commitment and dispatch applicable to transmission planning analyses on a case-by-case basis may include, but are not limited to, the following methods:</w:t>
      </w:r>
    </w:p>
    <w:p w14:paraId="492C9476" w14:textId="77777777" w:rsidR="002A0416" w:rsidRPr="009A026F" w:rsidRDefault="002A0416" w:rsidP="002A0416">
      <w:pPr>
        <w:spacing w:after="240"/>
        <w:ind w:left="2160" w:hanging="720"/>
      </w:pPr>
      <w:r w:rsidRPr="009A026F">
        <w:t>(i)</w:t>
      </w:r>
      <w:r w:rsidRPr="009A026F">
        <w:tab/>
        <w:t xml:space="preserve">Production cost model simulation, security constrained optimal power flow, or similar modeling tools that analyze the ERCOT System using hourly generation dispatch assumptions; </w:t>
      </w:r>
    </w:p>
    <w:p w14:paraId="4E484C7B" w14:textId="77777777" w:rsidR="002A0416" w:rsidRPr="009A026F" w:rsidRDefault="002A0416" w:rsidP="002A0416">
      <w:pPr>
        <w:spacing w:after="240"/>
        <w:ind w:left="2160" w:hanging="720"/>
      </w:pPr>
      <w:r w:rsidRPr="009A026F">
        <w:t>(ii)</w:t>
      </w:r>
      <w:r w:rsidRPr="009A026F">
        <w:tab/>
        <w:t>Modeling of high levels of intermittent generation conditions; or</w:t>
      </w:r>
    </w:p>
    <w:p w14:paraId="46AAEDD0" w14:textId="77777777" w:rsidR="002A0416" w:rsidRPr="009A026F" w:rsidRDefault="002A0416" w:rsidP="002A0416">
      <w:pPr>
        <w:spacing w:after="240"/>
        <w:ind w:left="2160" w:hanging="720"/>
      </w:pPr>
      <w:r w:rsidRPr="009A026F">
        <w:t>(iii)</w:t>
      </w:r>
      <w:r w:rsidRPr="009A026F">
        <w:tab/>
        <w:t>Modeling of low levels of or no intermittent generation conditions.</w:t>
      </w:r>
    </w:p>
    <w:p w14:paraId="26722A51" w14:textId="77777777" w:rsidR="002A0416" w:rsidRDefault="002A0416" w:rsidP="002A0416">
      <w:pPr>
        <w:spacing w:after="240"/>
        <w:ind w:left="720" w:hanging="720"/>
        <w:rPr>
          <w:ins w:id="67" w:author="ERCOT" w:date="2024-05-20T07:17:00Z"/>
          <w:iCs/>
          <w:szCs w:val="20"/>
          <w:lang w:eastAsia="x-none"/>
        </w:rPr>
      </w:pPr>
      <w:r w:rsidRPr="009A026F">
        <w:rPr>
          <w:iCs/>
          <w:szCs w:val="20"/>
          <w:lang w:val="x-none" w:eastAsia="x-none"/>
        </w:rPr>
        <w:lastRenderedPageBreak/>
        <w:t>(</w:t>
      </w:r>
      <w:r w:rsidRPr="009A026F">
        <w:rPr>
          <w:iCs/>
          <w:szCs w:val="20"/>
          <w:lang w:eastAsia="x-none"/>
        </w:rPr>
        <w:t>6</w:t>
      </w:r>
      <w:r w:rsidRPr="009A026F">
        <w:rPr>
          <w:iCs/>
          <w:szCs w:val="20"/>
          <w:lang w:val="x-none" w:eastAsia="x-none"/>
        </w:rPr>
        <w:t>)</w:t>
      </w:r>
      <w:r w:rsidRPr="009A026F">
        <w:rPr>
          <w:iCs/>
          <w:szCs w:val="20"/>
          <w:lang w:val="x-none" w:eastAsia="x-none"/>
        </w:rPr>
        <w:tab/>
      </w:r>
      <w:r w:rsidRPr="009A026F">
        <w:rPr>
          <w:iCs/>
          <w:szCs w:val="20"/>
          <w:lang w:eastAsia="x-none"/>
        </w:rPr>
        <w:t xml:space="preserve">Assumed Direct Current Tie (DC Tie) imports and exports will be curtailed as necessary to meet reliability criteria in planning studies. </w:t>
      </w:r>
    </w:p>
    <w:p w14:paraId="04CE3288" w14:textId="77777777" w:rsidR="002A0416" w:rsidRPr="00A85823" w:rsidRDefault="002A0416" w:rsidP="002A0416">
      <w:pPr>
        <w:kinsoku w:val="0"/>
        <w:overflowPunct w:val="0"/>
        <w:autoSpaceDE w:val="0"/>
        <w:autoSpaceDN w:val="0"/>
        <w:adjustRightInd w:val="0"/>
        <w:spacing w:after="240"/>
        <w:ind w:left="720" w:right="332" w:hanging="720"/>
        <w:rPr>
          <w:ins w:id="68" w:author="ERCOT" w:date="2024-05-20T07:17:00Z"/>
        </w:rPr>
      </w:pPr>
      <w:ins w:id="69" w:author="ERCOT" w:date="2024-05-20T07:17:00Z">
        <w:r>
          <w:t>(7)</w:t>
        </w:r>
        <w:r>
          <w:tab/>
          <w:t>Each Large Load included in a planning study</w:t>
        </w:r>
        <w:r w:rsidRPr="004B28F0">
          <w:t xml:space="preserve"> </w:t>
        </w:r>
        <w:r>
          <w:t xml:space="preserve">shall be set to a level of Demand consistent with the current Load Commissioning Plan. </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A0416" w:rsidRPr="009A026F" w14:paraId="34005589" w14:textId="77777777" w:rsidTr="00131719">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75753B5C" w14:textId="77777777" w:rsidR="002A0416" w:rsidRPr="009A026F" w:rsidRDefault="002A0416" w:rsidP="00131719">
            <w:pPr>
              <w:spacing w:before="120" w:after="240"/>
              <w:rPr>
                <w:b/>
                <w:i/>
                <w:iCs/>
                <w:szCs w:val="20"/>
              </w:rPr>
            </w:pPr>
            <w:r w:rsidRPr="009A026F">
              <w:rPr>
                <w:b/>
                <w:i/>
                <w:iCs/>
                <w:szCs w:val="20"/>
              </w:rPr>
              <w:t>[PGRR098:  Insert paragraph (</w:t>
            </w:r>
            <w:ins w:id="70" w:author="ERCOT" w:date="2024-05-20T07:17:00Z">
              <w:r>
                <w:rPr>
                  <w:b/>
                  <w:i/>
                  <w:iCs/>
                  <w:szCs w:val="20"/>
                </w:rPr>
                <w:t>8</w:t>
              </w:r>
            </w:ins>
            <w:del w:id="71" w:author="ERCOT" w:date="2024-05-20T07:17:00Z">
              <w:r w:rsidRPr="009A026F" w:rsidDel="009A026F">
                <w:rPr>
                  <w:b/>
                  <w:i/>
                  <w:iCs/>
                  <w:szCs w:val="20"/>
                </w:rPr>
                <w:delText>7</w:delText>
              </w:r>
            </w:del>
            <w:r w:rsidRPr="009A026F">
              <w:rPr>
                <w:b/>
                <w:i/>
                <w:iCs/>
                <w:szCs w:val="20"/>
              </w:rPr>
              <w:t>) below upon system implementation:]</w:t>
            </w:r>
          </w:p>
          <w:p w14:paraId="2D731BDA" w14:textId="77777777" w:rsidR="002A0416" w:rsidRPr="009A026F" w:rsidRDefault="002A0416" w:rsidP="00131719">
            <w:pPr>
              <w:spacing w:after="240"/>
              <w:ind w:left="720" w:hanging="720"/>
              <w:rPr>
                <w:iCs/>
                <w:szCs w:val="20"/>
                <w:lang w:val="x-none" w:eastAsia="x-none"/>
              </w:rPr>
            </w:pPr>
            <w:r w:rsidRPr="009A026F">
              <w:rPr>
                <w:iCs/>
                <w:szCs w:val="20"/>
                <w:lang w:eastAsia="x-none"/>
              </w:rPr>
              <w:t>(</w:t>
            </w:r>
            <w:ins w:id="72" w:author="ERCOT" w:date="2024-05-20T07:17:00Z">
              <w:r>
                <w:rPr>
                  <w:iCs/>
                  <w:szCs w:val="20"/>
                  <w:lang w:eastAsia="x-none"/>
                </w:rPr>
                <w:t>8</w:t>
              </w:r>
            </w:ins>
            <w:del w:id="73" w:author="ERCOT" w:date="2024-05-20T07:17:00Z">
              <w:r w:rsidRPr="009A026F" w:rsidDel="009A026F">
                <w:rPr>
                  <w:iCs/>
                  <w:szCs w:val="20"/>
                  <w:lang w:eastAsia="x-none"/>
                </w:rPr>
                <w:delText>7</w:delText>
              </w:r>
            </w:del>
            <w:r w:rsidRPr="009A026F">
              <w:rPr>
                <w:iCs/>
                <w:szCs w:val="20"/>
                <w:lang w:eastAsia="x-none"/>
              </w:rPr>
              <w:t>)</w:t>
            </w:r>
            <w:r w:rsidRPr="009A026F">
              <w:rPr>
                <w:iCs/>
                <w:szCs w:val="20"/>
                <w:lang w:eastAsia="x-none"/>
              </w:rPr>
              <w:tab/>
              <w:t>Manual System Adjustments</w:t>
            </w:r>
            <w:r w:rsidRPr="009A026F">
              <w:rPr>
                <w:iCs/>
                <w:szCs w:val="20"/>
                <w:lang w:val="x-none" w:eastAsia="x-none"/>
              </w:rPr>
              <w:t xml:space="preserve"> shall not increase the amount of consequential Load loss following a common tower outage, or the contingency loss of a single generating unit, transmission circuit, transformer, shunt device, FACTS device, or DC Tie Resource or DC Tie Load, with or without a single line-to-ground fault.</w:t>
            </w:r>
          </w:p>
        </w:tc>
      </w:tr>
    </w:tbl>
    <w:p w14:paraId="0BDE2C5C" w14:textId="77777777" w:rsidR="002A0416" w:rsidRPr="009A026F" w:rsidRDefault="002A0416" w:rsidP="002A0416">
      <w:pPr>
        <w:keepNext/>
        <w:widowControl w:val="0"/>
        <w:tabs>
          <w:tab w:val="left" w:pos="1260"/>
        </w:tabs>
        <w:spacing w:before="240" w:after="240"/>
        <w:ind w:left="1260" w:hanging="1260"/>
        <w:outlineLvl w:val="3"/>
        <w:rPr>
          <w:b/>
          <w:bCs/>
          <w:snapToGrid w:val="0"/>
          <w:szCs w:val="20"/>
          <w:lang w:val="x-none" w:eastAsia="x-none"/>
        </w:rPr>
      </w:pPr>
      <w:bookmarkStart w:id="74" w:name="_Toc104880307"/>
      <w:r w:rsidRPr="009A026F">
        <w:rPr>
          <w:b/>
          <w:bCs/>
          <w:snapToGrid w:val="0"/>
          <w:szCs w:val="20"/>
          <w:lang w:val="x-none" w:eastAsia="x-none"/>
        </w:rPr>
        <w:t>4.1.1.2</w:t>
      </w:r>
      <w:r w:rsidRPr="009A026F">
        <w:rPr>
          <w:b/>
          <w:bCs/>
          <w:snapToGrid w:val="0"/>
          <w:szCs w:val="20"/>
          <w:lang w:val="x-none" w:eastAsia="x-none"/>
        </w:rPr>
        <w:tab/>
        <w:t>Reliability Performance Criteria</w:t>
      </w:r>
      <w:bookmarkEnd w:id="74"/>
    </w:p>
    <w:p w14:paraId="655872C0" w14:textId="77777777" w:rsidR="002A0416" w:rsidRPr="009A026F" w:rsidRDefault="002A0416" w:rsidP="002A0416">
      <w:pPr>
        <w:spacing w:after="240"/>
        <w:ind w:left="720" w:hanging="720"/>
        <w:rPr>
          <w:iCs/>
          <w:szCs w:val="20"/>
          <w:lang w:val="x-none" w:eastAsia="x-none"/>
        </w:rPr>
      </w:pPr>
      <w:r w:rsidRPr="009A026F">
        <w:rPr>
          <w:iCs/>
          <w:szCs w:val="20"/>
          <w:lang w:val="x-none" w:eastAsia="x-none"/>
        </w:rPr>
        <w:t>(1)</w:t>
      </w:r>
      <w:r w:rsidRPr="009A026F">
        <w:rPr>
          <w:iCs/>
          <w:szCs w:val="20"/>
          <w:lang w:val="x-none" w:eastAsia="x-none"/>
        </w:rPr>
        <w:tab/>
        <w:t xml:space="preserve">The following </w:t>
      </w:r>
      <w:r w:rsidRPr="009A026F">
        <w:rPr>
          <w:iCs/>
          <w:szCs w:val="20"/>
          <w:lang w:eastAsia="x-none"/>
        </w:rPr>
        <w:t xml:space="preserve">reliability </w:t>
      </w:r>
      <w:r w:rsidRPr="009A026F">
        <w:rPr>
          <w:iCs/>
          <w:szCs w:val="20"/>
          <w:lang w:val="x-none" w:eastAsia="x-none"/>
        </w:rPr>
        <w:t xml:space="preserve">performance criteria (summarized in Table 1, ERCOT-specific Reliability Performance Criteria, below) shall be applicable to planning analyses in the ERCOT Region: </w:t>
      </w:r>
    </w:p>
    <w:p w14:paraId="0D372BD6" w14:textId="77777777" w:rsidR="002A0416" w:rsidRPr="009A026F" w:rsidRDefault="002A0416" w:rsidP="002A0416">
      <w:pPr>
        <w:spacing w:after="240"/>
        <w:ind w:left="1440" w:hanging="720"/>
        <w:rPr>
          <w:szCs w:val="20"/>
          <w:lang w:val="x-none" w:eastAsia="x-none"/>
        </w:rPr>
      </w:pPr>
      <w:r w:rsidRPr="009A026F">
        <w:rPr>
          <w:szCs w:val="20"/>
          <w:lang w:val="x-none" w:eastAsia="x-none"/>
        </w:rPr>
        <w:t>(a)</w:t>
      </w:r>
      <w:r w:rsidRPr="009A026F">
        <w:rPr>
          <w:szCs w:val="20"/>
          <w:lang w:val="x-none" w:eastAsia="x-none"/>
        </w:rPr>
        <w:tab/>
        <w:t>With all Facilities in their normal state, following a common tower outage</w:t>
      </w:r>
      <w:r w:rsidRPr="009A026F">
        <w:rPr>
          <w:szCs w:val="20"/>
          <w:lang w:eastAsia="x-none"/>
        </w:rPr>
        <w:t xml:space="preserve"> with or without a single line-to-ground fault</w:t>
      </w:r>
      <w:r w:rsidRPr="009A026F">
        <w:rPr>
          <w:szCs w:val="20"/>
          <w:lang w:val="x-none" w:eastAsia="x-none"/>
        </w:rPr>
        <w:t>, all Facilities shall be within their applicable Ratings, the ERCOT System shall remain stable with no cascading or uncontrolled Islanding, and there shall be no non-consequential Load loss</w:t>
      </w:r>
      <w:r w:rsidRPr="009A026F">
        <w:rPr>
          <w:szCs w:val="20"/>
          <w:lang w:eastAsia="x-none"/>
        </w:rPr>
        <w:t>;</w:t>
      </w:r>
    </w:p>
    <w:p w14:paraId="18995C6E" w14:textId="77777777" w:rsidR="002A0416" w:rsidRPr="009A026F" w:rsidRDefault="002A0416" w:rsidP="002A0416">
      <w:pPr>
        <w:spacing w:after="240"/>
        <w:ind w:left="1440" w:hanging="720"/>
        <w:rPr>
          <w:szCs w:val="20"/>
          <w:lang w:eastAsia="x-none"/>
        </w:rPr>
      </w:pPr>
      <w:r w:rsidRPr="009A026F">
        <w:rPr>
          <w:szCs w:val="20"/>
          <w:lang w:eastAsia="x-none"/>
        </w:rPr>
        <w:t>(b)</w:t>
      </w:r>
      <w:r w:rsidRPr="009A026F">
        <w:rPr>
          <w:szCs w:val="20"/>
          <w:lang w:eastAsia="x-none"/>
        </w:rPr>
        <w:tab/>
      </w:r>
      <w:r w:rsidRPr="009A026F">
        <w:rPr>
          <w:szCs w:val="20"/>
          <w:lang w:val="x-none" w:eastAsia="x-none"/>
        </w:rPr>
        <w:t>With all Facilities in their normal state, following an outage of a D</w:t>
      </w:r>
      <w:r w:rsidRPr="009A026F">
        <w:rPr>
          <w:szCs w:val="20"/>
          <w:lang w:eastAsia="x-none"/>
        </w:rPr>
        <w:t>irect Current Tie (D</w:t>
      </w:r>
      <w:r w:rsidRPr="009A026F">
        <w:rPr>
          <w:szCs w:val="20"/>
          <w:lang w:val="x-none" w:eastAsia="x-none"/>
        </w:rPr>
        <w:t>C Tie</w:t>
      </w:r>
      <w:r w:rsidRPr="009A026F">
        <w:rPr>
          <w:szCs w:val="20"/>
          <w:lang w:eastAsia="x-none"/>
        </w:rPr>
        <w:t>)</w:t>
      </w:r>
      <w:r w:rsidRPr="009A026F">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9A026F">
        <w:rPr>
          <w:szCs w:val="20"/>
          <w:lang w:eastAsia="x-none"/>
        </w:rPr>
        <w:t>;</w:t>
      </w:r>
    </w:p>
    <w:p w14:paraId="4E7B9777" w14:textId="77777777" w:rsidR="002A0416" w:rsidRDefault="002A0416" w:rsidP="002A0416">
      <w:pPr>
        <w:spacing w:after="240"/>
        <w:ind w:left="1440" w:hanging="720"/>
        <w:rPr>
          <w:ins w:id="75" w:author="ERCOT" w:date="2024-05-20T07:17:00Z"/>
          <w:szCs w:val="20"/>
          <w:lang w:val="x-none" w:eastAsia="x-none"/>
        </w:rPr>
      </w:pPr>
      <w:ins w:id="76" w:author="ERCOT" w:date="2024-05-20T07:17:00Z">
        <w:r>
          <w:t>(c)</w:t>
        </w:r>
        <w:r>
          <w:tab/>
        </w:r>
        <w:r w:rsidRPr="00132502">
          <w:t>With all Facilities in their normal state, following an outage of a Large Load with or without a three-phase fault, all Facilities shall be within their applicable Ratings, and the ERCOT System shall remain stable with no cascading or uncontrolled Islanding. There shall be no non-consequential Load loss</w:t>
        </w:r>
      </w:ins>
      <w:ins w:id="77" w:author="ERCOT" w:date="2024-05-28T16:55:00Z">
        <w:r>
          <w:t>;</w:t>
        </w:r>
      </w:ins>
    </w:p>
    <w:p w14:paraId="766E9036" w14:textId="77777777" w:rsidR="002A0416" w:rsidRPr="009A026F" w:rsidRDefault="002A0416" w:rsidP="002A0416">
      <w:pPr>
        <w:spacing w:after="240"/>
        <w:ind w:left="1440" w:hanging="720"/>
        <w:rPr>
          <w:szCs w:val="20"/>
          <w:lang w:eastAsia="x-none"/>
        </w:rPr>
      </w:pPr>
      <w:r w:rsidRPr="009A026F">
        <w:rPr>
          <w:szCs w:val="20"/>
          <w:lang w:val="x-none" w:eastAsia="x-none"/>
        </w:rPr>
        <w:t>(</w:t>
      </w:r>
      <w:ins w:id="78" w:author="ERCOT" w:date="2024-05-20T07:17:00Z">
        <w:r>
          <w:rPr>
            <w:szCs w:val="20"/>
            <w:lang w:eastAsia="x-none"/>
          </w:rPr>
          <w:t>d</w:t>
        </w:r>
      </w:ins>
      <w:del w:id="79" w:author="ERCOT" w:date="2024-05-20T07:17:00Z">
        <w:r w:rsidRPr="009A026F" w:rsidDel="009A026F">
          <w:rPr>
            <w:szCs w:val="20"/>
            <w:lang w:eastAsia="x-none"/>
          </w:rPr>
          <w:delText>c</w:delText>
        </w:r>
      </w:del>
      <w:r w:rsidRPr="009A026F">
        <w:rPr>
          <w:szCs w:val="20"/>
          <w:lang w:val="x-none" w:eastAsia="x-none"/>
        </w:rPr>
        <w:t>)</w:t>
      </w:r>
      <w:r w:rsidRPr="009A026F">
        <w:rPr>
          <w:szCs w:val="20"/>
          <w:lang w:val="x-none" w:eastAsia="x-none"/>
        </w:rPr>
        <w:tab/>
        <w:t>With any single generating unit unavailable, followed by Manual System Adjustments, followed by a common tower outage</w:t>
      </w:r>
      <w:ins w:id="80" w:author="ERCOT" w:date="2024-05-20T07:17:00Z">
        <w:r>
          <w:rPr>
            <w:szCs w:val="20"/>
            <w:lang w:eastAsia="x-none"/>
          </w:rPr>
          <w:t>,</w:t>
        </w:r>
        <w:r w:rsidRPr="00132502">
          <w:t xml:space="preserve"> </w:t>
        </w:r>
      </w:ins>
      <w:ins w:id="81" w:author="ERCOT" w:date="2024-05-20T07:18:00Z">
        <w:r>
          <w:t xml:space="preserve">the </w:t>
        </w:r>
      </w:ins>
      <w:ins w:id="82" w:author="ERCOT" w:date="2024-05-20T07:17:00Z">
        <w:r w:rsidRPr="00CD6A41">
          <w:t>opening of a line section without a fault</w:t>
        </w:r>
        <w:r>
          <w:t>,</w:t>
        </w:r>
      </w:ins>
      <w:r w:rsidRPr="009A026F">
        <w:rPr>
          <w:szCs w:val="20"/>
          <w:lang w:eastAsia="x-none"/>
        </w:rPr>
        <w:t xml:space="preserve"> or outage of a DC Tie Resource or DC Tie Load with or without a single line-to-ground fault</w:t>
      </w:r>
      <w:r w:rsidRPr="009A026F">
        <w:rPr>
          <w:szCs w:val="20"/>
          <w:lang w:val="x-none" w:eastAsia="x-none"/>
        </w:rPr>
        <w:t>, all Facilities shall be within their applicable Ratings, the ERCOT System shall remain stable with no cascading or uncontrolled Islanding, and there shall be no non-consequential Load loss</w:t>
      </w:r>
      <w:r w:rsidRPr="009A026F">
        <w:rPr>
          <w:szCs w:val="20"/>
          <w:lang w:eastAsia="x-none"/>
        </w:rPr>
        <w:t>;</w:t>
      </w:r>
    </w:p>
    <w:p w14:paraId="0A9F5B9C" w14:textId="77777777" w:rsidR="002A0416" w:rsidRPr="009A026F" w:rsidRDefault="002A0416" w:rsidP="002A0416">
      <w:pPr>
        <w:spacing w:after="240"/>
        <w:ind w:left="1440" w:hanging="720"/>
        <w:rPr>
          <w:szCs w:val="20"/>
          <w:lang w:val="x-none" w:eastAsia="x-none"/>
        </w:rPr>
      </w:pPr>
      <w:r w:rsidRPr="009A026F">
        <w:rPr>
          <w:szCs w:val="20"/>
          <w:lang w:eastAsia="x-none"/>
        </w:rPr>
        <w:t>(</w:t>
      </w:r>
      <w:ins w:id="83" w:author="ERCOT" w:date="2024-05-20T07:18:00Z">
        <w:r>
          <w:rPr>
            <w:szCs w:val="20"/>
            <w:lang w:eastAsia="x-none"/>
          </w:rPr>
          <w:t>e</w:t>
        </w:r>
      </w:ins>
      <w:del w:id="84" w:author="ERCOT" w:date="2024-05-20T07:18:00Z">
        <w:r w:rsidRPr="009A026F" w:rsidDel="009A026F">
          <w:rPr>
            <w:szCs w:val="20"/>
            <w:lang w:eastAsia="x-none"/>
          </w:rPr>
          <w:delText>d</w:delText>
        </w:r>
      </w:del>
      <w:r w:rsidRPr="009A026F">
        <w:rPr>
          <w:szCs w:val="20"/>
          <w:lang w:eastAsia="x-none"/>
        </w:rPr>
        <w:t>)</w:t>
      </w:r>
      <w:r w:rsidRPr="009A026F">
        <w:rPr>
          <w:szCs w:val="20"/>
          <w:lang w:eastAsia="x-none"/>
        </w:rPr>
        <w:tab/>
      </w:r>
      <w:r w:rsidRPr="009A026F">
        <w:rPr>
          <w:szCs w:val="20"/>
          <w:lang w:val="x-none" w:eastAsia="x-none"/>
        </w:rPr>
        <w:t>With any single transformer</w:t>
      </w:r>
      <w:r w:rsidRPr="009A026F">
        <w:rPr>
          <w:szCs w:val="20"/>
          <w:lang w:eastAsia="x-none"/>
        </w:rPr>
        <w:t xml:space="preserve">, with the high voltage winding operated at 300 kV or above and low voltage winding operated at 100 kV or above </w:t>
      </w:r>
      <w:r w:rsidRPr="009A026F">
        <w:rPr>
          <w:szCs w:val="20"/>
          <w:lang w:val="x-none" w:eastAsia="x-none"/>
        </w:rPr>
        <w:t>unavailable, followed by Manual System Adjustments, followed by a common tower outage,</w:t>
      </w:r>
      <w:ins w:id="85" w:author="ERCOT" w:date="2024-05-20T07:18:00Z">
        <w:r w:rsidRPr="00132502">
          <w:t xml:space="preserve"> </w:t>
        </w:r>
        <w:r>
          <w:t xml:space="preserve">the </w:t>
        </w:r>
        <w:r w:rsidRPr="00CD6A41">
          <w:t>opening of a line section without a fault</w:t>
        </w:r>
        <w:r>
          <w:t>,</w:t>
        </w:r>
      </w:ins>
      <w:r w:rsidRPr="009A026F">
        <w:rPr>
          <w:szCs w:val="20"/>
          <w:lang w:val="x-none" w:eastAsia="x-none"/>
        </w:rPr>
        <w:t xml:space="preserve"> or the contingency loss of a single </w:t>
      </w:r>
      <w:r w:rsidRPr="009A026F">
        <w:rPr>
          <w:szCs w:val="20"/>
          <w:lang w:val="x-none" w:eastAsia="x-none"/>
        </w:rPr>
        <w:lastRenderedPageBreak/>
        <w:t xml:space="preserve">generating unit, transmission circuit, transformer, shunt device, </w:t>
      </w:r>
      <w:r w:rsidRPr="009A026F">
        <w:rPr>
          <w:szCs w:val="20"/>
          <w:lang w:eastAsia="x-none"/>
        </w:rPr>
        <w:t>f</w:t>
      </w:r>
      <w:proofErr w:type="spellStart"/>
      <w:r w:rsidRPr="009A026F">
        <w:rPr>
          <w:szCs w:val="20"/>
          <w:lang w:val="x-none" w:eastAsia="x-none"/>
        </w:rPr>
        <w:t>lexible</w:t>
      </w:r>
      <w:proofErr w:type="spellEnd"/>
      <w:r w:rsidRPr="009A026F">
        <w:rPr>
          <w:szCs w:val="20"/>
          <w:lang w:val="x-none" w:eastAsia="x-none"/>
        </w:rPr>
        <w:t xml:space="preserve"> </w:t>
      </w:r>
      <w:r w:rsidRPr="009A026F">
        <w:rPr>
          <w:szCs w:val="20"/>
          <w:lang w:eastAsia="x-none"/>
        </w:rPr>
        <w:t>a</w:t>
      </w:r>
      <w:proofErr w:type="spellStart"/>
      <w:r w:rsidRPr="009A026F">
        <w:rPr>
          <w:szCs w:val="20"/>
          <w:lang w:val="x-none" w:eastAsia="x-none"/>
        </w:rPr>
        <w:t>lternating</w:t>
      </w:r>
      <w:proofErr w:type="spellEnd"/>
      <w:r w:rsidRPr="009A026F">
        <w:rPr>
          <w:szCs w:val="20"/>
          <w:lang w:val="x-none" w:eastAsia="x-none"/>
        </w:rPr>
        <w:t xml:space="preserve"> </w:t>
      </w:r>
      <w:r w:rsidRPr="009A026F">
        <w:rPr>
          <w:szCs w:val="20"/>
          <w:lang w:eastAsia="x-none"/>
        </w:rPr>
        <w:t>c</w:t>
      </w:r>
      <w:proofErr w:type="spellStart"/>
      <w:r w:rsidRPr="009A026F">
        <w:rPr>
          <w:szCs w:val="20"/>
          <w:lang w:val="x-none" w:eastAsia="x-none"/>
        </w:rPr>
        <w:t>urrent</w:t>
      </w:r>
      <w:proofErr w:type="spellEnd"/>
      <w:r w:rsidRPr="009A026F">
        <w:rPr>
          <w:szCs w:val="20"/>
          <w:lang w:eastAsia="x-none"/>
        </w:rPr>
        <w:t xml:space="preserve"> t</w:t>
      </w:r>
      <w:proofErr w:type="spellStart"/>
      <w:r w:rsidRPr="009A026F">
        <w:rPr>
          <w:szCs w:val="20"/>
          <w:lang w:val="x-none" w:eastAsia="x-none"/>
        </w:rPr>
        <w:t>ransmission</w:t>
      </w:r>
      <w:proofErr w:type="spellEnd"/>
      <w:r w:rsidRPr="009A026F">
        <w:rPr>
          <w:szCs w:val="20"/>
          <w:lang w:val="x-none" w:eastAsia="x-none"/>
        </w:rPr>
        <w:t xml:space="preserve"> </w:t>
      </w:r>
      <w:r w:rsidRPr="009A026F">
        <w:rPr>
          <w:szCs w:val="20"/>
          <w:lang w:eastAsia="x-none"/>
        </w:rPr>
        <w:t>s</w:t>
      </w:r>
      <w:proofErr w:type="spellStart"/>
      <w:r w:rsidRPr="009A026F">
        <w:rPr>
          <w:szCs w:val="20"/>
          <w:lang w:val="x-none" w:eastAsia="x-none"/>
        </w:rPr>
        <w:t>ystem</w:t>
      </w:r>
      <w:proofErr w:type="spellEnd"/>
      <w:r w:rsidRPr="009A026F">
        <w:rPr>
          <w:szCs w:val="20"/>
          <w:lang w:val="x-none" w:eastAsia="x-none"/>
        </w:rPr>
        <w:t xml:space="preserve"> </w:t>
      </w:r>
      <w:r w:rsidRPr="009A026F">
        <w:rPr>
          <w:szCs w:val="20"/>
          <w:lang w:eastAsia="x-none"/>
        </w:rPr>
        <w:t>(</w:t>
      </w:r>
      <w:r w:rsidRPr="009A026F">
        <w:rPr>
          <w:szCs w:val="20"/>
          <w:lang w:val="x-none" w:eastAsia="x-none"/>
        </w:rPr>
        <w:t>FACTS</w:t>
      </w:r>
      <w:r w:rsidRPr="009A026F">
        <w:rPr>
          <w:szCs w:val="20"/>
          <w:lang w:eastAsia="x-none"/>
        </w:rPr>
        <w:t>)</w:t>
      </w:r>
      <w:r w:rsidRPr="009A026F">
        <w:rPr>
          <w:szCs w:val="20"/>
          <w:lang w:val="x-none" w:eastAsia="x-none"/>
        </w:rPr>
        <w:t xml:space="preserve"> device</w:t>
      </w:r>
      <w:r w:rsidRPr="009A026F">
        <w:rPr>
          <w:szCs w:val="20"/>
          <w:lang w:eastAsia="x-none"/>
        </w:rPr>
        <w:t>, or DC Tie Resource or DC Tie Load with or without a single line-to-ground fault</w:t>
      </w:r>
      <w:r w:rsidRPr="009A026F">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9A026F">
        <w:rPr>
          <w:szCs w:val="20"/>
          <w:lang w:eastAsia="x-none"/>
        </w:rPr>
        <w:t>; and</w:t>
      </w:r>
    </w:p>
    <w:p w14:paraId="1E8A2A0B" w14:textId="77777777" w:rsidR="002A0416" w:rsidRPr="009A026F" w:rsidRDefault="002A0416" w:rsidP="002A0416">
      <w:pPr>
        <w:spacing w:after="240"/>
        <w:ind w:left="1440" w:hanging="720"/>
        <w:rPr>
          <w:szCs w:val="20"/>
          <w:lang w:eastAsia="x-none"/>
        </w:rPr>
      </w:pPr>
      <w:r w:rsidRPr="009A026F">
        <w:rPr>
          <w:szCs w:val="20"/>
          <w:lang w:eastAsia="x-none"/>
        </w:rPr>
        <w:t>(</w:t>
      </w:r>
      <w:ins w:id="86" w:author="ERCOT" w:date="2024-05-20T07:18:00Z">
        <w:r>
          <w:rPr>
            <w:szCs w:val="20"/>
            <w:lang w:eastAsia="x-none"/>
          </w:rPr>
          <w:t>f</w:t>
        </w:r>
      </w:ins>
      <w:del w:id="87" w:author="ERCOT" w:date="2024-05-20T07:18:00Z">
        <w:r w:rsidRPr="009A026F" w:rsidDel="009A026F">
          <w:rPr>
            <w:szCs w:val="20"/>
            <w:lang w:eastAsia="x-none"/>
          </w:rPr>
          <w:delText>e</w:delText>
        </w:r>
      </w:del>
      <w:r w:rsidRPr="009A026F">
        <w:rPr>
          <w:szCs w:val="20"/>
          <w:lang w:eastAsia="x-none"/>
        </w:rPr>
        <w:t>)</w:t>
      </w:r>
      <w:r w:rsidRPr="009A026F">
        <w:rPr>
          <w:szCs w:val="20"/>
          <w:lang w:eastAsia="x-none"/>
        </w:rPr>
        <w:tab/>
      </w:r>
      <w:r w:rsidRPr="009A026F">
        <w:rPr>
          <w:szCs w:val="20"/>
          <w:lang w:val="x-none" w:eastAsia="x-none"/>
        </w:rPr>
        <w:t xml:space="preserve">With any single DC Tie Resource or DC Tie Load unavailable, followed by Manual System Adjustments, followed by a common tower outage, </w:t>
      </w:r>
      <w:ins w:id="88" w:author="ERCOT" w:date="2024-05-20T07:19:00Z">
        <w:r>
          <w:rPr>
            <w:szCs w:val="20"/>
            <w:lang w:eastAsia="x-none"/>
          </w:rPr>
          <w:t xml:space="preserve">the </w:t>
        </w:r>
        <w:r w:rsidRPr="00CD6A41">
          <w:t>opening of a line section without a fault</w:t>
        </w:r>
        <w:r>
          <w:t xml:space="preserve">, </w:t>
        </w:r>
      </w:ins>
      <w:r w:rsidRPr="009A026F">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2A0416" w:rsidRPr="009A026F" w14:paraId="23A27294" w14:textId="77777777" w:rsidTr="00131719">
        <w:trPr>
          <w:cantSplit/>
          <w:trHeight w:val="1070"/>
          <w:tblHeader/>
        </w:trPr>
        <w:tc>
          <w:tcPr>
            <w:tcW w:w="2700" w:type="dxa"/>
            <w:gridSpan w:val="2"/>
            <w:shd w:val="clear" w:color="auto" w:fill="BFBFBF"/>
            <w:vAlign w:val="center"/>
          </w:tcPr>
          <w:p w14:paraId="357BAE94" w14:textId="77777777" w:rsidR="002A0416" w:rsidRPr="009A026F" w:rsidRDefault="002A0416" w:rsidP="00131719">
            <w:pPr>
              <w:spacing w:after="120"/>
              <w:jc w:val="center"/>
              <w:rPr>
                <w:b/>
                <w:iCs/>
              </w:rPr>
            </w:pPr>
            <w:r w:rsidRPr="009A026F">
              <w:rPr>
                <w:b/>
                <w:iCs/>
              </w:rPr>
              <w:t>Initial Condition</w:t>
            </w:r>
          </w:p>
        </w:tc>
        <w:tc>
          <w:tcPr>
            <w:tcW w:w="2970" w:type="dxa"/>
            <w:shd w:val="clear" w:color="auto" w:fill="BFBFBF"/>
            <w:vAlign w:val="center"/>
          </w:tcPr>
          <w:p w14:paraId="64E541A6" w14:textId="77777777" w:rsidR="002A0416" w:rsidRPr="009A026F" w:rsidRDefault="002A0416" w:rsidP="00131719">
            <w:pPr>
              <w:jc w:val="center"/>
              <w:rPr>
                <w:b/>
                <w:iCs/>
              </w:rPr>
            </w:pPr>
            <w:r w:rsidRPr="009A026F">
              <w:rPr>
                <w:b/>
                <w:iCs/>
              </w:rPr>
              <w:t>Event</w:t>
            </w:r>
          </w:p>
        </w:tc>
        <w:tc>
          <w:tcPr>
            <w:tcW w:w="2250" w:type="dxa"/>
            <w:shd w:val="clear" w:color="auto" w:fill="BFBFBF"/>
          </w:tcPr>
          <w:p w14:paraId="4A146DFF" w14:textId="77777777" w:rsidR="002A0416" w:rsidRPr="009A026F" w:rsidRDefault="002A0416" w:rsidP="00131719">
            <w:pPr>
              <w:jc w:val="center"/>
              <w:rPr>
                <w:b/>
                <w:iCs/>
              </w:rPr>
            </w:pPr>
            <w:r w:rsidRPr="009A026F">
              <w:rPr>
                <w:b/>
                <w:iCs/>
              </w:rPr>
              <w:t>Facilities within Applicable Ratings and System Stable with No Cascading or Uncontrolled Outages</w:t>
            </w:r>
          </w:p>
        </w:tc>
        <w:tc>
          <w:tcPr>
            <w:tcW w:w="1710" w:type="dxa"/>
            <w:shd w:val="clear" w:color="auto" w:fill="BFBFBF"/>
            <w:vAlign w:val="center"/>
          </w:tcPr>
          <w:p w14:paraId="0CCCB0AC" w14:textId="77777777" w:rsidR="002A0416" w:rsidRPr="009A026F" w:rsidRDefault="002A0416" w:rsidP="00131719">
            <w:pPr>
              <w:jc w:val="center"/>
              <w:rPr>
                <w:b/>
                <w:iCs/>
              </w:rPr>
            </w:pPr>
            <w:r w:rsidRPr="009A026F">
              <w:rPr>
                <w:b/>
                <w:iCs/>
              </w:rPr>
              <w:t>Non-consequential Load Loss Allowed</w:t>
            </w:r>
          </w:p>
        </w:tc>
      </w:tr>
      <w:tr w:rsidR="002A0416" w:rsidRPr="009A026F" w14:paraId="7BE79307" w14:textId="77777777" w:rsidTr="00131719">
        <w:trPr>
          <w:cantSplit/>
          <w:trHeight w:val="476"/>
        </w:trPr>
        <w:tc>
          <w:tcPr>
            <w:tcW w:w="330" w:type="dxa"/>
          </w:tcPr>
          <w:p w14:paraId="2A12652B" w14:textId="77777777" w:rsidR="002A0416" w:rsidRPr="009A026F" w:rsidRDefault="002A0416" w:rsidP="00131719">
            <w:pPr>
              <w:spacing w:after="60"/>
              <w:rPr>
                <w:iCs/>
              </w:rPr>
            </w:pPr>
            <w:r w:rsidRPr="009A026F">
              <w:rPr>
                <w:iCs/>
              </w:rPr>
              <w:t>1</w:t>
            </w:r>
          </w:p>
        </w:tc>
        <w:tc>
          <w:tcPr>
            <w:tcW w:w="2370" w:type="dxa"/>
            <w:shd w:val="clear" w:color="auto" w:fill="auto"/>
          </w:tcPr>
          <w:p w14:paraId="1EBFEE73" w14:textId="77777777" w:rsidR="002A0416" w:rsidRPr="009A026F" w:rsidRDefault="002A0416" w:rsidP="00131719">
            <w:pPr>
              <w:spacing w:after="60"/>
              <w:rPr>
                <w:iCs/>
              </w:rPr>
            </w:pPr>
            <w:r w:rsidRPr="009A026F">
              <w:rPr>
                <w:iCs/>
              </w:rPr>
              <w:t>Normal System</w:t>
            </w:r>
          </w:p>
        </w:tc>
        <w:tc>
          <w:tcPr>
            <w:tcW w:w="2970" w:type="dxa"/>
            <w:shd w:val="clear" w:color="auto" w:fill="auto"/>
          </w:tcPr>
          <w:p w14:paraId="442B84B9" w14:textId="77777777" w:rsidR="002A0416" w:rsidRPr="009A026F" w:rsidRDefault="002A0416" w:rsidP="00131719">
            <w:pPr>
              <w:spacing w:after="60"/>
              <w:rPr>
                <w:iCs/>
              </w:rPr>
            </w:pPr>
            <w:r w:rsidRPr="009A026F">
              <w:rPr>
                <w:iCs/>
              </w:rPr>
              <w:t>Common tower outage, DC Tie Resource outage,</w:t>
            </w:r>
            <w:del w:id="89" w:author="ERCOT" w:date="2024-05-20T07:19:00Z">
              <w:r w:rsidRPr="009A026F" w:rsidDel="009A026F">
                <w:rPr>
                  <w:iCs/>
                </w:rPr>
                <w:delText xml:space="preserve"> or</w:delText>
              </w:r>
            </w:del>
            <w:r w:rsidRPr="009A026F">
              <w:rPr>
                <w:iCs/>
              </w:rPr>
              <w:t xml:space="preserve"> DC Tie Load outage</w:t>
            </w:r>
            <w:ins w:id="90" w:author="ERCOT" w:date="2024-05-20T07:19:00Z">
              <w:r>
                <w:rPr>
                  <w:iCs/>
                </w:rPr>
                <w:t xml:space="preserve">, </w:t>
              </w:r>
              <w:r>
                <w:t>or the outage of a Large Load</w:t>
              </w:r>
            </w:ins>
          </w:p>
        </w:tc>
        <w:tc>
          <w:tcPr>
            <w:tcW w:w="2250" w:type="dxa"/>
            <w:shd w:val="clear" w:color="auto" w:fill="auto"/>
          </w:tcPr>
          <w:p w14:paraId="548F89F8" w14:textId="77777777" w:rsidR="002A0416" w:rsidRPr="009A026F" w:rsidRDefault="002A0416" w:rsidP="00131719">
            <w:pPr>
              <w:spacing w:after="60"/>
              <w:rPr>
                <w:iCs/>
              </w:rPr>
            </w:pPr>
            <w:r w:rsidRPr="009A026F">
              <w:rPr>
                <w:iCs/>
              </w:rPr>
              <w:t>Yes</w:t>
            </w:r>
          </w:p>
        </w:tc>
        <w:tc>
          <w:tcPr>
            <w:tcW w:w="1710" w:type="dxa"/>
            <w:shd w:val="clear" w:color="auto" w:fill="auto"/>
          </w:tcPr>
          <w:p w14:paraId="21ACC3FD" w14:textId="77777777" w:rsidR="002A0416" w:rsidRPr="009A026F" w:rsidRDefault="002A0416" w:rsidP="00131719">
            <w:pPr>
              <w:spacing w:after="60"/>
              <w:rPr>
                <w:iCs/>
              </w:rPr>
            </w:pPr>
            <w:r w:rsidRPr="009A026F">
              <w:rPr>
                <w:iCs/>
              </w:rPr>
              <w:t>No</w:t>
            </w:r>
          </w:p>
        </w:tc>
      </w:tr>
      <w:tr w:rsidR="002A0416" w:rsidRPr="009A026F" w14:paraId="4BCA467E" w14:textId="77777777" w:rsidTr="00131719">
        <w:trPr>
          <w:cantSplit/>
        </w:trPr>
        <w:tc>
          <w:tcPr>
            <w:tcW w:w="330" w:type="dxa"/>
          </w:tcPr>
          <w:p w14:paraId="7E0076BD" w14:textId="77777777" w:rsidR="002A0416" w:rsidRPr="009A026F" w:rsidRDefault="002A0416" w:rsidP="00131719">
            <w:pPr>
              <w:spacing w:after="60"/>
              <w:rPr>
                <w:iCs/>
              </w:rPr>
            </w:pPr>
            <w:r w:rsidRPr="009A026F">
              <w:rPr>
                <w:iCs/>
              </w:rPr>
              <w:t>2</w:t>
            </w:r>
          </w:p>
        </w:tc>
        <w:tc>
          <w:tcPr>
            <w:tcW w:w="2370" w:type="dxa"/>
            <w:shd w:val="clear" w:color="auto" w:fill="auto"/>
          </w:tcPr>
          <w:p w14:paraId="72D832F5" w14:textId="77777777" w:rsidR="002A0416" w:rsidRPr="009A026F" w:rsidRDefault="002A0416" w:rsidP="00131719">
            <w:pPr>
              <w:spacing w:after="60"/>
              <w:rPr>
                <w:iCs/>
              </w:rPr>
            </w:pPr>
            <w:r w:rsidRPr="009A026F">
              <w:rPr>
                <w:iCs/>
              </w:rPr>
              <w:t>Unavailability of a generating unit, followed by Manual System Adjustments</w:t>
            </w:r>
          </w:p>
        </w:tc>
        <w:tc>
          <w:tcPr>
            <w:tcW w:w="2970" w:type="dxa"/>
            <w:shd w:val="clear" w:color="auto" w:fill="auto"/>
          </w:tcPr>
          <w:p w14:paraId="6B27DC69" w14:textId="77777777" w:rsidR="002A0416" w:rsidRPr="009A026F" w:rsidRDefault="002A0416" w:rsidP="00131719">
            <w:pPr>
              <w:spacing w:after="120"/>
            </w:pPr>
            <w:r w:rsidRPr="009A026F">
              <w:t>Common tower outage, DC Tie Resource outage, or DC Tie Load outage</w:t>
            </w:r>
            <w:ins w:id="91" w:author="ERCOT" w:date="2024-05-20T07:19:00Z">
              <w:r>
                <w:t>, or opening of a line section without a fault</w:t>
              </w:r>
            </w:ins>
          </w:p>
        </w:tc>
        <w:tc>
          <w:tcPr>
            <w:tcW w:w="2250" w:type="dxa"/>
            <w:shd w:val="clear" w:color="auto" w:fill="auto"/>
          </w:tcPr>
          <w:p w14:paraId="733F8846" w14:textId="77777777" w:rsidR="002A0416" w:rsidRPr="009A026F" w:rsidRDefault="002A0416" w:rsidP="00131719">
            <w:pPr>
              <w:spacing w:after="60"/>
              <w:rPr>
                <w:iCs/>
              </w:rPr>
            </w:pPr>
            <w:r w:rsidRPr="009A026F">
              <w:rPr>
                <w:iCs/>
              </w:rPr>
              <w:t>Yes</w:t>
            </w:r>
          </w:p>
        </w:tc>
        <w:tc>
          <w:tcPr>
            <w:tcW w:w="1710" w:type="dxa"/>
            <w:shd w:val="clear" w:color="auto" w:fill="auto"/>
          </w:tcPr>
          <w:p w14:paraId="675BE76E" w14:textId="77777777" w:rsidR="002A0416" w:rsidRPr="009A026F" w:rsidRDefault="002A0416" w:rsidP="00131719">
            <w:pPr>
              <w:spacing w:after="60"/>
              <w:rPr>
                <w:iCs/>
              </w:rPr>
            </w:pPr>
            <w:r w:rsidRPr="009A026F">
              <w:rPr>
                <w:iCs/>
              </w:rPr>
              <w:t>No</w:t>
            </w:r>
          </w:p>
        </w:tc>
      </w:tr>
      <w:tr w:rsidR="002A0416" w:rsidRPr="009A026F" w14:paraId="33CB0EC7" w14:textId="77777777" w:rsidTr="00131719">
        <w:trPr>
          <w:cantSplit/>
        </w:trPr>
        <w:tc>
          <w:tcPr>
            <w:tcW w:w="330" w:type="dxa"/>
          </w:tcPr>
          <w:p w14:paraId="29FF4051" w14:textId="77777777" w:rsidR="002A0416" w:rsidRPr="009A026F" w:rsidRDefault="002A0416" w:rsidP="00131719">
            <w:pPr>
              <w:spacing w:after="60"/>
              <w:rPr>
                <w:iCs/>
              </w:rPr>
            </w:pPr>
            <w:r w:rsidRPr="009A026F">
              <w:rPr>
                <w:iCs/>
              </w:rPr>
              <w:lastRenderedPageBreak/>
              <w:t>3</w:t>
            </w:r>
          </w:p>
        </w:tc>
        <w:tc>
          <w:tcPr>
            <w:tcW w:w="2370" w:type="dxa"/>
            <w:shd w:val="clear" w:color="auto" w:fill="auto"/>
          </w:tcPr>
          <w:p w14:paraId="40533686" w14:textId="77777777" w:rsidR="002A0416" w:rsidRPr="009A026F" w:rsidRDefault="002A0416" w:rsidP="00131719">
            <w:pPr>
              <w:spacing w:after="60"/>
              <w:rPr>
                <w:iCs/>
              </w:rPr>
            </w:pPr>
            <w:r w:rsidRPr="009A026F">
              <w:rPr>
                <w:iCs/>
                <w:lang w:val="x-none" w:eastAsia="x-none"/>
              </w:rPr>
              <w:t xml:space="preserve">Unavailability </w:t>
            </w:r>
            <w:r w:rsidRPr="009A026F">
              <w:rPr>
                <w:iCs/>
                <w:lang w:eastAsia="x-none"/>
              </w:rPr>
              <w:t xml:space="preserve">of a transformer with the high voltage winding operated at 300 kV or above and low voltage winding operated at 100 kV or above, </w:t>
            </w:r>
            <w:r w:rsidRPr="009A026F">
              <w:rPr>
                <w:iCs/>
                <w:lang w:val="x-none" w:eastAsia="x-none"/>
              </w:rPr>
              <w:t>followed by Manual System Adjustments</w:t>
            </w:r>
          </w:p>
        </w:tc>
        <w:tc>
          <w:tcPr>
            <w:tcW w:w="2970" w:type="dxa"/>
            <w:shd w:val="clear" w:color="auto" w:fill="auto"/>
          </w:tcPr>
          <w:p w14:paraId="535F7703" w14:textId="77777777" w:rsidR="002A0416" w:rsidRPr="009A026F" w:rsidRDefault="002A0416" w:rsidP="00131719">
            <w:pPr>
              <w:spacing w:after="120"/>
            </w:pPr>
            <w:r w:rsidRPr="009A026F">
              <w:t xml:space="preserve">Common tower outage; </w:t>
            </w:r>
            <w:ins w:id="92" w:author="ERCOT" w:date="2024-05-20T07:20:00Z">
              <w:r>
                <w:t>o</w:t>
              </w:r>
            </w:ins>
            <w:ins w:id="93" w:author="ERCOT" w:date="2024-05-20T07:19:00Z">
              <w:r>
                <w:t>pening of a line section without a fault;</w:t>
              </w:r>
            </w:ins>
            <w:ins w:id="94" w:author="ERCOT" w:date="2024-05-20T07:20:00Z">
              <w:r>
                <w:t xml:space="preserve"> </w:t>
              </w:r>
            </w:ins>
            <w:r w:rsidRPr="009A026F">
              <w:t>or</w:t>
            </w:r>
          </w:p>
          <w:p w14:paraId="1065A11C" w14:textId="77777777" w:rsidR="002A0416" w:rsidRPr="009A026F" w:rsidRDefault="002A0416" w:rsidP="00131719">
            <w:pPr>
              <w:spacing w:after="120"/>
            </w:pPr>
            <w:r w:rsidRPr="009A026F">
              <w:t>Contingency loss of one of the following:</w:t>
            </w:r>
          </w:p>
          <w:p w14:paraId="25E25BAE" w14:textId="77777777" w:rsidR="002A0416" w:rsidRPr="009A026F" w:rsidRDefault="002A0416" w:rsidP="00131719">
            <w:pPr>
              <w:spacing w:after="120"/>
            </w:pPr>
            <w:r w:rsidRPr="009A026F">
              <w:t>1.  Generating unit;</w:t>
            </w:r>
          </w:p>
          <w:p w14:paraId="77E3F800" w14:textId="77777777" w:rsidR="002A0416" w:rsidRPr="009A026F" w:rsidRDefault="002A0416" w:rsidP="00131719">
            <w:pPr>
              <w:spacing w:after="120"/>
            </w:pPr>
            <w:r w:rsidRPr="009A026F">
              <w:t>2.  Transmission circuit;</w:t>
            </w:r>
          </w:p>
          <w:p w14:paraId="7FAE1760" w14:textId="77777777" w:rsidR="002A0416" w:rsidRPr="009A026F" w:rsidRDefault="002A0416" w:rsidP="00131719">
            <w:pPr>
              <w:spacing w:after="120"/>
            </w:pPr>
            <w:r w:rsidRPr="009A026F">
              <w:t>3.  Transformer;</w:t>
            </w:r>
          </w:p>
          <w:p w14:paraId="54C3B5FC" w14:textId="77777777" w:rsidR="002A0416" w:rsidRPr="009A026F" w:rsidRDefault="002A0416" w:rsidP="00131719">
            <w:pPr>
              <w:spacing w:after="120"/>
            </w:pPr>
            <w:r w:rsidRPr="009A026F">
              <w:t xml:space="preserve">4.  Shunt device; </w:t>
            </w:r>
          </w:p>
          <w:p w14:paraId="732964FA" w14:textId="77777777" w:rsidR="002A0416" w:rsidRPr="009A026F" w:rsidRDefault="002A0416" w:rsidP="00131719">
            <w:pPr>
              <w:spacing w:after="120"/>
            </w:pPr>
            <w:r w:rsidRPr="009A026F">
              <w:t>5.  FACTS device; or</w:t>
            </w:r>
          </w:p>
          <w:p w14:paraId="1613C242" w14:textId="77777777" w:rsidR="002A0416" w:rsidRPr="009A026F" w:rsidRDefault="002A0416" w:rsidP="00131719">
            <w:pPr>
              <w:spacing w:after="120"/>
            </w:pPr>
            <w:r w:rsidRPr="009A026F">
              <w:t>6.  DC Tie Resource or DC Tie Load</w:t>
            </w:r>
          </w:p>
        </w:tc>
        <w:tc>
          <w:tcPr>
            <w:tcW w:w="2250" w:type="dxa"/>
            <w:shd w:val="clear" w:color="auto" w:fill="auto"/>
          </w:tcPr>
          <w:p w14:paraId="0F102623" w14:textId="77777777" w:rsidR="002A0416" w:rsidRPr="009A026F" w:rsidRDefault="002A0416" w:rsidP="00131719">
            <w:pPr>
              <w:spacing w:after="60"/>
              <w:rPr>
                <w:iCs/>
              </w:rPr>
            </w:pPr>
            <w:r w:rsidRPr="009A026F">
              <w:rPr>
                <w:iCs/>
                <w:lang w:val="x-none" w:eastAsia="x-none"/>
              </w:rPr>
              <w:t>Yes</w:t>
            </w:r>
          </w:p>
        </w:tc>
        <w:tc>
          <w:tcPr>
            <w:tcW w:w="1710" w:type="dxa"/>
            <w:shd w:val="clear" w:color="auto" w:fill="auto"/>
          </w:tcPr>
          <w:p w14:paraId="7993BD1E" w14:textId="77777777" w:rsidR="002A0416" w:rsidRPr="009A026F" w:rsidRDefault="002A0416" w:rsidP="00131719">
            <w:pPr>
              <w:spacing w:after="60"/>
              <w:rPr>
                <w:iCs/>
              </w:rPr>
            </w:pPr>
            <w:r w:rsidRPr="009A026F">
              <w:rPr>
                <w:iCs/>
                <w:lang w:val="x-none" w:eastAsia="x-none"/>
              </w:rPr>
              <w:t>No</w:t>
            </w:r>
          </w:p>
        </w:tc>
      </w:tr>
      <w:tr w:rsidR="002A0416" w:rsidRPr="009A026F" w14:paraId="416F851F" w14:textId="77777777" w:rsidTr="00131719">
        <w:trPr>
          <w:cantSplit/>
        </w:trPr>
        <w:tc>
          <w:tcPr>
            <w:tcW w:w="330" w:type="dxa"/>
          </w:tcPr>
          <w:p w14:paraId="1002AAE8" w14:textId="77777777" w:rsidR="002A0416" w:rsidRPr="009A026F" w:rsidRDefault="002A0416" w:rsidP="00131719">
            <w:pPr>
              <w:spacing w:after="60"/>
              <w:rPr>
                <w:iCs/>
              </w:rPr>
            </w:pPr>
            <w:r w:rsidRPr="009A026F">
              <w:rPr>
                <w:iCs/>
              </w:rPr>
              <w:t>4</w:t>
            </w:r>
          </w:p>
        </w:tc>
        <w:tc>
          <w:tcPr>
            <w:tcW w:w="2370" w:type="dxa"/>
            <w:shd w:val="clear" w:color="auto" w:fill="auto"/>
          </w:tcPr>
          <w:p w14:paraId="51634C1D" w14:textId="77777777" w:rsidR="002A0416" w:rsidRPr="009A026F" w:rsidRDefault="002A0416" w:rsidP="00131719">
            <w:pPr>
              <w:spacing w:after="60"/>
              <w:rPr>
                <w:iCs/>
                <w:lang w:eastAsia="x-none"/>
              </w:rPr>
            </w:pPr>
            <w:r w:rsidRPr="009A026F">
              <w:rPr>
                <w:iCs/>
                <w:lang w:eastAsia="x-none"/>
              </w:rPr>
              <w:t>Unavailability of a DC Tie Resource or DC Tie Load, followed by Manual System Adjustments</w:t>
            </w:r>
          </w:p>
        </w:tc>
        <w:tc>
          <w:tcPr>
            <w:tcW w:w="2970" w:type="dxa"/>
            <w:shd w:val="clear" w:color="auto" w:fill="auto"/>
          </w:tcPr>
          <w:p w14:paraId="696BD976" w14:textId="77777777" w:rsidR="002A0416" w:rsidRPr="009A026F" w:rsidRDefault="002A0416" w:rsidP="00131719">
            <w:pPr>
              <w:spacing w:after="120"/>
              <w:rPr>
                <w:lang w:val="x-none" w:eastAsia="x-none"/>
              </w:rPr>
            </w:pPr>
            <w:r w:rsidRPr="009A026F">
              <w:rPr>
                <w:lang w:val="x-none" w:eastAsia="x-none"/>
              </w:rPr>
              <w:t>Common tower outage;</w:t>
            </w:r>
            <w:ins w:id="95" w:author="ERCOT" w:date="2024-05-20T07:20:00Z">
              <w:r>
                <w:t xml:space="preserve"> Opening of a line section without a fault;</w:t>
              </w:r>
            </w:ins>
            <w:r w:rsidRPr="009A026F">
              <w:rPr>
                <w:lang w:val="x-none" w:eastAsia="x-none"/>
              </w:rPr>
              <w:t xml:space="preserve"> or</w:t>
            </w:r>
          </w:p>
          <w:p w14:paraId="69827768" w14:textId="77777777" w:rsidR="002A0416" w:rsidRPr="009A026F" w:rsidRDefault="002A0416" w:rsidP="00131719">
            <w:pPr>
              <w:spacing w:after="120"/>
              <w:rPr>
                <w:lang w:val="x-none" w:eastAsia="x-none"/>
              </w:rPr>
            </w:pPr>
            <w:r w:rsidRPr="009A026F">
              <w:rPr>
                <w:lang w:val="x-none" w:eastAsia="x-none"/>
              </w:rPr>
              <w:t>Contingency loss of one of the following:</w:t>
            </w:r>
          </w:p>
          <w:p w14:paraId="4D2BAE11" w14:textId="77777777" w:rsidR="002A0416" w:rsidRPr="009A026F" w:rsidRDefault="002A0416" w:rsidP="00131719">
            <w:pPr>
              <w:spacing w:after="120"/>
              <w:rPr>
                <w:lang w:val="x-none" w:eastAsia="x-none"/>
              </w:rPr>
            </w:pPr>
            <w:r w:rsidRPr="009A026F">
              <w:rPr>
                <w:lang w:val="x-none" w:eastAsia="x-none"/>
              </w:rPr>
              <w:t>1.  Generating unit;</w:t>
            </w:r>
          </w:p>
          <w:p w14:paraId="1FC1A17D" w14:textId="77777777" w:rsidR="002A0416" w:rsidRPr="009A026F" w:rsidRDefault="002A0416" w:rsidP="00131719">
            <w:pPr>
              <w:spacing w:after="120"/>
              <w:rPr>
                <w:lang w:val="x-none" w:eastAsia="x-none"/>
              </w:rPr>
            </w:pPr>
            <w:r w:rsidRPr="009A026F">
              <w:rPr>
                <w:lang w:val="x-none" w:eastAsia="x-none"/>
              </w:rPr>
              <w:t>2.  Transmission circuit;</w:t>
            </w:r>
          </w:p>
          <w:p w14:paraId="625CEDAF" w14:textId="77777777" w:rsidR="002A0416" w:rsidRPr="009A026F" w:rsidRDefault="002A0416" w:rsidP="00131719">
            <w:pPr>
              <w:spacing w:after="120"/>
              <w:rPr>
                <w:lang w:val="x-none" w:eastAsia="x-none"/>
              </w:rPr>
            </w:pPr>
            <w:r w:rsidRPr="009A026F">
              <w:rPr>
                <w:lang w:val="x-none" w:eastAsia="x-none"/>
              </w:rPr>
              <w:t>3.  Transformer;</w:t>
            </w:r>
          </w:p>
          <w:p w14:paraId="22173209" w14:textId="77777777" w:rsidR="002A0416" w:rsidRPr="009A026F" w:rsidRDefault="002A0416" w:rsidP="00131719">
            <w:pPr>
              <w:spacing w:after="120"/>
              <w:rPr>
                <w:lang w:val="x-none" w:eastAsia="x-none"/>
              </w:rPr>
            </w:pPr>
            <w:r w:rsidRPr="009A026F">
              <w:rPr>
                <w:lang w:val="x-none" w:eastAsia="x-none"/>
              </w:rPr>
              <w:t xml:space="preserve">4.  Shunt device; </w:t>
            </w:r>
          </w:p>
          <w:p w14:paraId="6EE7467A" w14:textId="77777777" w:rsidR="002A0416" w:rsidRPr="009A026F" w:rsidRDefault="002A0416" w:rsidP="00131719">
            <w:pPr>
              <w:spacing w:after="120"/>
              <w:rPr>
                <w:lang w:val="x-none" w:eastAsia="x-none"/>
              </w:rPr>
            </w:pPr>
            <w:r w:rsidRPr="009A026F">
              <w:rPr>
                <w:lang w:val="x-none" w:eastAsia="x-none"/>
              </w:rPr>
              <w:t>5.  FACTS device; or</w:t>
            </w:r>
          </w:p>
          <w:p w14:paraId="3987B3E7" w14:textId="77777777" w:rsidR="002A0416" w:rsidRPr="009A026F" w:rsidRDefault="002A0416" w:rsidP="00131719">
            <w:pPr>
              <w:spacing w:after="120"/>
            </w:pPr>
            <w:r w:rsidRPr="009A026F">
              <w:rPr>
                <w:lang w:val="x-none" w:eastAsia="x-none"/>
              </w:rPr>
              <w:t>6.  DC Tie Resource or DC Tie Load</w:t>
            </w:r>
          </w:p>
        </w:tc>
        <w:tc>
          <w:tcPr>
            <w:tcW w:w="2250" w:type="dxa"/>
            <w:shd w:val="clear" w:color="auto" w:fill="auto"/>
          </w:tcPr>
          <w:p w14:paraId="260D68E1" w14:textId="77777777" w:rsidR="002A0416" w:rsidRPr="009A026F" w:rsidRDefault="002A0416" w:rsidP="00131719">
            <w:pPr>
              <w:spacing w:after="60"/>
              <w:rPr>
                <w:iCs/>
                <w:lang w:eastAsia="x-none"/>
              </w:rPr>
            </w:pPr>
            <w:r w:rsidRPr="009A026F">
              <w:rPr>
                <w:iCs/>
                <w:lang w:eastAsia="x-none"/>
              </w:rPr>
              <w:t>Yes</w:t>
            </w:r>
          </w:p>
        </w:tc>
        <w:tc>
          <w:tcPr>
            <w:tcW w:w="1710" w:type="dxa"/>
            <w:shd w:val="clear" w:color="auto" w:fill="auto"/>
          </w:tcPr>
          <w:p w14:paraId="6B7D4FE9" w14:textId="77777777" w:rsidR="002A0416" w:rsidRPr="009A026F" w:rsidRDefault="002A0416" w:rsidP="00131719">
            <w:pPr>
              <w:spacing w:after="60"/>
              <w:rPr>
                <w:iCs/>
                <w:lang w:eastAsia="x-none"/>
              </w:rPr>
            </w:pPr>
            <w:r w:rsidRPr="009A026F">
              <w:rPr>
                <w:iCs/>
                <w:lang w:eastAsia="x-none"/>
              </w:rPr>
              <w:t>No</w:t>
            </w:r>
          </w:p>
        </w:tc>
      </w:tr>
    </w:tbl>
    <w:p w14:paraId="6E52CA41" w14:textId="77777777" w:rsidR="002A0416" w:rsidRPr="009A026F" w:rsidRDefault="002A0416" w:rsidP="002A0416">
      <w:pPr>
        <w:spacing w:before="120" w:after="240"/>
        <w:ind w:left="720" w:hanging="720"/>
        <w:jc w:val="both"/>
        <w:rPr>
          <w:sz w:val="20"/>
          <w:szCs w:val="20"/>
          <w:lang w:val="x-none" w:eastAsia="x-none"/>
        </w:rPr>
      </w:pPr>
      <w:r w:rsidRPr="009A026F">
        <w:rPr>
          <w:sz w:val="20"/>
          <w:szCs w:val="20"/>
          <w:lang w:val="x-none" w:eastAsia="x-none"/>
        </w:rPr>
        <w:t>Table 1: ERCOT-specific Reliability Performance Criteria</w:t>
      </w:r>
    </w:p>
    <w:p w14:paraId="79261134" w14:textId="77777777" w:rsidR="002A0416" w:rsidRPr="009A026F" w:rsidRDefault="002A0416" w:rsidP="002A0416">
      <w:pPr>
        <w:spacing w:after="240"/>
        <w:ind w:left="720" w:hanging="720"/>
        <w:rPr>
          <w:iCs/>
          <w:szCs w:val="20"/>
          <w:lang w:val="x-none" w:eastAsia="x-none"/>
        </w:rPr>
      </w:pPr>
      <w:r w:rsidRPr="009A026F">
        <w:rPr>
          <w:iCs/>
          <w:szCs w:val="20"/>
          <w:lang w:val="x-none" w:eastAsia="x-none"/>
        </w:rPr>
        <w:t>(2)</w:t>
      </w:r>
      <w:r w:rsidRPr="009A026F">
        <w:rPr>
          <w:iCs/>
          <w:szCs w:val="20"/>
          <w:lang w:val="x-none" w:eastAsia="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446EDFD1" w14:textId="77777777" w:rsidR="002A0416" w:rsidRPr="009A026F" w:rsidRDefault="002A0416" w:rsidP="002A0416">
      <w:pPr>
        <w:spacing w:after="240"/>
        <w:ind w:left="1440" w:hanging="720"/>
        <w:rPr>
          <w:rFonts w:ascii="Arial" w:hAnsi="Arial" w:cs="Arial"/>
          <w:b/>
          <w:i/>
          <w:color w:val="FF0000"/>
          <w:sz w:val="22"/>
          <w:szCs w:val="22"/>
        </w:rPr>
      </w:pPr>
      <w:r w:rsidRPr="009A026F">
        <w:lastRenderedPageBreak/>
        <w:t>(a)</w:t>
      </w:r>
      <w:r w:rsidRPr="009A026F">
        <w:tab/>
        <w:t>A Remedial Action Scheme (RAS) shall not be planned to resolve a planning criteria performance deficiency unless it is expected that system conditions will change such that the RAS will no longer be needed within the next five years.</w:t>
      </w:r>
    </w:p>
    <w:p w14:paraId="6C8D2C5D" w14:textId="77777777" w:rsidR="002A0416" w:rsidRPr="00B00983" w:rsidRDefault="002A0416" w:rsidP="002A0416">
      <w:pPr>
        <w:keepNext/>
        <w:tabs>
          <w:tab w:val="left" w:pos="1080"/>
        </w:tabs>
        <w:spacing w:before="240" w:after="240"/>
        <w:outlineLvl w:val="2"/>
        <w:rPr>
          <w:ins w:id="96" w:author="ERCOT" w:date="2024-05-20T07:21:00Z"/>
          <w:b/>
          <w:bCs/>
          <w:i/>
        </w:rPr>
      </w:pPr>
      <w:bookmarkStart w:id="97" w:name="_Toc90992215"/>
      <w:ins w:id="98" w:author="ERCOT" w:date="2024-05-20T07:21:00Z">
        <w:r w:rsidRPr="00B00983">
          <w:rPr>
            <w:b/>
            <w:bCs/>
            <w:i/>
          </w:rPr>
          <w:t>5.2.10</w:t>
        </w:r>
        <w:r w:rsidRPr="00B00983">
          <w:rPr>
            <w:b/>
            <w:bCs/>
            <w:i/>
          </w:rPr>
          <w:tab/>
          <w:t>Required Interconnection Equipment</w:t>
        </w:r>
        <w:bookmarkEnd w:id="97"/>
      </w:ins>
    </w:p>
    <w:p w14:paraId="7EEBEB03" w14:textId="77777777" w:rsidR="002A0416" w:rsidRDefault="002A0416" w:rsidP="002A0416">
      <w:pPr>
        <w:spacing w:after="240"/>
        <w:ind w:left="720" w:hanging="720"/>
        <w:rPr>
          <w:ins w:id="99" w:author="ERCOT" w:date="2024-05-20T07:21:00Z"/>
          <w:szCs w:val="20"/>
        </w:rPr>
      </w:pPr>
      <w:ins w:id="100" w:author="ERCOT" w:date="2024-05-20T07:21:00Z">
        <w:r w:rsidRPr="00A708E8">
          <w:rPr>
            <w:szCs w:val="20"/>
          </w:rPr>
          <w:t>(1)</w:t>
        </w:r>
        <w:r w:rsidRPr="00A708E8">
          <w:rPr>
            <w:szCs w:val="20"/>
          </w:rPr>
          <w:tab/>
        </w:r>
        <w:r>
          <w:rPr>
            <w:szCs w:val="20"/>
          </w:rPr>
          <w:t xml:space="preserve">Each Point of Interconnection (POI) for a Generation Resource, Energy Storage Resource (ESR), </w:t>
        </w:r>
      </w:ins>
      <w:ins w:id="101" w:author="ERCOT" w:date="2024-05-28T16:50:00Z">
        <w:r>
          <w:rPr>
            <w:szCs w:val="20"/>
          </w:rPr>
          <w:t xml:space="preserve">or </w:t>
        </w:r>
      </w:ins>
      <w:ins w:id="102" w:author="ERCOT" w:date="2024-05-20T07:21:00Z">
        <w:r>
          <w:rPr>
            <w:szCs w:val="20"/>
          </w:rPr>
          <w:t>Settlement Only Generator (SOG)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r w:rsidRPr="00622972">
          <w:rPr>
            <w:szCs w:val="20"/>
          </w:rPr>
          <w:t>.</w:t>
        </w:r>
      </w:ins>
    </w:p>
    <w:p w14:paraId="3BA3BC6A" w14:textId="77777777" w:rsidR="002A0416" w:rsidRPr="00B00983" w:rsidRDefault="002A0416" w:rsidP="002A0416">
      <w:pPr>
        <w:keepNext/>
        <w:tabs>
          <w:tab w:val="left" w:pos="1080"/>
        </w:tabs>
        <w:spacing w:before="240" w:after="240"/>
        <w:outlineLvl w:val="2"/>
        <w:rPr>
          <w:b/>
          <w:bCs/>
          <w:i/>
          <w:szCs w:val="20"/>
        </w:rPr>
      </w:pPr>
      <w:bookmarkStart w:id="103" w:name="_Toc164932203"/>
      <w:r w:rsidRPr="00B00983">
        <w:rPr>
          <w:b/>
          <w:bCs/>
          <w:i/>
        </w:rPr>
        <w:t>5.3.5</w:t>
      </w:r>
      <w:r w:rsidRPr="00B00983">
        <w:rPr>
          <w:b/>
          <w:bCs/>
          <w:i/>
        </w:rPr>
        <w:tab/>
        <w:t>ERCOT Quarterly Stability Assessment</w:t>
      </w:r>
      <w:bookmarkEnd w:id="103"/>
      <w:ins w:id="104" w:author="CenterPoint 082924" w:date="2024-08-21T18:03:00Z">
        <w:r>
          <w:rPr>
            <w:b/>
            <w:bCs/>
            <w:i/>
          </w:rPr>
          <w:t xml:space="preserve"> (Generators)</w:t>
        </w:r>
      </w:ins>
    </w:p>
    <w:p w14:paraId="137FFEC2" w14:textId="77777777" w:rsidR="002A0416" w:rsidRPr="00B00983" w:rsidRDefault="002A0416" w:rsidP="002A0416">
      <w:pPr>
        <w:spacing w:after="240"/>
        <w:ind w:left="720" w:hanging="720"/>
        <w:rPr>
          <w:iCs/>
        </w:rPr>
      </w:pPr>
      <w:r w:rsidRPr="00B00983">
        <w:rPr>
          <w:iCs/>
        </w:rPr>
        <w:t>(1)</w:t>
      </w:r>
      <w:r w:rsidRPr="00B00983">
        <w:rPr>
          <w:iCs/>
        </w:rPr>
        <w:tab/>
        <w:t xml:space="preserve">ERCOT shall conduct a stability assessment every three months to assess the impact of planned large generators </w:t>
      </w:r>
      <w:ins w:id="105" w:author="ERCOT" w:date="2024-05-20T07:23:00Z">
        <w:r>
          <w:rPr>
            <w:iCs/>
          </w:rPr>
          <w:t xml:space="preserve">and Large Loads </w:t>
        </w:r>
      </w:ins>
      <w:r w:rsidRPr="00B00983">
        <w:rPr>
          <w:iCs/>
        </w:rPr>
        <w:t>connecting to the ERCOT System.</w:t>
      </w:r>
      <w:del w:id="106" w:author="ERCOT" w:date="2024-05-20T07:23:00Z">
        <w:r w:rsidRPr="00B00983"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305D208F" w14:textId="77777777" w:rsidR="002A0416" w:rsidRDefault="002A0416" w:rsidP="002A0416">
      <w:pPr>
        <w:spacing w:after="240"/>
        <w:ind w:left="1440" w:hanging="720"/>
        <w:rPr>
          <w:ins w:id="107" w:author="ERCOT" w:date="2024-05-20T07:23:00Z"/>
        </w:rPr>
      </w:pPr>
      <w:ins w:id="108" w:author="ERCOT" w:date="2024-05-20T07:23:00Z">
        <w:r>
          <w:t>(a)</w:t>
        </w:r>
        <w:r>
          <w:tab/>
        </w:r>
        <w:r w:rsidDel="00E66A18">
          <w:t>For large generators</w:t>
        </w:r>
        <w:r w:rsidDel="00E13669">
          <w:t xml:space="preserve"> with planned Initial Synchronization in the period under study</w:t>
        </w:r>
        <w:r w:rsidDel="00E66A18">
          <w:t>, the assessment shall derive the conditions to be studied with consideration given to the results of the FIS stability studies</w:t>
        </w:r>
        <w:r w:rsidDel="00E13669">
          <w:t>.</w:t>
        </w:r>
      </w:ins>
    </w:p>
    <w:p w14:paraId="7FB6DDBF" w14:textId="77777777" w:rsidR="002A0416" w:rsidRDefault="002A0416" w:rsidP="002A0416">
      <w:pPr>
        <w:spacing w:after="240"/>
        <w:ind w:left="1440" w:hanging="720"/>
        <w:rPr>
          <w:ins w:id="109" w:author="ERCOT" w:date="2024-05-20T07:23:00Z"/>
        </w:rPr>
      </w:pPr>
      <w:ins w:id="110" w:author="ERCOT" w:date="2024-05-20T07:23:00Z">
        <w:r>
          <w:t>(b)</w:t>
        </w:r>
        <w:r>
          <w:tab/>
          <w:t>For Large Loads with planned Initial Energization in the period under study, the assessment shall derive the conditions to be studied with consideration given to the results of the LLIS stability studies.</w:t>
        </w:r>
      </w:ins>
    </w:p>
    <w:p w14:paraId="2565D363" w14:textId="77777777" w:rsidR="002A0416" w:rsidRDefault="002A0416" w:rsidP="002A0416">
      <w:pPr>
        <w:spacing w:after="240"/>
        <w:ind w:left="1440" w:hanging="720"/>
        <w:rPr>
          <w:ins w:id="111" w:author="ERCOT" w:date="2024-05-20T07:23:00Z"/>
        </w:rPr>
      </w:pPr>
      <w:ins w:id="112" w:author="ERCOT" w:date="2024-05-20T07:23:00Z">
        <w:r w:rsidRPr="0088115D">
          <w:rPr>
            <w:szCs w:val="20"/>
          </w:rPr>
          <w:t>(</w:t>
        </w:r>
        <w:r>
          <w:rPr>
            <w:szCs w:val="20"/>
          </w:rPr>
          <w:t>c</w:t>
        </w:r>
        <w:r w:rsidRPr="0088115D">
          <w:rPr>
            <w:szCs w:val="20"/>
          </w:rPr>
          <w:t>)</w:t>
        </w:r>
        <w:r w:rsidRPr="0088115D">
          <w:rPr>
            <w:szCs w:val="20"/>
          </w:rPr>
          <w:tab/>
        </w:r>
        <w:r>
          <w:t>ERCOT may study conditions other than those identified in the FIS or LLIS stability studies.</w:t>
        </w:r>
      </w:ins>
    </w:p>
    <w:p w14:paraId="4E6B3F20" w14:textId="77777777" w:rsidR="002A0416" w:rsidRPr="00B00983" w:rsidRDefault="002A0416" w:rsidP="002A0416">
      <w:pPr>
        <w:spacing w:after="240"/>
        <w:ind w:left="720" w:hanging="720"/>
        <w:rPr>
          <w:iCs/>
        </w:rPr>
      </w:pPr>
      <w:r w:rsidRPr="00B00983">
        <w:rPr>
          <w:iCs/>
        </w:rPr>
        <w:t>(2)</w:t>
      </w:r>
      <w:r w:rsidRPr="00B00983">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113" w:author="ERCOT" w:date="2024-05-20T07:23:00Z">
        <w:r>
          <w:t xml:space="preserve">Large Loads that are not included in the assessment as described in this Section as result of failing to meet the prerequisites by the deadlines as listed in the table below will not be eligible for Initial Energization during that three-month period.  </w:t>
        </w:r>
      </w:ins>
      <w:r w:rsidRPr="00B00983">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2A0416" w:rsidRPr="00B00983" w14:paraId="38193647" w14:textId="77777777" w:rsidTr="00131719">
        <w:tc>
          <w:tcPr>
            <w:tcW w:w="2946" w:type="dxa"/>
            <w:shd w:val="clear" w:color="auto" w:fill="auto"/>
          </w:tcPr>
          <w:p w14:paraId="03619761" w14:textId="77777777" w:rsidR="002A0416" w:rsidRPr="00B00983" w:rsidRDefault="002A0416" w:rsidP="00131719">
            <w:pPr>
              <w:rPr>
                <w:b/>
              </w:rPr>
            </w:pPr>
            <w:r w:rsidRPr="00B00983">
              <w:rPr>
                <w:b/>
              </w:rPr>
              <w:t>Generator Initial Synchronization</w:t>
            </w:r>
            <w:ins w:id="114" w:author="ERCOT" w:date="2024-05-20T07:24:00Z">
              <w:r>
                <w:rPr>
                  <w:b/>
                  <w:bCs/>
                </w:rPr>
                <w:t xml:space="preserve"> or Large Load Initial Energization</w:t>
              </w:r>
            </w:ins>
            <w:r w:rsidRPr="00B00983">
              <w:rPr>
                <w:b/>
              </w:rPr>
              <w:t xml:space="preserve"> Date</w:t>
            </w:r>
          </w:p>
        </w:tc>
        <w:tc>
          <w:tcPr>
            <w:tcW w:w="2946" w:type="dxa"/>
            <w:shd w:val="clear" w:color="auto" w:fill="auto"/>
          </w:tcPr>
          <w:p w14:paraId="51F9152A" w14:textId="77777777" w:rsidR="002A0416" w:rsidRPr="00B00983" w:rsidRDefault="002A0416" w:rsidP="00131719">
            <w:pPr>
              <w:rPr>
                <w:b/>
              </w:rPr>
            </w:pPr>
            <w:r w:rsidRPr="00B00983">
              <w:rPr>
                <w:b/>
              </w:rPr>
              <w:t>Last Day for an IE</w:t>
            </w:r>
            <w:ins w:id="115" w:author="ERCOT" w:date="2024-05-20T07:24:00Z">
              <w:r>
                <w:rPr>
                  <w:b/>
                </w:rPr>
                <w:t>, Resource Entity, or TSP</w:t>
              </w:r>
            </w:ins>
            <w:r w:rsidRPr="00B00983">
              <w:rPr>
                <w:b/>
              </w:rPr>
              <w:t xml:space="preserve"> to meet prerequisites as listed in paragraph</w:t>
            </w:r>
            <w:ins w:id="116" w:author="ERCOT" w:date="2024-05-20T07:24:00Z">
              <w:r>
                <w:rPr>
                  <w:b/>
                </w:rPr>
                <w:t>s</w:t>
              </w:r>
            </w:ins>
            <w:r w:rsidRPr="00B00983">
              <w:rPr>
                <w:b/>
              </w:rPr>
              <w:t xml:space="preserve"> (4)</w:t>
            </w:r>
            <w:ins w:id="117" w:author="ERCOT" w:date="2024-05-20T07:24:00Z">
              <w:r>
                <w:rPr>
                  <w:b/>
                </w:rPr>
                <w:t xml:space="preserve"> and (5)</w:t>
              </w:r>
            </w:ins>
            <w:r w:rsidRPr="00B00983">
              <w:rPr>
                <w:b/>
              </w:rPr>
              <w:t xml:space="preserve"> below</w:t>
            </w:r>
          </w:p>
        </w:tc>
        <w:tc>
          <w:tcPr>
            <w:tcW w:w="2946" w:type="dxa"/>
            <w:shd w:val="clear" w:color="auto" w:fill="auto"/>
          </w:tcPr>
          <w:p w14:paraId="5BADDD8C" w14:textId="77777777" w:rsidR="002A0416" w:rsidRPr="00B00983" w:rsidRDefault="002A0416" w:rsidP="00131719">
            <w:pPr>
              <w:rPr>
                <w:b/>
              </w:rPr>
            </w:pPr>
            <w:r w:rsidRPr="00B00983">
              <w:rPr>
                <w:b/>
              </w:rPr>
              <w:t>Completion of Quarterly Stability Assessment</w:t>
            </w:r>
          </w:p>
        </w:tc>
      </w:tr>
      <w:tr w:rsidR="002A0416" w:rsidRPr="00B00983" w14:paraId="5DBC83DD" w14:textId="77777777" w:rsidTr="00131719">
        <w:tc>
          <w:tcPr>
            <w:tcW w:w="2946" w:type="dxa"/>
            <w:shd w:val="clear" w:color="auto" w:fill="auto"/>
          </w:tcPr>
          <w:p w14:paraId="3A440348" w14:textId="77777777" w:rsidR="002A0416" w:rsidRPr="00B00983" w:rsidRDefault="002A0416" w:rsidP="00131719">
            <w:r w:rsidRPr="00B00983">
              <w:t>Upcoming January, February, March</w:t>
            </w:r>
          </w:p>
        </w:tc>
        <w:tc>
          <w:tcPr>
            <w:tcW w:w="2946" w:type="dxa"/>
            <w:shd w:val="clear" w:color="auto" w:fill="auto"/>
          </w:tcPr>
          <w:p w14:paraId="5E3EB18E" w14:textId="77777777" w:rsidR="002A0416" w:rsidRPr="00B00983" w:rsidRDefault="002A0416" w:rsidP="00131719">
            <w:r w:rsidRPr="00B00983">
              <w:t>Prior August 1</w:t>
            </w:r>
          </w:p>
        </w:tc>
        <w:tc>
          <w:tcPr>
            <w:tcW w:w="2946" w:type="dxa"/>
            <w:shd w:val="clear" w:color="auto" w:fill="auto"/>
          </w:tcPr>
          <w:p w14:paraId="262E6A9B" w14:textId="77777777" w:rsidR="002A0416" w:rsidRPr="00B00983" w:rsidRDefault="002A0416" w:rsidP="00131719">
            <w:r w:rsidRPr="00B00983">
              <w:t>End of October</w:t>
            </w:r>
          </w:p>
        </w:tc>
      </w:tr>
      <w:tr w:rsidR="002A0416" w:rsidRPr="00B00983" w14:paraId="1E26E7B0" w14:textId="77777777" w:rsidTr="00131719">
        <w:tc>
          <w:tcPr>
            <w:tcW w:w="2946" w:type="dxa"/>
            <w:shd w:val="clear" w:color="auto" w:fill="auto"/>
          </w:tcPr>
          <w:p w14:paraId="241BA109" w14:textId="77777777" w:rsidR="002A0416" w:rsidRPr="00B00983" w:rsidRDefault="002A0416" w:rsidP="00131719">
            <w:r w:rsidRPr="00B00983">
              <w:lastRenderedPageBreak/>
              <w:t>Upcoming April, May, June</w:t>
            </w:r>
          </w:p>
        </w:tc>
        <w:tc>
          <w:tcPr>
            <w:tcW w:w="2946" w:type="dxa"/>
            <w:shd w:val="clear" w:color="auto" w:fill="auto"/>
          </w:tcPr>
          <w:p w14:paraId="52FD9163" w14:textId="77777777" w:rsidR="002A0416" w:rsidRPr="00B00983" w:rsidRDefault="002A0416" w:rsidP="00131719">
            <w:r w:rsidRPr="00B00983">
              <w:t>Prior November 1</w:t>
            </w:r>
          </w:p>
        </w:tc>
        <w:tc>
          <w:tcPr>
            <w:tcW w:w="2946" w:type="dxa"/>
            <w:shd w:val="clear" w:color="auto" w:fill="auto"/>
          </w:tcPr>
          <w:p w14:paraId="64BF68DE" w14:textId="77777777" w:rsidR="002A0416" w:rsidRPr="00B00983" w:rsidRDefault="002A0416" w:rsidP="00131719">
            <w:r w:rsidRPr="00B00983">
              <w:t>End of January</w:t>
            </w:r>
          </w:p>
        </w:tc>
      </w:tr>
      <w:tr w:rsidR="002A0416" w:rsidRPr="00B00983" w14:paraId="15003BA8" w14:textId="77777777" w:rsidTr="00131719">
        <w:tc>
          <w:tcPr>
            <w:tcW w:w="2946" w:type="dxa"/>
            <w:shd w:val="clear" w:color="auto" w:fill="auto"/>
          </w:tcPr>
          <w:p w14:paraId="55931903" w14:textId="77777777" w:rsidR="002A0416" w:rsidRPr="00B00983" w:rsidRDefault="002A0416" w:rsidP="00131719">
            <w:r w:rsidRPr="00B00983">
              <w:t>Upcoming July, August, September</w:t>
            </w:r>
          </w:p>
        </w:tc>
        <w:tc>
          <w:tcPr>
            <w:tcW w:w="2946" w:type="dxa"/>
            <w:shd w:val="clear" w:color="auto" w:fill="auto"/>
          </w:tcPr>
          <w:p w14:paraId="07336C46" w14:textId="77777777" w:rsidR="002A0416" w:rsidRPr="00B00983" w:rsidRDefault="002A0416" w:rsidP="00131719">
            <w:r w:rsidRPr="00B00983">
              <w:t>Prior February 1</w:t>
            </w:r>
          </w:p>
        </w:tc>
        <w:tc>
          <w:tcPr>
            <w:tcW w:w="2946" w:type="dxa"/>
            <w:shd w:val="clear" w:color="auto" w:fill="auto"/>
          </w:tcPr>
          <w:p w14:paraId="5ACD6749" w14:textId="77777777" w:rsidR="002A0416" w:rsidRPr="00B00983" w:rsidRDefault="002A0416" w:rsidP="00131719">
            <w:r w:rsidRPr="00B00983">
              <w:t>End of April</w:t>
            </w:r>
          </w:p>
        </w:tc>
      </w:tr>
      <w:tr w:rsidR="002A0416" w:rsidRPr="00B00983" w14:paraId="013E8DCF" w14:textId="77777777" w:rsidTr="00131719">
        <w:tc>
          <w:tcPr>
            <w:tcW w:w="2946" w:type="dxa"/>
            <w:shd w:val="clear" w:color="auto" w:fill="auto"/>
          </w:tcPr>
          <w:p w14:paraId="44FD513B" w14:textId="77777777" w:rsidR="002A0416" w:rsidRPr="00B00983" w:rsidRDefault="002A0416" w:rsidP="00131719">
            <w:r w:rsidRPr="00B00983">
              <w:t>Upcoming October, November, December</w:t>
            </w:r>
          </w:p>
        </w:tc>
        <w:tc>
          <w:tcPr>
            <w:tcW w:w="2946" w:type="dxa"/>
            <w:shd w:val="clear" w:color="auto" w:fill="auto"/>
          </w:tcPr>
          <w:p w14:paraId="45221CED" w14:textId="77777777" w:rsidR="002A0416" w:rsidRPr="00B00983" w:rsidRDefault="002A0416" w:rsidP="00131719">
            <w:r w:rsidRPr="00B00983">
              <w:t>Prior May 1</w:t>
            </w:r>
          </w:p>
        </w:tc>
        <w:tc>
          <w:tcPr>
            <w:tcW w:w="2946" w:type="dxa"/>
            <w:shd w:val="clear" w:color="auto" w:fill="auto"/>
          </w:tcPr>
          <w:p w14:paraId="48BC776E" w14:textId="77777777" w:rsidR="002A0416" w:rsidRPr="00B00983" w:rsidRDefault="002A0416" w:rsidP="00131719">
            <w:r w:rsidRPr="00B00983">
              <w:t>End of July</w:t>
            </w:r>
          </w:p>
        </w:tc>
      </w:tr>
    </w:tbl>
    <w:p w14:paraId="57D2DF51" w14:textId="77777777" w:rsidR="002A0416" w:rsidRPr="00B00983" w:rsidRDefault="002A0416" w:rsidP="002A0416">
      <w:pPr>
        <w:spacing w:before="240" w:after="240"/>
        <w:ind w:left="720" w:hanging="720"/>
        <w:rPr>
          <w:iCs/>
        </w:rPr>
      </w:pPr>
      <w:r w:rsidRPr="00B00983">
        <w:rPr>
          <w:iCs/>
        </w:rPr>
        <w:t>(3)</w:t>
      </w:r>
      <w:r w:rsidRPr="00B00983">
        <w:rPr>
          <w:iCs/>
        </w:rPr>
        <w:tab/>
        <w:t>If the last day for an IE</w:t>
      </w:r>
      <w:ins w:id="118" w:author="ERCOT" w:date="2024-05-20T07:24:00Z">
        <w:r>
          <w:rPr>
            <w:iCs/>
          </w:rPr>
          <w:t>, Resource Entity, or TSP</w:t>
        </w:r>
      </w:ins>
      <w:r w:rsidRPr="00B00983">
        <w:rPr>
          <w:iCs/>
        </w:rPr>
        <w:t xml:space="preserve"> to meet prerequisites or if completion of the quarterly stability assessment as shown in the above table falls on a weekend or holiday, the deadline will extend to the next Business Day.</w:t>
      </w:r>
    </w:p>
    <w:p w14:paraId="4FCE0B34" w14:textId="77777777" w:rsidR="002A0416" w:rsidRPr="00B00983" w:rsidRDefault="002A0416" w:rsidP="002A0416">
      <w:pPr>
        <w:spacing w:after="240"/>
        <w:ind w:left="720" w:hanging="720"/>
        <w:rPr>
          <w:iCs/>
        </w:rPr>
      </w:pPr>
      <w:r w:rsidRPr="00B00983">
        <w:rPr>
          <w:iCs/>
        </w:rPr>
        <w:t>(4)</w:t>
      </w:r>
      <w:r w:rsidRPr="00B00983">
        <w:rPr>
          <w:iCs/>
        </w:rPr>
        <w:tab/>
        <w:t>Prerequisites to be satisfied prior to the large generator being included in the quarterly stability assessment:</w:t>
      </w:r>
    </w:p>
    <w:p w14:paraId="2E90BAF5" w14:textId="77777777" w:rsidR="002A0416" w:rsidRPr="00B00983" w:rsidRDefault="002A0416" w:rsidP="002A0416">
      <w:pPr>
        <w:spacing w:after="240"/>
        <w:ind w:left="1440" w:hanging="720"/>
        <w:rPr>
          <w:szCs w:val="20"/>
        </w:rPr>
      </w:pPr>
      <w:r w:rsidRPr="00B00983">
        <w:rPr>
          <w:szCs w:val="20"/>
        </w:rPr>
        <w:t>(a)</w:t>
      </w:r>
      <w:r w:rsidRPr="00B00983">
        <w:rPr>
          <w:szCs w:val="20"/>
        </w:rPr>
        <w:tab/>
        <w:t xml:space="preserve">The generator has met the requirements of Section 6.9, Addition of Proposed Generation to the Planning Models. </w:t>
      </w:r>
    </w:p>
    <w:p w14:paraId="01612685" w14:textId="77777777" w:rsidR="002A0416" w:rsidRPr="00B00983" w:rsidRDefault="002A0416" w:rsidP="002A0416">
      <w:pPr>
        <w:spacing w:after="240"/>
        <w:ind w:left="1440" w:hanging="720"/>
        <w:rPr>
          <w:szCs w:val="20"/>
        </w:rPr>
      </w:pPr>
      <w:r w:rsidRPr="00B00983">
        <w:rPr>
          <w:szCs w:val="20"/>
        </w:rPr>
        <w:t>(b)</w:t>
      </w:r>
      <w:r w:rsidRPr="00B00983">
        <w:rPr>
          <w:szCs w:val="20"/>
        </w:rPr>
        <w:tab/>
        <w:t>The IE has provided all generator data in accordance with the Resource Registration Glossary, Planning Model column, including but not limited to steady state, system protection and stability models.</w:t>
      </w:r>
    </w:p>
    <w:p w14:paraId="070F63CF" w14:textId="77777777" w:rsidR="002A0416" w:rsidRPr="00B00983" w:rsidRDefault="002A0416" w:rsidP="002A0416">
      <w:pPr>
        <w:spacing w:after="240"/>
        <w:ind w:left="2160" w:hanging="720"/>
        <w:rPr>
          <w:szCs w:val="20"/>
        </w:rPr>
      </w:pPr>
      <w:r w:rsidRPr="00B00983">
        <w:rPr>
          <w:szCs w:val="20"/>
        </w:rPr>
        <w:t>(i)</w:t>
      </w:r>
      <w:r w:rsidRPr="00B00983">
        <w:rPr>
          <w:szCs w:val="20"/>
        </w:rPr>
        <w:tab/>
        <w:t xml:space="preserve">The dynamic data model will be reviewed by ERCOT prior to the quarterly stability assessment and </w:t>
      </w:r>
      <w:ins w:id="119" w:author="ERCOT" w:date="2024-05-20T07:25:00Z">
        <w:r>
          <w:rPr>
            <w:szCs w:val="20"/>
          </w:rPr>
          <w:t>shall</w:t>
        </w:r>
      </w:ins>
      <w:del w:id="120" w:author="ERCOT" w:date="2024-05-20T07:25:00Z">
        <w:r w:rsidRPr="00B00983" w:rsidDel="00B00983">
          <w:rPr>
            <w:szCs w:val="20"/>
          </w:rPr>
          <w:delText>should</w:delText>
        </w:r>
      </w:del>
      <w:r w:rsidRPr="00B00983">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7474A51C" w14:textId="77777777" w:rsidR="002A0416" w:rsidRPr="00B00983" w:rsidRDefault="002A0416" w:rsidP="002A0416">
      <w:pPr>
        <w:spacing w:after="240"/>
        <w:ind w:left="1440" w:hanging="720"/>
        <w:rPr>
          <w:szCs w:val="20"/>
        </w:rPr>
      </w:pPr>
      <w:r w:rsidRPr="00B00983">
        <w:rPr>
          <w:szCs w:val="20"/>
        </w:rPr>
        <w:t>(c)</w:t>
      </w:r>
      <w:r w:rsidRPr="00B00983">
        <w:rPr>
          <w:szCs w:val="20"/>
        </w:rPr>
        <w:tab/>
        <w:t>The following elements must be complete:</w:t>
      </w:r>
    </w:p>
    <w:p w14:paraId="39EF0F42" w14:textId="77777777" w:rsidR="002A0416" w:rsidRPr="00B00983" w:rsidRDefault="002A0416" w:rsidP="002A0416">
      <w:pPr>
        <w:spacing w:after="240"/>
        <w:ind w:left="2160" w:hanging="720"/>
        <w:rPr>
          <w:szCs w:val="20"/>
        </w:rPr>
      </w:pPr>
      <w:r w:rsidRPr="00B00983">
        <w:rPr>
          <w:szCs w:val="20"/>
        </w:rPr>
        <w:t>(i)</w:t>
      </w:r>
      <w:r w:rsidRPr="00B00983">
        <w:rPr>
          <w:szCs w:val="20"/>
        </w:rPr>
        <w:tab/>
        <w:t>FIS studies;</w:t>
      </w:r>
    </w:p>
    <w:p w14:paraId="23291E63" w14:textId="77777777" w:rsidR="002A0416" w:rsidRPr="00B00983" w:rsidRDefault="002A0416" w:rsidP="002A0416">
      <w:pPr>
        <w:spacing w:after="240"/>
        <w:ind w:left="2160" w:hanging="720"/>
        <w:rPr>
          <w:szCs w:val="20"/>
        </w:rPr>
      </w:pPr>
      <w:r w:rsidRPr="00B00983">
        <w:rPr>
          <w:szCs w:val="20"/>
        </w:rPr>
        <w:t>(ii)</w:t>
      </w:r>
      <w:r w:rsidRPr="00B00983">
        <w:rPr>
          <w:szCs w:val="20"/>
        </w:rPr>
        <w:tab/>
        <w:t>Reactive Power Study; and</w:t>
      </w:r>
    </w:p>
    <w:p w14:paraId="7B7F7369" w14:textId="77777777" w:rsidR="002A0416" w:rsidRPr="00B00983" w:rsidRDefault="002A0416" w:rsidP="002A0416">
      <w:pPr>
        <w:spacing w:after="240"/>
        <w:ind w:left="2160" w:hanging="720"/>
        <w:rPr>
          <w:szCs w:val="20"/>
        </w:rPr>
      </w:pPr>
      <w:r w:rsidRPr="00B00983">
        <w:rPr>
          <w:szCs w:val="20"/>
        </w:rPr>
        <w:t>(iii)</w:t>
      </w:r>
      <w:r w:rsidRPr="00B00983">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637B6CDE" w14:textId="77777777" w:rsidR="002A0416" w:rsidRPr="00B00983" w:rsidRDefault="002A0416" w:rsidP="002A0416">
      <w:pPr>
        <w:spacing w:after="240"/>
        <w:ind w:left="1440" w:hanging="720"/>
        <w:rPr>
          <w:szCs w:val="20"/>
        </w:rPr>
      </w:pPr>
      <w:r w:rsidRPr="00B00983">
        <w:rPr>
          <w:szCs w:val="20"/>
        </w:rPr>
        <w:t>(d)</w:t>
      </w:r>
      <w:r w:rsidRPr="00B00983">
        <w:rPr>
          <w:szCs w:val="20"/>
        </w:rPr>
        <w:tab/>
        <w:t>The data used in the studies identified in paragraph (4)(c) above is consistent with data submitted by the IE as required by Section 6.9.</w:t>
      </w:r>
    </w:p>
    <w:p w14:paraId="110C65E1" w14:textId="77777777" w:rsidR="002A0416" w:rsidRPr="0088115D" w:rsidRDefault="002A0416" w:rsidP="002A0416">
      <w:pPr>
        <w:spacing w:after="240"/>
        <w:ind w:left="720" w:hanging="720"/>
        <w:rPr>
          <w:ins w:id="121" w:author="ERCOT" w:date="2024-05-20T07:25:00Z"/>
          <w:iCs/>
        </w:rPr>
      </w:pPr>
      <w:ins w:id="122" w:author="ERCOT" w:date="2024-05-20T07:25:00Z">
        <w:r w:rsidRPr="0088115D">
          <w:rPr>
            <w:iCs/>
          </w:rPr>
          <w:t>(</w:t>
        </w:r>
        <w:r>
          <w:rPr>
            <w:iCs/>
          </w:rPr>
          <w:t>5</w:t>
        </w:r>
        <w:r w:rsidRPr="0088115D">
          <w:rPr>
            <w:iCs/>
          </w:rPr>
          <w:t>)</w:t>
        </w:r>
        <w:r w:rsidRPr="0088115D">
          <w:rPr>
            <w:iCs/>
          </w:rPr>
          <w:tab/>
        </w:r>
      </w:ins>
      <w:ins w:id="123" w:author="ERCOT" w:date="2024-05-20T07:26:00Z">
        <w:r>
          <w:rPr>
            <w:iCs/>
          </w:rPr>
          <w:t>The following p</w:t>
        </w:r>
      </w:ins>
      <w:ins w:id="124" w:author="ERCOT" w:date="2024-05-20T07:25:00Z">
        <w:r w:rsidRPr="0088115D">
          <w:rPr>
            <w:iCs/>
          </w:rPr>
          <w:t xml:space="preserve">rerequisites </w:t>
        </w:r>
      </w:ins>
      <w:ins w:id="125" w:author="ERCOT" w:date="2024-05-20T07:26:00Z">
        <w:r>
          <w:rPr>
            <w:iCs/>
          </w:rPr>
          <w:t>must</w:t>
        </w:r>
      </w:ins>
      <w:ins w:id="126" w:author="ERCOT" w:date="2024-05-20T07:25:00Z">
        <w:r w:rsidRPr="0088115D">
          <w:rPr>
            <w:iCs/>
          </w:rPr>
          <w:t xml:space="preserve"> be satisfied prior to</w:t>
        </w:r>
        <w:r>
          <w:rPr>
            <w:iCs/>
          </w:rPr>
          <w:t xml:space="preserve"> the inclusion of a </w:t>
        </w:r>
        <w:r w:rsidRPr="0088115D">
          <w:rPr>
            <w:iCs/>
          </w:rPr>
          <w:t>Large Load</w:t>
        </w:r>
        <w:r>
          <w:rPr>
            <w:iCs/>
          </w:rPr>
          <w:t xml:space="preserve"> </w:t>
        </w:r>
        <w:r w:rsidRPr="0088115D">
          <w:rPr>
            <w:iCs/>
          </w:rPr>
          <w:t>in the quarterly stability assessment:</w:t>
        </w:r>
      </w:ins>
    </w:p>
    <w:p w14:paraId="23AD2B6D" w14:textId="77777777" w:rsidR="002A0416" w:rsidRPr="0088115D" w:rsidRDefault="002A0416" w:rsidP="002A0416">
      <w:pPr>
        <w:spacing w:after="240"/>
        <w:ind w:left="1440" w:hanging="720"/>
        <w:rPr>
          <w:ins w:id="127" w:author="ERCOT" w:date="2024-05-20T07:25:00Z"/>
        </w:rPr>
      </w:pPr>
      <w:ins w:id="128" w:author="ERCOT" w:date="2024-05-20T07:25:00Z">
        <w:r>
          <w:lastRenderedPageBreak/>
          <w:t>(a)</w:t>
        </w:r>
        <w:r>
          <w:tab/>
          <w:t xml:space="preserve">The Large Load has met the requirements of Section </w:t>
        </w:r>
        <w:r w:rsidRPr="00C874C7">
          <w:t>9.4</w:t>
        </w:r>
        <w:r>
          <w:t xml:space="preserve">, </w:t>
        </w:r>
        <w:r w:rsidRPr="00C874C7">
          <w:t>LLIS Report and Follow-up</w:t>
        </w:r>
        <w:r>
          <w:t>,</w:t>
        </w:r>
        <w:r w:rsidRPr="00C874C7">
          <w:t xml:space="preserve"> </w:t>
        </w:r>
        <w:r>
          <w:t xml:space="preserve">and Section </w:t>
        </w:r>
        <w:r w:rsidRPr="00C874C7">
          <w:t>9.</w:t>
        </w:r>
      </w:ins>
      <w:ins w:id="129" w:author="CenterPoint 082924" w:date="2024-08-21T17:28:00Z">
        <w:r>
          <w:t>6</w:t>
        </w:r>
      </w:ins>
      <w:ins w:id="130" w:author="ERCOT" w:date="2024-05-20T07:25:00Z">
        <w:del w:id="131" w:author="CenterPoint 082924" w:date="2024-08-21T17:28:00Z">
          <w:r w:rsidRPr="00C874C7">
            <w:delText>5</w:delText>
          </w:r>
        </w:del>
        <w:r>
          <w:t xml:space="preserve">, </w:t>
        </w:r>
        <w:r w:rsidRPr="00C874C7">
          <w:t>Interconnection Agreements and Responsibilities</w:t>
        </w:r>
      </w:ins>
      <w:ins w:id="132" w:author="ERCOT" w:date="2024-05-20T07:26:00Z">
        <w:r>
          <w:t>;</w:t>
        </w:r>
      </w:ins>
      <w:ins w:id="133" w:author="ERCOT" w:date="2024-05-20T07:25:00Z">
        <w:r>
          <w:t xml:space="preserve"> </w:t>
        </w:r>
      </w:ins>
    </w:p>
    <w:p w14:paraId="4567C166" w14:textId="4A24A777" w:rsidR="002A0416" w:rsidRPr="0088115D" w:rsidRDefault="002A0416" w:rsidP="002A0416">
      <w:pPr>
        <w:spacing w:after="240"/>
        <w:ind w:left="1440" w:hanging="720"/>
        <w:rPr>
          <w:ins w:id="134" w:author="ERCOT" w:date="2024-05-20T07:25:00Z"/>
        </w:rPr>
      </w:pPr>
      <w:bookmarkStart w:id="135" w:name="_Hlk165284151"/>
      <w:ins w:id="136" w:author="ERCOT" w:date="2024-05-20T07:25:00Z">
        <w:r>
          <w:t>(b)</w:t>
        </w:r>
        <w:r>
          <w:tab/>
        </w:r>
      </w:ins>
      <w:ins w:id="137" w:author="ERCOT" w:date="2024-05-20T07:26:00Z">
        <w:r>
          <w:t>T</w:t>
        </w:r>
      </w:ins>
      <w:ins w:id="138" w:author="ERCOT" w:date="2024-05-20T07:25:00Z">
        <w:r>
          <w:t xml:space="preserve">he interconnecting TSP has </w:t>
        </w:r>
        <w:del w:id="139" w:author="CenterPoint 082924" w:date="2024-08-21T16:50:00Z">
          <w:r>
            <w:delText>provided</w:delText>
          </w:r>
        </w:del>
      </w:ins>
      <w:ins w:id="140" w:author="CenterPoint 082924" w:date="2024-08-21T16:50:00Z">
        <w:r>
          <w:t>received</w:t>
        </w:r>
      </w:ins>
      <w:ins w:id="141" w:author="ERCOT" w:date="2024-05-20T07:25:00Z">
        <w:r>
          <w:t xml:space="preserve"> all necessary modeling data</w:t>
        </w:r>
      </w:ins>
      <w:ins w:id="142" w:author="CenterPoint 082924" w:date="2024-08-21T17:34:00Z">
        <w:r>
          <w:t xml:space="preserve"> </w:t>
        </w:r>
      </w:ins>
      <w:ins w:id="143" w:author="CenterPoint 082924" w:date="2024-08-21T16:50:00Z">
        <w:r>
          <w:t>from the ILLE and has provided it to ERCOT</w:t>
        </w:r>
      </w:ins>
      <w:ins w:id="144" w:author="ERCOT" w:date="2024-05-20T07:25:00Z">
        <w:r>
          <w:t>.</w:t>
        </w:r>
        <w:r w:rsidRPr="00592FAB">
          <w:t xml:space="preserve"> </w:t>
        </w:r>
        <w:del w:id="145" w:author="CenterPoint 082924" w:date="2024-08-23T10:30:00Z">
          <w:r w:rsidDel="0014433C">
            <w:delText>The model data must include, but is not limited to steady state, system protection, and stability models</w:delText>
          </w:r>
        </w:del>
      </w:ins>
      <w:ins w:id="146" w:author="ERCOT" w:date="2024-05-20T07:26:00Z">
        <w:del w:id="147" w:author="CenterPoint 082924" w:date="2024-08-23T10:30:00Z">
          <w:r w:rsidDel="0014433C">
            <w:delText>;</w:delText>
          </w:r>
        </w:del>
      </w:ins>
    </w:p>
    <w:bookmarkEnd w:id="135"/>
    <w:p w14:paraId="387346DD" w14:textId="29963A26" w:rsidR="002A0416" w:rsidRPr="0088115D" w:rsidDel="00107426" w:rsidRDefault="002A0416" w:rsidP="002A0416">
      <w:pPr>
        <w:spacing w:after="240"/>
        <w:ind w:left="2160" w:hanging="720"/>
        <w:rPr>
          <w:ins w:id="148" w:author="ERCOT" w:date="2024-05-20T07:25:00Z"/>
          <w:del w:id="149" w:author="CenterPoint 082924" w:date="2024-08-23T10:30:00Z"/>
        </w:rPr>
      </w:pPr>
      <w:ins w:id="150" w:author="ERCOT" w:date="2024-05-20T07:25:00Z">
        <w:del w:id="151" w:author="CenterPoint 082924" w:date="2024-08-23T10:30:00Z">
          <w:r w:rsidDel="00107426">
            <w:delText>(i)</w:delText>
          </w:r>
          <w:r w:rsidDel="00107426">
            <w:tab/>
            <w:delText>The dynamic data model will be reviewed by ERCOT prior to the quarterly stability assessment and shall be submitted by the interconnecting TSP 45 days 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delText>
          </w:r>
        </w:del>
      </w:ins>
      <w:ins w:id="152" w:author="ERCOT" w:date="2024-05-20T07:27:00Z">
        <w:del w:id="153" w:author="CenterPoint 082924" w:date="2024-08-23T10:30:00Z">
          <w:r w:rsidDel="00107426">
            <w:delText>;</w:delText>
          </w:r>
        </w:del>
      </w:ins>
    </w:p>
    <w:p w14:paraId="397259D6" w14:textId="77777777" w:rsidR="002A0416" w:rsidRPr="0088115D" w:rsidRDefault="002A0416" w:rsidP="002A0416">
      <w:pPr>
        <w:spacing w:after="240"/>
        <w:ind w:left="1440" w:hanging="720"/>
        <w:rPr>
          <w:ins w:id="154" w:author="ERCOT" w:date="2024-05-20T07:25:00Z"/>
          <w:szCs w:val="20"/>
        </w:rPr>
      </w:pPr>
      <w:ins w:id="155" w:author="ERCOT" w:date="2024-05-20T07:25:00Z">
        <w:r w:rsidRPr="0088115D">
          <w:rPr>
            <w:szCs w:val="20"/>
          </w:rPr>
          <w:t>(c)</w:t>
        </w:r>
        <w:r w:rsidRPr="0088115D">
          <w:rPr>
            <w:szCs w:val="20"/>
          </w:rPr>
          <w:tab/>
          <w:t>The following elements must be complete</w:t>
        </w:r>
      </w:ins>
      <w:ins w:id="156" w:author="ERCOT" w:date="2024-05-20T07:27:00Z">
        <w:r>
          <w:rPr>
            <w:szCs w:val="20"/>
          </w:rPr>
          <w:t>;</w:t>
        </w:r>
      </w:ins>
    </w:p>
    <w:p w14:paraId="72ED4081" w14:textId="77777777" w:rsidR="002A0416" w:rsidRPr="0088115D" w:rsidRDefault="002A0416" w:rsidP="002A0416">
      <w:pPr>
        <w:spacing w:after="240"/>
        <w:ind w:left="2160" w:hanging="720"/>
        <w:rPr>
          <w:ins w:id="157" w:author="ERCOT" w:date="2024-05-20T07:25:00Z"/>
        </w:rPr>
      </w:pPr>
      <w:ins w:id="158" w:author="ERCOT" w:date="2024-05-20T07:25:00Z">
        <w:r>
          <w:t>(i)</w:t>
        </w:r>
        <w:r>
          <w:tab/>
          <w:t>Reactive Power Study</w:t>
        </w:r>
      </w:ins>
      <w:ins w:id="159" w:author="CenterPoint 082924" w:date="2024-08-21T17:34:00Z">
        <w:r>
          <w:t xml:space="preserve"> </w:t>
        </w:r>
      </w:ins>
      <w:ins w:id="160" w:author="CenterPoint 082924" w:date="2024-08-21T16:50:00Z">
        <w:r>
          <w:t>by the QSE</w:t>
        </w:r>
      </w:ins>
      <w:ins w:id="161" w:author="ERCOT" w:date="2024-05-20T07:25:00Z">
        <w:r>
          <w:t>, if required according to Protocol Section 3.15, Voltage Support; and</w:t>
        </w:r>
      </w:ins>
    </w:p>
    <w:p w14:paraId="12D085EF" w14:textId="77777777" w:rsidR="002A0416" w:rsidRPr="0088115D" w:rsidRDefault="002A0416" w:rsidP="002A0416">
      <w:pPr>
        <w:spacing w:after="240"/>
        <w:ind w:left="2160" w:hanging="720"/>
        <w:rPr>
          <w:ins w:id="162" w:author="ERCOT" w:date="2024-05-20T07:25:00Z"/>
        </w:rPr>
      </w:pPr>
      <w:ins w:id="163" w:author="ERCOT" w:date="2024-05-20T07:25:00Z">
        <w:r>
          <w:t>(ii)</w:t>
        </w:r>
        <w:r>
          <w:tab/>
          <w:t>SSR Study, if required according to Protocol Section 3.22.1.4, Large Load Interconnection Assessment</w:t>
        </w:r>
      </w:ins>
      <w:ins w:id="164" w:author="ERCOT" w:date="2024-05-20T07:27:00Z">
        <w:r>
          <w:t>; and</w:t>
        </w:r>
      </w:ins>
    </w:p>
    <w:p w14:paraId="64AED90B" w14:textId="77777777" w:rsidR="002A0416" w:rsidRPr="0088115D" w:rsidRDefault="002A0416" w:rsidP="002A0416">
      <w:pPr>
        <w:spacing w:after="240"/>
        <w:ind w:left="1440" w:hanging="720"/>
        <w:rPr>
          <w:ins w:id="165" w:author="ERCOT" w:date="2024-05-20T07:25:00Z"/>
        </w:rPr>
      </w:pPr>
      <w:ins w:id="166" w:author="ERCOT" w:date="2024-05-20T07:25:00Z">
        <w:r>
          <w:t>(d)</w:t>
        </w:r>
        <w:r>
          <w:tab/>
          <w:t xml:space="preserve">The data used in the studies identified in paragraph (c) above is consistent with data used in the final LLIS studies approved per Section 9.4, </w:t>
        </w:r>
        <w:r w:rsidRPr="00C874C7">
          <w:t>LLIS Report and Follow-up</w:t>
        </w:r>
        <w:r>
          <w:t xml:space="preserve">. </w:t>
        </w:r>
      </w:ins>
    </w:p>
    <w:p w14:paraId="22C9762E" w14:textId="77777777" w:rsidR="002A0416" w:rsidRPr="00B00983" w:rsidRDefault="002A0416" w:rsidP="002A0416">
      <w:pPr>
        <w:spacing w:after="240"/>
        <w:ind w:left="720" w:hanging="720"/>
        <w:rPr>
          <w:ins w:id="167" w:author="CenterPoint 082924" w:date="2024-08-21T11:25:00Z"/>
          <w:iCs/>
        </w:rPr>
      </w:pPr>
      <w:r w:rsidRPr="00B00983">
        <w:rPr>
          <w:iCs/>
        </w:rPr>
        <w:t>(</w:t>
      </w:r>
      <w:ins w:id="168" w:author="ERCOT" w:date="2024-05-20T07:27:00Z">
        <w:r>
          <w:rPr>
            <w:iCs/>
          </w:rPr>
          <w:t>6</w:t>
        </w:r>
      </w:ins>
      <w:del w:id="169" w:author="ERCOT" w:date="2024-05-20T07:27:00Z">
        <w:r w:rsidRPr="00B00983" w:rsidDel="00B00983">
          <w:rPr>
            <w:iCs/>
          </w:rPr>
          <w:delText>5</w:delText>
        </w:r>
      </w:del>
      <w:r w:rsidRPr="00B00983">
        <w:rPr>
          <w:iCs/>
        </w:rPr>
        <w:t>)</w:t>
      </w:r>
      <w:r w:rsidRPr="00B00983">
        <w:rPr>
          <w:iCs/>
        </w:rPr>
        <w:tab/>
        <w:t xml:space="preserve">At any time following the inclusion of a large generator </w:t>
      </w:r>
      <w:ins w:id="170" w:author="ERCOT" w:date="2024-05-20T07:27:00Z">
        <w:del w:id="171" w:author="CenterPoint 082924" w:date="2024-08-21T11:26:00Z">
          <w:r>
            <w:rPr>
              <w:iCs/>
            </w:rPr>
            <w:delText>or applicable Large Load</w:delText>
          </w:r>
          <w:r w:rsidRPr="00B00983">
            <w:rPr>
              <w:iCs/>
            </w:rPr>
            <w:delText xml:space="preserve"> </w:delText>
          </w:r>
        </w:del>
      </w:ins>
      <w:r w:rsidRPr="00B00983">
        <w:rPr>
          <w:iCs/>
        </w:rPr>
        <w:t>in a stability assessment, but before the Initial Synchronization of the generator</w:t>
      </w:r>
      <w:ins w:id="172" w:author="ERCOT" w:date="2024-05-20T07:27:00Z">
        <w:del w:id="173" w:author="CenterPoint 082924" w:date="2024-08-21T11:27:00Z">
          <w:r w:rsidRPr="00B00983">
            <w:delText xml:space="preserve"> </w:delText>
          </w:r>
          <w:r>
            <w:delText>or Initial Energization of the Large Load</w:delText>
          </w:r>
        </w:del>
      </w:ins>
      <w:r w:rsidRPr="00B00983">
        <w:rPr>
          <w:iCs/>
        </w:rPr>
        <w:t>, if ERCOT determines, in its sole discretion, that the generator</w:t>
      </w:r>
      <w:ins w:id="174" w:author="ERCOT" w:date="2024-05-20T07:28:00Z">
        <w:r w:rsidRPr="00B00983">
          <w:t xml:space="preserve"> </w:t>
        </w:r>
        <w:del w:id="175" w:author="CenterPoint 082924" w:date="2024-08-21T11:26:00Z">
          <w:r>
            <w:delText>or Large Load</w:delText>
          </w:r>
        </w:del>
      </w:ins>
      <w:del w:id="176" w:author="CenterPoint 082924" w:date="2024-08-21T11:26:00Z">
        <w:r w:rsidRPr="00B00983">
          <w:rPr>
            <w:iCs/>
          </w:rPr>
          <w:delText xml:space="preserve"> </w:delText>
        </w:r>
      </w:del>
      <w:r w:rsidRPr="00B00983">
        <w:rPr>
          <w:iCs/>
        </w:rPr>
        <w:t>no longer meets the prerequisites described in paragraph</w:t>
      </w:r>
      <w:ins w:id="177" w:author="ERCOT" w:date="2024-05-20T07:28:00Z">
        <w:del w:id="178" w:author="CenterPoint 082924" w:date="2024-08-21T17:27:00Z">
          <w:r>
            <w:rPr>
              <w:iCs/>
            </w:rPr>
            <w:delText>s</w:delText>
          </w:r>
        </w:del>
      </w:ins>
      <w:r w:rsidRPr="00B00983">
        <w:rPr>
          <w:iCs/>
        </w:rPr>
        <w:t xml:space="preserve"> (4)</w:t>
      </w:r>
      <w:ins w:id="179" w:author="ERCOT" w:date="2024-05-28T16:54:00Z">
        <w:del w:id="180" w:author="CenterPoint 082924" w:date="2024-08-21T11:26:00Z">
          <w:r>
            <w:rPr>
              <w:iCs/>
            </w:rPr>
            <w:delText xml:space="preserve"> or </w:delText>
          </w:r>
        </w:del>
      </w:ins>
      <w:ins w:id="181" w:author="ERCOT" w:date="2024-05-20T07:28:00Z">
        <w:del w:id="182" w:author="CenterPoint 082924" w:date="2024-08-21T11:26:00Z">
          <w:r>
            <w:rPr>
              <w:iCs/>
            </w:rPr>
            <w:delText xml:space="preserve">(5) </w:delText>
          </w:r>
        </w:del>
        <w:r>
          <w:rPr>
            <w:iCs/>
          </w:rPr>
          <w:t>above</w:t>
        </w:r>
      </w:ins>
      <w:r w:rsidRPr="00B00983">
        <w:rPr>
          <w:iCs/>
        </w:rPr>
        <w:t xml:space="preserve">, or that an IE </w:t>
      </w:r>
      <w:ins w:id="183" w:author="ERCOT" w:date="2024-05-20T07:28:00Z">
        <w:del w:id="184" w:author="CenterPoint 082924" w:date="2024-08-21T11:26:00Z">
          <w:r>
            <w:rPr>
              <w:iCs/>
            </w:rPr>
            <w:delText xml:space="preserve">or ILLE </w:delText>
          </w:r>
        </w:del>
      </w:ins>
      <w:r w:rsidRPr="00B00983">
        <w:rPr>
          <w:iCs/>
        </w:rPr>
        <w:t>has made a change to the design of the generator</w:t>
      </w:r>
      <w:ins w:id="185" w:author="ERCOT" w:date="2024-05-20T07:28:00Z">
        <w:r>
          <w:rPr>
            <w:iCs/>
          </w:rPr>
          <w:t xml:space="preserve"> </w:t>
        </w:r>
        <w:del w:id="186" w:author="CenterPoint 082924" w:date="2024-08-21T11:26:00Z">
          <w:r>
            <w:rPr>
              <w:iCs/>
            </w:rPr>
            <w:delText>or Large Load</w:delText>
          </w:r>
        </w:del>
      </w:ins>
      <w:del w:id="187" w:author="CenterPoint 082924" w:date="2024-08-21T11:26:00Z">
        <w:r w:rsidRPr="00B00983">
          <w:rPr>
            <w:iCs/>
          </w:rPr>
          <w:delText xml:space="preserve"> </w:delText>
        </w:r>
      </w:del>
      <w:r w:rsidRPr="00B00983">
        <w:rPr>
          <w:iCs/>
        </w:rPr>
        <w:t>that could have a material impact on ERCOT System stability, then ERCOT may refuse to allow Initial Synchronization of the generator</w:t>
      </w:r>
      <w:ins w:id="188" w:author="CenterPoint 082924" w:date="2024-08-21T17:39:00Z">
        <w:r>
          <w:rPr>
            <w:iCs/>
          </w:rPr>
          <w:t>.</w:t>
        </w:r>
      </w:ins>
      <w:ins w:id="189" w:author="ERCOT" w:date="2024-05-20T07:28:00Z">
        <w:r w:rsidRPr="00B00983">
          <w:t xml:space="preserve"> </w:t>
        </w:r>
        <w:del w:id="190" w:author="CenterPoint 082924" w:date="2024-08-21T11:26:00Z">
          <w:r>
            <w:delText>or Initial Energization of the Large Load.</w:delText>
          </w:r>
        </w:del>
      </w:ins>
      <w:del w:id="191" w:author="ERCOT" w:date="2024-05-20T07:29:00Z">
        <w:r w:rsidRPr="00B00983" w:rsidDel="00B00983">
          <w:rPr>
            <w:iCs/>
          </w:rPr>
          <w:delText>,</w:delText>
        </w:r>
      </w:del>
      <w:del w:id="192" w:author="CenterPoint 082924" w:date="2024-08-21T11:26:00Z">
        <w:r w:rsidRPr="00B00983">
          <w:rPr>
            <w:iCs/>
          </w:rPr>
          <w:delText xml:space="preserve"> </w:delText>
        </w:r>
      </w:del>
      <w:del w:id="193" w:author="ERCOT" w:date="2024-05-20T07:29:00Z">
        <w:r w:rsidRPr="00B00983" w:rsidDel="00B00983">
          <w:rPr>
            <w:iCs/>
          </w:rPr>
          <w:delText>provided that</w:delText>
        </w:r>
      </w:del>
      <w:del w:id="194" w:author="CenterPoint 082924" w:date="2024-08-21T11:26:00Z">
        <w:r w:rsidRPr="00B00983">
          <w:rPr>
            <w:iCs/>
          </w:rPr>
          <w:delText xml:space="preserve"> </w:delText>
        </w:r>
      </w:del>
      <w:r w:rsidRPr="00B00983">
        <w:rPr>
          <w:iCs/>
        </w:rPr>
        <w:t>ERCOT shall include the generator</w:t>
      </w:r>
      <w:ins w:id="195" w:author="ERCOT" w:date="2024-05-20T07:29:00Z">
        <w:r w:rsidRPr="00B00983">
          <w:rPr>
            <w:iCs/>
          </w:rPr>
          <w:t xml:space="preserve"> </w:t>
        </w:r>
        <w:del w:id="196" w:author="CenterPoint 082924" w:date="2024-08-21T11:27:00Z">
          <w:r>
            <w:rPr>
              <w:iCs/>
            </w:rPr>
            <w:delText>or Large Load</w:delText>
          </w:r>
        </w:del>
      </w:ins>
      <w:del w:id="197" w:author="CenterPoint 082924" w:date="2024-08-21T11:27:00Z">
        <w:r w:rsidRPr="00B00983">
          <w:rPr>
            <w:iCs/>
          </w:rPr>
          <w:delText xml:space="preserve"> </w:delText>
        </w:r>
      </w:del>
      <w:r w:rsidRPr="00B00983">
        <w:rPr>
          <w:iCs/>
        </w:rPr>
        <w:t xml:space="preserve">in the next quarterly stability assessment period that commences after identification of the material change or after the generator </w:t>
      </w:r>
      <w:ins w:id="198" w:author="ERCOT" w:date="2024-05-20T07:29:00Z">
        <w:del w:id="199" w:author="CenterPoint 082924" w:date="2024-08-21T11:27:00Z">
          <w:r>
            <w:rPr>
              <w:iCs/>
            </w:rPr>
            <w:delText>or Large Load</w:delText>
          </w:r>
          <w:r w:rsidRPr="00B00983">
            <w:rPr>
              <w:iCs/>
            </w:rPr>
            <w:delText xml:space="preserve"> </w:delText>
          </w:r>
        </w:del>
      </w:ins>
      <w:r w:rsidRPr="00B00983">
        <w:rPr>
          <w:iCs/>
        </w:rPr>
        <w:t>meets the prerequisites specified in paragraph</w:t>
      </w:r>
      <w:ins w:id="200" w:author="ERCOT" w:date="2024-05-20T07:29:00Z">
        <w:del w:id="201" w:author="CenterPoint 082924" w:date="2024-08-21T17:27:00Z">
          <w:r>
            <w:rPr>
              <w:iCs/>
            </w:rPr>
            <w:delText>s</w:delText>
          </w:r>
        </w:del>
      </w:ins>
      <w:r w:rsidRPr="00B00983">
        <w:rPr>
          <w:iCs/>
        </w:rPr>
        <w:t xml:space="preserve"> (4)</w:t>
      </w:r>
      <w:ins w:id="202" w:author="ERCOT" w:date="2024-05-28T16:53:00Z">
        <w:del w:id="203" w:author="CenterPoint 082924" w:date="2024-08-21T11:27:00Z">
          <w:r>
            <w:rPr>
              <w:iCs/>
            </w:rPr>
            <w:delText xml:space="preserve"> or</w:delText>
          </w:r>
        </w:del>
      </w:ins>
      <w:ins w:id="204" w:author="ERCOT" w:date="2024-05-20T07:29:00Z">
        <w:del w:id="205" w:author="CenterPoint 082924" w:date="2024-08-21T11:27:00Z">
          <w:r>
            <w:rPr>
              <w:iCs/>
            </w:rPr>
            <w:delText xml:space="preserve"> (5) above</w:delText>
          </w:r>
        </w:del>
      </w:ins>
      <w:r w:rsidRPr="00B00983">
        <w:rPr>
          <w:iCs/>
        </w:rPr>
        <w:t>, as applicable.  If ERCOT determines, in its sole discretion, that the change to the design of the generator</w:t>
      </w:r>
      <w:ins w:id="206" w:author="ERCOT" w:date="2024-05-20T07:29:00Z">
        <w:r w:rsidRPr="00B00983">
          <w:rPr>
            <w:iCs/>
          </w:rPr>
          <w:t xml:space="preserve"> </w:t>
        </w:r>
        <w:del w:id="207" w:author="CenterPoint 082924" w:date="2024-08-21T11:27:00Z">
          <w:r>
            <w:rPr>
              <w:iCs/>
            </w:rPr>
            <w:delText>or Large Load</w:delText>
          </w:r>
        </w:del>
      </w:ins>
      <w:del w:id="208" w:author="CenterPoint 082924" w:date="2024-08-21T11:27:00Z">
        <w:r w:rsidRPr="00B00983">
          <w:rPr>
            <w:iCs/>
          </w:rPr>
          <w:delText xml:space="preserve"> </w:delText>
        </w:r>
      </w:del>
      <w:r w:rsidRPr="00B00983">
        <w:rPr>
          <w:iCs/>
        </w:rPr>
        <w:t>would not have a material impact on ERCOT System stability, then ERCOT may not refuse to allow Initial Synchronization of the generator</w:t>
      </w:r>
      <w:ins w:id="209" w:author="ERCOT" w:date="2024-05-20T07:29:00Z">
        <w:r w:rsidRPr="00B00983">
          <w:t xml:space="preserve"> </w:t>
        </w:r>
        <w:del w:id="210" w:author="CenterPoint 082924" w:date="2024-08-21T11:27:00Z">
          <w:r>
            <w:delText>or Initial Energization of the Large Lo</w:delText>
          </w:r>
        </w:del>
        <w:del w:id="211" w:author="CenterPoint 082924" w:date="2024-08-21T11:29:00Z">
          <w:r>
            <w:delText>ad</w:delText>
          </w:r>
        </w:del>
      </w:ins>
      <w:r w:rsidRPr="00B00983">
        <w:rPr>
          <w:iCs/>
        </w:rPr>
        <w:t xml:space="preserve"> due to this change.</w:t>
      </w:r>
    </w:p>
    <w:p w14:paraId="25C78DDE" w14:textId="598C15CD" w:rsidR="002A0416" w:rsidRDefault="002A0416" w:rsidP="002A0416">
      <w:pPr>
        <w:spacing w:after="240"/>
        <w:ind w:left="720" w:hanging="720"/>
        <w:rPr>
          <w:ins w:id="212" w:author="CenterPoint 082924" w:date="2024-08-21T11:28:00Z"/>
          <w:iCs/>
        </w:rPr>
      </w:pPr>
      <w:ins w:id="213" w:author="CenterPoint 082924" w:date="2024-08-21T11:27:00Z">
        <w:r w:rsidRPr="00B00983">
          <w:t>(</w:t>
        </w:r>
        <w:r>
          <w:rPr>
            <w:iCs/>
          </w:rPr>
          <w:t>7)</w:t>
        </w:r>
        <w:r>
          <w:rPr>
            <w:iCs/>
          </w:rPr>
          <w:tab/>
        </w:r>
      </w:ins>
      <w:bookmarkStart w:id="214" w:name="_Hlk175132249"/>
      <w:ins w:id="215" w:author="CenterPoint 082924" w:date="2024-08-21T11:28:00Z">
        <w:r w:rsidRPr="005247DB">
          <w:rPr>
            <w:iCs/>
          </w:rPr>
          <w:t xml:space="preserve">ERCOT shall use the </w:t>
        </w:r>
        <w:r>
          <w:rPr>
            <w:iCs/>
          </w:rPr>
          <w:t>recent</w:t>
        </w:r>
        <w:r w:rsidRPr="005247DB">
          <w:rPr>
            <w:iCs/>
          </w:rPr>
          <w:t xml:space="preserve"> dynamic </w:t>
        </w:r>
        <w:r>
          <w:rPr>
            <w:iCs/>
          </w:rPr>
          <w:t xml:space="preserve">model </w:t>
        </w:r>
        <w:r w:rsidRPr="005247DB">
          <w:rPr>
            <w:iCs/>
          </w:rPr>
          <w:t xml:space="preserve">data provided by the Customer in </w:t>
        </w:r>
        <w:r>
          <w:rPr>
            <w:iCs/>
          </w:rPr>
          <w:t xml:space="preserve">paragraph </w:t>
        </w:r>
        <w:r w:rsidRPr="005247DB">
          <w:rPr>
            <w:iCs/>
          </w:rPr>
          <w:t xml:space="preserve">(4) above for the QSA. </w:t>
        </w:r>
      </w:ins>
      <w:ins w:id="216" w:author="CenterPoint 082924" w:date="2024-08-29T10:29:00Z">
        <w:r w:rsidR="00CC7260">
          <w:rPr>
            <w:iCs/>
          </w:rPr>
          <w:t xml:space="preserve"> </w:t>
        </w:r>
      </w:ins>
      <w:ins w:id="217" w:author="CenterPoint 082924" w:date="2024-08-21T11:28:00Z">
        <w:r w:rsidRPr="005247DB">
          <w:rPr>
            <w:iCs/>
          </w:rPr>
          <w:t>At any time following the inclusion of an applicable Large Load in a stability assessment, but before the Initial Energization of the Large Load, if ERCOT determines, in its sole discretion, that the Large Load will have a material impact on ERCOT System stability, then ERCOT may refuse to allow Initial Energization of the Large Load.  ERCOT shall include the Large Load in the next quarterly stability assessment period that commences after identification of the material change.  If ERCOT determines, in its sole discretion, that the change to the design of the Large Load would not have a material impact on ERCOT System stability, then ERCOT may not refuse to allow Initial Energization of the Large Load due to this change.</w:t>
        </w:r>
        <w:bookmarkEnd w:id="214"/>
      </w:ins>
    </w:p>
    <w:p w14:paraId="7E6C7E02" w14:textId="77777777" w:rsidR="002A0416" w:rsidRPr="00B00983" w:rsidRDefault="002A0416" w:rsidP="002A0416">
      <w:pPr>
        <w:spacing w:after="240"/>
        <w:ind w:left="720" w:hanging="720"/>
      </w:pPr>
      <w:ins w:id="218" w:author="CenterPoint 082924" w:date="2024-08-21T17:34:00Z">
        <w:r w:rsidRPr="00B00983">
          <w:t>(</w:t>
        </w:r>
      </w:ins>
      <w:ins w:id="219" w:author="CenterPoint 082924" w:date="2024-08-21T11:27:00Z">
        <w:r>
          <w:t>8</w:t>
        </w:r>
      </w:ins>
      <w:ins w:id="220" w:author="ERCOT" w:date="2024-05-20T07:29:00Z">
        <w:del w:id="221" w:author="CenterPoint 082924" w:date="2024-08-21T17:40:00Z">
          <w:r w:rsidDel="005D6682">
            <w:delText>7</w:delText>
          </w:r>
        </w:del>
      </w:ins>
      <w:del w:id="222" w:author="ERCOT" w:date="2024-05-20T07:29:00Z">
        <w:r w:rsidRPr="00B00983" w:rsidDel="00B00983">
          <w:delText>6</w:delText>
        </w:r>
      </w:del>
      <w:r w:rsidRPr="00B00983">
        <w:t>)</w:t>
      </w:r>
      <w:r w:rsidRPr="00B00983">
        <w:tab/>
        <w:t xml:space="preserve">ERCOT shall post to the MIS Secure Area a report summarizing the results of the quarterly stability assessment within ten </w:t>
      </w:r>
      <w:r w:rsidRPr="00B00983">
        <w:rPr>
          <w:iCs/>
        </w:rPr>
        <w:t>Business</w:t>
      </w:r>
      <w:r w:rsidRPr="00B00983">
        <w:t xml:space="preserve"> Days of completion.</w:t>
      </w:r>
    </w:p>
    <w:p w14:paraId="232B0AB0" w14:textId="77777777" w:rsidR="002A0416" w:rsidRPr="008F1015" w:rsidRDefault="002A0416" w:rsidP="002A0416">
      <w:pPr>
        <w:tabs>
          <w:tab w:val="left" w:pos="900"/>
        </w:tabs>
        <w:spacing w:before="240" w:after="240"/>
        <w:ind w:left="907" w:hanging="907"/>
        <w:outlineLvl w:val="1"/>
        <w:rPr>
          <w:ins w:id="223" w:author="ERCOT" w:date="2024-05-20T07:30:00Z"/>
          <w:b/>
          <w:szCs w:val="20"/>
        </w:rPr>
      </w:pPr>
      <w:ins w:id="224" w:author="ERCOT" w:date="2024-05-20T07:30:00Z">
        <w:r w:rsidRPr="008F1015">
          <w:rPr>
            <w:b/>
            <w:szCs w:val="20"/>
          </w:rPr>
          <w:t>6.6</w:t>
        </w:r>
        <w:r w:rsidRPr="008F1015">
          <w:rPr>
            <w:b/>
            <w:szCs w:val="20"/>
          </w:rPr>
          <w:tab/>
          <w:t xml:space="preserve">Modeling of Large </w:t>
        </w:r>
        <w:r>
          <w:rPr>
            <w:b/>
            <w:szCs w:val="20"/>
          </w:rPr>
          <w:t>Loads</w:t>
        </w:r>
      </w:ins>
    </w:p>
    <w:p w14:paraId="4545D46F" w14:textId="77777777" w:rsidR="002A0416" w:rsidRPr="008B5B7B" w:rsidRDefault="002A0416" w:rsidP="002A0416">
      <w:pPr>
        <w:keepNext/>
        <w:tabs>
          <w:tab w:val="left" w:pos="1080"/>
        </w:tabs>
        <w:spacing w:before="240" w:after="240"/>
        <w:outlineLvl w:val="2"/>
        <w:rPr>
          <w:ins w:id="225" w:author="ERCOT" w:date="2024-05-20T07:30:00Z"/>
          <w:b/>
          <w:bCs/>
          <w:i/>
          <w:szCs w:val="20"/>
        </w:rPr>
      </w:pPr>
      <w:ins w:id="226" w:author="ERCOT" w:date="2024-05-20T07:30:00Z">
        <w:r>
          <w:rPr>
            <w:b/>
            <w:bCs/>
            <w:i/>
          </w:rPr>
          <w:lastRenderedPageBreak/>
          <w:t>6</w:t>
        </w:r>
        <w:r w:rsidRPr="008B5B7B">
          <w:rPr>
            <w:b/>
            <w:bCs/>
            <w:i/>
          </w:rPr>
          <w:t>.</w:t>
        </w:r>
        <w:r>
          <w:rPr>
            <w:b/>
            <w:bCs/>
            <w:i/>
          </w:rPr>
          <w:t>6</w:t>
        </w:r>
        <w:r w:rsidRPr="008B5B7B">
          <w:rPr>
            <w:b/>
            <w:bCs/>
            <w:i/>
          </w:rPr>
          <w:t>.</w:t>
        </w:r>
        <w:r>
          <w:rPr>
            <w:b/>
            <w:bCs/>
            <w:i/>
          </w:rPr>
          <w:t>1</w:t>
        </w:r>
        <w:r w:rsidRPr="008B5B7B">
          <w:rPr>
            <w:b/>
            <w:bCs/>
            <w:i/>
          </w:rPr>
          <w:tab/>
        </w:r>
        <w:r>
          <w:rPr>
            <w:b/>
            <w:bCs/>
            <w:i/>
          </w:rPr>
          <w:t>Modeling of Large Loads Not Co-Located with a Generation Resource, Energy Storage Resource (ESR), or Settlement Only Generator (SOG)</w:t>
        </w:r>
      </w:ins>
    </w:p>
    <w:p w14:paraId="22F37FA4" w14:textId="77777777" w:rsidR="002A0416" w:rsidRDefault="002A0416" w:rsidP="002A0416">
      <w:pPr>
        <w:kinsoku w:val="0"/>
        <w:overflowPunct w:val="0"/>
        <w:autoSpaceDE w:val="0"/>
        <w:autoSpaceDN w:val="0"/>
        <w:adjustRightInd w:val="0"/>
        <w:spacing w:after="240"/>
        <w:ind w:left="720" w:right="332" w:hanging="720"/>
        <w:rPr>
          <w:ins w:id="227" w:author="ERCOT" w:date="2024-05-20T07:30:00Z"/>
        </w:rPr>
      </w:pPr>
      <w:ins w:id="228" w:author="ERCOT" w:date="2024-05-20T07:30:00Z">
        <w:r>
          <w:t>(1)</w:t>
        </w:r>
        <w:r>
          <w:tab/>
          <w:t>The interconnecting Transmission Service Provider (TSP) shall not add a Large Load to the Network Operations Model until the following conditions have been met:</w:t>
        </w:r>
      </w:ins>
    </w:p>
    <w:p w14:paraId="72747DD5" w14:textId="77777777" w:rsidR="002A0416" w:rsidRDefault="002A0416" w:rsidP="002A0416">
      <w:pPr>
        <w:kinsoku w:val="0"/>
        <w:overflowPunct w:val="0"/>
        <w:autoSpaceDE w:val="0"/>
        <w:autoSpaceDN w:val="0"/>
        <w:adjustRightInd w:val="0"/>
        <w:spacing w:after="240"/>
        <w:ind w:left="1440" w:right="226" w:hanging="720"/>
        <w:rPr>
          <w:ins w:id="229" w:author="ERCOT" w:date="2024-05-20T07:30:00Z"/>
        </w:rPr>
      </w:pPr>
      <w:ins w:id="230" w:author="ERCOT" w:date="2024-05-20T07:30:00Z">
        <w:r>
          <w:t>(a)</w:t>
        </w:r>
        <w:r>
          <w:tab/>
          <w:t>The LLIS has been completed and communicated per paragraph (</w:t>
        </w:r>
      </w:ins>
      <w:ins w:id="231" w:author="ERCOT" w:date="2024-05-28T16:55:00Z">
        <w:r>
          <w:t>7</w:t>
        </w:r>
      </w:ins>
      <w:ins w:id="232" w:author="ERCOT" w:date="2024-05-20T07:30:00Z">
        <w:r>
          <w:t xml:space="preserve">) of Section 9.4, </w:t>
        </w:r>
        <w:r w:rsidRPr="009A3221">
          <w:t>LLIS Report and Follow-up</w:t>
        </w:r>
        <w:r w:rsidRPr="00093011">
          <w:t xml:space="preserve">; </w:t>
        </w:r>
      </w:ins>
    </w:p>
    <w:p w14:paraId="7A0C4A9D" w14:textId="4FCB04EE" w:rsidR="002A0416" w:rsidRDefault="002A0416" w:rsidP="002A0416">
      <w:pPr>
        <w:kinsoku w:val="0"/>
        <w:overflowPunct w:val="0"/>
        <w:autoSpaceDE w:val="0"/>
        <w:autoSpaceDN w:val="0"/>
        <w:adjustRightInd w:val="0"/>
        <w:spacing w:after="240"/>
        <w:ind w:left="1440" w:right="226" w:hanging="720"/>
        <w:rPr>
          <w:ins w:id="233" w:author="ERCOT" w:date="2024-05-20T07:30:00Z"/>
        </w:rPr>
      </w:pPr>
      <w:ins w:id="234" w:author="ERCOT" w:date="2024-05-20T07:30:00Z">
        <w:r>
          <w:t>(b)</w:t>
        </w:r>
        <w:r>
          <w:tab/>
          <w:t>The TSP has satisfied all conditions of 9.</w:t>
        </w:r>
      </w:ins>
      <w:ins w:id="235" w:author="CenterPoint 082924" w:date="2024-08-29T10:45:00Z">
        <w:r w:rsidR="00617757">
          <w:t>6</w:t>
        </w:r>
      </w:ins>
      <w:ins w:id="236" w:author="ERCOT" w:date="2024-05-20T07:30:00Z">
        <w:del w:id="237" w:author="CenterPoint 082924" w:date="2024-08-29T10:44:00Z">
          <w:r w:rsidDel="00617757">
            <w:delText>5</w:delText>
          </w:r>
        </w:del>
        <w:r>
          <w:t xml:space="preserve">.1, </w:t>
        </w:r>
        <w:r w:rsidRPr="00F246D5">
          <w:t>Interconnection Agreement for Large Loads not Co-Located with a Generation Resource Facility Registered as a Private Use Network</w:t>
        </w:r>
        <w:r w:rsidRPr="00093011">
          <w:t>; and</w:t>
        </w:r>
      </w:ins>
    </w:p>
    <w:p w14:paraId="44975B27" w14:textId="77777777" w:rsidR="002A0416" w:rsidRDefault="002A0416" w:rsidP="002A0416">
      <w:pPr>
        <w:kinsoku w:val="0"/>
        <w:overflowPunct w:val="0"/>
        <w:autoSpaceDE w:val="0"/>
        <w:autoSpaceDN w:val="0"/>
        <w:adjustRightInd w:val="0"/>
        <w:spacing w:after="240"/>
        <w:ind w:left="1440" w:right="226" w:hanging="720"/>
        <w:rPr>
          <w:ins w:id="238" w:author="ERCOT" w:date="2024-05-20T07:30:00Z"/>
        </w:rPr>
      </w:pPr>
      <w:ins w:id="239" w:author="ERCOT" w:date="2024-05-20T07:30:00Z">
        <w:r>
          <w:t>(c)</w:t>
        </w:r>
        <w:r>
          <w:tab/>
          <w:t>The Large Load has been included in a completed QSA.</w:t>
        </w:r>
      </w:ins>
    </w:p>
    <w:p w14:paraId="7D90B337" w14:textId="77777777" w:rsidR="002A0416" w:rsidRPr="008B5B7B" w:rsidRDefault="002A0416" w:rsidP="002A0416">
      <w:pPr>
        <w:keepNext/>
        <w:tabs>
          <w:tab w:val="left" w:pos="1080"/>
        </w:tabs>
        <w:spacing w:before="240" w:after="240"/>
        <w:outlineLvl w:val="2"/>
        <w:rPr>
          <w:ins w:id="240" w:author="ERCOT" w:date="2024-05-20T07:30:00Z"/>
          <w:b/>
          <w:bCs/>
          <w:i/>
          <w:szCs w:val="20"/>
        </w:rPr>
      </w:pPr>
      <w:ins w:id="241" w:author="ERCOT" w:date="2024-05-20T07:30:00Z">
        <w:r>
          <w:rPr>
            <w:b/>
            <w:bCs/>
            <w:i/>
          </w:rPr>
          <w:t>6</w:t>
        </w:r>
        <w:r w:rsidRPr="008B5B7B">
          <w:rPr>
            <w:b/>
            <w:bCs/>
            <w:i/>
          </w:rPr>
          <w:t>.</w:t>
        </w:r>
        <w:r>
          <w:rPr>
            <w:b/>
            <w:bCs/>
            <w:i/>
          </w:rPr>
          <w:t>6</w:t>
        </w:r>
        <w:r w:rsidRPr="008B5B7B">
          <w:rPr>
            <w:b/>
            <w:bCs/>
            <w:i/>
          </w:rPr>
          <w:t>.</w:t>
        </w:r>
        <w:r>
          <w:rPr>
            <w:b/>
            <w:bCs/>
            <w:i/>
          </w:rPr>
          <w:t>2</w:t>
        </w:r>
        <w:r w:rsidRPr="008B5B7B">
          <w:rPr>
            <w:b/>
            <w:bCs/>
            <w:i/>
          </w:rPr>
          <w:tab/>
        </w:r>
        <w:bookmarkStart w:id="242" w:name="_Hlk139638128"/>
        <w:r>
          <w:rPr>
            <w:b/>
            <w:bCs/>
            <w:i/>
          </w:rPr>
          <w:t>Modeling of Large Loads Co-Located with an Existing Generation Resource, Energy Storage Resource (ESR), or Settlement Only Generator (SOG)</w:t>
        </w:r>
      </w:ins>
    </w:p>
    <w:bookmarkEnd w:id="242"/>
    <w:p w14:paraId="33385332" w14:textId="77777777" w:rsidR="002A0416" w:rsidRDefault="002A0416" w:rsidP="002A0416">
      <w:pPr>
        <w:kinsoku w:val="0"/>
        <w:overflowPunct w:val="0"/>
        <w:autoSpaceDE w:val="0"/>
        <w:autoSpaceDN w:val="0"/>
        <w:adjustRightInd w:val="0"/>
        <w:spacing w:after="240"/>
        <w:ind w:left="720" w:right="332" w:hanging="720"/>
        <w:rPr>
          <w:ins w:id="243" w:author="ERCOT" w:date="2024-05-20T07:30:00Z"/>
        </w:rPr>
      </w:pPr>
      <w:ins w:id="244" w:author="ERCOT" w:date="2024-05-20T07:30:00Z">
        <w:r>
          <w:t>(1)</w:t>
        </w:r>
        <w:r>
          <w:tab/>
          <w:t xml:space="preserve">The addition of a Large Load to an existing Generation Resource, ESR, or SOG is considered a material modification of the Resource Registration as described in paragraph (8) of Section 6.8.2.  The Resource Entity (RE) shall update the Resource Registration data to reflect the new or increased Load. </w:t>
        </w:r>
      </w:ins>
    </w:p>
    <w:p w14:paraId="12DC75B7" w14:textId="77777777" w:rsidR="002A0416" w:rsidRDefault="002A0416" w:rsidP="002A0416">
      <w:pPr>
        <w:kinsoku w:val="0"/>
        <w:overflowPunct w:val="0"/>
        <w:autoSpaceDE w:val="0"/>
        <w:autoSpaceDN w:val="0"/>
        <w:adjustRightInd w:val="0"/>
        <w:spacing w:after="240"/>
        <w:ind w:left="720" w:right="332" w:hanging="720"/>
        <w:rPr>
          <w:ins w:id="245" w:author="ERCOT" w:date="2024-05-20T07:30:00Z"/>
        </w:rPr>
      </w:pPr>
      <w:ins w:id="246" w:author="ERCOT" w:date="2024-05-20T07:30:00Z">
        <w:r>
          <w:t>(2)</w:t>
        </w:r>
        <w:r>
          <w:tab/>
          <w:t>The RE shall not update the Resource Registration data to reflect the new or increased Load until the following requirements have been satisfied:</w:t>
        </w:r>
      </w:ins>
    </w:p>
    <w:p w14:paraId="2E9CAB13" w14:textId="77777777" w:rsidR="002A0416" w:rsidRDefault="002A0416" w:rsidP="002A0416">
      <w:pPr>
        <w:kinsoku w:val="0"/>
        <w:overflowPunct w:val="0"/>
        <w:autoSpaceDE w:val="0"/>
        <w:autoSpaceDN w:val="0"/>
        <w:adjustRightInd w:val="0"/>
        <w:spacing w:after="240"/>
        <w:ind w:left="1440" w:right="226" w:hanging="720"/>
        <w:rPr>
          <w:ins w:id="247" w:author="ERCOT" w:date="2024-05-20T07:30:00Z"/>
        </w:rPr>
      </w:pPr>
      <w:ins w:id="248" w:author="ERCOT" w:date="2024-05-20T07:30:00Z">
        <w:r>
          <w:t>(a)</w:t>
        </w:r>
        <w:r>
          <w:tab/>
          <w:t xml:space="preserve">ERCOT has communicated the completion of the LLIS as described in paragraph (7) of Section 9.4, </w:t>
        </w:r>
        <w:r w:rsidRPr="009A3221">
          <w:t>LLIS Report and Follow-up</w:t>
        </w:r>
        <w:r w:rsidRPr="00093011">
          <w:t xml:space="preserve">; </w:t>
        </w:r>
      </w:ins>
    </w:p>
    <w:p w14:paraId="4B5BB737" w14:textId="7BD37F90" w:rsidR="002A0416" w:rsidRDefault="002A0416" w:rsidP="002A0416">
      <w:pPr>
        <w:kinsoku w:val="0"/>
        <w:overflowPunct w:val="0"/>
        <w:autoSpaceDE w:val="0"/>
        <w:autoSpaceDN w:val="0"/>
        <w:adjustRightInd w:val="0"/>
        <w:spacing w:after="240"/>
        <w:ind w:left="1440" w:right="226" w:hanging="720"/>
        <w:rPr>
          <w:ins w:id="249" w:author="ERCOT" w:date="2024-05-20T07:30:00Z"/>
        </w:rPr>
      </w:pPr>
      <w:ins w:id="250" w:author="ERCOT" w:date="2024-05-20T07:30:00Z">
        <w:r>
          <w:t>(b)</w:t>
        </w:r>
        <w:r>
          <w:tab/>
          <w:t>All required interconnection agreements have been executed and acknowledged by all parties as prescribed in Section 9.</w:t>
        </w:r>
      </w:ins>
      <w:ins w:id="251" w:author="CenterPoint 082924" w:date="2024-08-29T10:45:00Z">
        <w:r w:rsidR="00617757">
          <w:t>6</w:t>
        </w:r>
      </w:ins>
      <w:ins w:id="252" w:author="ERCOT" w:date="2024-05-20T07:30:00Z">
        <w:del w:id="253" w:author="CenterPoint 082924" w:date="2024-08-29T10:45:00Z">
          <w:r w:rsidDel="00617757">
            <w:delText>5</w:delText>
          </w:r>
        </w:del>
        <w:r>
          <w:t xml:space="preserve">.2, </w:t>
        </w:r>
        <w:r w:rsidRPr="0046409A">
          <w:t>Interconnection Agreement for Large Loads Co-Located with one or more Generation Resource Facilities Registered as a Private Use Network</w:t>
        </w:r>
        <w:r w:rsidRPr="00093011">
          <w:t xml:space="preserve">; </w:t>
        </w:r>
      </w:ins>
    </w:p>
    <w:p w14:paraId="1890A57B" w14:textId="77777777" w:rsidR="002A0416" w:rsidRDefault="002A0416" w:rsidP="002A0416">
      <w:pPr>
        <w:kinsoku w:val="0"/>
        <w:overflowPunct w:val="0"/>
        <w:autoSpaceDE w:val="0"/>
        <w:autoSpaceDN w:val="0"/>
        <w:adjustRightInd w:val="0"/>
        <w:spacing w:after="240"/>
        <w:ind w:left="1440" w:right="226" w:hanging="720"/>
        <w:rPr>
          <w:ins w:id="254" w:author="ERCOT" w:date="2024-05-20T07:30:00Z"/>
        </w:rPr>
      </w:pPr>
      <w:ins w:id="255" w:author="ERCOT" w:date="2024-05-20T07:30:00Z">
        <w:r>
          <w:t>(c)</w:t>
        </w:r>
        <w:r>
          <w:tab/>
          <w:t>The Large Load has been included in a completed QSA.</w:t>
        </w:r>
      </w:ins>
    </w:p>
    <w:p w14:paraId="002913C3" w14:textId="77777777" w:rsidR="002A0416" w:rsidRPr="008B5B7B" w:rsidRDefault="002A0416" w:rsidP="002A0416">
      <w:pPr>
        <w:keepNext/>
        <w:tabs>
          <w:tab w:val="left" w:pos="1080"/>
        </w:tabs>
        <w:spacing w:before="240" w:after="240"/>
        <w:outlineLvl w:val="2"/>
        <w:rPr>
          <w:ins w:id="256" w:author="ERCOT" w:date="2024-05-20T07:30:00Z"/>
          <w:b/>
          <w:bCs/>
          <w:i/>
          <w:szCs w:val="20"/>
        </w:rPr>
      </w:pPr>
      <w:ins w:id="257" w:author="ERCOT" w:date="2024-05-20T07:30:00Z">
        <w:r>
          <w:rPr>
            <w:b/>
            <w:bCs/>
            <w:i/>
          </w:rPr>
          <w:t>6</w:t>
        </w:r>
        <w:r w:rsidRPr="008B5B7B">
          <w:rPr>
            <w:b/>
            <w:bCs/>
            <w:i/>
          </w:rPr>
          <w:t>.</w:t>
        </w:r>
        <w:r>
          <w:rPr>
            <w:b/>
            <w:bCs/>
            <w:i/>
          </w:rPr>
          <w:t>6</w:t>
        </w:r>
        <w:r w:rsidRPr="008B5B7B">
          <w:rPr>
            <w:b/>
            <w:bCs/>
            <w:i/>
          </w:rPr>
          <w:t>.</w:t>
        </w:r>
        <w:r>
          <w:rPr>
            <w:b/>
            <w:bCs/>
            <w:i/>
          </w:rPr>
          <w:t>3</w:t>
        </w:r>
        <w:r w:rsidRPr="008B5B7B">
          <w:rPr>
            <w:b/>
            <w:bCs/>
            <w:i/>
          </w:rPr>
          <w:tab/>
        </w:r>
        <w:r>
          <w:rPr>
            <w:b/>
            <w:bCs/>
            <w:i/>
          </w:rPr>
          <w:t>Modeling of Large Loads Co-Located with a Proposed Generation Resource, Energy Storage Resource (ESR), or Settlement Only Generator (SOG)</w:t>
        </w:r>
      </w:ins>
    </w:p>
    <w:p w14:paraId="42E7DC88" w14:textId="77777777" w:rsidR="002A0416" w:rsidRDefault="002A0416" w:rsidP="002A0416">
      <w:pPr>
        <w:kinsoku w:val="0"/>
        <w:overflowPunct w:val="0"/>
        <w:autoSpaceDE w:val="0"/>
        <w:autoSpaceDN w:val="0"/>
        <w:adjustRightInd w:val="0"/>
        <w:spacing w:after="240"/>
        <w:ind w:left="720" w:right="332" w:hanging="720"/>
        <w:rPr>
          <w:ins w:id="258" w:author="ERCOT" w:date="2024-05-20T07:30:00Z"/>
        </w:rPr>
      </w:pPr>
      <w:ins w:id="259" w:author="ERCOT" w:date="2024-05-20T07:30:00Z">
        <w:r>
          <w:t>(1)</w:t>
        </w:r>
        <w:r>
          <w:tab/>
          <w:t xml:space="preserve">A Large Load co-located with a proposed Generation Resource, ESR, or SOG shall be included in the data provided by the IE or RE during the Resource Registration process. </w:t>
        </w:r>
      </w:ins>
    </w:p>
    <w:p w14:paraId="54042C31" w14:textId="77777777" w:rsidR="002A0416" w:rsidRDefault="002A0416" w:rsidP="002A0416">
      <w:pPr>
        <w:kinsoku w:val="0"/>
        <w:overflowPunct w:val="0"/>
        <w:autoSpaceDE w:val="0"/>
        <w:autoSpaceDN w:val="0"/>
        <w:adjustRightInd w:val="0"/>
        <w:spacing w:after="240"/>
        <w:ind w:left="720" w:right="332" w:hanging="720"/>
        <w:rPr>
          <w:ins w:id="260" w:author="ERCOT" w:date="2024-05-20T07:30:00Z"/>
        </w:rPr>
      </w:pPr>
      <w:ins w:id="261" w:author="ERCOT" w:date="2024-05-20T07:30:00Z">
        <w:r>
          <w:t>(2)</w:t>
        </w:r>
        <w:r>
          <w:tab/>
          <w:t>The Large Load shall not be included in the Network Operations Model until the following requirements have been satisfied:</w:t>
        </w:r>
      </w:ins>
    </w:p>
    <w:p w14:paraId="3F203369" w14:textId="77777777" w:rsidR="002A0416" w:rsidRDefault="002A0416" w:rsidP="002A0416">
      <w:pPr>
        <w:kinsoku w:val="0"/>
        <w:overflowPunct w:val="0"/>
        <w:autoSpaceDE w:val="0"/>
        <w:autoSpaceDN w:val="0"/>
        <w:adjustRightInd w:val="0"/>
        <w:spacing w:after="240"/>
        <w:ind w:left="1440" w:right="226" w:hanging="720"/>
        <w:rPr>
          <w:ins w:id="262" w:author="ERCOT" w:date="2024-05-20T07:30:00Z"/>
        </w:rPr>
      </w:pPr>
      <w:ins w:id="263" w:author="ERCOT" w:date="2024-05-20T07:30:00Z">
        <w:r>
          <w:lastRenderedPageBreak/>
          <w:t>(a)</w:t>
        </w:r>
        <w:r>
          <w:tab/>
          <w:t>ERCOT has communicated the completion of the LLIS as described in paragraph (</w:t>
        </w:r>
      </w:ins>
      <w:ins w:id="264" w:author="ERCOT" w:date="2024-05-28T16:53:00Z">
        <w:r>
          <w:t>7</w:t>
        </w:r>
      </w:ins>
      <w:ins w:id="265" w:author="ERCOT" w:date="2024-05-20T07:30:00Z">
        <w:r>
          <w:t xml:space="preserve">) of Section 9.4, </w:t>
        </w:r>
        <w:r w:rsidRPr="009A3221">
          <w:t>LLIS Report and Follow-up</w:t>
        </w:r>
        <w:r w:rsidRPr="00093011">
          <w:t xml:space="preserve">; </w:t>
        </w:r>
      </w:ins>
    </w:p>
    <w:p w14:paraId="5161144B" w14:textId="06A73265" w:rsidR="002A0416" w:rsidRDefault="002A0416" w:rsidP="002A0416">
      <w:pPr>
        <w:kinsoku w:val="0"/>
        <w:overflowPunct w:val="0"/>
        <w:autoSpaceDE w:val="0"/>
        <w:autoSpaceDN w:val="0"/>
        <w:adjustRightInd w:val="0"/>
        <w:spacing w:after="240"/>
        <w:ind w:left="1440" w:right="226" w:hanging="720"/>
        <w:rPr>
          <w:ins w:id="266" w:author="ERCOT" w:date="2024-05-20T07:30:00Z"/>
        </w:rPr>
      </w:pPr>
      <w:ins w:id="267" w:author="ERCOT" w:date="2024-05-20T07:30:00Z">
        <w:r>
          <w:t>(b)</w:t>
        </w:r>
        <w:r>
          <w:tab/>
          <w:t>All required interconnection agreements have been executed and acknowledged by all parties as prescribed in Section 9.</w:t>
        </w:r>
      </w:ins>
      <w:ins w:id="268" w:author="CenterPoint 082924" w:date="2024-08-29T10:45:00Z">
        <w:r w:rsidR="00617757">
          <w:t>6</w:t>
        </w:r>
      </w:ins>
      <w:ins w:id="269" w:author="ERCOT" w:date="2024-05-20T07:30:00Z">
        <w:del w:id="270" w:author="CenterPoint 082924" w:date="2024-08-29T10:45:00Z">
          <w:r w:rsidDel="00617757">
            <w:delText>5</w:delText>
          </w:r>
        </w:del>
        <w:r>
          <w:t xml:space="preserve">.2, </w:t>
        </w:r>
        <w:r w:rsidRPr="0046409A">
          <w:t>Interconnection Agreement for Large Loads Co-Located with one or more Generation Resource Facilities Registered as a Private Use Network</w:t>
        </w:r>
        <w:r w:rsidRPr="00093011">
          <w:t xml:space="preserve">; </w:t>
        </w:r>
      </w:ins>
    </w:p>
    <w:p w14:paraId="14545039" w14:textId="77777777" w:rsidR="002A0416" w:rsidRDefault="002A0416" w:rsidP="002A0416">
      <w:pPr>
        <w:kinsoku w:val="0"/>
        <w:overflowPunct w:val="0"/>
        <w:autoSpaceDE w:val="0"/>
        <w:autoSpaceDN w:val="0"/>
        <w:adjustRightInd w:val="0"/>
        <w:spacing w:after="240"/>
        <w:ind w:left="1440" w:right="226" w:hanging="720"/>
        <w:rPr>
          <w:ins w:id="271" w:author="ERCOT" w:date="2024-05-20T07:30:00Z"/>
        </w:rPr>
      </w:pPr>
      <w:ins w:id="272" w:author="ERCOT" w:date="2024-05-20T07:30:00Z">
        <w:r>
          <w:t>(c)</w:t>
        </w:r>
        <w:r>
          <w:tab/>
          <w:t>The Large Load has been included in a completed QSA; and</w:t>
        </w:r>
      </w:ins>
    </w:p>
    <w:p w14:paraId="01965F6C" w14:textId="77777777" w:rsidR="002A0416" w:rsidRDefault="002A0416" w:rsidP="002A0416">
      <w:pPr>
        <w:kinsoku w:val="0"/>
        <w:overflowPunct w:val="0"/>
        <w:autoSpaceDE w:val="0"/>
        <w:autoSpaceDN w:val="0"/>
        <w:adjustRightInd w:val="0"/>
        <w:spacing w:after="240"/>
        <w:ind w:left="1440" w:right="226" w:hanging="720"/>
        <w:rPr>
          <w:ins w:id="273" w:author="ERCOT" w:date="2024-05-20T07:30:00Z"/>
        </w:rPr>
      </w:pPr>
      <w:ins w:id="274" w:author="ERCOT" w:date="2024-05-20T07:30:00Z">
        <w:r>
          <w:t>(d)</w:t>
        </w:r>
        <w:r>
          <w:tab/>
          <w:t>All applicable requirements of Section 6.9 have been completed.</w:t>
        </w:r>
      </w:ins>
    </w:p>
    <w:p w14:paraId="00D75501" w14:textId="77777777" w:rsidR="002A0416" w:rsidRPr="006F0CC7" w:rsidRDefault="002A0416" w:rsidP="002A0416">
      <w:pPr>
        <w:keepNext/>
        <w:spacing w:before="240" w:after="240"/>
        <w:outlineLvl w:val="0"/>
        <w:rPr>
          <w:ins w:id="275" w:author="ERCOT" w:date="2024-05-20T07:30:00Z"/>
          <w:b/>
          <w:bCs/>
          <w:caps/>
        </w:rPr>
      </w:pPr>
      <w:ins w:id="276" w:author="ERCOT" w:date="2024-05-20T07:30:00Z">
        <w:r>
          <w:rPr>
            <w:b/>
            <w:bCs/>
            <w:caps/>
          </w:rPr>
          <w:t>9</w:t>
        </w:r>
        <w:r w:rsidRPr="006F0CC7">
          <w:tab/>
        </w:r>
        <w:r w:rsidRPr="006F0CC7">
          <w:rPr>
            <w:b/>
            <w:bCs/>
            <w:caps/>
          </w:rPr>
          <w:t xml:space="preserve">Large Load additions at new or </w:t>
        </w:r>
      </w:ins>
      <w:ins w:id="277" w:author="CenterPoint 082924" w:date="2024-07-22T14:36:00Z">
        <w:r>
          <w:rPr>
            <w:b/>
            <w:bCs/>
            <w:caps/>
          </w:rPr>
          <w:t xml:space="preserve">MODIFICATION OF </w:t>
        </w:r>
      </w:ins>
      <w:ins w:id="278" w:author="ERCOT" w:date="2024-05-20T07:30:00Z">
        <w:r w:rsidRPr="006F0CC7">
          <w:rPr>
            <w:b/>
            <w:bCs/>
            <w:caps/>
          </w:rPr>
          <w:t xml:space="preserve">existing </w:t>
        </w:r>
      </w:ins>
      <w:ins w:id="279" w:author="CenterPoint 082924" w:date="2024-07-22T14:36:00Z">
        <w:r>
          <w:rPr>
            <w:b/>
            <w:bCs/>
            <w:caps/>
          </w:rPr>
          <w:t xml:space="preserve">LOAD </w:t>
        </w:r>
      </w:ins>
      <w:ins w:id="280" w:author="ERCOT" w:date="2024-05-20T07:30:00Z">
        <w:r w:rsidRPr="006F0CC7">
          <w:rPr>
            <w:b/>
            <w:bCs/>
            <w:caps/>
          </w:rPr>
          <w:t>INTERCONNECTION(S)</w:t>
        </w:r>
      </w:ins>
    </w:p>
    <w:p w14:paraId="5FE4C5A1" w14:textId="77777777" w:rsidR="002A0416" w:rsidRPr="006F0CC7" w:rsidRDefault="002A0416" w:rsidP="002A0416">
      <w:pPr>
        <w:keepNext/>
        <w:tabs>
          <w:tab w:val="left" w:pos="720"/>
        </w:tabs>
        <w:spacing w:before="240" w:after="240"/>
        <w:outlineLvl w:val="1"/>
        <w:rPr>
          <w:ins w:id="281" w:author="ERCOT" w:date="2024-05-20T07:30:00Z"/>
          <w:b/>
          <w:bCs/>
        </w:rPr>
      </w:pPr>
      <w:ins w:id="282" w:author="ERCOT" w:date="2024-05-20T07:30:00Z">
        <w:r>
          <w:rPr>
            <w:b/>
            <w:bCs/>
          </w:rPr>
          <w:t>9</w:t>
        </w:r>
        <w:r w:rsidRPr="006F0CC7">
          <w:rPr>
            <w:b/>
            <w:bCs/>
          </w:rPr>
          <w:t>.1</w:t>
        </w:r>
        <w:r w:rsidRPr="006F0CC7">
          <w:tab/>
        </w:r>
        <w:r w:rsidRPr="006F0CC7">
          <w:rPr>
            <w:b/>
            <w:bCs/>
          </w:rPr>
          <w:t>Introduction</w:t>
        </w:r>
      </w:ins>
    </w:p>
    <w:p w14:paraId="667E94A7" w14:textId="77777777" w:rsidR="002A0416" w:rsidRPr="006F0CC7" w:rsidRDefault="002A0416" w:rsidP="002A0416">
      <w:pPr>
        <w:pStyle w:val="BodyTextNumbered"/>
        <w:rPr>
          <w:ins w:id="283" w:author="ERCOT" w:date="2024-05-20T07:30:00Z"/>
        </w:rPr>
      </w:pPr>
      <w:ins w:id="284" w:author="ERCOT" w:date="2024-05-20T07:30:00Z">
        <w:r w:rsidRPr="006F0CC7">
          <w:t>(1)</w:t>
        </w:r>
        <w:r>
          <w:tab/>
          <w:t>This Section</w:t>
        </w:r>
        <w:r w:rsidRPr="006F0CC7">
          <w:t xml:space="preserve"> defines the requirements and processes used to facilitate new or modified Large Load interconnections with the ERCOT System. </w:t>
        </w:r>
        <w:r>
          <w:t xml:space="preserve"> </w:t>
        </w:r>
        <w:r w:rsidRPr="006F0CC7">
          <w:t>This process will be referred to as the Large Load Interconnection Study (LLIS) process.  The requirements are designed to:</w:t>
        </w:r>
      </w:ins>
    </w:p>
    <w:p w14:paraId="2119B020" w14:textId="3A0C0265" w:rsidR="002A0416" w:rsidRPr="006F0CC7" w:rsidRDefault="002A0416" w:rsidP="002A0416">
      <w:pPr>
        <w:pStyle w:val="List"/>
        <w:ind w:left="1440"/>
        <w:rPr>
          <w:ins w:id="285" w:author="ERCOT" w:date="2024-05-20T07:30:00Z"/>
        </w:rPr>
      </w:pPr>
      <w:ins w:id="286" w:author="ERCOT" w:date="2024-05-20T07:30:00Z">
        <w:r w:rsidRPr="006F0CC7">
          <w:t>(a)</w:t>
        </w:r>
        <w:r w:rsidRPr="006F0CC7">
          <w:tab/>
          <w:t xml:space="preserve">Facilitate studies to </w:t>
        </w:r>
        <w:del w:id="287" w:author="CenterPoint 082924" w:date="2024-08-21T16:51:00Z">
          <w:r w:rsidRPr="006F0CC7">
            <w:delText xml:space="preserve">identify potential system limitations and </w:delText>
          </w:r>
        </w:del>
        <w:r w:rsidRPr="006F0CC7">
          <w:t xml:space="preserve">determine facilities </w:t>
        </w:r>
        <w:r>
          <w:t xml:space="preserve">needed to </w:t>
        </w:r>
        <w:r w:rsidRPr="006F0CC7">
          <w:t xml:space="preserve">interconnect </w:t>
        </w:r>
      </w:ins>
      <w:ins w:id="288" w:author="CenterPoint 082924" w:date="2024-08-16T10:15:00Z">
        <w:r>
          <w:t xml:space="preserve">a </w:t>
        </w:r>
      </w:ins>
      <w:ins w:id="289" w:author="ERCOT" w:date="2024-05-20T07:30:00Z">
        <w:r w:rsidRPr="006F0CC7">
          <w:t xml:space="preserve">new </w:t>
        </w:r>
      </w:ins>
      <w:ins w:id="290" w:author="CenterPoint 082924" w:date="2024-08-16T10:13:00Z">
        <w:r>
          <w:t>Large Load</w:t>
        </w:r>
      </w:ins>
      <w:ins w:id="291" w:author="CenterPoint 082924" w:date="2024-08-16T10:15:00Z">
        <w:r>
          <w:t>,</w:t>
        </w:r>
      </w:ins>
      <w:ins w:id="292" w:author="ERCOT" w:date="2024-05-20T07:30:00Z">
        <w:del w:id="293" w:author="CenterPoint 082924" w:date="2024-08-16T10:15:00Z">
          <w:r w:rsidRPr="006F0CC7">
            <w:delText>or</w:delText>
          </w:r>
        </w:del>
        <w:r w:rsidRPr="006F0CC7">
          <w:t xml:space="preserve"> modify an existing Large Load</w:t>
        </w:r>
      </w:ins>
      <w:ins w:id="294" w:author="CenterPoint 082924" w:date="2024-08-16T10:15:00Z">
        <w:r>
          <w:t xml:space="preserve">, or modify an existing </w:t>
        </w:r>
      </w:ins>
      <w:ins w:id="295" w:author="CenterPoint 082924" w:date="2024-08-29T10:31:00Z">
        <w:r w:rsidR="00CC7260">
          <w:t>L</w:t>
        </w:r>
      </w:ins>
      <w:ins w:id="296" w:author="CenterPoint 082924" w:date="2024-08-16T10:15:00Z">
        <w:r>
          <w:t>oad that becomes a Large Load</w:t>
        </w:r>
      </w:ins>
      <w:ins w:id="297" w:author="ERCOT" w:date="2024-05-20T07:30:00Z">
        <w:r w:rsidRPr="006F0CC7">
          <w:t xml:space="preserve"> to the ERCOT network</w:t>
        </w:r>
        <w:r>
          <w:t>;</w:t>
        </w:r>
      </w:ins>
    </w:p>
    <w:p w14:paraId="71866CDA" w14:textId="77777777" w:rsidR="002A0416" w:rsidRPr="006F0CC7" w:rsidRDefault="002A0416" w:rsidP="002A0416">
      <w:pPr>
        <w:pStyle w:val="List"/>
        <w:ind w:left="1440"/>
        <w:rPr>
          <w:ins w:id="298" w:author="ERCOT" w:date="2024-05-20T07:30:00Z"/>
        </w:rPr>
      </w:pPr>
      <w:ins w:id="299" w:author="ERCOT" w:date="2024-05-20T07:30:00Z">
        <w:r w:rsidRPr="006F0CC7">
          <w:t>(b)</w:t>
        </w:r>
        <w:r w:rsidRPr="006F0CC7">
          <w:tab/>
        </w:r>
        <w:r>
          <w:t>F</w:t>
        </w:r>
        <w:r w:rsidRPr="006F0CC7">
          <w:t xml:space="preserve">acilitate orderly and organized Large Load interconnections, while allowing ERCOT to </w:t>
        </w:r>
        <w:r>
          <w:t xml:space="preserve">determine whether the interconnection </w:t>
        </w:r>
        <w:r w:rsidRPr="006F0CC7">
          <w:t xml:space="preserve">of the proposed Large Load </w:t>
        </w:r>
        <w:r>
          <w:t>would comply</w:t>
        </w:r>
        <w:r w:rsidRPr="006F0CC7">
          <w:t xml:space="preserve"> with North American Electric Reliability Corporation (NERC) Reliability Standards, ERCOT Protocols, ERCOT Planning and Operating Guides, TSP criteria, and any Applicable Legal Authority (ALA)</w:t>
        </w:r>
        <w:r>
          <w:t>;</w:t>
        </w:r>
      </w:ins>
    </w:p>
    <w:p w14:paraId="4D0ACDFF" w14:textId="77777777" w:rsidR="002A0416" w:rsidRPr="006F0CC7" w:rsidRDefault="002A0416" w:rsidP="002A0416">
      <w:pPr>
        <w:pStyle w:val="List"/>
        <w:ind w:left="1440"/>
        <w:rPr>
          <w:ins w:id="300" w:author="ERCOT" w:date="2024-05-20T07:30:00Z"/>
        </w:rPr>
      </w:pPr>
      <w:ins w:id="301" w:author="ERCOT" w:date="2024-05-20T07:30:00Z">
        <w:r w:rsidRPr="006F0CC7">
          <w:t>(c)</w:t>
        </w:r>
        <w:r w:rsidRPr="006F0CC7">
          <w:tab/>
          <w:t xml:space="preserve">Specify the communications required between </w:t>
        </w:r>
        <w:r>
          <w:t>Interconnecting Large L</w:t>
        </w:r>
        <w:r w:rsidRPr="006F0CC7">
          <w:t>oad</w:t>
        </w:r>
        <w:r>
          <w:t xml:space="preserve"> Entitie</w:t>
        </w:r>
        <w:r w:rsidRPr="006F0CC7">
          <w:t>s</w:t>
        </w:r>
        <w:r>
          <w:t xml:space="preserve"> (ILLEs)</w:t>
        </w:r>
        <w:r w:rsidRPr="006F0CC7">
          <w:t>, Transmission Service Providers (TSPs),</w:t>
        </w:r>
        <w:r>
          <w:t xml:space="preserve"> Resource Entities (REs), Interconnecting Entities (IEs),</w:t>
        </w:r>
        <w:r w:rsidRPr="006F0CC7">
          <w:t xml:space="preserve"> and ERCOT</w:t>
        </w:r>
        <w:r>
          <w:t>;</w:t>
        </w:r>
      </w:ins>
    </w:p>
    <w:p w14:paraId="328D9192" w14:textId="77777777" w:rsidR="002A0416" w:rsidRPr="006F0CC7" w:rsidRDefault="002A0416" w:rsidP="002A0416">
      <w:pPr>
        <w:pStyle w:val="List"/>
        <w:ind w:left="1440"/>
        <w:rPr>
          <w:ins w:id="302" w:author="ERCOT" w:date="2024-05-20T07:30:00Z"/>
        </w:rPr>
      </w:pPr>
      <w:ins w:id="303" w:author="ERCOT" w:date="2024-05-20T07:30:00Z">
        <w:r w:rsidRPr="006F0CC7">
          <w:t>(d)</w:t>
        </w:r>
        <w:r w:rsidRPr="006F0CC7">
          <w:tab/>
          <w:t>Provide the best information on future Large Load additions for use in identifying, forecasting, and analyzing short- and long-range ERCOT capabilities, demands, and reserves</w:t>
        </w:r>
        <w:r>
          <w:t>; and</w:t>
        </w:r>
      </w:ins>
    </w:p>
    <w:p w14:paraId="7C165106" w14:textId="77777777" w:rsidR="002A0416" w:rsidRDefault="002A0416" w:rsidP="002A0416">
      <w:pPr>
        <w:pStyle w:val="List"/>
        <w:ind w:left="1440"/>
        <w:rPr>
          <w:ins w:id="304" w:author="ERCOT" w:date="2024-05-20T07:30:00Z"/>
        </w:rPr>
      </w:pPr>
      <w:bookmarkStart w:id="305" w:name="6.10_Contingency_Filing_Requirements"/>
      <w:bookmarkStart w:id="306" w:name="_bookmark1"/>
      <w:bookmarkStart w:id="307" w:name="_Toc181432019"/>
      <w:bookmarkStart w:id="308" w:name="_Toc221086128"/>
      <w:bookmarkStart w:id="309" w:name="_Toc257809869"/>
      <w:bookmarkStart w:id="310" w:name="_Toc307384176"/>
      <w:bookmarkStart w:id="311" w:name="_Toc532803572"/>
      <w:bookmarkEnd w:id="305"/>
      <w:bookmarkEnd w:id="306"/>
      <w:ins w:id="312" w:author="ERCOT" w:date="2024-05-20T07:30:00Z">
        <w:r w:rsidRPr="003B7F5C">
          <w:t>(e)</w:t>
        </w:r>
        <w:r w:rsidRPr="003B7F5C">
          <w:tab/>
          <w:t xml:space="preserve">Provide ERCOT accurate data about new and modified </w:t>
        </w:r>
        <w:r>
          <w:t>Large Load</w:t>
        </w:r>
        <w:r w:rsidRPr="003B7F5C">
          <w:t xml:space="preserve"> </w:t>
        </w:r>
        <w:r>
          <w:t xml:space="preserve">subject to the provisions detailed in section 9.2.1, Applicability of the Large Load Interconnection Study Process, </w:t>
        </w:r>
        <w:r w:rsidRPr="003B7F5C">
          <w:t>to ensure that ERCOT and stakeholders have the information necessary for planning purposes.</w:t>
        </w:r>
      </w:ins>
    </w:p>
    <w:p w14:paraId="7F2F3BDA" w14:textId="2EB7BA5B" w:rsidR="002A0416" w:rsidRDefault="002A0416" w:rsidP="002A0416">
      <w:pPr>
        <w:pStyle w:val="List"/>
        <w:rPr>
          <w:ins w:id="313" w:author="ERCOT" w:date="2024-05-20T07:30:00Z"/>
          <w:del w:id="314" w:author="CenterPoint 082924" w:date="2024-08-16T10:18:00Z"/>
        </w:rPr>
      </w:pPr>
      <w:ins w:id="315" w:author="ERCOT" w:date="2024-05-20T07:30:00Z">
        <w:r>
          <w:lastRenderedPageBreak/>
          <w:t>(2)</w:t>
        </w:r>
        <w:r>
          <w:tab/>
          <w:t>Submission of all project data</w:t>
        </w:r>
      </w:ins>
      <w:ins w:id="316" w:author="CenterPoint 082924" w:date="2024-08-23T10:45:00Z">
        <w:r w:rsidR="007A198E">
          <w:t xml:space="preserve"> requirements</w:t>
        </w:r>
      </w:ins>
      <w:ins w:id="317" w:author="ERCOT" w:date="2024-05-20T07:30:00Z">
        <w:del w:id="318" w:author="CenterPoint 082924" w:date="2024-08-23T10:45:00Z">
          <w:r w:rsidDel="007A198E">
            <w:delText xml:space="preserve">, </w:delText>
          </w:r>
          <w:r w:rsidDel="004C0DCB">
            <w:delText xml:space="preserve">study documents, </w:delText>
          </w:r>
          <w:r w:rsidDel="007A198E">
            <w:delText>and other communications</w:delText>
          </w:r>
        </w:del>
        <w:r>
          <w:t xml:space="preserve"> described in this Section shall be in the manner and format prescribed by ERCOT. ERCOT shall publicly post the format of such submissions on the ERCOT website.</w:t>
        </w:r>
      </w:ins>
    </w:p>
    <w:p w14:paraId="521810F5" w14:textId="65EC9742" w:rsidR="002A0416" w:rsidRPr="003B7F5C" w:rsidRDefault="002A0416" w:rsidP="002A0416">
      <w:pPr>
        <w:spacing w:after="240"/>
        <w:ind w:left="720" w:hanging="720"/>
        <w:rPr>
          <w:ins w:id="319" w:author="ERCOT" w:date="2024-05-20T07:30:00Z"/>
        </w:rPr>
      </w:pPr>
      <w:ins w:id="320" w:author="ERCOT" w:date="2024-05-20T07:30:00Z">
        <w:r>
          <w:t>(3)</w:t>
        </w:r>
        <w:r>
          <w:tab/>
        </w:r>
        <w:r w:rsidRPr="005F4F1B">
          <w:t xml:space="preserve">ERCOT shall manage a confidential email list (Transmission Owner Load Interconnection) to facilitate communication of confidential Large Load-related information among TSPs and ERCOT. </w:t>
        </w:r>
        <w:r>
          <w:t xml:space="preserve"> </w:t>
        </w:r>
        <w:r w:rsidRPr="005F4F1B">
          <w:t>Membership to this email list will be limited to ERCOT and appropriate TSP personnel</w:t>
        </w:r>
        <w:r w:rsidRPr="00244E1B">
          <w:t>.</w:t>
        </w:r>
      </w:ins>
    </w:p>
    <w:p w14:paraId="004F5D1A" w14:textId="77777777" w:rsidR="002A0416" w:rsidRPr="006F0CC7" w:rsidRDefault="002A0416" w:rsidP="002A0416">
      <w:pPr>
        <w:pStyle w:val="H2"/>
        <w:ind w:left="0" w:firstLine="0"/>
        <w:rPr>
          <w:ins w:id="321" w:author="ERCOT" w:date="2024-05-20T07:30:00Z"/>
        </w:rPr>
      </w:pPr>
      <w:bookmarkStart w:id="322" w:name="_Toc90992205"/>
      <w:ins w:id="323" w:author="ERCOT" w:date="2024-05-20T07:30:00Z">
        <w:r>
          <w:t>9</w:t>
        </w:r>
        <w:r w:rsidRPr="006F0CC7">
          <w:t>.2</w:t>
        </w:r>
        <w:r w:rsidRPr="006F0CC7">
          <w:tab/>
          <w:t>General Provisions</w:t>
        </w:r>
      </w:ins>
    </w:p>
    <w:p w14:paraId="7FB3569A" w14:textId="77777777" w:rsidR="002A0416" w:rsidRPr="003B7F5C" w:rsidRDefault="002A0416" w:rsidP="002A0416">
      <w:pPr>
        <w:keepNext/>
        <w:tabs>
          <w:tab w:val="left" w:pos="1080"/>
        </w:tabs>
        <w:spacing w:before="240" w:after="240"/>
        <w:ind w:left="1080" w:hanging="1080"/>
        <w:outlineLvl w:val="2"/>
        <w:rPr>
          <w:ins w:id="324" w:author="ERCOT" w:date="2024-05-20T07:30:00Z"/>
          <w:b/>
          <w:bCs/>
          <w:i/>
          <w:iCs/>
        </w:rPr>
      </w:pPr>
      <w:bookmarkStart w:id="325" w:name="_Hlk165284962"/>
      <w:ins w:id="326" w:author="ERCOT" w:date="2024-05-20T07:30:00Z">
        <w:r>
          <w:rPr>
            <w:b/>
            <w:bCs/>
            <w:i/>
            <w:iCs/>
          </w:rPr>
          <w:t>9.</w:t>
        </w:r>
        <w:r w:rsidRPr="003B7F5C">
          <w:rPr>
            <w:b/>
            <w:bCs/>
            <w:i/>
            <w:iCs/>
          </w:rPr>
          <w:t>2.</w:t>
        </w:r>
        <w:r w:rsidRPr="003B7F5C" w:rsidDel="00704ADC">
          <w:rPr>
            <w:b/>
            <w:bCs/>
            <w:i/>
            <w:iCs/>
          </w:rPr>
          <w:t>1</w:t>
        </w:r>
        <w:r w:rsidRPr="003B7F5C">
          <w:tab/>
        </w:r>
        <w:r w:rsidRPr="003B7F5C">
          <w:rPr>
            <w:b/>
            <w:bCs/>
            <w:i/>
            <w:iCs/>
          </w:rPr>
          <w:t>Applicability of</w:t>
        </w:r>
        <w:r>
          <w:rPr>
            <w:b/>
            <w:bCs/>
            <w:i/>
            <w:iCs/>
          </w:rPr>
          <w:t xml:space="preserve"> the</w:t>
        </w:r>
        <w:r w:rsidRPr="003B7F5C">
          <w:rPr>
            <w:b/>
            <w:bCs/>
            <w:i/>
            <w:iCs/>
          </w:rPr>
          <w:t xml:space="preserve"> Large Load Interconnection </w:t>
        </w:r>
        <w:r>
          <w:rPr>
            <w:b/>
            <w:bCs/>
            <w:i/>
            <w:iCs/>
          </w:rPr>
          <w:t xml:space="preserve">Study </w:t>
        </w:r>
        <w:r w:rsidRPr="003B7F5C">
          <w:rPr>
            <w:b/>
            <w:bCs/>
            <w:i/>
            <w:iCs/>
          </w:rPr>
          <w:t>Process</w:t>
        </w:r>
      </w:ins>
    </w:p>
    <w:p w14:paraId="1E0E5FF0" w14:textId="77777777" w:rsidR="002A0416" w:rsidRDefault="002A0416" w:rsidP="002A0416">
      <w:pPr>
        <w:pStyle w:val="BodyTextNumbered"/>
        <w:rPr>
          <w:ins w:id="327" w:author="ERCOT" w:date="2024-05-20T07:30:00Z"/>
        </w:rPr>
      </w:pPr>
      <w:bookmarkStart w:id="328" w:name="_Hlk165285003"/>
      <w:bookmarkEnd w:id="322"/>
      <w:bookmarkEnd w:id="325"/>
      <w:ins w:id="329" w:author="ERCOT" w:date="2024-05-20T07:30:00Z">
        <w:r w:rsidRPr="003B7F5C">
          <w:t>(</w:t>
        </w:r>
        <w:r>
          <w:t>1</w:t>
        </w:r>
        <w:r w:rsidRPr="003B7F5C">
          <w:t>)</w:t>
        </w:r>
        <w:r w:rsidRPr="003B7F5C">
          <w:tab/>
        </w:r>
        <w:r>
          <w:t>Any request to interconnect or modify a Load Facility that meets one or more of the following criteria shall be subject to the Large Load Interconnection Study (LLIS) process:</w:t>
        </w:r>
      </w:ins>
    </w:p>
    <w:p w14:paraId="28834425" w14:textId="77777777" w:rsidR="002A0416" w:rsidRDefault="002A0416" w:rsidP="002A0416">
      <w:pPr>
        <w:spacing w:after="240"/>
        <w:ind w:left="1440" w:hanging="720"/>
        <w:rPr>
          <w:ins w:id="330" w:author="ERCOT" w:date="2024-05-20T07:30:00Z"/>
        </w:rPr>
      </w:pPr>
      <w:ins w:id="331" w:author="ERCOT" w:date="2024-05-20T07:30:00Z">
        <w:r w:rsidRPr="003B7F5C">
          <w:t>(a)</w:t>
        </w:r>
        <w:r w:rsidRPr="003B7F5C">
          <w:tab/>
        </w:r>
        <w:r>
          <w:t>A new Large Load;</w:t>
        </w:r>
      </w:ins>
    </w:p>
    <w:p w14:paraId="4ED9FDA2" w14:textId="6DD77B17" w:rsidR="002A0416" w:rsidRDefault="002A0416" w:rsidP="002A0416">
      <w:pPr>
        <w:spacing w:after="240"/>
        <w:ind w:left="1440" w:hanging="720"/>
        <w:rPr>
          <w:ins w:id="332" w:author="ERCOT" w:date="2024-05-20T07:30:00Z"/>
        </w:rPr>
      </w:pPr>
      <w:ins w:id="333" w:author="ERCOT" w:date="2024-05-20T07:30:00Z">
        <w:r w:rsidRPr="003B7F5C">
          <w:t>(</w:t>
        </w:r>
        <w:r>
          <w:t>b</w:t>
        </w:r>
        <w:r w:rsidRPr="003B7F5C">
          <w:t>)</w:t>
        </w:r>
        <w:r w:rsidRPr="003B7F5C">
          <w:tab/>
        </w:r>
        <w:r>
          <w:t xml:space="preserve">A modification of any existing Load </w:t>
        </w:r>
        <w:del w:id="334" w:author="CenterPoint 082924" w:date="2024-08-16T10:29:00Z">
          <w:r>
            <w:delText>F</w:delText>
          </w:r>
          <w:r w:rsidRPr="00CC5500">
            <w:delText>acility</w:delText>
          </w:r>
          <w:r>
            <w:delText xml:space="preserve"> </w:delText>
          </w:r>
        </w:del>
        <w:r>
          <w:t>that increases the aggregate peak Demand of the Facility by 75 MW or more;</w:t>
        </w:r>
      </w:ins>
    </w:p>
    <w:p w14:paraId="1BE4008D" w14:textId="30D40A80" w:rsidR="002A0416" w:rsidRDefault="002A0416" w:rsidP="002A0416">
      <w:pPr>
        <w:spacing w:after="240"/>
        <w:ind w:left="1440" w:hanging="720"/>
        <w:rPr>
          <w:ins w:id="335" w:author="ERCOT" w:date="2024-05-20T07:30:00Z"/>
        </w:rPr>
      </w:pPr>
      <w:ins w:id="336" w:author="ERCOT" w:date="2024-05-20T07:30:00Z">
        <w:r w:rsidRPr="003B7F5C">
          <w:t>(</w:t>
        </w:r>
        <w:r>
          <w:t>c</w:t>
        </w:r>
        <w:r w:rsidRPr="003B7F5C">
          <w:t>)</w:t>
        </w:r>
        <w:r w:rsidRPr="003B7F5C">
          <w:tab/>
        </w:r>
        <w:r>
          <w:t>A modification of an existing Load F</w:t>
        </w:r>
        <w:r w:rsidRPr="00CC5500">
          <w:t>acility</w:t>
        </w:r>
        <w:r>
          <w:t xml:space="preserve"> that is not a Large Load such that, after modification, the peak Demand of the Load Facility is increased by 20 MW or more and the Load Facility qualifies as a Large Load; or</w:t>
        </w:r>
      </w:ins>
    </w:p>
    <w:p w14:paraId="14F5ECC1" w14:textId="77777777" w:rsidR="002A0416" w:rsidRDefault="002A0416" w:rsidP="002A0416">
      <w:pPr>
        <w:spacing w:after="240"/>
        <w:ind w:left="1440" w:hanging="720"/>
        <w:rPr>
          <w:ins w:id="337" w:author="ERCOT" w:date="2024-05-20T07:30:00Z"/>
        </w:rPr>
      </w:pPr>
      <w:ins w:id="338" w:author="ERCOT" w:date="2024-05-20T07:30:00Z">
        <w:r w:rsidRPr="003B7F5C">
          <w:t>(</w:t>
        </w:r>
        <w:r>
          <w:t>d</w:t>
        </w:r>
        <w:r w:rsidRPr="003B7F5C">
          <w:t>)</w:t>
        </w:r>
        <w:r w:rsidRPr="003B7F5C">
          <w:tab/>
        </w:r>
        <w:r>
          <w:t xml:space="preserve">A modification of an existing Large Load that changes or adds a Point of Interconnection </w:t>
        </w:r>
      </w:ins>
      <w:ins w:id="339" w:author="CenterPoint 082924" w:date="2024-08-21T16:52:00Z">
        <w:r>
          <w:t>(POI)</w:t>
        </w:r>
      </w:ins>
      <w:ins w:id="340" w:author="CenterPoint 082924" w:date="2024-08-21T17:34:00Z">
        <w:r>
          <w:t xml:space="preserve"> </w:t>
        </w:r>
      </w:ins>
      <w:ins w:id="341" w:author="ERCOT" w:date="2024-05-20T07:30:00Z">
        <w:r>
          <w:t>or Service Delivery Point to a different electrical bus on a different electrical circuit.</w:t>
        </w:r>
      </w:ins>
    </w:p>
    <w:bookmarkEnd w:id="328"/>
    <w:p w14:paraId="39885F30" w14:textId="77777777" w:rsidR="002A0416" w:rsidRPr="003B7F5C" w:rsidRDefault="002A0416" w:rsidP="002A0416">
      <w:pPr>
        <w:pStyle w:val="H4"/>
        <w:ind w:left="1267" w:hanging="1267"/>
        <w:rPr>
          <w:ins w:id="342" w:author="ERCOT" w:date="2024-05-20T07:30:00Z"/>
        </w:rPr>
      </w:pPr>
      <w:ins w:id="343" w:author="ERCOT" w:date="2024-05-20T07:30:00Z">
        <w:r>
          <w:t>9.</w:t>
        </w:r>
        <w:r w:rsidRPr="003B7F5C">
          <w:t>2.</w:t>
        </w:r>
        <w:r>
          <w:t>2</w:t>
        </w:r>
        <w:r w:rsidRPr="003B7F5C">
          <w:tab/>
          <w:t>Submission</w:t>
        </w:r>
        <w:r>
          <w:t xml:space="preserve"> </w:t>
        </w:r>
        <w:r w:rsidRPr="003B7F5C">
          <w:t xml:space="preserve">of </w:t>
        </w:r>
        <w:r>
          <w:t xml:space="preserve">Large Load Project Information and Initiation of the </w:t>
        </w:r>
        <w:del w:id="344" w:author="CenterPoint 082924" w:date="2024-07-22T14:45:00Z">
          <w:r>
            <w:delText>Large Load Interconnection Study (</w:delText>
          </w:r>
        </w:del>
        <w:r>
          <w:t>LLIS</w:t>
        </w:r>
        <w:del w:id="345" w:author="CenterPoint 082924" w:date="2024-07-22T14:45:00Z">
          <w:r>
            <w:delText>)</w:delText>
          </w:r>
        </w:del>
      </w:ins>
    </w:p>
    <w:p w14:paraId="3FB87B52" w14:textId="77777777" w:rsidR="002A0416" w:rsidRDefault="002A0416" w:rsidP="002A0416">
      <w:pPr>
        <w:pStyle w:val="BodyTextNumbered"/>
        <w:rPr>
          <w:ins w:id="346" w:author="ERCOT" w:date="2024-05-20T07:30:00Z"/>
        </w:rPr>
      </w:pPr>
      <w:ins w:id="347" w:author="ERCOT" w:date="2024-05-20T07:30:00Z">
        <w:r>
          <w:t>(1)</w:t>
        </w:r>
        <w:r>
          <w:tab/>
        </w:r>
        <w:bookmarkStart w:id="348" w:name="_Hlk162431080"/>
        <w:r>
          <w:t xml:space="preserve">For any Load request meeting one or more criteria defined in paragraph (1) of Section 9.2.1, Applicability, the following actions shall be completed prior to the initiation of the LLIS process described in Section 9.3, </w:t>
        </w:r>
        <w:r w:rsidRPr="006875D3">
          <w:t>Interconnection Study Procedures for Large Loads</w:t>
        </w:r>
        <w:r>
          <w:t>.</w:t>
        </w:r>
      </w:ins>
    </w:p>
    <w:p w14:paraId="235FCC30" w14:textId="66B123AF" w:rsidR="002A0416" w:rsidRDefault="002A0416" w:rsidP="002A0416">
      <w:pPr>
        <w:spacing w:after="240"/>
        <w:ind w:left="1440" w:hanging="720"/>
        <w:rPr>
          <w:ins w:id="349" w:author="ERCOT" w:date="2024-05-20T07:30:00Z"/>
        </w:rPr>
      </w:pPr>
      <w:ins w:id="350" w:author="ERCOT" w:date="2024-05-20T07:30:00Z">
        <w:r w:rsidRPr="003B7F5C">
          <w:t>(a)</w:t>
        </w:r>
        <w:r w:rsidRPr="003B7F5C">
          <w:tab/>
        </w:r>
        <w:r>
          <w:t>Submission of all information,</w:t>
        </w:r>
      </w:ins>
      <w:ins w:id="351" w:author="CenterPoint 082924" w:date="2024-08-28T10:41:00Z">
        <w:r w:rsidR="0013325A">
          <w:t xml:space="preserve"> </w:t>
        </w:r>
        <w:r w:rsidR="00B462A7">
          <w:t xml:space="preserve">but not limited to, data required by the lead TSP to perform steady </w:t>
        </w:r>
      </w:ins>
      <w:ins w:id="352" w:author="CenterPoint 082924" w:date="2024-08-28T10:42:00Z">
        <w:r w:rsidR="00B462A7">
          <w:t xml:space="preserve">state, short circuit, motor start, stability analyses and any other studies the lead TSP deems necessary to reliably interconnect the load. </w:t>
        </w:r>
        <w:r w:rsidR="00CB29B0">
          <w:t>The dynamic load model to be provid</w:t>
        </w:r>
      </w:ins>
      <w:ins w:id="353" w:author="CenterPoint 082924" w:date="2024-08-28T10:43:00Z">
        <w:r w:rsidR="00CB29B0">
          <w:t>ed for</w:t>
        </w:r>
        <w:r w:rsidR="00754A37">
          <w:t xml:space="preserve"> performing</w:t>
        </w:r>
      </w:ins>
      <w:ins w:id="354" w:author="CenterPoint 082924" w:date="2024-08-28T10:44:00Z">
        <w:r w:rsidR="00754A37">
          <w:t xml:space="preserve"> stability analysis will be in a format prescribed by the lead TSP</w:t>
        </w:r>
      </w:ins>
      <w:ins w:id="355" w:author="CenterPoint 082924" w:date="2024-08-29T09:52:00Z">
        <w:r w:rsidR="00B85353">
          <w:t xml:space="preserve"> and/or ERCOT</w:t>
        </w:r>
      </w:ins>
      <w:ins w:id="356" w:author="CenterPoint 082924" w:date="2024-08-28T10:44:00Z">
        <w:r w:rsidR="00462C92">
          <w:t>;</w:t>
        </w:r>
      </w:ins>
      <w:ins w:id="357" w:author="ERCOT" w:date="2024-05-20T07:30:00Z">
        <w:r>
          <w:t xml:space="preserve"> </w:t>
        </w:r>
        <w:del w:id="358" w:author="CenterPoint 082924" w:date="2024-08-28T10:44:00Z">
          <w:r w:rsidDel="00462C92">
            <w:delText>of the type and in the format prescribed by ERCOT, needed to define, model, and study the Load request;</w:delText>
          </w:r>
        </w:del>
      </w:ins>
    </w:p>
    <w:p w14:paraId="2D290749" w14:textId="77777777" w:rsidR="002A0416" w:rsidDel="005D6682" w:rsidRDefault="002A0416" w:rsidP="002A0416">
      <w:pPr>
        <w:spacing w:after="240"/>
        <w:ind w:left="1440" w:hanging="720"/>
        <w:rPr>
          <w:del w:id="359" w:author="CenterPoint 082924" w:date="2024-07-22T15:04:00Z"/>
        </w:rPr>
      </w:pPr>
      <w:ins w:id="360" w:author="ERCOT" w:date="2024-05-20T07:30:00Z">
        <w:r w:rsidRPr="003B7F5C">
          <w:t>(</w:t>
        </w:r>
        <w:r>
          <w:t>b</w:t>
        </w:r>
        <w:r w:rsidRPr="003B7F5C">
          <w:t>)</w:t>
        </w:r>
        <w:r w:rsidRPr="003B7F5C">
          <w:tab/>
        </w:r>
        <w:r>
          <w:t xml:space="preserve">Submission of a </w:t>
        </w:r>
      </w:ins>
      <w:ins w:id="361" w:author="CenterPoint 082924" w:date="2024-08-21T16:52:00Z">
        <w:r>
          <w:t>proposed</w:t>
        </w:r>
        <w:r w:rsidDel="0002054C">
          <w:t xml:space="preserve"> </w:t>
        </w:r>
      </w:ins>
      <w:ins w:id="362" w:author="ERCOT" w:date="2024-05-20T07:30:00Z">
        <w:del w:id="363" w:author="CenterPoint 082924" w:date="2024-08-21T16:52:00Z">
          <w:r>
            <w:delText xml:space="preserve">complete </w:delText>
          </w:r>
        </w:del>
        <w:r>
          <w:t>Load Commissioning Plan;</w:t>
        </w:r>
        <w:del w:id="364" w:author="CenterPoint 082924" w:date="2024-07-22T15:04:00Z">
          <w:r>
            <w:delText xml:space="preserve"> </w:delText>
          </w:r>
        </w:del>
      </w:ins>
    </w:p>
    <w:p w14:paraId="6EAA2F4E" w14:textId="77777777" w:rsidR="002A0416" w:rsidRDefault="002A0416" w:rsidP="002A0416">
      <w:pPr>
        <w:spacing w:after="240"/>
        <w:ind w:left="1440" w:hanging="720"/>
        <w:rPr>
          <w:ins w:id="365" w:author="ERCOT" w:date="2024-05-20T07:30:00Z"/>
        </w:rPr>
      </w:pPr>
      <w:ins w:id="366" w:author="ERCOT" w:date="2024-05-20T07:30:00Z">
        <w:r w:rsidRPr="003B7F5C">
          <w:t>(</w:t>
        </w:r>
        <w:r>
          <w:t>c</w:t>
        </w:r>
        <w:r w:rsidRPr="003B7F5C">
          <w:t>)</w:t>
        </w:r>
        <w:r w:rsidRPr="003B7F5C">
          <w:tab/>
        </w:r>
        <w:r>
          <w:t>A formal request to initiate the LLIS process described in Section 9.3;</w:t>
        </w:r>
        <w:r w:rsidRPr="0031404D">
          <w:t xml:space="preserve"> </w:t>
        </w:r>
        <w:r>
          <w:t xml:space="preserve">and </w:t>
        </w:r>
      </w:ins>
    </w:p>
    <w:p w14:paraId="11E5B169" w14:textId="77777777" w:rsidR="002A0416" w:rsidRDefault="002A0416" w:rsidP="002A0416">
      <w:pPr>
        <w:spacing w:after="240"/>
        <w:ind w:left="1440" w:hanging="720"/>
        <w:rPr>
          <w:ins w:id="367" w:author="ERCOT" w:date="2024-05-20T07:30:00Z"/>
        </w:rPr>
      </w:pPr>
      <w:ins w:id="368" w:author="ERCOT" w:date="2024-05-20T07:30:00Z">
        <w:r w:rsidRPr="003B7F5C">
          <w:t>(</w:t>
        </w:r>
        <w:r>
          <w:t>d</w:t>
        </w:r>
        <w:r w:rsidRPr="003B7F5C">
          <w:t>)</w:t>
        </w:r>
        <w:r w:rsidRPr="003B7F5C">
          <w:tab/>
        </w:r>
        <w:r>
          <w:t xml:space="preserve">Payment of the </w:t>
        </w:r>
        <w:r w:rsidRPr="00341D08">
          <w:t xml:space="preserve">LLIS Application Fee </w:t>
        </w:r>
        <w:r>
          <w:t>to ERCOT as described in paragraph (3).</w:t>
        </w:r>
      </w:ins>
    </w:p>
    <w:bookmarkEnd w:id="348"/>
    <w:p w14:paraId="33D3B62D" w14:textId="77777777" w:rsidR="002A0416" w:rsidRDefault="002A0416" w:rsidP="002A0416">
      <w:pPr>
        <w:pStyle w:val="BodyTextNumbered"/>
        <w:rPr>
          <w:ins w:id="369" w:author="ERCOT" w:date="2024-05-20T07:30:00Z"/>
        </w:rPr>
      </w:pPr>
      <w:ins w:id="370" w:author="ERCOT" w:date="2024-05-20T07:30:00Z">
        <w:r>
          <w:lastRenderedPageBreak/>
          <w:t>(2)</w:t>
        </w:r>
        <w:r>
          <w:tab/>
          <w:t xml:space="preserve">The interconnecting Transmission Service Provider (TSP) shall submit the information described in paragraphs (1)(a) </w:t>
        </w:r>
        <w:del w:id="371" w:author="CenterPoint 082924" w:date="2024-07-22T15:05:00Z">
          <w:r>
            <w:delText>through</w:delText>
          </w:r>
        </w:del>
      </w:ins>
      <w:ins w:id="372" w:author="CenterPoint 082924" w:date="2024-07-22T15:05:00Z">
        <w:r>
          <w:t>and</w:t>
        </w:r>
      </w:ins>
      <w:ins w:id="373" w:author="ERCOT" w:date="2024-05-20T07:30:00Z">
        <w:r>
          <w:t xml:space="preserve"> (1)(</w:t>
        </w:r>
        <w:del w:id="374" w:author="CenterPoint 082924" w:date="2024-07-22T15:05:00Z">
          <w:r>
            <w:delText>c</w:delText>
          </w:r>
        </w:del>
      </w:ins>
      <w:ins w:id="375" w:author="CenterPoint 082924" w:date="2024-07-22T15:05:00Z">
        <w:r>
          <w:t>b</w:t>
        </w:r>
      </w:ins>
      <w:ins w:id="376" w:author="ERCOT" w:date="2024-05-20T07:30:00Z">
        <w:r>
          <w:t>) above on behalf of the Interconnecting Large Load Entity (ILLE).</w:t>
        </w:r>
      </w:ins>
    </w:p>
    <w:p w14:paraId="5C00BC8E" w14:textId="77777777" w:rsidR="002A0416" w:rsidRDefault="002A0416" w:rsidP="002A0416">
      <w:pPr>
        <w:pStyle w:val="BodyTextNumbered"/>
        <w:rPr>
          <w:ins w:id="377" w:author="ERCOT" w:date="2024-05-20T07:30:00Z"/>
        </w:rPr>
      </w:pPr>
      <w:ins w:id="378" w:author="ERCOT" w:date="2024-05-20T07:30:00Z">
        <w:r>
          <w:t>(3)</w:t>
        </w:r>
        <w:r>
          <w:tab/>
          <w:t xml:space="preserve">The ILLE shall pay to ERCOT the LLIS Application Fee, as described in the ERCOT Fee Schedule prior to the commencement of the LLIS. The interconnecting TSP, RE, or IE may submit this fee to ERCOT on the behalf of the ILLE. </w:t>
        </w:r>
        <w:r w:rsidRPr="005F4F1B">
          <w:t>Payment of the ERCOT LLIS Application Fee</w:t>
        </w:r>
        <w:r w:rsidRPr="005F4F1B" w:rsidDel="00697196">
          <w:t xml:space="preserve"> </w:t>
        </w:r>
        <w:r w:rsidRPr="005F4F1B">
          <w:t xml:space="preserve">shall not affect the independent responsibility </w:t>
        </w:r>
        <w:r>
          <w:t xml:space="preserve">of the ILLE </w:t>
        </w:r>
        <w:r w:rsidRPr="005F4F1B">
          <w:t>to pay for interconnection studies conducted by the</w:t>
        </w:r>
        <w:r>
          <w:t xml:space="preserve"> interconnecting</w:t>
        </w:r>
        <w:r w:rsidRPr="005F4F1B">
          <w:t xml:space="preserve"> TSP or for any DSP studies</w:t>
        </w:r>
        <w:r w:rsidRPr="00244E1B">
          <w:t>.</w:t>
        </w:r>
      </w:ins>
    </w:p>
    <w:p w14:paraId="234E761E" w14:textId="77777777" w:rsidR="002A0416" w:rsidRPr="00A708E8" w:rsidRDefault="002A0416" w:rsidP="002A0416">
      <w:pPr>
        <w:keepNext/>
        <w:widowControl w:val="0"/>
        <w:tabs>
          <w:tab w:val="left" w:pos="1260"/>
        </w:tabs>
        <w:spacing w:before="240" w:after="240"/>
        <w:ind w:left="1267" w:hanging="1267"/>
        <w:outlineLvl w:val="3"/>
        <w:rPr>
          <w:ins w:id="379" w:author="ERCOT" w:date="2024-05-20T07:30:00Z"/>
          <w:b/>
          <w:bCs/>
          <w:snapToGrid w:val="0"/>
        </w:rPr>
      </w:pPr>
      <w:bookmarkStart w:id="380" w:name="_Hlk165285333"/>
      <w:ins w:id="381" w:author="ERCOT" w:date="2024-05-20T07:30:00Z">
        <w:r>
          <w:rPr>
            <w:b/>
            <w:bCs/>
            <w:snapToGrid w:val="0"/>
          </w:rPr>
          <w:t>9</w:t>
        </w:r>
        <w:r w:rsidRPr="00A708E8">
          <w:rPr>
            <w:b/>
            <w:bCs/>
            <w:snapToGrid w:val="0"/>
          </w:rPr>
          <w:t>.2.</w:t>
        </w:r>
        <w:r>
          <w:rPr>
            <w:b/>
            <w:bCs/>
            <w:snapToGrid w:val="0"/>
          </w:rPr>
          <w:t>3</w:t>
        </w:r>
        <w:r w:rsidRPr="00A708E8">
          <w:rPr>
            <w:b/>
            <w:bCs/>
            <w:snapToGrid w:val="0"/>
          </w:rPr>
          <w:tab/>
        </w:r>
        <w:r>
          <w:rPr>
            <w:b/>
            <w:bCs/>
            <w:snapToGrid w:val="0"/>
          </w:rPr>
          <w:t>Modification of Large Load Project Information</w:t>
        </w:r>
      </w:ins>
    </w:p>
    <w:p w14:paraId="14163145" w14:textId="77777777" w:rsidR="002A0416" w:rsidRDefault="002A0416" w:rsidP="002A0416">
      <w:pPr>
        <w:pStyle w:val="BodyTextNumbered"/>
        <w:rPr>
          <w:ins w:id="382" w:author="ERCOT" w:date="2024-05-20T07:30:00Z"/>
        </w:rPr>
      </w:pPr>
      <w:ins w:id="383" w:author="ERCOT" w:date="2024-05-20T07:30:00Z">
        <w:r w:rsidRPr="003B7F5C">
          <w:t>(</w:t>
        </w:r>
        <w:r>
          <w:t>1</w:t>
        </w:r>
        <w:r w:rsidRPr="003B7F5C">
          <w:t>)</w:t>
        </w:r>
        <w:r w:rsidRPr="003B7F5C">
          <w:tab/>
        </w:r>
        <w:r>
          <w:t xml:space="preserve">The interconnecting Transmission Service Provider (TSP) shall update any project information submitted per paragraph (1) of Section 9.2.2 within </w:t>
        </w:r>
        <w:del w:id="384" w:author="CenterPoint 082924" w:date="2024-07-22T15:06:00Z">
          <w:r>
            <w:delText>five</w:delText>
          </w:r>
        </w:del>
      </w:ins>
      <w:ins w:id="385" w:author="CenterPoint 082924" w:date="2024-07-22T15:06:00Z">
        <w:r>
          <w:t>ten</w:t>
        </w:r>
      </w:ins>
      <w:ins w:id="386" w:author="ERCOT" w:date="2024-05-20T07:30:00Z">
        <w:r>
          <w:t xml:space="preserve"> Business Days of being notified by the ILLE of a material change.</w:t>
        </w:r>
      </w:ins>
    </w:p>
    <w:p w14:paraId="326CEBC6" w14:textId="77777777" w:rsidR="002A0416" w:rsidRDefault="002A0416" w:rsidP="002A0416">
      <w:pPr>
        <w:pStyle w:val="BodyTextNumbered"/>
        <w:rPr>
          <w:ins w:id="387" w:author="ERCOT" w:date="2024-05-20T07:30:00Z"/>
        </w:rPr>
      </w:pPr>
      <w:ins w:id="388" w:author="ERCOT" w:date="2024-05-20T07:30:00Z">
        <w:r w:rsidRPr="003B7F5C">
          <w:t>(</w:t>
        </w:r>
        <w:r>
          <w:t>2</w:t>
        </w:r>
        <w:r w:rsidRPr="003B7F5C">
          <w:t>)</w:t>
        </w:r>
        <w:r w:rsidRPr="003B7F5C">
          <w:tab/>
        </w:r>
        <w:r>
          <w:t xml:space="preserve">If a change to Load composition or technology that differs substantially from the dynamic models used in the LLIS Stability Study as described in Section 9.3.4.3, </w:t>
        </w:r>
        <w:r w:rsidRPr="00B417A3">
          <w:t>Dynamic and Transient Stability (Load Stability, Voltage) Analysis</w:t>
        </w:r>
        <w:r>
          <w:t>,</w:t>
        </w:r>
        <w:r w:rsidRPr="00B417A3">
          <w:t xml:space="preserve"> </w:t>
        </w:r>
        <w:r>
          <w:t xml:space="preserve">is made at any time after the initiation of the LLIS, the lead TSP shall </w:t>
        </w:r>
        <w:del w:id="389" w:author="CenterPoint 082924" w:date="2024-08-16T10:39:00Z">
          <w:r>
            <w:delText>perform</w:delText>
          </w:r>
        </w:del>
      </w:ins>
      <w:ins w:id="390" w:author="CenterPoint 082924" w:date="2024-08-16T10:39:00Z">
        <w:r>
          <w:t>determine in its sole discretion whether</w:t>
        </w:r>
      </w:ins>
      <w:ins w:id="391" w:author="ERCOT" w:date="2024-05-20T07:30:00Z">
        <w:r>
          <w:t xml:space="preserve"> a new Stability Study </w:t>
        </w:r>
        <w:del w:id="392" w:author="CenterPoint 082924" w:date="2024-08-16T10:40:00Z">
          <w:r>
            <w:delText>that reflects the new composition of the proposed Load</w:delText>
          </w:r>
        </w:del>
      </w:ins>
      <w:ins w:id="393" w:author="CenterPoint 082924" w:date="2024-07-22T15:08:00Z">
        <w:r>
          <w:t>is needed</w:t>
        </w:r>
      </w:ins>
      <w:ins w:id="394" w:author="ERCOT" w:date="2024-05-20T07:30:00Z">
        <w:r>
          <w:t xml:space="preserve">. </w:t>
        </w:r>
      </w:ins>
    </w:p>
    <w:p w14:paraId="179DDE41" w14:textId="77777777" w:rsidR="002A0416" w:rsidRDefault="002A0416" w:rsidP="002A0416">
      <w:pPr>
        <w:pStyle w:val="BodyTextNumbered"/>
        <w:rPr>
          <w:ins w:id="395" w:author="ERCOT" w:date="2024-05-20T07:30:00Z"/>
        </w:rPr>
      </w:pPr>
      <w:ins w:id="396" w:author="ERCOT" w:date="2024-05-20T07:30:00Z">
        <w:r w:rsidRPr="00A708E8">
          <w:t>(</w:t>
        </w:r>
        <w:r>
          <w:t>3</w:t>
        </w:r>
        <w:r w:rsidRPr="00A708E8">
          <w:t>)</w:t>
        </w:r>
        <w:r w:rsidRPr="00A708E8">
          <w:tab/>
        </w:r>
        <w:r>
          <w:t xml:space="preserve">If a material change is made such that the interconnection request no longer meets the applicability criteria of Section 9.2.1, Applicability, the interconnecting TSP </w:t>
        </w:r>
      </w:ins>
      <w:ins w:id="397" w:author="CenterPoint 082924" w:date="2024-08-16T10:40:00Z">
        <w:r w:rsidRPr="00B7353A">
          <w:rPr>
            <w:rStyle w:val="Strong"/>
            <w:b w:val="0"/>
            <w:bCs w:val="0"/>
          </w:rPr>
          <w:t xml:space="preserve">will modify the LCP to </w:t>
        </w:r>
      </w:ins>
      <w:ins w:id="398" w:author="CenterPoint 082924" w:date="2024-08-16T10:41:00Z">
        <w:r w:rsidRPr="00E21D10">
          <w:rPr>
            <w:rStyle w:val="Strong"/>
            <w:b w:val="0"/>
            <w:bCs w:val="0"/>
          </w:rPr>
          <w:t>accommodate</w:t>
        </w:r>
      </w:ins>
      <w:ins w:id="399" w:author="CenterPoint 082924" w:date="2024-08-16T10:40:00Z">
        <w:r w:rsidRPr="00B7353A">
          <w:rPr>
            <w:rStyle w:val="Strong"/>
            <w:b w:val="0"/>
            <w:bCs w:val="0"/>
          </w:rPr>
          <w:t xml:space="preserve"> the need to restudy.</w:t>
        </w:r>
      </w:ins>
      <w:ins w:id="400" w:author="ERCOT" w:date="2024-05-20T07:30:00Z">
        <w:del w:id="401" w:author="CenterPoint 082924" w:date="2024-08-16T10:40:00Z">
          <w:r>
            <w:delText>shall not interconnect the Load</w:delText>
          </w:r>
        </w:del>
        <w:r>
          <w:t xml:space="preserve"> </w:t>
        </w:r>
        <w:del w:id="402" w:author="CenterPoint 082924" w:date="2024-08-16T10:37:00Z">
          <w:r>
            <w:delText>above any Demand limit identified in any completed LLIS study elements.</w:delText>
          </w:r>
        </w:del>
      </w:ins>
    </w:p>
    <w:bookmarkEnd w:id="380"/>
    <w:p w14:paraId="1E64167E" w14:textId="77777777" w:rsidR="002A0416" w:rsidRPr="00A708E8" w:rsidRDefault="002A0416" w:rsidP="002A0416">
      <w:pPr>
        <w:keepNext/>
        <w:widowControl w:val="0"/>
        <w:tabs>
          <w:tab w:val="left" w:pos="1260"/>
        </w:tabs>
        <w:spacing w:before="240" w:after="240"/>
        <w:ind w:left="1267" w:hanging="1267"/>
        <w:outlineLvl w:val="3"/>
        <w:rPr>
          <w:ins w:id="403" w:author="ERCOT" w:date="2024-05-20T07:30:00Z"/>
          <w:b/>
          <w:bCs/>
          <w:snapToGrid w:val="0"/>
        </w:rPr>
      </w:pPr>
      <w:ins w:id="404" w:author="ERCOT" w:date="2024-05-20T07:30:00Z">
        <w:r>
          <w:rPr>
            <w:b/>
            <w:bCs/>
            <w:snapToGrid w:val="0"/>
          </w:rPr>
          <w:t>9</w:t>
        </w:r>
        <w:r w:rsidRPr="00A708E8">
          <w:rPr>
            <w:b/>
            <w:bCs/>
            <w:snapToGrid w:val="0"/>
          </w:rPr>
          <w:t>.2.</w:t>
        </w:r>
        <w:r>
          <w:rPr>
            <w:b/>
            <w:bCs/>
            <w:snapToGrid w:val="0"/>
          </w:rPr>
          <w:t>4</w:t>
        </w:r>
        <w:r w:rsidRPr="00A708E8">
          <w:rPr>
            <w:b/>
            <w:bCs/>
            <w:snapToGrid w:val="0"/>
          </w:rPr>
          <w:tab/>
        </w:r>
        <w:r>
          <w:rPr>
            <w:b/>
            <w:bCs/>
            <w:snapToGrid w:val="0"/>
          </w:rPr>
          <w:t>Load Commissioning Plan</w:t>
        </w:r>
      </w:ins>
    </w:p>
    <w:p w14:paraId="00BFA011" w14:textId="3A1BFBA1" w:rsidR="002A0416" w:rsidRDefault="002A0416" w:rsidP="002A0416">
      <w:pPr>
        <w:pStyle w:val="BodyTextNumbered"/>
        <w:rPr>
          <w:ins w:id="405" w:author="ERCOT" w:date="2024-05-20T07:30:00Z"/>
        </w:rPr>
      </w:pPr>
      <w:ins w:id="406" w:author="ERCOT" w:date="2024-05-20T07:30:00Z">
        <w:r w:rsidRPr="003B7F5C">
          <w:t>(</w:t>
        </w:r>
        <w:r>
          <w:t>1</w:t>
        </w:r>
        <w:r w:rsidRPr="003B7F5C">
          <w:t>)</w:t>
        </w:r>
        <w:r w:rsidRPr="003B7F5C">
          <w:tab/>
        </w:r>
        <w:r>
          <w:t xml:space="preserve">The </w:t>
        </w:r>
      </w:ins>
      <w:ins w:id="407" w:author="CenterPoint 082924" w:date="2024-08-21T16:52:00Z">
        <w:r>
          <w:t xml:space="preserve">ILLE shall </w:t>
        </w:r>
      </w:ins>
      <w:del w:id="408" w:author="CenterPoint 082924" w:date="2024-08-16T10:46:00Z">
        <w:r w:rsidDel="004C62FD">
          <w:delText xml:space="preserve">provide </w:delText>
        </w:r>
      </w:del>
      <w:ins w:id="409" w:author="CenterPoint 082924" w:date="2024-08-16T10:46:00Z">
        <w:r>
          <w:t xml:space="preserve">propose </w:t>
        </w:r>
      </w:ins>
      <w:ins w:id="410" w:author="CenterPoint 082924" w:date="2024-08-21T16:53:00Z">
        <w:r>
          <w:t xml:space="preserve">a Load Commissioning Plan </w:t>
        </w:r>
      </w:ins>
      <w:ins w:id="411" w:author="CenterPoint 082924" w:date="2024-08-21T16:56:00Z">
        <w:r>
          <w:t xml:space="preserve">(LCP) </w:t>
        </w:r>
      </w:ins>
      <w:ins w:id="412" w:author="CenterPoint 082924" w:date="2024-08-16T10:46:00Z">
        <w:r>
          <w:t xml:space="preserve">to the interconnecting TSP </w:t>
        </w:r>
      </w:ins>
      <w:ins w:id="413" w:author="CenterPoint 082924" w:date="2024-08-21T16:53:00Z">
        <w:r>
          <w:t>that delineates the load increments and timeline by which the</w:t>
        </w:r>
      </w:ins>
      <w:ins w:id="414" w:author="CenterPoint 082924" w:date="2024-08-21T17:34:00Z">
        <w:r>
          <w:t xml:space="preserve"> </w:t>
        </w:r>
      </w:ins>
      <w:del w:id="415" w:author="CenterPoint 082924" w:date="2024-08-16T10:46:00Z">
        <w:r w:rsidDel="004C62FD">
          <w:delText>Customer</w:delText>
        </w:r>
      </w:del>
      <w:ins w:id="416" w:author="CenterPoint 082924" w:date="2024-08-16T10:46:00Z">
        <w:r>
          <w:t>ILLE</w:t>
        </w:r>
      </w:ins>
      <w:ins w:id="417" w:author="CenterPoint 082924" w:date="2024-08-21T17:34:00Z">
        <w:r>
          <w:t xml:space="preserve"> </w:t>
        </w:r>
      </w:ins>
      <w:ins w:id="418" w:author="CenterPoint 082924" w:date="2024-08-21T16:53:00Z">
        <w:r>
          <w:t>intends to add load.</w:t>
        </w:r>
      </w:ins>
      <w:ins w:id="419" w:author="CenterPoint 082924" w:date="2024-08-21T17:34:00Z">
        <w:r>
          <w:t xml:space="preserve"> </w:t>
        </w:r>
      </w:ins>
      <w:ins w:id="420" w:author="ERCOT" w:date="2024-05-20T07:30:00Z">
        <w:r>
          <w:t xml:space="preserve">The </w:t>
        </w:r>
      </w:ins>
      <w:ins w:id="421" w:author="CenterPoint 082924" w:date="2024-08-21T16:54:00Z">
        <w:r>
          <w:t>interconnecting</w:t>
        </w:r>
      </w:ins>
      <w:ins w:id="422" w:author="CenterPoint 082924" w:date="2024-08-21T17:34:00Z">
        <w:r>
          <w:t xml:space="preserve"> </w:t>
        </w:r>
      </w:ins>
      <w:ins w:id="423" w:author="CenterPoint 082924" w:date="2024-08-21T16:54:00Z">
        <w:r>
          <w:t xml:space="preserve">TSP </w:t>
        </w:r>
      </w:ins>
      <w:ins w:id="424" w:author="CenterPoint 082924" w:date="2024-08-21T16:55:00Z">
        <w:r>
          <w:t xml:space="preserve">shall study </w:t>
        </w:r>
      </w:ins>
      <w:ins w:id="425" w:author="ERCOT" w:date="2024-05-20T07:30:00Z">
        <w:del w:id="426" w:author="CenterPoint 082924" w:date="2024-08-21T16:55:00Z">
          <w:r>
            <w:delText xml:space="preserve">Load Commissioning Plan shall be maintained </w:delText>
          </w:r>
        </w:del>
        <w:r>
          <w:t>and update</w:t>
        </w:r>
        <w:del w:id="427" w:author="CenterPoint 082924" w:date="2024-08-21T16:55:00Z">
          <w:r>
            <w:delText>d</w:delText>
          </w:r>
        </w:del>
        <w:r>
          <w:t xml:space="preserve"> </w:t>
        </w:r>
        <w:del w:id="428" w:author="CenterPoint 082924" w:date="2024-08-21T17:15:00Z">
          <w:r w:rsidDel="00340FB4">
            <w:delText xml:space="preserve"> </w:delText>
          </w:r>
        </w:del>
      </w:ins>
      <w:ins w:id="429" w:author="CenterPoint 082924" w:date="2024-08-21T16:55:00Z">
        <w:r>
          <w:t xml:space="preserve">the </w:t>
        </w:r>
      </w:ins>
      <w:ins w:id="430" w:author="CenterPoint 082924" w:date="2024-08-21T16:56:00Z">
        <w:r>
          <w:t>LCP</w:t>
        </w:r>
      </w:ins>
      <w:ins w:id="431" w:author="CenterPoint 082924" w:date="2024-08-21T16:55:00Z">
        <w:r>
          <w:t xml:space="preserve"> to include updated interconnection timelines for the load increments provided by the ILLE</w:t>
        </w:r>
      </w:ins>
      <w:ins w:id="432" w:author="ERCOT" w:date="2024-05-20T07:30:00Z">
        <w:del w:id="433" w:author="CenterPoint 082924" w:date="2024-08-21T16:55:00Z">
          <w:r>
            <w:delText>by the interconnecting Transmission Service Provider (TSP)</w:delText>
          </w:r>
        </w:del>
        <w:r>
          <w:t>. The plan shall reflect the most currently available project information.</w:t>
        </w:r>
      </w:ins>
    </w:p>
    <w:p w14:paraId="526C59CE" w14:textId="77777777" w:rsidR="002A0416" w:rsidRDefault="002A0416" w:rsidP="002A0416">
      <w:pPr>
        <w:pStyle w:val="BodyTextNumbered"/>
        <w:rPr>
          <w:ins w:id="434" w:author="ERCOT" w:date="2024-05-20T07:30:00Z"/>
        </w:rPr>
      </w:pPr>
      <w:ins w:id="435" w:author="ERCOT" w:date="2024-05-20T07:30:00Z">
        <w:r w:rsidRPr="003B7F5C">
          <w:t>(</w:t>
        </w:r>
        <w:r>
          <w:t>2</w:t>
        </w:r>
        <w:r w:rsidRPr="003B7F5C">
          <w:t>)</w:t>
        </w:r>
        <w:r w:rsidRPr="003B7F5C">
          <w:tab/>
        </w:r>
        <w:r>
          <w:t xml:space="preserve">Upon the completion of the LLIS, as described in Section 9.4, the interconnecting TSP shall update the </w:t>
        </w:r>
        <w:del w:id="436" w:author="CenterPoint 082924" w:date="2024-08-21T17:44:00Z">
          <w:r w:rsidDel="005D6682">
            <w:delText>Load Commissioning Plan</w:delText>
          </w:r>
        </w:del>
      </w:ins>
      <w:ins w:id="437" w:author="CenterPoint 082924" w:date="2024-08-21T17:44:00Z">
        <w:r>
          <w:t>LCP</w:t>
        </w:r>
      </w:ins>
      <w:ins w:id="438" w:author="ERCOT" w:date="2024-05-20T07:30:00Z">
        <w:r>
          <w:t xml:space="preserve"> to </w:t>
        </w:r>
      </w:ins>
      <w:ins w:id="439" w:author="CenterPoint 082924" w:date="2024-08-21T16:56:00Z">
        <w:r>
          <w:t>reflect changes in</w:t>
        </w:r>
      </w:ins>
      <w:ins w:id="440" w:author="ERCOT" w:date="2024-05-20T07:30:00Z">
        <w:del w:id="441" w:author="CenterPoint 082924" w:date="2024-08-21T17:44:00Z">
          <w:r w:rsidDel="005D6682">
            <w:delText>not exceed</w:delText>
          </w:r>
        </w:del>
        <w:r>
          <w:t xml:space="preserve"> the </w:t>
        </w:r>
      </w:ins>
      <w:ins w:id="442" w:author="CenterPoint 082924" w:date="2024-08-21T16:56:00Z">
        <w:r>
          <w:t xml:space="preserve">ILLE’s timeline to </w:t>
        </w:r>
      </w:ins>
      <w:ins w:id="443" w:author="CenterPoint 082924" w:date="2024-08-21T17:34:00Z">
        <w:r>
          <w:t>account for time needed to complete the transmission upgrades identified</w:t>
        </w:r>
      </w:ins>
      <w:ins w:id="444" w:author="ERCOT" w:date="2024-05-20T07:30:00Z">
        <w:del w:id="445" w:author="CenterPoint 082924" w:date="2024-08-21T16:56:00Z">
          <w:r>
            <w:delText>level(s) of Demand approved in the LLIS</w:delText>
          </w:r>
        </w:del>
        <w:r>
          <w:t xml:space="preserve">. If one or more levels of Demand in the Load Commissioning Plan are contingent on one or more transmission upgrade projects as determined in paragraph (6) of Section 9.4, those transmission projects shall be identified in the updated </w:t>
        </w:r>
        <w:del w:id="446" w:author="CenterPoint 082924" w:date="2024-08-21T17:45:00Z">
          <w:r w:rsidDel="005D6682">
            <w:delText>Load Commissioning Plan</w:delText>
          </w:r>
        </w:del>
      </w:ins>
      <w:ins w:id="447" w:author="CenterPoint 082924" w:date="2024-08-21T17:45:00Z">
        <w:r>
          <w:t>LCP</w:t>
        </w:r>
      </w:ins>
      <w:ins w:id="448" w:author="ERCOT" w:date="2024-05-20T07:30:00Z">
        <w:r>
          <w:t>.</w:t>
        </w:r>
      </w:ins>
    </w:p>
    <w:p w14:paraId="21BE256E" w14:textId="7726AD86" w:rsidR="002A0416" w:rsidRDefault="002A0416" w:rsidP="002A0416">
      <w:pPr>
        <w:pStyle w:val="BodyTextNumbered"/>
        <w:rPr>
          <w:ins w:id="449" w:author="ERCOT" w:date="2024-05-20T07:30:00Z"/>
        </w:rPr>
      </w:pPr>
      <w:ins w:id="450" w:author="ERCOT" w:date="2024-05-20T07:30:00Z">
        <w:r w:rsidRPr="003B7F5C">
          <w:t>(</w:t>
        </w:r>
        <w:r>
          <w:t>3</w:t>
        </w:r>
        <w:r w:rsidRPr="003B7F5C">
          <w:t>)</w:t>
        </w:r>
        <w:r w:rsidRPr="003B7F5C">
          <w:tab/>
        </w:r>
        <w:r>
          <w:t>Upon the execution of any required agreements prescribed in Sections 9.</w:t>
        </w:r>
      </w:ins>
      <w:ins w:id="451" w:author="CenterPoint 082924" w:date="2024-08-29T10:44:00Z">
        <w:r w:rsidR="00617757">
          <w:t>6</w:t>
        </w:r>
      </w:ins>
      <w:ins w:id="452" w:author="ERCOT" w:date="2024-05-20T07:30:00Z">
        <w:del w:id="453" w:author="CenterPoint 082924" w:date="2024-08-29T10:44:00Z">
          <w:r w:rsidDel="00617757">
            <w:delText>5</w:delText>
          </w:r>
        </w:del>
        <w:r>
          <w:t>.1 or 9.</w:t>
        </w:r>
      </w:ins>
      <w:ins w:id="454" w:author="CenterPoint 082924" w:date="2024-08-29T10:44:00Z">
        <w:r w:rsidR="00617757">
          <w:t>6</w:t>
        </w:r>
      </w:ins>
      <w:ins w:id="455" w:author="ERCOT" w:date="2024-05-20T07:30:00Z">
        <w:del w:id="456" w:author="CenterPoint 082924" w:date="2024-08-29T10:44:00Z">
          <w:r w:rsidDel="00617757">
            <w:delText>5</w:delText>
          </w:r>
        </w:del>
        <w:r>
          <w:t xml:space="preserve">.2, the interconnecting TSP shall update the </w:t>
        </w:r>
        <w:del w:id="457" w:author="CenterPoint 082924" w:date="2024-08-21T17:45:00Z">
          <w:r w:rsidDel="005D6682">
            <w:delText>Load Commissioning Plan</w:delText>
          </w:r>
        </w:del>
      </w:ins>
      <w:ins w:id="458" w:author="CenterPoint 082924" w:date="2024-08-21T17:45:00Z">
        <w:r>
          <w:t>LCP</w:t>
        </w:r>
      </w:ins>
      <w:ins w:id="459" w:author="ERCOT" w:date="2024-05-20T07:30:00Z">
        <w:r>
          <w:t xml:space="preserve"> to reflect </w:t>
        </w:r>
      </w:ins>
      <w:ins w:id="460" w:author="CenterPoint 082924" w:date="2024-08-21T17:46:00Z">
        <w:r>
          <w:t xml:space="preserve">changes to </w:t>
        </w:r>
      </w:ins>
      <w:ins w:id="461" w:author="ERCOT" w:date="2024-05-20T07:30:00Z">
        <w:r>
          <w:t xml:space="preserve">the </w:t>
        </w:r>
      </w:ins>
      <w:ins w:id="462" w:author="CenterPoint 082924" w:date="2024-08-21T16:58:00Z">
        <w:r>
          <w:t xml:space="preserve">ILLE’s load increments and implementation timeline </w:t>
        </w:r>
      </w:ins>
      <w:ins w:id="463" w:author="ERCOT" w:date="2024-05-20T07:30:00Z">
        <w:del w:id="464" w:author="CenterPoint 082924" w:date="2024-08-21T16:58:00Z">
          <w:r>
            <w:delText>amount of peak Demand</w:delText>
          </w:r>
        </w:del>
        <w:del w:id="465" w:author="CenterPoint 082924" w:date="2024-08-21T17:47:00Z">
          <w:r w:rsidDel="005D6682">
            <w:delText xml:space="preserve"> </w:delText>
          </w:r>
        </w:del>
        <w:r>
          <w:t xml:space="preserve">in the executed </w:t>
        </w:r>
        <w:del w:id="466" w:author="CenterPoint 082924" w:date="2024-08-21T16:59:00Z">
          <w:r w:rsidDel="0098650A">
            <w:delText>i</w:delText>
          </w:r>
        </w:del>
      </w:ins>
      <w:ins w:id="467" w:author="CenterPoint 082924" w:date="2024-08-21T16:59:00Z">
        <w:r>
          <w:t>I</w:t>
        </w:r>
      </w:ins>
      <w:ins w:id="468" w:author="ERCOT" w:date="2024-05-20T07:30:00Z">
        <w:r>
          <w:t xml:space="preserve">nterconnection </w:t>
        </w:r>
        <w:del w:id="469" w:author="CenterPoint 082924" w:date="2024-08-21T16:59:00Z">
          <w:r w:rsidDel="0098650A">
            <w:delText>a</w:delText>
          </w:r>
        </w:del>
      </w:ins>
      <w:ins w:id="470" w:author="CenterPoint 082924" w:date="2024-08-21T16:59:00Z">
        <w:r>
          <w:t>A</w:t>
        </w:r>
      </w:ins>
      <w:ins w:id="471" w:author="ERCOT" w:date="2024-05-20T07:30:00Z">
        <w:r>
          <w:t>greement</w:t>
        </w:r>
        <w:del w:id="472" w:author="CenterPoint 082924" w:date="2024-08-21T17:45:00Z">
          <w:r w:rsidDel="005D6682">
            <w:delText>interconnection agreement</w:delText>
          </w:r>
        </w:del>
        <w:r w:rsidRPr="003B7F5C">
          <w:t>.</w:t>
        </w:r>
      </w:ins>
    </w:p>
    <w:p w14:paraId="16AEB9FD" w14:textId="77777777" w:rsidR="002A0416" w:rsidRPr="0076008C" w:rsidRDefault="002A0416" w:rsidP="002A0416">
      <w:pPr>
        <w:pStyle w:val="BodyTextNumbered"/>
        <w:rPr>
          <w:ins w:id="473" w:author="ERCOT" w:date="2024-05-20T07:30:00Z"/>
        </w:rPr>
      </w:pPr>
      <w:ins w:id="474" w:author="ERCOT" w:date="2024-05-20T07:30:00Z">
        <w:r w:rsidRPr="003B7F5C">
          <w:lastRenderedPageBreak/>
          <w:t>(</w:t>
        </w:r>
        <w:r>
          <w:t>4</w:t>
        </w:r>
        <w:r w:rsidRPr="003B7F5C">
          <w:t>)</w:t>
        </w:r>
        <w:r w:rsidRPr="003B7F5C">
          <w:tab/>
        </w:r>
        <w:r>
          <w:t xml:space="preserve">The interconnecting TSP shall continue to maintain the </w:t>
        </w:r>
        <w:del w:id="475" w:author="CenterPoint 082924" w:date="2024-08-21T17:47:00Z">
          <w:r w:rsidDel="005D6682">
            <w:delText>Load Commissioning Plan</w:delText>
          </w:r>
        </w:del>
      </w:ins>
      <w:ins w:id="476" w:author="CenterPoint 082924" w:date="2024-08-21T17:47:00Z">
        <w:r>
          <w:t>LCP</w:t>
        </w:r>
      </w:ins>
      <w:ins w:id="477" w:author="ERCOT" w:date="2024-05-20T07:30:00Z">
        <w:r>
          <w:t xml:space="preserve"> after Initial Energization until the Large Load reaches its full requested peak Demand.</w:t>
        </w:r>
      </w:ins>
    </w:p>
    <w:p w14:paraId="4821EE42" w14:textId="77777777" w:rsidR="002A0416" w:rsidRPr="00A708E8" w:rsidRDefault="002A0416" w:rsidP="002A0416">
      <w:pPr>
        <w:keepNext/>
        <w:widowControl w:val="0"/>
        <w:tabs>
          <w:tab w:val="left" w:pos="1260"/>
        </w:tabs>
        <w:spacing w:before="240" w:after="240"/>
        <w:ind w:left="1267" w:hanging="1267"/>
        <w:outlineLvl w:val="3"/>
        <w:rPr>
          <w:ins w:id="478" w:author="ERCOT" w:date="2024-05-20T07:30:00Z"/>
          <w:b/>
          <w:bCs/>
          <w:snapToGrid w:val="0"/>
        </w:rPr>
      </w:pPr>
      <w:ins w:id="479" w:author="ERCOT" w:date="2024-05-20T07:30:00Z">
        <w:r>
          <w:rPr>
            <w:b/>
            <w:bCs/>
            <w:snapToGrid w:val="0"/>
          </w:rPr>
          <w:t>9</w:t>
        </w:r>
        <w:r w:rsidRPr="00A708E8">
          <w:rPr>
            <w:b/>
            <w:bCs/>
            <w:snapToGrid w:val="0"/>
          </w:rPr>
          <w:t>.2.</w:t>
        </w:r>
        <w:r>
          <w:rPr>
            <w:b/>
            <w:bCs/>
            <w:snapToGrid w:val="0"/>
          </w:rPr>
          <w:t>5</w:t>
        </w:r>
        <w:r w:rsidRPr="00A708E8">
          <w:rPr>
            <w:b/>
            <w:bCs/>
            <w:snapToGrid w:val="0"/>
          </w:rPr>
          <w:tab/>
        </w:r>
        <w:r>
          <w:rPr>
            <w:b/>
            <w:bCs/>
            <w:snapToGrid w:val="0"/>
          </w:rPr>
          <w:t xml:space="preserve">Required </w:t>
        </w:r>
        <w:r w:rsidRPr="00A708E8">
          <w:rPr>
            <w:b/>
            <w:bCs/>
            <w:snapToGrid w:val="0"/>
          </w:rPr>
          <w:t xml:space="preserve">Interconnection </w:t>
        </w:r>
        <w:r>
          <w:rPr>
            <w:b/>
            <w:bCs/>
            <w:snapToGrid w:val="0"/>
          </w:rPr>
          <w:t>Equipment</w:t>
        </w:r>
      </w:ins>
    </w:p>
    <w:p w14:paraId="779D151A" w14:textId="77777777" w:rsidR="00666A94" w:rsidRDefault="002A0416" w:rsidP="002A0416">
      <w:pPr>
        <w:spacing w:after="240"/>
        <w:ind w:left="720" w:hanging="720"/>
        <w:rPr>
          <w:ins w:id="480" w:author="CenterPoint 082924" w:date="2024-08-23T11:04:00Z"/>
          <w:szCs w:val="20"/>
        </w:rPr>
      </w:pPr>
      <w:ins w:id="481" w:author="ERCOT" w:date="2024-05-20T07:30:00Z">
        <w:r w:rsidRPr="00A708E8">
          <w:rPr>
            <w:szCs w:val="20"/>
          </w:rPr>
          <w:t>(1)</w:t>
        </w:r>
        <w:r w:rsidRPr="00A708E8">
          <w:rPr>
            <w:szCs w:val="20"/>
          </w:rPr>
          <w:tab/>
          <w:t>Each</w:t>
        </w:r>
        <w:r>
          <w:rPr>
            <w:szCs w:val="20"/>
          </w:rPr>
          <w:t xml:space="preserve"> Point of Interconnection (POI) or Service Delivery Point for a Large Load interconnected at transmission voltage to the</w:t>
        </w:r>
        <w:r w:rsidRPr="00C96785">
          <w:rPr>
            <w:szCs w:val="20"/>
          </w:rPr>
          <w:t xml:space="preserve"> </w:t>
        </w:r>
        <w:r>
          <w:rPr>
            <w:szCs w:val="20"/>
          </w:rPr>
          <w:t xml:space="preserve">ERCOT System </w:t>
        </w:r>
      </w:ins>
      <w:ins w:id="482" w:author="CenterPoint 082924" w:date="2024-08-22T15:18:00Z">
        <w:r w:rsidR="008A0A39">
          <w:rPr>
            <w:szCs w:val="20"/>
          </w:rPr>
          <w:t xml:space="preserve">must have a permanent configuration consisting of a station with breakers capable of interrupting fault current to sectionalize the transmission lines connecting the station to the ERCOT System. </w:t>
        </w:r>
      </w:ins>
    </w:p>
    <w:p w14:paraId="7DA9A924" w14:textId="3118AAB7" w:rsidR="009D011E" w:rsidRDefault="001A003A" w:rsidP="002A0416">
      <w:pPr>
        <w:spacing w:after="240"/>
        <w:ind w:left="720" w:hanging="720"/>
        <w:rPr>
          <w:ins w:id="483" w:author="ERCOT" w:date="2024-05-20T07:30:00Z"/>
          <w:szCs w:val="20"/>
        </w:rPr>
      </w:pPr>
      <w:ins w:id="484" w:author="CenterPoint 082924" w:date="2024-08-23T11:04:00Z">
        <w:r>
          <w:rPr>
            <w:szCs w:val="20"/>
          </w:rPr>
          <w:t>(2)</w:t>
        </w:r>
        <w:r>
          <w:rPr>
            <w:szCs w:val="20"/>
          </w:rPr>
          <w:tab/>
        </w:r>
      </w:ins>
      <w:ins w:id="485" w:author="CenterPoint 082924" w:date="2024-08-23T11:02:00Z">
        <w:r w:rsidR="003522B3">
          <w:rPr>
            <w:szCs w:val="20"/>
          </w:rPr>
          <w:t>A</w:t>
        </w:r>
      </w:ins>
      <w:ins w:id="486" w:author="CenterPoint 082924" w:date="2024-08-22T15:18:00Z">
        <w:r w:rsidR="008A0A39">
          <w:rPr>
            <w:szCs w:val="20"/>
          </w:rPr>
          <w:t xml:space="preserve"> </w:t>
        </w:r>
      </w:ins>
      <w:ins w:id="487" w:author="CenterPoint 082924" w:date="2024-08-23T11:02:00Z">
        <w:r w:rsidR="003522B3">
          <w:rPr>
            <w:szCs w:val="20"/>
          </w:rPr>
          <w:t>disconnect device</w:t>
        </w:r>
      </w:ins>
      <w:ins w:id="488" w:author="CenterPoint 082924" w:date="2024-08-22T15:18:00Z">
        <w:r w:rsidR="008A0A39">
          <w:rPr>
            <w:szCs w:val="20"/>
          </w:rPr>
          <w:t xml:space="preserve"> shall be under the remote control of the applicable TO and capable of being operated remotely to comply with an instruction from ERCOT</w:t>
        </w:r>
        <w:r w:rsidR="008A0A39" w:rsidRPr="00622972">
          <w:rPr>
            <w:szCs w:val="20"/>
          </w:rPr>
          <w:t>.</w:t>
        </w:r>
      </w:ins>
      <w:ins w:id="489" w:author="ERCOT" w:date="2024-05-20T07:30:00Z">
        <w:del w:id="490" w:author="CenterPoint 082924" w:date="2024-08-22T15:18:00Z">
          <w:r w:rsidR="002A0416" w:rsidDel="008A0A39">
            <w:rPr>
              <w:szCs w:val="20"/>
            </w:rPr>
            <w:delText>must include one or more disconnect devices capable of interrupting fault current to isolate the Large Load from the ERCOT System. The disconnect devices shall be under the remote control of the applicable TO and capable of being operated remotely to comply with an instruction from ERCOT.</w:delText>
          </w:r>
        </w:del>
      </w:ins>
    </w:p>
    <w:p w14:paraId="15E4B2EF" w14:textId="77777777" w:rsidR="002A0416" w:rsidRPr="003B7F5C" w:rsidRDefault="002A0416" w:rsidP="002A0416">
      <w:pPr>
        <w:pStyle w:val="H2"/>
        <w:ind w:left="0" w:firstLine="0"/>
        <w:rPr>
          <w:ins w:id="491" w:author="ERCOT" w:date="2024-05-20T07:30:00Z"/>
        </w:rPr>
      </w:pPr>
      <w:ins w:id="492" w:author="ERCOT" w:date="2024-05-20T07:30:00Z">
        <w:r>
          <w:t>9.3</w:t>
        </w:r>
        <w:r w:rsidRPr="003B7F5C">
          <w:tab/>
        </w:r>
        <w:bookmarkStart w:id="493" w:name="_Hlk161243869"/>
        <w:r w:rsidRPr="003B7F5C">
          <w:t>Interconnection Study Procedures for Large Loads</w:t>
        </w:r>
        <w:bookmarkEnd w:id="493"/>
      </w:ins>
    </w:p>
    <w:p w14:paraId="01B13AF8" w14:textId="77777777" w:rsidR="002A0416" w:rsidRPr="003B7F5C" w:rsidRDefault="002A0416" w:rsidP="002A0416">
      <w:pPr>
        <w:spacing w:after="240"/>
        <w:ind w:left="720" w:hanging="720"/>
        <w:rPr>
          <w:ins w:id="494" w:author="ERCOT" w:date="2024-05-20T07:30:00Z"/>
        </w:rPr>
      </w:pPr>
      <w:ins w:id="495" w:author="ERCOT" w:date="2024-05-20T07:30:00Z">
        <w:r>
          <w:t>(1)</w:t>
        </w:r>
        <w:r>
          <w:tab/>
        </w:r>
        <w:bookmarkStart w:id="496" w:name="_Hlk165971374"/>
        <w:r w:rsidRPr="00CF2960">
          <w:t>This Section establish</w:t>
        </w:r>
        <w:r>
          <w:t>es</w:t>
        </w:r>
        <w:r w:rsidRPr="00CF2960">
          <w:t xml:space="preserve"> the procedures for conducting a </w:t>
        </w:r>
        <w:del w:id="497" w:author="CenterPoint 082924" w:date="2024-07-22T15:12:00Z">
          <w:r w:rsidRPr="00CF2960">
            <w:delText xml:space="preserve">Large Load </w:delText>
          </w:r>
          <w:r w:rsidRPr="00724A67">
            <w:rPr>
              <w:szCs w:val="20"/>
            </w:rPr>
            <w:delText>Interconnection</w:delText>
          </w:r>
          <w:r w:rsidRPr="00CF2960">
            <w:delText xml:space="preserve"> Study (</w:delText>
          </w:r>
        </w:del>
        <w:r w:rsidRPr="00CF2960">
          <w:t>LLIS</w:t>
        </w:r>
        <w:del w:id="498" w:author="CenterPoint 082924" w:date="2024-07-22T15:12:00Z">
          <w:r w:rsidRPr="00CF2960">
            <w:delText>)</w:delText>
          </w:r>
        </w:del>
        <w:r w:rsidRPr="00CF2960">
          <w:t xml:space="preserve"> for new or modified </w:t>
        </w:r>
        <w:r>
          <w:t>Large Load</w:t>
        </w:r>
        <w:r w:rsidRPr="00CF2960">
          <w:t xml:space="preserve">s, as defined by Section </w:t>
        </w:r>
        <w:r>
          <w:t>9</w:t>
        </w:r>
        <w:r w:rsidRPr="00CF2960">
          <w:t>.2.</w:t>
        </w:r>
        <w:r>
          <w:t>1</w:t>
        </w:r>
        <w:r w:rsidRPr="00CF2960">
          <w:t>, Applicability</w:t>
        </w:r>
        <w:r w:rsidRPr="00987CE9">
          <w:t xml:space="preserve"> of the Large Load Interconnection Study Process</w:t>
        </w:r>
        <w:r w:rsidRPr="00CF2960">
          <w:t>.</w:t>
        </w:r>
      </w:ins>
    </w:p>
    <w:bookmarkEnd w:id="496"/>
    <w:p w14:paraId="072FDBCB" w14:textId="77777777" w:rsidR="002A0416" w:rsidRPr="003B7F5C" w:rsidRDefault="002A0416" w:rsidP="002A0416">
      <w:pPr>
        <w:pStyle w:val="H3"/>
        <w:ind w:left="0" w:firstLine="0"/>
        <w:rPr>
          <w:ins w:id="499" w:author="ERCOT" w:date="2024-05-20T07:30:00Z"/>
        </w:rPr>
      </w:pPr>
      <w:ins w:id="500" w:author="ERCOT" w:date="2024-05-20T07:30:00Z">
        <w:r>
          <w:t>9.3</w:t>
        </w:r>
        <w:r w:rsidRPr="003B7F5C">
          <w:t>.</w:t>
        </w:r>
        <w:r>
          <w:t>1</w:t>
        </w:r>
        <w:r w:rsidRPr="003B7F5C">
          <w:tab/>
        </w:r>
        <w:r>
          <w:t>Large Load</w:t>
        </w:r>
        <w:r w:rsidRPr="003B7F5C">
          <w:t xml:space="preserve"> Interconnection Study</w:t>
        </w:r>
        <w:r>
          <w:t xml:space="preserve"> (LLIS)</w:t>
        </w:r>
      </w:ins>
    </w:p>
    <w:p w14:paraId="520FA7DB" w14:textId="77777777" w:rsidR="002A0416" w:rsidRDefault="002A0416" w:rsidP="002A0416">
      <w:pPr>
        <w:pStyle w:val="BodyTextNumbered"/>
        <w:rPr>
          <w:ins w:id="501" w:author="ERCOT" w:date="2024-05-20T07:30:00Z"/>
        </w:rPr>
      </w:pPr>
      <w:ins w:id="502" w:author="ERCOT" w:date="2024-05-20T07:30:00Z">
        <w:r w:rsidRPr="003B7F5C">
          <w:t>(1)</w:t>
        </w:r>
        <w:r w:rsidRPr="003B7F5C">
          <w:tab/>
        </w:r>
        <w:r w:rsidRPr="0082224B">
          <w:t xml:space="preserve">An LLIS consists of the set of steady-state, stability, short-circuit and/or other relevant studies that are necessary to determine the reliability impact of a Large Load interconnection on affected Transmission Facilities and identify the Transmission Facilities that are needed to reliably interconnect the new or modified </w:t>
        </w:r>
        <w:r>
          <w:t>Large Load</w:t>
        </w:r>
        <w:r w:rsidRPr="0082224B">
          <w:t xml:space="preserve"> to the ERCOT System</w:t>
        </w:r>
        <w:r w:rsidRPr="003B7F5C">
          <w:t>.</w:t>
        </w:r>
      </w:ins>
    </w:p>
    <w:p w14:paraId="3DA7545E" w14:textId="77777777" w:rsidR="002A0416" w:rsidRDefault="002A0416" w:rsidP="002A0416">
      <w:pPr>
        <w:pStyle w:val="BodyTextNumbered"/>
        <w:rPr>
          <w:ins w:id="503" w:author="ERCOT" w:date="2024-05-20T07:30:00Z"/>
        </w:rPr>
      </w:pPr>
      <w:ins w:id="504" w:author="ERCOT" w:date="2024-05-20T07:30:00Z">
        <w:r w:rsidRPr="003B7F5C">
          <w:t>(</w:t>
        </w:r>
        <w:r>
          <w:t>2</w:t>
        </w:r>
        <w:r w:rsidRPr="003B7F5C">
          <w:t>)</w:t>
        </w:r>
        <w:r w:rsidRPr="003B7F5C">
          <w:tab/>
        </w:r>
      </w:ins>
      <w:ins w:id="505" w:author="ERCOT" w:date="2024-05-28T16:51:00Z">
        <w:r>
          <w:t>If an Interconnecting Entity (IE) or Resource Entity (RE) submits a large Generation Resource interconnection request, as defined in Section 5.3,</w:t>
        </w:r>
        <w:r w:rsidRPr="001D273C">
          <w:t xml:space="preserve"> Interconnection Study Procedures for Large Generators</w:t>
        </w:r>
        <w:r>
          <w:t>, that also includes a co-located Large Load, the Full Interconnection Study (FIS) may be used in place of a separate LLIS</w:t>
        </w:r>
        <w:r w:rsidRPr="003B7F5C">
          <w:t>.</w:t>
        </w:r>
        <w:r>
          <w:t xml:space="preserve">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575C6035" w14:textId="77777777" w:rsidR="002A0416" w:rsidRPr="003B7F5C" w:rsidRDefault="002A0416" w:rsidP="002A0416">
      <w:pPr>
        <w:pStyle w:val="BodyTextNumbered"/>
        <w:rPr>
          <w:ins w:id="506" w:author="ERCOT" w:date="2024-05-20T07:30:00Z"/>
        </w:rPr>
      </w:pPr>
      <w:ins w:id="507" w:author="ERCOT" w:date="2024-05-20T07:30:00Z">
        <w:r w:rsidRPr="003B7F5C">
          <w:t>(</w:t>
        </w:r>
        <w:r>
          <w:t>3</w:t>
        </w:r>
        <w:r w:rsidRPr="003B7F5C">
          <w:t>)</w:t>
        </w:r>
        <w:r w:rsidRPr="003B7F5C">
          <w:tab/>
        </w:r>
        <w:r>
          <w:t>During the LLIS, the interconnecting TSP shall be the lead TSP unless otherwise designated by ERCOT during the study scoping process detailed in Section 9.3.2</w:t>
        </w:r>
        <w:r w:rsidRPr="003B7F5C">
          <w:t>.</w:t>
        </w:r>
      </w:ins>
    </w:p>
    <w:p w14:paraId="0DE3A4BA" w14:textId="77777777" w:rsidR="002A0416" w:rsidRPr="003B7F5C" w:rsidRDefault="002A0416" w:rsidP="002A0416">
      <w:pPr>
        <w:pStyle w:val="BodyTextNumbered"/>
        <w:rPr>
          <w:ins w:id="508" w:author="ERCOT" w:date="2024-05-20T07:30:00Z"/>
        </w:rPr>
      </w:pPr>
      <w:ins w:id="509" w:author="ERCOT" w:date="2024-05-20T07:30:00Z">
        <w:r w:rsidRPr="003B7F5C">
          <w:t>(</w:t>
        </w:r>
        <w:r>
          <w:t>4</w:t>
        </w:r>
        <w:r w:rsidRPr="003B7F5C">
          <w:t>)</w:t>
        </w:r>
        <w:r w:rsidRPr="003B7F5C">
          <w:tab/>
        </w:r>
        <w:r w:rsidRPr="0082224B">
          <w:t xml:space="preserve">For an interconnection request involving a </w:t>
        </w:r>
        <w:r>
          <w:t>Large Load</w:t>
        </w:r>
        <w:r w:rsidRPr="0082224B">
          <w:t xml:space="preserve"> interconnecting at distribution voltage, the LLIS shall evaluate only the proposed </w:t>
        </w:r>
        <w:r>
          <w:t>Load’</w:t>
        </w:r>
        <w:r w:rsidRPr="0082224B">
          <w:t xml:space="preserve">s transmission-level impacts, if any. </w:t>
        </w:r>
        <w:r>
          <w:t xml:space="preserve"> </w:t>
        </w:r>
        <w:r w:rsidRPr="0082224B">
          <w:t xml:space="preserve">The affected </w:t>
        </w:r>
        <w:r>
          <w:t>Distribution Service Provider (</w:t>
        </w:r>
        <w:r w:rsidRPr="0082224B">
          <w:t>DSP</w:t>
        </w:r>
        <w:r>
          <w:t>)</w:t>
        </w:r>
        <w:r w:rsidRPr="0082224B">
          <w:t xml:space="preserve"> shall provide the lead TSP with all information concerning the DSP's facilities </w:t>
        </w:r>
        <w:r>
          <w:t>needed</w:t>
        </w:r>
        <w:r w:rsidRPr="0082224B">
          <w:t xml:space="preserve"> to complete any </w:t>
        </w:r>
        <w:r>
          <w:t>required</w:t>
        </w:r>
        <w:r w:rsidRPr="0082224B">
          <w:t xml:space="preserve"> studies</w:t>
        </w:r>
        <w:r w:rsidRPr="003B7F5C">
          <w:t>.</w:t>
        </w:r>
      </w:ins>
    </w:p>
    <w:p w14:paraId="71333461" w14:textId="77777777" w:rsidR="002A0416" w:rsidRDefault="002A0416" w:rsidP="002A0416">
      <w:pPr>
        <w:pStyle w:val="H3"/>
        <w:ind w:left="0" w:firstLine="0"/>
        <w:rPr>
          <w:ins w:id="510" w:author="ERCOT" w:date="2024-05-20T07:30:00Z"/>
        </w:rPr>
      </w:pPr>
      <w:ins w:id="511" w:author="ERCOT" w:date="2024-05-20T07:30:00Z">
        <w:r>
          <w:lastRenderedPageBreak/>
          <w:t>9.3</w:t>
        </w:r>
        <w:r w:rsidRPr="003B7F5C">
          <w:t>.</w:t>
        </w:r>
        <w:r>
          <w:t>2</w:t>
        </w:r>
        <w:r w:rsidRPr="003B7F5C">
          <w:tab/>
        </w:r>
        <w:r>
          <w:t>Large Load</w:t>
        </w:r>
        <w:r w:rsidRPr="003B7F5C">
          <w:t xml:space="preserve"> Interconnection Study Scoping Process</w:t>
        </w:r>
      </w:ins>
    </w:p>
    <w:p w14:paraId="546D7203" w14:textId="210CF71B" w:rsidR="002A0416" w:rsidRDefault="002A0416" w:rsidP="002A0416">
      <w:pPr>
        <w:pStyle w:val="BodyTextNumbered"/>
        <w:rPr>
          <w:ins w:id="512" w:author="ERCOT" w:date="2024-05-20T07:30:00Z"/>
        </w:rPr>
      </w:pPr>
      <w:ins w:id="513" w:author="ERCOT" w:date="2024-05-20T07:30:00Z">
        <w:r>
          <w:t>(1)</w:t>
        </w:r>
        <w:r>
          <w:tab/>
          <w:t xml:space="preserve">Within </w:t>
        </w:r>
        <w:del w:id="514" w:author="CenterPoint 082924" w:date="2024-07-22T15:57:00Z">
          <w:r>
            <w:delText>five</w:delText>
          </w:r>
        </w:del>
      </w:ins>
      <w:ins w:id="515" w:author="CenterPoint 082924" w:date="2024-07-22T15:57:00Z">
        <w:r>
          <w:t>ten</w:t>
        </w:r>
      </w:ins>
      <w:ins w:id="516" w:author="ERCOT" w:date="2024-05-20T07:30:00Z">
        <w:r>
          <w:t xml:space="preserve"> Business Days from the date all requirements detailed in paragraph (1) of Section 9.2.2 have been met, the </w:t>
        </w:r>
        <w:del w:id="517" w:author="CenterPoint 082924" w:date="2024-08-22T15:17:00Z">
          <w:r w:rsidDel="008A0A39">
            <w:delText>interconnecting</w:delText>
          </w:r>
        </w:del>
      </w:ins>
      <w:ins w:id="518" w:author="CenterPoint 082924" w:date="2024-08-22T15:17:00Z">
        <w:r w:rsidR="008A0A39">
          <w:t>lead</w:t>
        </w:r>
      </w:ins>
      <w:ins w:id="519" w:author="ERCOT" w:date="2024-05-20T07:30:00Z">
        <w:r>
          <w:t xml:space="preserve"> </w:t>
        </w:r>
        <w:del w:id="520" w:author="CenterPoint 082924" w:date="2024-08-22T15:17:00Z">
          <w:r w:rsidDel="008A0A39">
            <w:delText>Transmission Service Provider (</w:delText>
          </w:r>
        </w:del>
        <w:r>
          <w:t>TSP</w:t>
        </w:r>
        <w:del w:id="521" w:author="CenterPoint 082924" w:date="2024-08-22T15:17:00Z">
          <w:r w:rsidDel="008A0A39">
            <w:delText>)</w:delText>
          </w:r>
        </w:del>
        <w:r>
          <w:t xml:space="preserve"> shall schedule a kick-off meeting with ERCOT</w:t>
        </w:r>
        <w:r w:rsidRPr="005F1711">
          <w:t xml:space="preserve"> </w:t>
        </w:r>
        <w:r>
          <w:t xml:space="preserve">to occur soon thereafter. If the proposed project is co-located with a Generation Resource, the kick-off meeting must also include the Resource Entity (RE) or Interconnecting Entity (IE). The </w:t>
        </w:r>
        <w:del w:id="522" w:author="CenterPoint 082924" w:date="2024-08-22T15:17:00Z">
          <w:r w:rsidDel="008A0A39">
            <w:delText>interconnecting</w:delText>
          </w:r>
        </w:del>
      </w:ins>
      <w:ins w:id="523" w:author="CenterPoint 082924" w:date="2024-08-22T15:17:00Z">
        <w:r w:rsidR="008A0A39">
          <w:t xml:space="preserve">lead </w:t>
        </w:r>
      </w:ins>
      <w:ins w:id="524" w:author="ERCOT" w:date="2024-05-20T07:30:00Z">
        <w:r>
          <w:t xml:space="preserve"> TSP shall invite the Interconnecting Large Load Entity (ILLE) to attend the kick-off meeting. </w:t>
        </w:r>
        <w:del w:id="525" w:author="CenterPoint 082924" w:date="2024-08-22T15:17:00Z">
          <w:r w:rsidDel="008A0A39">
            <w:delText>The ILLE may attend at its option.</w:delText>
          </w:r>
        </w:del>
      </w:ins>
    </w:p>
    <w:p w14:paraId="05BBB1D6" w14:textId="77777777" w:rsidR="002A0416" w:rsidRPr="003B7F5C" w:rsidRDefault="002A0416" w:rsidP="002A0416">
      <w:pPr>
        <w:pStyle w:val="BodyTextNumbered"/>
        <w:rPr>
          <w:ins w:id="526" w:author="ERCOT" w:date="2024-05-20T07:30:00Z"/>
        </w:rPr>
      </w:pPr>
      <w:ins w:id="527" w:author="ERCOT" w:date="2024-05-20T07:30:00Z">
        <w:r w:rsidRPr="003B7F5C">
          <w:t>(2)</w:t>
        </w:r>
        <w:r w:rsidRPr="003B7F5C">
          <w:tab/>
        </w:r>
        <w:r w:rsidRPr="00AF6072">
          <w:t xml:space="preserve">ERCOT will notify all other TSPs of the LLIS request. </w:t>
        </w:r>
        <w:r>
          <w:t xml:space="preserve">Each </w:t>
        </w:r>
        <w:r w:rsidRPr="00AF6072">
          <w:t xml:space="preserve">TSP </w:t>
        </w:r>
        <w:r>
          <w:t>may</w:t>
        </w:r>
        <w:r w:rsidRPr="00AF6072">
          <w:t xml:space="preserve"> </w:t>
        </w:r>
        <w:r>
          <w:t>evaluate if it is</w:t>
        </w:r>
        <w:r w:rsidRPr="00FA7B40">
          <w:t xml:space="preserve"> directly affected by the interconnection request </w:t>
        </w:r>
        <w:r>
          <w:t>and determine if it</w:t>
        </w:r>
        <w:r w:rsidRPr="00AF6072">
          <w:t xml:space="preserve"> should participate in the LLIS.</w:t>
        </w:r>
        <w:r>
          <w:t xml:space="preserve"> </w:t>
        </w:r>
        <w:r w:rsidRPr="00766A26">
          <w:t>Examples of a directly</w:t>
        </w:r>
        <w:r>
          <w:t xml:space="preserve"> </w:t>
        </w:r>
        <w:r w:rsidRPr="00766A26">
          <w:t xml:space="preserve">affected TSP may include, but are not limited to, a TSP whose facilities are likely to experience changes in voltage or power flow </w:t>
        </w:r>
        <w:r>
          <w:t>because</w:t>
        </w:r>
        <w:r w:rsidRPr="00766A26">
          <w:t xml:space="preserve"> of the Load interconnection request</w:t>
        </w:r>
        <w:r>
          <w:t>.</w:t>
        </w:r>
        <w:r w:rsidRPr="00AF6072">
          <w:t xml:space="preserve"> </w:t>
        </w:r>
      </w:ins>
    </w:p>
    <w:p w14:paraId="0CA222EE" w14:textId="77777777" w:rsidR="002A0416" w:rsidRDefault="002A0416" w:rsidP="002A0416">
      <w:pPr>
        <w:pStyle w:val="BodyTextNumbered"/>
        <w:rPr>
          <w:ins w:id="528" w:author="ERCOT" w:date="2024-05-20T07:30:00Z"/>
        </w:rPr>
      </w:pPr>
      <w:ins w:id="529" w:author="ERCOT" w:date="2024-05-20T07:30:00Z">
        <w:r w:rsidRPr="003B7F5C">
          <w:t>(3)</w:t>
        </w:r>
        <w:r w:rsidRPr="003B7F5C">
          <w:tab/>
        </w:r>
        <w:r w:rsidRPr="00F85C9E">
          <w:t>Each</w:t>
        </w:r>
        <w:r>
          <w:t xml:space="preserve"> directly affected</w:t>
        </w:r>
        <w:r w:rsidRPr="00F85C9E">
          <w:t xml:space="preserve"> TSP desiring to participate in the LLIS shall promptly notify the lead TSP</w:t>
        </w:r>
        <w:r w:rsidRPr="00766A26">
          <w:t xml:space="preserve"> and ERCOT and must provide a description of the expected effect of the Load interconnection on the TSP’s facilities in its notification</w:t>
        </w:r>
        <w:r w:rsidRPr="00F85C9E">
          <w:t xml:space="preserve">. The lead TSP </w:t>
        </w:r>
        <w:r>
          <w:t xml:space="preserve">shall </w:t>
        </w:r>
        <w:r w:rsidRPr="00F85C9E">
          <w:t>include all</w:t>
        </w:r>
        <w:r>
          <w:t xml:space="preserve"> directly affected</w:t>
        </w:r>
        <w:r w:rsidRPr="00F85C9E">
          <w:t xml:space="preserve"> TSP(s) in the LLIS </w:t>
        </w:r>
        <w:r>
          <w:t>kickoff meeting</w:t>
        </w:r>
        <w:r w:rsidRPr="00F85C9E">
          <w:t>.</w:t>
        </w:r>
      </w:ins>
    </w:p>
    <w:p w14:paraId="4322C32D" w14:textId="1395F0E9" w:rsidR="002A0416" w:rsidRDefault="002A0416" w:rsidP="002A0416">
      <w:pPr>
        <w:pStyle w:val="BodyTextNumbered"/>
        <w:rPr>
          <w:ins w:id="530" w:author="ERCOT" w:date="2024-05-20T07:30:00Z"/>
        </w:rPr>
      </w:pPr>
      <w:ins w:id="531" w:author="ERCOT" w:date="2024-05-20T07:30:00Z">
        <w:r w:rsidRPr="003B7F5C">
          <w:t>(4)</w:t>
        </w:r>
        <w:r w:rsidRPr="003B7F5C">
          <w:tab/>
        </w:r>
        <w:r w:rsidRPr="004A724F">
          <w:t xml:space="preserve">At the LLIS kickoff meeting, the </w:t>
        </w:r>
        <w:del w:id="532" w:author="CenterPoint 082924" w:date="2024-08-22T15:17:00Z">
          <w:r w:rsidDel="008A0A39">
            <w:delText>interconnecting</w:delText>
          </w:r>
        </w:del>
      </w:ins>
      <w:ins w:id="533" w:author="CenterPoint 082924" w:date="2024-08-22T15:17:00Z">
        <w:r w:rsidR="008A0A39">
          <w:t>lead</w:t>
        </w:r>
      </w:ins>
      <w:ins w:id="534" w:author="ERCOT" w:date="2024-05-20T07:30:00Z">
        <w:r>
          <w:t xml:space="preserve"> TSP</w:t>
        </w:r>
        <w:r w:rsidRPr="004A724F">
          <w:t xml:space="preserve"> will present the proposed project and facilitate a general discussion of the preliminary study scope of work for the LLIS</w:t>
        </w:r>
        <w:r w:rsidRPr="003B7F5C">
          <w:t>.</w:t>
        </w:r>
      </w:ins>
    </w:p>
    <w:p w14:paraId="27A67076" w14:textId="5BDF47A5" w:rsidR="002A0416" w:rsidRDefault="002A0416" w:rsidP="002A0416">
      <w:pPr>
        <w:pStyle w:val="BodyTextNumbered"/>
        <w:rPr>
          <w:ins w:id="535" w:author="ERCOT" w:date="2024-05-20T07:30:00Z"/>
        </w:rPr>
      </w:pPr>
      <w:ins w:id="536" w:author="ERCOT" w:date="2024-05-20T07:30:00Z">
        <w:r w:rsidRPr="003B7F5C">
          <w:t>(5)</w:t>
        </w:r>
        <w:r w:rsidRPr="003B7F5C">
          <w:tab/>
        </w:r>
        <w:r w:rsidRPr="004A724F">
          <w:t>Any</w:t>
        </w:r>
        <w:r>
          <w:t xml:space="preserve"> reactive studies required under Protocol Section 3.15, Voltage Support, or</w:t>
        </w:r>
        <w:r w:rsidRPr="004A724F">
          <w:t xml:space="preserve"> SSO studies required under Protocol Section 3.22.1.</w:t>
        </w:r>
        <w:r>
          <w:t>4</w:t>
        </w:r>
        <w:r w:rsidRPr="004A724F">
          <w:t xml:space="preserve">, </w:t>
        </w:r>
        <w:r>
          <w:t>Large Load Interconnection</w:t>
        </w:r>
        <w:r w:rsidRPr="004A724F">
          <w:t xml:space="preserve"> Assessment, shall be scoped simultaneously </w:t>
        </w:r>
        <w:r>
          <w:t>with</w:t>
        </w:r>
        <w:r w:rsidRPr="004A724F">
          <w:t xml:space="preserve"> the LLIS but do not need to be included as part of the LLIS</w:t>
        </w:r>
        <w:r w:rsidRPr="003B7F5C">
          <w:t>.</w:t>
        </w:r>
      </w:ins>
      <w:ins w:id="537" w:author="CenterPoint 082924" w:date="2024-08-16T10:58:00Z">
        <w:r>
          <w:t xml:space="preserve"> </w:t>
        </w:r>
      </w:ins>
      <w:ins w:id="538" w:author="CenterPoint 082924" w:date="2024-08-21T16:36:00Z">
        <w:r>
          <w:t xml:space="preserve">The </w:t>
        </w:r>
      </w:ins>
      <w:ins w:id="539" w:author="CenterPoint 082924" w:date="2024-08-28T10:45:00Z">
        <w:r w:rsidR="00252738">
          <w:rPr>
            <w:rStyle w:val="ui-provider"/>
          </w:rPr>
          <w:t>Resource Entity</w:t>
        </w:r>
        <w:r w:rsidR="00BF0E97">
          <w:rPr>
            <w:rStyle w:val="ui-provider"/>
          </w:rPr>
          <w:t xml:space="preserve"> </w:t>
        </w:r>
      </w:ins>
      <w:ins w:id="540" w:author="CenterPoint 082924" w:date="2024-08-16T10:58:00Z">
        <w:r>
          <w:rPr>
            <w:rStyle w:val="ui-provider"/>
          </w:rPr>
          <w:t xml:space="preserve">responsible for </w:t>
        </w:r>
      </w:ins>
      <w:ins w:id="541" w:author="CenterPoint 082924" w:date="2024-08-21T17:49:00Z">
        <w:r>
          <w:rPr>
            <w:rStyle w:val="ui-provider"/>
          </w:rPr>
          <w:t xml:space="preserve">the </w:t>
        </w:r>
      </w:ins>
      <w:ins w:id="542" w:author="CenterPoint 082924" w:date="2024-08-16T10:58:00Z">
        <w:r>
          <w:rPr>
            <w:rStyle w:val="ui-provider"/>
          </w:rPr>
          <w:t>Reactive Study shall provide it to ERCOT directly.</w:t>
        </w:r>
      </w:ins>
    </w:p>
    <w:p w14:paraId="373533E9" w14:textId="77777777" w:rsidR="002A0416" w:rsidRDefault="002A0416" w:rsidP="002A0416">
      <w:pPr>
        <w:pStyle w:val="BodyTextNumbered"/>
        <w:rPr>
          <w:ins w:id="543" w:author="ERCOT" w:date="2024-05-20T07:30:00Z"/>
        </w:rPr>
      </w:pPr>
      <w:ins w:id="544" w:author="ERCOT" w:date="2024-05-20T07:30:00Z">
        <w:r w:rsidRPr="003B7F5C">
          <w:t>(</w:t>
        </w:r>
        <w:r>
          <w:t>6</w:t>
        </w:r>
        <w:r w:rsidRPr="003B7F5C">
          <w:t>)</w:t>
        </w:r>
        <w:r w:rsidRPr="003B7F5C">
          <w:tab/>
        </w:r>
        <w:r w:rsidRPr="00935536">
          <w:t>The lead TSP will develop a</w:t>
        </w:r>
        <w:r>
          <w:t xml:space="preserve"> preliminary</w:t>
        </w:r>
        <w:r w:rsidRPr="00935536">
          <w:t xml:space="preserve"> LLIS study scope </w:t>
        </w:r>
        <w:r>
          <w:t xml:space="preserve">within </w:t>
        </w:r>
        <w:del w:id="545" w:author="CenterPoint 082924" w:date="2024-07-22T15:58:00Z">
          <w:r>
            <w:delText>three</w:delText>
          </w:r>
        </w:del>
      </w:ins>
      <w:ins w:id="546" w:author="CenterPoint 082924" w:date="2024-07-22T15:58:00Z">
        <w:r>
          <w:t>ten</w:t>
        </w:r>
      </w:ins>
      <w:ins w:id="547" w:author="ERCOT" w:date="2024-05-20T07:30:00Z">
        <w:r>
          <w:t xml:space="preserve"> Business Days </w:t>
        </w:r>
        <w:r w:rsidRPr="00935536">
          <w:t>following the kickoff meeting</w:t>
        </w:r>
        <w:r w:rsidRPr="003B7F5C">
          <w:t>.</w:t>
        </w:r>
      </w:ins>
    </w:p>
    <w:p w14:paraId="0F1551B5" w14:textId="6E690C77" w:rsidR="002A0416" w:rsidRDefault="002A0416" w:rsidP="002A0416">
      <w:pPr>
        <w:spacing w:after="240"/>
        <w:ind w:left="1440" w:hanging="720"/>
        <w:rPr>
          <w:ins w:id="548" w:author="ERCOT" w:date="2024-05-20T07:30:00Z"/>
        </w:rPr>
      </w:pPr>
      <w:ins w:id="549" w:author="ERCOT" w:date="2024-05-20T07:30:00Z">
        <w:r w:rsidRPr="003B7F5C">
          <w:t>(</w:t>
        </w:r>
        <w:r>
          <w:t>a</w:t>
        </w:r>
        <w:r w:rsidRPr="003B7F5C">
          <w:t>)</w:t>
        </w:r>
        <w:r w:rsidRPr="003B7F5C">
          <w:tab/>
        </w:r>
        <w:r w:rsidRPr="00FC4265">
          <w:t xml:space="preserve">The </w:t>
        </w:r>
        <w:r>
          <w:t>study scope</w:t>
        </w:r>
        <w:r w:rsidRPr="00FC4265">
          <w:t xml:space="preserve"> must include all study elements required by Section </w:t>
        </w:r>
        <w:r>
          <w:t>9</w:t>
        </w:r>
        <w:r w:rsidRPr="00FC4265">
          <w:t>.</w:t>
        </w:r>
        <w:r>
          <w:t>3</w:t>
        </w:r>
        <w:r w:rsidRPr="00FC4265">
          <w:t xml:space="preserve">.4, </w:t>
        </w:r>
        <w:r w:rsidRPr="004F6DF5">
          <w:t>Large Load Interconnection Study Elements</w:t>
        </w:r>
        <w:r>
          <w:t xml:space="preserve">, </w:t>
        </w:r>
        <w:r w:rsidRPr="00FC4265">
          <w:t xml:space="preserve">unless </w:t>
        </w:r>
        <w:del w:id="550" w:author="CenterPoint 082924" w:date="2024-08-22T15:08:00Z">
          <w:r w:rsidRPr="00FC4265" w:rsidDel="00D70649">
            <w:delText xml:space="preserve">ERCOT and </w:delText>
          </w:r>
        </w:del>
        <w:r w:rsidRPr="00FC4265">
          <w:t>the TSP(s) determine that one or more studies are unnecessary</w:t>
        </w:r>
        <w:r w:rsidRPr="003B7F5C">
          <w:t>.</w:t>
        </w:r>
        <w:r>
          <w:t xml:space="preserve"> If a study element is deemed unnecessary, th</w:t>
        </w:r>
        <w:r w:rsidRPr="00CA64F5">
          <w:t xml:space="preserve">e lead TSP shall provide a </w:t>
        </w:r>
        <w:r>
          <w:t xml:space="preserve">written technical </w:t>
        </w:r>
        <w:r w:rsidRPr="00CA64F5">
          <w:t>justification</w:t>
        </w:r>
        <w:r>
          <w:t xml:space="preserve"> for not performing the analysis</w:t>
        </w:r>
        <w:r w:rsidRPr="00CA64F5">
          <w:t xml:space="preserve"> in </w:t>
        </w:r>
        <w:r>
          <w:t>lieu</w:t>
        </w:r>
        <w:r w:rsidRPr="00CA64F5">
          <w:t xml:space="preserve"> of the study report</w:t>
        </w:r>
        <w:r>
          <w:t>.</w:t>
        </w:r>
      </w:ins>
    </w:p>
    <w:p w14:paraId="3FEC3AFC" w14:textId="77777777" w:rsidR="002A0416" w:rsidRDefault="002A0416" w:rsidP="002A0416">
      <w:pPr>
        <w:spacing w:after="240"/>
        <w:ind w:left="1440" w:hanging="720"/>
        <w:rPr>
          <w:ins w:id="551" w:author="ERCOT" w:date="2024-05-20T07:30:00Z"/>
        </w:rPr>
      </w:pPr>
      <w:ins w:id="552" w:author="ERCOT" w:date="2024-05-20T07:30:00Z">
        <w:r w:rsidRPr="003B7F5C">
          <w:t>(</w:t>
        </w:r>
        <w:r>
          <w:t>b</w:t>
        </w:r>
        <w:r w:rsidRPr="003B7F5C">
          <w:t>)</w:t>
        </w:r>
        <w:r w:rsidRPr="003B7F5C">
          <w:tab/>
        </w:r>
        <w:r>
          <w:t>The study scope shall specify the base cases and study scenarios that will be used in each LLIS element.</w:t>
        </w:r>
      </w:ins>
    </w:p>
    <w:p w14:paraId="649FB228" w14:textId="77777777" w:rsidR="002A0416" w:rsidRPr="003B7F5C" w:rsidRDefault="002A0416" w:rsidP="002A0416">
      <w:pPr>
        <w:spacing w:after="240"/>
        <w:ind w:left="1440" w:hanging="720"/>
        <w:rPr>
          <w:ins w:id="553" w:author="ERCOT" w:date="2024-05-20T07:30:00Z"/>
        </w:rPr>
      </w:pPr>
      <w:ins w:id="554" w:author="ERCOT" w:date="2024-05-20T07:30:00Z">
        <w:r w:rsidRPr="003B7F5C">
          <w:t>(</w:t>
        </w:r>
        <w:r>
          <w:t>c</w:t>
        </w:r>
        <w:r w:rsidRPr="003B7F5C">
          <w:t>)</w:t>
        </w:r>
        <w:r w:rsidRPr="003B7F5C">
          <w:tab/>
        </w:r>
        <w:r>
          <w:t xml:space="preserve">The study scope shall specify the involvement of any directly affected TSPs in the study process. </w:t>
        </w:r>
        <w:r w:rsidRPr="00AF0DF1">
          <w:t xml:space="preserve">In </w:t>
        </w:r>
        <w:r>
          <w:t>some</w:t>
        </w:r>
        <w:r w:rsidRPr="00AF0DF1">
          <w:t xml:space="preserve"> cases, it may be necessary for the </w:t>
        </w:r>
        <w:r>
          <w:t>ILLE</w:t>
        </w:r>
        <w:r w:rsidRPr="00AF0DF1">
          <w:t xml:space="preserve"> to execute study agreements with multiple TSP(s)</w:t>
        </w:r>
        <w:r>
          <w:t>.</w:t>
        </w:r>
      </w:ins>
    </w:p>
    <w:p w14:paraId="5D8295DA" w14:textId="0D632B4B" w:rsidR="002A0416" w:rsidRPr="003B7F5C" w:rsidRDefault="002A0416" w:rsidP="002A0416">
      <w:pPr>
        <w:spacing w:after="240"/>
        <w:ind w:left="1440" w:hanging="720"/>
        <w:rPr>
          <w:ins w:id="555" w:author="ERCOT" w:date="2024-05-20T07:30:00Z"/>
        </w:rPr>
      </w:pPr>
      <w:ins w:id="556" w:author="CenterPoint 082924" w:date="2024-08-16T10:59:00Z">
        <w:r>
          <w:t>(d)</w:t>
        </w:r>
        <w:r>
          <w:tab/>
          <w:t xml:space="preserve">Additional options may be </w:t>
        </w:r>
      </w:ins>
      <w:ins w:id="557" w:author="CenterPoint 082924" w:date="2024-08-21T09:34:00Z">
        <w:r>
          <w:t>proposed</w:t>
        </w:r>
      </w:ins>
      <w:ins w:id="558" w:author="CenterPoint 082924" w:date="2024-08-16T10:59:00Z">
        <w:r>
          <w:t xml:space="preserve"> </w:t>
        </w:r>
      </w:ins>
      <w:ins w:id="559" w:author="CenterPoint 082924" w:date="2024-08-23T11:09:00Z">
        <w:r w:rsidR="009456CF">
          <w:t xml:space="preserve">by the lead TSP </w:t>
        </w:r>
      </w:ins>
      <w:ins w:id="560" w:author="CenterPoint 082924" w:date="2024-08-16T10:59:00Z">
        <w:r>
          <w:t xml:space="preserve">as </w:t>
        </w:r>
      </w:ins>
      <w:ins w:id="561" w:author="CenterPoint 082924" w:date="2024-08-21T09:34:00Z">
        <w:r>
          <w:t>neces</w:t>
        </w:r>
      </w:ins>
      <w:ins w:id="562" w:author="CenterPoint 082924" w:date="2024-08-21T09:35:00Z">
        <w:r>
          <w:t>sary during the LLIS process.</w:t>
        </w:r>
      </w:ins>
    </w:p>
    <w:p w14:paraId="75BBA68E" w14:textId="0257D2D3" w:rsidR="002A0416" w:rsidRPr="003B7F5C" w:rsidRDefault="002A0416" w:rsidP="002A0416">
      <w:pPr>
        <w:pStyle w:val="BodyTextNumbered"/>
        <w:rPr>
          <w:ins w:id="563" w:author="ERCOT" w:date="2024-05-20T07:30:00Z"/>
        </w:rPr>
      </w:pPr>
      <w:ins w:id="564" w:author="ERCOT" w:date="2024-05-20T07:30:00Z">
        <w:r w:rsidRPr="003B7F5C">
          <w:lastRenderedPageBreak/>
          <w:t>(</w:t>
        </w:r>
        <w:r>
          <w:t>7</w:t>
        </w:r>
        <w:r w:rsidRPr="003B7F5C">
          <w:t>)</w:t>
        </w:r>
        <w:r w:rsidRPr="003B7F5C">
          <w:tab/>
        </w:r>
        <w:r w:rsidRPr="00FC4265">
          <w:t xml:space="preserve">The </w:t>
        </w:r>
        <w:r>
          <w:t xml:space="preserve">lead </w:t>
        </w:r>
        <w:r w:rsidRPr="00FC4265">
          <w:t>TSP shall submit the</w:t>
        </w:r>
        <w:r>
          <w:t xml:space="preserve"> preliminary</w:t>
        </w:r>
        <w:r w:rsidRPr="00FC4265">
          <w:t xml:space="preserve"> study scope </w:t>
        </w:r>
        <w:r>
          <w:t>for review by ERCOT and all directly affected TSPs</w:t>
        </w:r>
      </w:ins>
      <w:ins w:id="565" w:author="CenterPoint 082924" w:date="2024-08-21T17:01:00Z">
        <w:r>
          <w:t>, including TSPs which may now be directly affected due to the proposed interconnection</w:t>
        </w:r>
      </w:ins>
      <w:ins w:id="566" w:author="CenterPoint 082924" w:date="2024-08-21T17:34:00Z">
        <w:r>
          <w:t xml:space="preserve"> </w:t>
        </w:r>
      </w:ins>
      <w:ins w:id="567" w:author="CenterPoint 082924" w:date="2024-08-21T09:36:00Z">
        <w:r>
          <w:t>topology</w:t>
        </w:r>
      </w:ins>
      <w:ins w:id="568" w:author="ERCOT" w:date="2024-05-20T07:30:00Z">
        <w:r w:rsidRPr="00FC4265">
          <w:t>.</w:t>
        </w:r>
        <w:del w:id="569" w:author="CenterPoint 082924" w:date="2024-08-21T17:49:00Z">
          <w:r w:rsidRPr="00FC4265" w:rsidDel="001636C6">
            <w:delText>.</w:delText>
          </w:r>
        </w:del>
        <w:r w:rsidRPr="00FC4265">
          <w:t xml:space="preserve"> </w:t>
        </w:r>
      </w:ins>
      <w:ins w:id="570" w:author="CenterPoint 082924" w:date="2024-08-29T10:32:00Z">
        <w:r w:rsidR="00CC7260">
          <w:t xml:space="preserve"> </w:t>
        </w:r>
      </w:ins>
      <w:ins w:id="571" w:author="ERCOT" w:date="2024-05-20T07:30:00Z">
        <w:r>
          <w:t>Directly affected</w:t>
        </w:r>
        <w:r w:rsidRPr="00FC4265">
          <w:t xml:space="preserve"> TSPs </w:t>
        </w:r>
        <w:r>
          <w:t xml:space="preserve">and ERCOT </w:t>
        </w:r>
        <w:r w:rsidRPr="00FC4265">
          <w:t>may provide comments</w:t>
        </w:r>
        <w:r>
          <w:t xml:space="preserve"> on the preliminary study scope</w:t>
        </w:r>
        <w:r w:rsidRPr="00FC4265">
          <w:t xml:space="preserve"> within </w:t>
        </w:r>
        <w:del w:id="572" w:author="CenterPoint 082924" w:date="2024-07-22T15:59:00Z">
          <w:r>
            <w:delText>five</w:delText>
          </w:r>
        </w:del>
      </w:ins>
      <w:ins w:id="573" w:author="CenterPoint 082924" w:date="2024-07-22T15:59:00Z">
        <w:r>
          <w:t>ten</w:t>
        </w:r>
      </w:ins>
      <w:ins w:id="574" w:author="ERCOT" w:date="2024-05-20T07:30:00Z">
        <w:r>
          <w:t xml:space="preserve"> </w:t>
        </w:r>
        <w:r w:rsidRPr="00FC4265">
          <w:t>Business Days</w:t>
        </w:r>
        <w:r>
          <w:t xml:space="preserve"> of posting</w:t>
        </w:r>
        <w:r w:rsidRPr="00FC4265">
          <w:t>.</w:t>
        </w:r>
      </w:ins>
    </w:p>
    <w:p w14:paraId="3AF19809" w14:textId="793B48DE" w:rsidR="002A0416" w:rsidRDefault="002A0416" w:rsidP="002A0416">
      <w:pPr>
        <w:pStyle w:val="BodyTextNumbered"/>
        <w:rPr>
          <w:ins w:id="575" w:author="ERCOT" w:date="2024-05-20T07:30:00Z"/>
        </w:rPr>
      </w:pPr>
      <w:ins w:id="576" w:author="ERCOT" w:date="2024-05-20T07:30:00Z">
        <w:r w:rsidRPr="003B7F5C">
          <w:t>(</w:t>
        </w:r>
        <w:r>
          <w:t>8</w:t>
        </w:r>
        <w:r w:rsidRPr="003B7F5C">
          <w:t>)</w:t>
        </w:r>
        <w:r w:rsidRPr="003B7F5C">
          <w:tab/>
        </w:r>
        <w:r>
          <w:t xml:space="preserve">Upon closing of the comment period described in paragraph (7) above, the lead TSP shall, within </w:t>
        </w:r>
        <w:del w:id="577" w:author="CenterPoint 082924" w:date="2024-07-22T15:59:00Z">
          <w:r>
            <w:delText>five</w:delText>
          </w:r>
        </w:del>
      </w:ins>
      <w:ins w:id="578" w:author="CenterPoint 082924" w:date="2024-07-22T15:59:00Z">
        <w:r>
          <w:t>ten</w:t>
        </w:r>
      </w:ins>
      <w:ins w:id="579" w:author="ERCOT" w:date="2024-05-20T07:30:00Z">
        <w:r>
          <w:t xml:space="preserve"> Business Days, submit a final study scope that addresses submitted comments to the extent possible. If the lead TSP, directly affected TSPs, or ERCOT cannot reach agreement on one or more aspects of the study scope, </w:t>
        </w:r>
        <w:del w:id="580" w:author="CenterPoint 082924" w:date="2024-08-22T15:09:00Z">
          <w:r w:rsidDel="00D70649">
            <w:delText>ERCOT</w:delText>
          </w:r>
        </w:del>
      </w:ins>
      <w:ins w:id="581" w:author="CenterPoint 082924" w:date="2024-08-22T15:09:00Z">
        <w:r w:rsidR="00D70649">
          <w:t>the lead TSP</w:t>
        </w:r>
      </w:ins>
      <w:ins w:id="582" w:author="ERCOT" w:date="2024-05-20T07:30:00Z">
        <w:r>
          <w:t xml:space="preserve"> shall resolve any remaining dispute(s).</w:t>
        </w:r>
      </w:ins>
    </w:p>
    <w:p w14:paraId="61627440" w14:textId="77777777" w:rsidR="002A0416" w:rsidRDefault="002A0416" w:rsidP="002A0416">
      <w:pPr>
        <w:pStyle w:val="BodyTextNumbered"/>
        <w:rPr>
          <w:ins w:id="583" w:author="ERCOT" w:date="2024-05-20T07:30:00Z"/>
        </w:rPr>
      </w:pPr>
      <w:ins w:id="584" w:author="ERCOT" w:date="2024-05-20T07:30:00Z">
        <w:r w:rsidRPr="003B7F5C">
          <w:t>(</w:t>
        </w:r>
        <w:r>
          <w:t>9</w:t>
        </w:r>
        <w:r w:rsidRPr="003B7F5C">
          <w:t>)</w:t>
        </w:r>
        <w:r w:rsidRPr="003B7F5C">
          <w:tab/>
        </w:r>
      </w:ins>
      <w:ins w:id="585" w:author="ERCOT" w:date="2024-05-28T16:51:00Z">
        <w:r>
          <w:t xml:space="preserve">Within five </w:t>
        </w:r>
        <w:r w:rsidRPr="00FC4265">
          <w:t>Business Days</w:t>
        </w:r>
        <w:r>
          <w:t xml:space="preserve"> of the lead TSP submitting the final study scope, ERCOT shall</w:t>
        </w:r>
        <w:r w:rsidRPr="00FC4265">
          <w:t xml:space="preserve"> approve the</w:t>
        </w:r>
        <w:r>
          <w:t xml:space="preserve"> final</w:t>
        </w:r>
        <w:r w:rsidRPr="00FC4265">
          <w:t xml:space="preserve"> study scope</w:t>
        </w:r>
        <w:r>
          <w:t xml:space="preserve"> or return the scope to the lead TSP with comments. The lead TSP shall promptly address ERCOT comments and resubmit according to paragraph (8) above.</w:t>
        </w:r>
      </w:ins>
    </w:p>
    <w:p w14:paraId="19129312" w14:textId="77777777" w:rsidR="002A0416" w:rsidRDefault="002A0416" w:rsidP="002A0416">
      <w:pPr>
        <w:pStyle w:val="H3"/>
        <w:ind w:left="0" w:firstLine="0"/>
        <w:rPr>
          <w:ins w:id="586" w:author="ERCOT" w:date="2024-05-20T07:30:00Z"/>
        </w:rPr>
      </w:pPr>
      <w:ins w:id="587" w:author="ERCOT" w:date="2024-05-20T07:30:00Z">
        <w:r>
          <w:t>9.3</w:t>
        </w:r>
        <w:r w:rsidRPr="003B7F5C">
          <w:t>.</w:t>
        </w:r>
        <w:r>
          <w:t>3</w:t>
        </w:r>
        <w:r w:rsidRPr="003B7F5C">
          <w:tab/>
          <w:t>Large Load Interconnection Study Description and Methodology</w:t>
        </w:r>
        <w:r>
          <w:t xml:space="preserve"> </w:t>
        </w:r>
      </w:ins>
    </w:p>
    <w:p w14:paraId="78A0C884" w14:textId="77777777" w:rsidR="002A0416" w:rsidRPr="009E797E" w:rsidRDefault="002A0416" w:rsidP="002A0416">
      <w:pPr>
        <w:pStyle w:val="BodyTextNumbered"/>
        <w:rPr>
          <w:ins w:id="588" w:author="ERCOT" w:date="2024-05-20T07:30:00Z"/>
        </w:rPr>
      </w:pPr>
      <w:ins w:id="589" w:author="ERCOT" w:date="2024-05-20T07:30:00Z">
        <w:r>
          <w:t>(1)</w:t>
        </w:r>
        <w:r>
          <w:tab/>
        </w:r>
        <w:r w:rsidRPr="009E797E">
          <w:t xml:space="preserve">The primary purpose of the LLIS is to determine </w:t>
        </w:r>
      </w:ins>
      <w:ins w:id="590" w:author="CenterPoint 082924" w:date="2024-08-21T17:01:00Z">
        <w:r>
          <w:t xml:space="preserve">whether </w:t>
        </w:r>
      </w:ins>
      <w:ins w:id="591" w:author="ERCOT" w:date="2024-05-20T07:30:00Z">
        <w:r>
          <w:t>the</w:t>
        </w:r>
      </w:ins>
      <w:ins w:id="592" w:author="CenterPoint 082924" w:date="2024-08-21T17:01:00Z">
        <w:r w:rsidDel="0098650A">
          <w:t xml:space="preserve"> </w:t>
        </w:r>
      </w:ins>
      <w:ins w:id="593" w:author="ERCOT" w:date="2024-05-20T07:30:00Z">
        <w:del w:id="594" w:author="CenterPoint 082924" w:date="2024-08-21T17:01:00Z">
          <w:r w:rsidDel="0098650A">
            <w:delText xml:space="preserve">the </w:delText>
          </w:r>
          <w:r>
            <w:delText xml:space="preserve"> </w:delText>
          </w:r>
        </w:del>
        <w:r>
          <w:t xml:space="preserve">amount of Load </w:t>
        </w:r>
      </w:ins>
      <w:ins w:id="595" w:author="CenterPoint 082924" w:date="2024-08-21T17:02:00Z">
        <w:r>
          <w:t>being requested</w:t>
        </w:r>
      </w:ins>
      <w:ins w:id="596" w:author="ERCOT" w:date="2024-05-20T07:30:00Z">
        <w:del w:id="597" w:author="CenterPoint 082924" w:date="2024-08-21T17:02:00Z">
          <w:r>
            <w:delText>that may be interconnected</w:delText>
          </w:r>
        </w:del>
        <w:r>
          <w:t xml:space="preserve"> by the ILLE</w:t>
        </w:r>
        <w:del w:id="598" w:author="CenterPoint 082924" w:date="2024-08-21T17:02:00Z">
          <w:r>
            <w:delText>’s</w:delText>
          </w:r>
        </w:del>
        <w:r>
          <w:t xml:space="preserve"> </w:t>
        </w:r>
      </w:ins>
      <w:ins w:id="599" w:author="CenterPoint 082924" w:date="2024-08-21T17:02:00Z">
        <w:r>
          <w:t>can be placed in service by the</w:t>
        </w:r>
      </w:ins>
      <w:ins w:id="600" w:author="ERCOT" w:date="2024-05-20T07:30:00Z">
        <w:r>
          <w:t xml:space="preserve"> desired Initial Energization date </w:t>
        </w:r>
        <w:r w:rsidRPr="009E797E">
          <w:t>while maintain</w:t>
        </w:r>
        <w:r>
          <w:t>ing</w:t>
        </w:r>
        <w:r w:rsidRPr="009E797E">
          <w:t xml:space="preserve"> the reliability of the ERCOT System </w:t>
        </w:r>
        <w:r>
          <w:t>and</w:t>
        </w:r>
        <w:r w:rsidRPr="009E797E">
          <w:t xml:space="preserve"> ensuring compliance with all North American Electric Reliability Corporation (NERC) Reliability Standards</w:t>
        </w:r>
        <w:del w:id="601" w:author="CenterPoint 082924" w:date="2024-08-21T17:50:00Z">
          <w:r w:rsidRPr="009E797E" w:rsidDel="001636C6">
            <w:delText>,</w:delText>
          </w:r>
        </w:del>
        <w:r w:rsidRPr="009E797E">
          <w:t xml:space="preserve"> </w:t>
        </w:r>
        <w:del w:id="602" w:author="CenterPoint 082924" w:date="2024-08-21T09:52:00Z">
          <w:r w:rsidRPr="009E797E">
            <w:delText>Protocols</w:delText>
          </w:r>
        </w:del>
      </w:ins>
      <w:ins w:id="603" w:author="CenterPoint 082924" w:date="2024-08-21T09:52:00Z">
        <w:r>
          <w:t>and</w:t>
        </w:r>
      </w:ins>
      <w:ins w:id="604" w:author="CenterPoint 082924" w:date="2024-08-21T17:50:00Z">
        <w:r>
          <w:t xml:space="preserve"> </w:t>
        </w:r>
      </w:ins>
      <w:ins w:id="605" w:author="ERCOT" w:date="2024-05-20T07:30:00Z">
        <w:del w:id="606" w:author="CenterPoint 082924" w:date="2024-08-21T09:52:00Z">
          <w:r w:rsidRPr="009E797E">
            <w:delText xml:space="preserve">, </w:delText>
          </w:r>
        </w:del>
        <w:r w:rsidRPr="009E797E">
          <w:t>this Planning Guide</w:t>
        </w:r>
        <w:del w:id="607" w:author="CenterPoint 082924" w:date="2024-08-21T09:52:00Z">
          <w:r>
            <w:delText>,</w:delText>
          </w:r>
          <w:r w:rsidRPr="009E797E">
            <w:delText xml:space="preserve"> and the Operating Guides</w:delText>
          </w:r>
        </w:del>
        <w:r w:rsidRPr="009E797E">
          <w:t>.</w:t>
        </w:r>
        <w:r>
          <w:t xml:space="preserve">  The LLIS will also identify</w:t>
        </w:r>
      </w:ins>
      <w:ins w:id="608" w:author="ERCOT" w:date="2024-05-28T16:51:00Z">
        <w:r>
          <w:t xml:space="preserve"> any</w:t>
        </w:r>
      </w:ins>
      <w:ins w:id="609" w:author="ERCOT" w:date="2024-05-28T16:52:00Z">
        <w:r>
          <w:t xml:space="preserve"> </w:t>
        </w:r>
      </w:ins>
      <w:ins w:id="610" w:author="ERCOT" w:date="2024-05-20T07:30:00Z">
        <w:r>
          <w:t xml:space="preserve">transmission improvements needed to serve the </w:t>
        </w:r>
        <w:del w:id="611" w:author="CenterPoint 082924" w:date="2024-08-21T17:03:00Z">
          <w:r>
            <w:delText xml:space="preserve">full </w:delText>
          </w:r>
        </w:del>
        <w:r>
          <w:t xml:space="preserve">requested </w:t>
        </w:r>
        <w:del w:id="612" w:author="CenterPoint 082924" w:date="2024-08-21T17:03:00Z">
          <w:r>
            <w:delText xml:space="preserve">Load </w:delText>
          </w:r>
        </w:del>
        <w:r>
          <w:t>amount</w:t>
        </w:r>
      </w:ins>
      <w:ins w:id="613" w:author="CenterPoint 082924" w:date="2024-08-21T17:03:00Z">
        <w:r>
          <w:t xml:space="preserve">, including individual load increments requested by the ILLE in the initial </w:t>
        </w:r>
      </w:ins>
      <w:ins w:id="614" w:author="CenterPoint 082924" w:date="2024-08-21T17:50:00Z">
        <w:r>
          <w:t>Load C</w:t>
        </w:r>
      </w:ins>
      <w:ins w:id="615" w:author="CenterPoint 082924" w:date="2024-08-21T17:51:00Z">
        <w:r>
          <w:t>ommissioning Plan (</w:t>
        </w:r>
      </w:ins>
      <w:ins w:id="616" w:author="CenterPoint 082924" w:date="2024-08-21T17:03:00Z">
        <w:r>
          <w:t>LCP</w:t>
        </w:r>
      </w:ins>
      <w:ins w:id="617" w:author="CenterPoint 082924" w:date="2024-08-21T17:51:00Z">
        <w:r>
          <w:t>)</w:t>
        </w:r>
      </w:ins>
      <w:ins w:id="618" w:author="ERCOT" w:date="2024-05-20T07:30:00Z">
        <w:r>
          <w:t>.</w:t>
        </w:r>
      </w:ins>
    </w:p>
    <w:p w14:paraId="4B396BE2" w14:textId="77777777" w:rsidR="002A0416" w:rsidRPr="003B7F5C" w:rsidRDefault="002A0416" w:rsidP="002A0416">
      <w:pPr>
        <w:pStyle w:val="BodyTextNumbered"/>
        <w:rPr>
          <w:ins w:id="619" w:author="ERCOT" w:date="2024-05-20T07:30:00Z"/>
        </w:rPr>
      </w:pPr>
      <w:ins w:id="620" w:author="ERCOT" w:date="2024-05-20T07:30:00Z">
        <w:r w:rsidRPr="003B7F5C">
          <w:t>(</w:t>
        </w:r>
        <w:r>
          <w:t>2</w:t>
        </w:r>
        <w:r w:rsidRPr="003B7F5C">
          <w:t>)</w:t>
        </w:r>
        <w:r w:rsidRPr="003B7F5C">
          <w:tab/>
        </w:r>
        <w:r w:rsidRPr="009B67A0">
          <w:t>The LLIS consists of a series of distinct study elements. The specific elements included in a particular LLIS will be stated in the LLIS scope.</w:t>
        </w:r>
      </w:ins>
    </w:p>
    <w:p w14:paraId="74ECA7B9" w14:textId="6770CE04" w:rsidR="002A0416" w:rsidRPr="003B7F5C" w:rsidRDefault="002A0416" w:rsidP="002A0416">
      <w:pPr>
        <w:pStyle w:val="BodyTextNumbered"/>
        <w:rPr>
          <w:ins w:id="621" w:author="ERCOT" w:date="2024-05-20T07:30:00Z"/>
        </w:rPr>
      </w:pPr>
      <w:ins w:id="622" w:author="ERCOT" w:date="2024-05-20T07:30:00Z">
        <w:r w:rsidRPr="003B7F5C">
          <w:t>(</w:t>
        </w:r>
        <w:r>
          <w:t>3</w:t>
        </w:r>
        <w:r w:rsidRPr="003B7F5C">
          <w:t>)</w:t>
        </w:r>
        <w:r w:rsidRPr="003B7F5C">
          <w:tab/>
        </w:r>
        <w:r w:rsidRPr="002036A7">
          <w:t xml:space="preserve">Each proposed </w:t>
        </w:r>
        <w:r>
          <w:t>Large Load</w:t>
        </w:r>
        <w:r w:rsidRPr="002036A7">
          <w:t xml:space="preserve"> interconnection that </w:t>
        </w:r>
        <w:del w:id="623" w:author="CenterPoint 082924" w:date="2024-08-22T15:11:00Z">
          <w:r w:rsidRPr="002036A7" w:rsidDel="00D70649">
            <w:delText>requires</w:delText>
          </w:r>
        </w:del>
      </w:ins>
      <w:ins w:id="624" w:author="CenterPoint 082924" w:date="2024-08-22T15:11:00Z">
        <w:r w:rsidR="00D70649">
          <w:t>requests</w:t>
        </w:r>
      </w:ins>
      <w:ins w:id="625" w:author="ERCOT" w:date="2024-05-20T07:30:00Z">
        <w:r w:rsidRPr="002036A7">
          <w:t xml:space="preserve"> </w:t>
        </w:r>
        <w:del w:id="626" w:author="CenterPoint 082924" w:date="2024-08-22T15:11:00Z">
          <w:r w:rsidRPr="002036A7" w:rsidDel="00D70649">
            <w:delText>a separate</w:delText>
          </w:r>
        </w:del>
      </w:ins>
      <w:ins w:id="627" w:author="CenterPoint 082924" w:date="2024-08-22T15:11:00Z">
        <w:r w:rsidR="00D70649">
          <w:t>more than one</w:t>
        </w:r>
      </w:ins>
      <w:ins w:id="628" w:author="ERCOT" w:date="2024-05-20T07:30:00Z">
        <w:r w:rsidRPr="002036A7">
          <w:t xml:space="preserve"> physical transmission interconnection will be </w:t>
        </w:r>
        <w:del w:id="629" w:author="CenterPoint 082924" w:date="2024-08-22T15:11:00Z">
          <w:r w:rsidRPr="002036A7" w:rsidDel="00D70649">
            <w:delText>treated</w:delText>
          </w:r>
        </w:del>
      </w:ins>
      <w:ins w:id="630" w:author="CenterPoint 082924" w:date="2024-08-22T15:11:00Z">
        <w:r w:rsidR="00D70649">
          <w:t>studied</w:t>
        </w:r>
      </w:ins>
      <w:ins w:id="631" w:author="ERCOT" w:date="2024-05-20T07:30:00Z">
        <w:r w:rsidRPr="002036A7">
          <w:t xml:space="preserve"> as an individual study </w:t>
        </w:r>
      </w:ins>
      <w:ins w:id="632" w:author="CenterPoint 082924" w:date="2024-08-22T15:11:00Z">
        <w:r w:rsidR="00D70649">
          <w:t xml:space="preserve">for each interconnection </w:t>
        </w:r>
      </w:ins>
      <w:ins w:id="633" w:author="ERCOT" w:date="2024-05-20T07:30:00Z">
        <w:r w:rsidRPr="002036A7">
          <w:t>to be analyzed separately from all other such requests unless otherwise agreed by the interconnecting load and TSP(s) in the interconnection study agreemen</w:t>
        </w:r>
        <w:r>
          <w:t>t</w:t>
        </w:r>
        <w:r w:rsidRPr="003B7F5C">
          <w:t>.</w:t>
        </w:r>
      </w:ins>
    </w:p>
    <w:p w14:paraId="35EB5041" w14:textId="77777777" w:rsidR="002A0416" w:rsidRPr="003B7F5C" w:rsidRDefault="002A0416" w:rsidP="002A0416">
      <w:pPr>
        <w:pStyle w:val="BodyTextNumbered"/>
        <w:rPr>
          <w:ins w:id="634" w:author="ERCOT" w:date="2024-05-20T07:30:00Z"/>
        </w:rPr>
      </w:pPr>
      <w:ins w:id="635" w:author="ERCOT" w:date="2024-05-20T07:30:00Z">
        <w:r w:rsidRPr="003B7F5C">
          <w:t>(</w:t>
        </w:r>
        <w:r>
          <w:t>4</w:t>
        </w:r>
        <w:r w:rsidRPr="003B7F5C">
          <w:t>)</w:t>
        </w:r>
        <w:r w:rsidRPr="003B7F5C">
          <w:tab/>
        </w:r>
        <w:r w:rsidRPr="00862DEC">
          <w:t>The LLIS process includes developing and analyzing various computer model simulations of the existing and proposed ERCOT transmission system. The results from these simulations will be utilized by the TSP(s) to determine the impact of the proposed interconnection</w:t>
        </w:r>
        <w:r w:rsidRPr="003B7F5C">
          <w:t>.</w:t>
        </w:r>
      </w:ins>
    </w:p>
    <w:p w14:paraId="1F72A4C2" w14:textId="0C089264" w:rsidR="002A0416" w:rsidRPr="003B7F5C" w:rsidRDefault="002A0416" w:rsidP="002A0416">
      <w:pPr>
        <w:pStyle w:val="BodyTextNumbered"/>
        <w:rPr>
          <w:ins w:id="636" w:author="ERCOT" w:date="2024-05-20T07:30:00Z"/>
        </w:rPr>
      </w:pPr>
      <w:ins w:id="637" w:author="ERCOT" w:date="2024-05-20T07:30:00Z">
        <w:r w:rsidRPr="003B7F5C">
          <w:t>(</w:t>
        </w:r>
        <w:r>
          <w:t>5</w:t>
        </w:r>
        <w:r w:rsidRPr="003B7F5C">
          <w:t>)</w:t>
        </w:r>
        <w:r w:rsidRPr="003B7F5C">
          <w:tab/>
        </w:r>
        <w:r w:rsidRPr="00862DEC">
          <w:t xml:space="preserve">The study </w:t>
        </w:r>
        <w:r>
          <w:t>shall</w:t>
        </w:r>
        <w:r w:rsidRPr="00862DEC">
          <w:t xml:space="preserve"> include an analysis demonstrating the adequate reliability of any temporary interconnection configurations</w:t>
        </w:r>
        <w:r w:rsidRPr="003B7F5C">
          <w:t>.</w:t>
        </w:r>
      </w:ins>
    </w:p>
    <w:p w14:paraId="0C276379" w14:textId="77777777" w:rsidR="002A0416" w:rsidRDefault="002A0416" w:rsidP="002A0416">
      <w:pPr>
        <w:pStyle w:val="H3"/>
        <w:ind w:left="0" w:firstLine="0"/>
        <w:rPr>
          <w:ins w:id="638" w:author="ERCOT" w:date="2024-05-20T07:30:00Z"/>
        </w:rPr>
      </w:pPr>
      <w:ins w:id="639" w:author="ERCOT" w:date="2024-05-20T07:30:00Z">
        <w:r>
          <w:lastRenderedPageBreak/>
          <w:t>9.3</w:t>
        </w:r>
        <w:r w:rsidRPr="003B7F5C">
          <w:t>.</w:t>
        </w:r>
        <w:r>
          <w:t>4</w:t>
        </w:r>
        <w:r w:rsidRPr="003B7F5C">
          <w:t xml:space="preserve"> </w:t>
        </w:r>
        <w:r w:rsidRPr="003B7F5C">
          <w:tab/>
          <w:t>Large Load Interconnection Study Elements</w:t>
        </w:r>
      </w:ins>
    </w:p>
    <w:p w14:paraId="5E1FC6E3" w14:textId="77777777" w:rsidR="002A0416" w:rsidRPr="003B7F5C" w:rsidRDefault="002A0416" w:rsidP="002A0416">
      <w:pPr>
        <w:pStyle w:val="H3"/>
        <w:ind w:left="0" w:firstLine="0"/>
        <w:rPr>
          <w:ins w:id="640" w:author="ERCOT" w:date="2024-05-20T07:30:00Z"/>
        </w:rPr>
      </w:pPr>
      <w:bookmarkStart w:id="641" w:name="_Hlk165285544"/>
      <w:ins w:id="642" w:author="ERCOT" w:date="2024-05-20T07:30:00Z">
        <w:r>
          <w:t>9.3</w:t>
        </w:r>
        <w:r w:rsidRPr="003B7F5C">
          <w:t>.</w:t>
        </w:r>
        <w:r>
          <w:t>4</w:t>
        </w:r>
        <w:r w:rsidRPr="003B7F5C">
          <w:t>.1</w:t>
        </w:r>
        <w:r w:rsidRPr="003B7F5C">
          <w:tab/>
          <w:t>Steady-State Analysis</w:t>
        </w:r>
      </w:ins>
    </w:p>
    <w:bookmarkEnd w:id="641"/>
    <w:p w14:paraId="041DD992" w14:textId="2FE00B48" w:rsidR="002A0416" w:rsidRPr="003B7F5C" w:rsidRDefault="002A0416" w:rsidP="002A0416">
      <w:pPr>
        <w:pStyle w:val="BodyTextNumbered"/>
        <w:rPr>
          <w:ins w:id="643" w:author="ERCOT" w:date="2024-05-20T07:30:00Z"/>
        </w:rPr>
      </w:pPr>
      <w:ins w:id="644" w:author="ERCOT" w:date="2024-05-20T07:30:00Z">
        <w:r w:rsidRPr="003B7F5C">
          <w:t>(1)</w:t>
        </w:r>
        <w:r w:rsidRPr="003B7F5C">
          <w:tab/>
        </w:r>
        <w:r w:rsidRPr="006E4761">
          <w:t>The steady-state interconnection study base case shall be created from the most recently approved Steady State Working Group (SSWG) base case</w:t>
        </w:r>
        <w:r>
          <w:t xml:space="preserve"> appropriate for the desired Initial Energization date of the Load</w:t>
        </w:r>
        <w:r w:rsidRPr="006E4761">
          <w:t>.</w:t>
        </w:r>
        <w:r>
          <w:t xml:space="preserve">  The lead TSP shall remove from the study base case all </w:t>
        </w:r>
        <w:r w:rsidRPr="00583904">
          <w:t xml:space="preserve">transmission </w:t>
        </w:r>
        <w:r>
          <w:t>Facilities it determines may significantly impact study results</w:t>
        </w:r>
        <w:r w:rsidRPr="00583904">
          <w:t xml:space="preserve"> that will not be in service before </w:t>
        </w:r>
        <w:r>
          <w:t xml:space="preserve">Initial Energization of the proposed Load.  </w:t>
        </w:r>
        <w:r w:rsidRPr="00700ADC">
          <w:t>The s</w:t>
        </w:r>
        <w:r>
          <w:t>teady-state</w:t>
        </w:r>
        <w:r w:rsidRPr="00700ADC">
          <w:t xml:space="preserve"> analysis shall include</w:t>
        </w:r>
        <w:r>
          <w:t xml:space="preserve"> other</w:t>
        </w:r>
        <w:r w:rsidRPr="00700ADC">
          <w:t xml:space="preserve"> </w:t>
        </w:r>
      </w:ins>
      <w:ins w:id="645" w:author="CenterPoint 082924" w:date="2024-08-21T10:11:00Z">
        <w:r>
          <w:t>relevant</w:t>
        </w:r>
      </w:ins>
      <w:ins w:id="646" w:author="CenterPoint 082924" w:date="2024-08-21T10:04:00Z">
        <w:r>
          <w:t xml:space="preserve"> </w:t>
        </w:r>
      </w:ins>
      <w:ins w:id="647" w:author="ERCOT" w:date="2024-05-20T07:30:00Z">
        <w:r w:rsidRPr="00700ADC">
          <w:t xml:space="preserve">Large Loads </w:t>
        </w:r>
      </w:ins>
      <w:ins w:id="648" w:author="CenterPoint 082924" w:date="2024-07-22T16:05:00Z">
        <w:r>
          <w:t>and transmission upgrades included in the Load Commissioning Plan</w:t>
        </w:r>
      </w:ins>
      <w:ins w:id="649" w:author="CenterPoint 082924" w:date="2024-08-21T17:52:00Z">
        <w:r>
          <w:t xml:space="preserve"> (LCP) </w:t>
        </w:r>
      </w:ins>
      <w:ins w:id="650" w:author="ERCOT" w:date="2024-05-20T07:30:00Z">
        <w:del w:id="651" w:author="CenterPoint 082924" w:date="2024-08-21T17:53:00Z">
          <w:r w:rsidRPr="00700ADC" w:rsidDel="001636C6">
            <w:delText xml:space="preserve">Large Loads </w:delText>
          </w:r>
        </w:del>
        <w:r w:rsidRPr="00700ADC">
          <w:t xml:space="preserve">that have </w:t>
        </w:r>
        <w:r>
          <w:t xml:space="preserve">a complete LLIS per paragraph (6) of Section 9.4, </w:t>
        </w:r>
        <w:r w:rsidRPr="00340E46">
          <w:t>LLIS Report and Follow-up</w:t>
        </w:r>
        <w:r>
          <w:t xml:space="preserve"> and that have</w:t>
        </w:r>
        <w:r w:rsidRPr="00700ADC">
          <w:t xml:space="preserve"> </w:t>
        </w:r>
        <w:r>
          <w:t xml:space="preserve">met </w:t>
        </w:r>
        <w:r w:rsidRPr="00700ADC">
          <w:t xml:space="preserve">the requirements of Section </w:t>
        </w:r>
        <w:r>
          <w:t>9.</w:t>
        </w:r>
      </w:ins>
      <w:ins w:id="652" w:author="CenterPoint 082924" w:date="2024-08-29T10:45:00Z">
        <w:r w:rsidR="00617757">
          <w:t>6</w:t>
        </w:r>
      </w:ins>
      <w:ins w:id="653" w:author="ERCOT" w:date="2024-05-20T07:30:00Z">
        <w:del w:id="654" w:author="CenterPoint 082924" w:date="2024-08-29T10:45:00Z">
          <w:r w:rsidDel="00617757">
            <w:delText>5</w:delText>
          </w:r>
        </w:del>
        <w:r w:rsidRPr="00700ADC">
          <w:t xml:space="preserve">, </w:t>
        </w:r>
        <w:r w:rsidRPr="00340E46">
          <w:t>Interconnection Agreements and Responsibilities</w:t>
        </w:r>
        <w:r w:rsidRPr="00700ADC">
          <w:t>.</w:t>
        </w:r>
        <w:r w:rsidRPr="006E4761">
          <w:t xml:space="preserve"> </w:t>
        </w:r>
        <w:r>
          <w:t xml:space="preserve"> The lead </w:t>
        </w:r>
        <w:r w:rsidRPr="006E4761">
          <w:t>TSP</w:t>
        </w:r>
        <w:r>
          <w:t xml:space="preserve"> </w:t>
        </w:r>
        <w:r w:rsidRPr="006E4761">
          <w:t xml:space="preserve">may include other </w:t>
        </w:r>
        <w:r>
          <w:t xml:space="preserve">transmission </w:t>
        </w:r>
        <w:r w:rsidRPr="006E4761">
          <w:t>projects</w:t>
        </w:r>
        <w:r>
          <w:t xml:space="preserve"> and </w:t>
        </w:r>
        <w:del w:id="655" w:author="CenterPoint 082924" w:date="2024-07-22T16:06:00Z">
          <w:r>
            <w:delText>load interconnection</w:delText>
          </w:r>
        </w:del>
        <w:del w:id="656" w:author="CenterPoint 082924" w:date="2024-08-21T17:53:00Z">
          <w:r w:rsidDel="001636C6">
            <w:delText xml:space="preserve"> </w:delText>
          </w:r>
        </w:del>
      </w:ins>
      <w:ins w:id="657" w:author="CenterPoint 082924" w:date="2024-07-22T16:06:00Z">
        <w:r>
          <w:t>Substantiated Load</w:t>
        </w:r>
      </w:ins>
      <w:ins w:id="658" w:author="ERCOT" w:date="2024-05-20T07:30:00Z">
        <w:r>
          <w:t xml:space="preserve"> </w:t>
        </w:r>
        <w:del w:id="659" w:author="CenterPoint 082924" w:date="2024-07-22T16:06:00Z">
          <w:r>
            <w:delText>requests</w:delText>
          </w:r>
          <w:r w:rsidRPr="006E4761">
            <w:delText xml:space="preserve"> </w:delText>
          </w:r>
        </w:del>
        <w:r w:rsidRPr="006E4761">
          <w:t>in the study base case</w:t>
        </w:r>
        <w:r>
          <w:t>.  All m</w:t>
        </w:r>
        <w:r w:rsidRPr="006E4761">
          <w:t xml:space="preserve">odifications to the SSWG base case </w:t>
        </w:r>
        <w:r>
          <w:t>made as part of the study assumptions</w:t>
        </w:r>
        <w:r w:rsidRPr="006E4761">
          <w:t xml:space="preserve"> shall be documented in the LLIS</w:t>
        </w:r>
        <w:r>
          <w:t xml:space="preserve"> report</w:t>
        </w:r>
        <w:r w:rsidRPr="006E4761">
          <w:t>.</w:t>
        </w:r>
      </w:ins>
    </w:p>
    <w:p w14:paraId="0830671F" w14:textId="587372AD" w:rsidR="002A0416" w:rsidRDefault="002A0416" w:rsidP="002A0416">
      <w:pPr>
        <w:pStyle w:val="BodyTextNumbered"/>
        <w:rPr>
          <w:ins w:id="660" w:author="ERCOT" w:date="2024-05-20T07:30:00Z"/>
        </w:rPr>
      </w:pPr>
      <w:bookmarkStart w:id="661" w:name="_Hlk165285666"/>
      <w:ins w:id="662" w:author="ERCOT" w:date="2024-05-20T07:30:00Z">
        <w:r w:rsidRPr="003B7F5C">
          <w:t>(2)</w:t>
        </w:r>
        <w:r w:rsidRPr="003B7F5C">
          <w:tab/>
        </w:r>
        <w:r w:rsidRPr="006E4761">
          <w:t>The</w:t>
        </w:r>
        <w:r>
          <w:t xml:space="preserve"> lead</w:t>
        </w:r>
        <w:r w:rsidRPr="006E4761">
          <w:t xml:space="preserve"> TSP shall perform contingency analyses as required by the NERC Reliability Standards</w:t>
        </w:r>
        <w:del w:id="663" w:author="CenterPoint 082924" w:date="2024-08-22T15:12:00Z">
          <w:r w:rsidRPr="006E4761" w:rsidDel="008A0A39">
            <w:delText xml:space="preserve">, </w:delText>
          </w:r>
          <w:r w:rsidDel="008A0A39">
            <w:delText xml:space="preserve">ERCOT Nodal </w:delText>
          </w:r>
          <w:r w:rsidRPr="006E4761" w:rsidDel="008A0A39">
            <w:delText>Protocols</w:delText>
          </w:r>
        </w:del>
      </w:ins>
      <w:ins w:id="664" w:author="CenterPoint 082924" w:date="2024-08-22T15:13:00Z">
        <w:r w:rsidR="008A0A39">
          <w:t xml:space="preserve"> </w:t>
        </w:r>
      </w:ins>
      <w:ins w:id="665" w:author="CenterPoint 082924" w:date="2024-08-22T15:12:00Z">
        <w:r w:rsidR="008A0A39">
          <w:t>and</w:t>
        </w:r>
      </w:ins>
      <w:ins w:id="666" w:author="ERCOT" w:date="2024-05-20T07:30:00Z">
        <w:del w:id="667" w:author="CenterPoint 082924" w:date="2024-08-22T15:12:00Z">
          <w:r w:rsidRPr="006E4761" w:rsidDel="008A0A39">
            <w:delText>,</w:delText>
          </w:r>
        </w:del>
        <w:r w:rsidRPr="006E4761">
          <w:t xml:space="preserve"> this Planning Guide</w:t>
        </w:r>
        <w:del w:id="668" w:author="CenterPoint 082924" w:date="2024-08-22T15:13:00Z">
          <w:r w:rsidRPr="006E4761" w:rsidDel="008A0A39">
            <w:delText>, and the Operating Guides</w:delText>
          </w:r>
        </w:del>
        <w:r w:rsidRPr="006E4761">
          <w:t xml:space="preserve"> </w:t>
        </w:r>
        <w:r>
          <w:t>to</w:t>
        </w:r>
        <w:r w:rsidRPr="006E4761">
          <w:t xml:space="preserve"> identify any additional </w:t>
        </w:r>
        <w:r>
          <w:t>F</w:t>
        </w:r>
        <w:r w:rsidRPr="006E4761">
          <w:t xml:space="preserve">acilities that may be necessary to ensure that results of the system performance conform to these standards. </w:t>
        </w:r>
        <w:r>
          <w:t xml:space="preserve"> </w:t>
        </w:r>
        <w:r w:rsidRPr="006E4761">
          <w:t xml:space="preserve">The study shall identify any system limitations that would prevent the </w:t>
        </w:r>
        <w:r>
          <w:t>ILLE</w:t>
        </w:r>
        <w:r w:rsidRPr="006E4761">
          <w:t xml:space="preserve"> from achieving the requested load</w:t>
        </w:r>
        <w:r>
          <w:t xml:space="preserve"> in the desired timeframe</w:t>
        </w:r>
        <w:r w:rsidRPr="006E4761">
          <w:t xml:space="preserve">. </w:t>
        </w:r>
        <w:r>
          <w:t xml:space="preserve"> </w:t>
        </w:r>
        <w:r w:rsidRPr="006E4761">
          <w:t xml:space="preserve">If the </w:t>
        </w:r>
        <w:r>
          <w:t>study</w:t>
        </w:r>
        <w:r w:rsidRPr="006E4761">
          <w:t xml:space="preserve"> identifies </w:t>
        </w:r>
        <w:r>
          <w:t>system</w:t>
        </w:r>
        <w:r w:rsidRPr="006E4761">
          <w:t xml:space="preserve"> limitations, the</w:t>
        </w:r>
        <w:r>
          <w:t xml:space="preserve"> lead</w:t>
        </w:r>
        <w:r w:rsidRPr="006E4761">
          <w:t xml:space="preserve"> TSP</w:t>
        </w:r>
        <w:r w:rsidRPr="00627AD3">
          <w:t xml:space="preserve"> </w:t>
        </w:r>
        <w:r w:rsidRPr="006E4761">
          <w:t xml:space="preserve">shall </w:t>
        </w:r>
        <w:r>
          <w:t>identify</w:t>
        </w:r>
        <w:r w:rsidRPr="006E4761">
          <w:t xml:space="preserve"> potential transmission system improvements </w:t>
        </w:r>
        <w:r>
          <w:t xml:space="preserve">necessary </w:t>
        </w:r>
        <w:r w:rsidRPr="006E4761">
          <w:t xml:space="preserve">to achieve the requested </w:t>
        </w:r>
        <w:r>
          <w:t>L</w:t>
        </w:r>
        <w:r w:rsidRPr="006E4761">
          <w:t>oad.</w:t>
        </w:r>
        <w:r w:rsidRPr="008D2AD6">
          <w:t xml:space="preserve"> </w:t>
        </w:r>
        <w:r>
          <w:t xml:space="preserve"> </w:t>
        </w:r>
        <w:r w:rsidRPr="008D2AD6">
          <w:t xml:space="preserve">The results of this analysis shall be shared with TSP(s) that have </w:t>
        </w:r>
        <w:r>
          <w:t>F</w:t>
        </w:r>
        <w:r w:rsidRPr="008D2AD6">
          <w:t xml:space="preserve">acilities identified with planning criteria violations, and those affected TSP(s) will be responsible for </w:t>
        </w:r>
        <w:del w:id="669" w:author="CenterPoint 082924" w:date="2024-07-22T16:07:00Z">
          <w:r w:rsidRPr="008D2AD6">
            <w:delText>evaluating</w:delText>
          </w:r>
        </w:del>
      </w:ins>
      <w:ins w:id="670" w:author="CenterPoint 082924" w:date="2024-07-22T16:07:00Z">
        <w:r>
          <w:t>assessing</w:t>
        </w:r>
      </w:ins>
      <w:ins w:id="671" w:author="ERCOT" w:date="2024-05-20T07:30:00Z">
        <w:r w:rsidRPr="008D2AD6">
          <w:t xml:space="preserve"> the impact of the Large Load and </w:t>
        </w:r>
        <w:r w:rsidRPr="006D5A49">
          <w:t>the validity of the anticipated violations</w:t>
        </w:r>
        <w:r w:rsidRPr="008D2AD6">
          <w:t>.</w:t>
        </w:r>
      </w:ins>
    </w:p>
    <w:p w14:paraId="43F0C2C3" w14:textId="57A4F552" w:rsidR="002A0416" w:rsidRDefault="002A0416" w:rsidP="002A0416">
      <w:pPr>
        <w:pStyle w:val="BodyTextNumbered"/>
        <w:rPr>
          <w:ins w:id="672" w:author="ERCOT" w:date="2024-05-20T07:30:00Z"/>
        </w:rPr>
      </w:pPr>
      <w:ins w:id="673" w:author="ERCOT" w:date="2024-05-20T07:30:00Z">
        <w:r>
          <w:t>(3)</w:t>
        </w:r>
        <w:r>
          <w:tab/>
          <w:t>When studying the addition of a Large Load</w:t>
        </w:r>
      </w:ins>
      <w:r w:rsidR="00E21889">
        <w:t>,</w:t>
      </w:r>
      <w:ins w:id="674" w:author="ERCOT" w:date="2024-05-20T07:30:00Z">
        <w:r>
          <w:t xml:space="preserve"> the lead TSP shall perform a steady-state analysis using the </w:t>
        </w:r>
        <w:del w:id="675" w:author="CenterPoint 082924" w:date="2024-08-21T10:29:00Z">
          <w:r>
            <w:delText>system Load level defined in the SSWG Procedure Manual</w:delText>
          </w:r>
        </w:del>
      </w:ins>
      <w:ins w:id="676" w:author="CenterPoint 082924" w:date="2024-08-21T10:29:00Z">
        <w:r>
          <w:t xml:space="preserve"> </w:t>
        </w:r>
      </w:ins>
      <w:ins w:id="677" w:author="CenterPoint 082924" w:date="2024-08-21T10:30:00Z">
        <w:r>
          <w:t xml:space="preserve">applicable </w:t>
        </w:r>
      </w:ins>
      <w:ins w:id="678" w:author="CenterPoint 082924" w:date="2024-08-21T10:29:00Z">
        <w:r>
          <w:t>summer peak case(s) and</w:t>
        </w:r>
      </w:ins>
      <w:ins w:id="679" w:author="CenterPoint 082924" w:date="2024-08-21T10:30:00Z">
        <w:r>
          <w:t xml:space="preserve"> an </w:t>
        </w:r>
      </w:ins>
      <w:ins w:id="680" w:author="CenterPoint 082924" w:date="2024-08-21T10:29:00Z">
        <w:r>
          <w:t>off-p</w:t>
        </w:r>
      </w:ins>
      <w:ins w:id="681" w:author="CenterPoint 082924" w:date="2024-08-21T10:30:00Z">
        <w:r>
          <w:t>eak case</w:t>
        </w:r>
      </w:ins>
      <w:ins w:id="682" w:author="ERCOT" w:date="2024-05-20T07:30:00Z">
        <w:r>
          <w:t>.</w:t>
        </w:r>
        <w:del w:id="683" w:author="CenterPoint 082924" w:date="2024-08-21T17:56:00Z">
          <w:r w:rsidDel="00531B13">
            <w:delText>.</w:delText>
          </w:r>
        </w:del>
        <w:r>
          <w:t xml:space="preserve">  </w:t>
        </w:r>
        <w:del w:id="684" w:author="CenterPoint 082924" w:date="2024-08-21T10:35:00Z">
          <w:r>
            <w:delText xml:space="preserve">The lead TSP </w:delText>
          </w:r>
        </w:del>
        <w:del w:id="685" w:author="CenterPoint 082924" w:date="2024-08-21T10:29:00Z">
          <w:r>
            <w:delText>shall</w:delText>
          </w:r>
        </w:del>
        <w:del w:id="686" w:author="CenterPoint 082924" w:date="2024-08-21T10:35:00Z">
          <w:r>
            <w:delText xml:space="preserve"> also study any additional scenarios under this section where the addition of the Large Load might impact system reliability.</w:delText>
          </w:r>
        </w:del>
      </w:ins>
    </w:p>
    <w:bookmarkEnd w:id="661"/>
    <w:p w14:paraId="066C9D04" w14:textId="77777777" w:rsidR="002A0416" w:rsidRPr="003B7F5C" w:rsidRDefault="002A0416" w:rsidP="002A0416">
      <w:pPr>
        <w:pStyle w:val="BodyTextNumbered"/>
        <w:rPr>
          <w:ins w:id="687" w:author="ERCOT" w:date="2024-05-20T07:30:00Z"/>
        </w:rPr>
      </w:pPr>
      <w:ins w:id="688" w:author="ERCOT" w:date="2024-05-20T07:30:00Z">
        <w:r w:rsidRPr="00BE1E13">
          <w:t>(</w:t>
        </w:r>
        <w:r>
          <w:t>4</w:t>
        </w:r>
        <w:r w:rsidRPr="00BE1E13">
          <w:t>)</w:t>
        </w:r>
        <w:r>
          <w:tab/>
          <w:t xml:space="preserve">Upon completion of the steady-state study as described in paragraph (2) above, the lead TSP shall identify </w:t>
        </w:r>
      </w:ins>
      <w:ins w:id="689" w:author="CenterPoint 082924" w:date="2024-08-21T17:04:00Z">
        <w:r>
          <w:t>modifications to the ILLE’s initial LCP to account for any additional time required to implement transmission upgrades in order to support the load(s).</w:t>
        </w:r>
      </w:ins>
      <w:ins w:id="690" w:author="ERCOT" w:date="2024-05-20T07:30:00Z">
        <w:del w:id="691" w:author="CenterPoint 082924" w:date="2024-08-21T17:04:00Z">
          <w:r>
            <w:delText>the amount of load that may be reliably connected by the ILLE’s desired Initial Energization date. The lead TSP shall also identify additional levels of Demand that may be served contingent on transmission upgrades identified in the study becoming operational.</w:delText>
          </w:r>
        </w:del>
        <w:r w:rsidRPr="00BE1E13">
          <w:t xml:space="preserve"> </w:t>
        </w:r>
      </w:ins>
    </w:p>
    <w:p w14:paraId="0FD064B1" w14:textId="77777777" w:rsidR="002A0416" w:rsidRPr="003B7F5C" w:rsidRDefault="002A0416" w:rsidP="002A0416">
      <w:pPr>
        <w:pStyle w:val="H3"/>
        <w:ind w:left="0" w:firstLine="0"/>
        <w:rPr>
          <w:ins w:id="692" w:author="ERCOT" w:date="2024-05-20T07:30:00Z"/>
        </w:rPr>
      </w:pPr>
      <w:ins w:id="693" w:author="ERCOT" w:date="2024-05-20T07:30:00Z">
        <w:r>
          <w:t>9.3</w:t>
        </w:r>
        <w:r w:rsidRPr="003B7F5C">
          <w:t>.</w:t>
        </w:r>
        <w:r>
          <w:t>4</w:t>
        </w:r>
        <w:r w:rsidRPr="003B7F5C">
          <w:t>.2</w:t>
        </w:r>
        <w:r w:rsidRPr="003B7F5C">
          <w:tab/>
          <w:t>System Protection (Short-Circuit) Analysis</w:t>
        </w:r>
      </w:ins>
    </w:p>
    <w:p w14:paraId="48B3A3A8" w14:textId="7BD85CCE" w:rsidR="002A0416" w:rsidRPr="00571C59" w:rsidRDefault="002A0416" w:rsidP="002A0416">
      <w:pPr>
        <w:spacing w:after="240"/>
        <w:ind w:left="720" w:hanging="720"/>
        <w:rPr>
          <w:ins w:id="694" w:author="ERCOT" w:date="2024-05-20T07:30:00Z"/>
          <w:iCs/>
        </w:rPr>
      </w:pPr>
      <w:ins w:id="695" w:author="ERCOT" w:date="2024-05-20T07:30:00Z">
        <w:r w:rsidRPr="003B7F5C">
          <w:t>(1)</w:t>
        </w:r>
        <w:r w:rsidRPr="003B7F5C">
          <w:tab/>
        </w:r>
        <w:r w:rsidRPr="006E4761">
          <w:t xml:space="preserve">The </w:t>
        </w:r>
        <w:r w:rsidRPr="00700ADC">
          <w:rPr>
            <w:iCs/>
            <w:szCs w:val="20"/>
          </w:rPr>
          <w:t>short-circuit</w:t>
        </w:r>
        <w:r w:rsidRPr="006E4761">
          <w:t xml:space="preserve"> study </w:t>
        </w:r>
        <w:del w:id="696" w:author="CenterPoint 082924" w:date="2024-08-21T10:48:00Z">
          <w:r w:rsidRPr="006E4761">
            <w:delText>base case shall be created from</w:delText>
          </w:r>
        </w:del>
      </w:ins>
      <w:ins w:id="697" w:author="CenterPoint 082924" w:date="2024-08-21T10:48:00Z">
        <w:r>
          <w:t xml:space="preserve">shall </w:t>
        </w:r>
      </w:ins>
      <w:ins w:id="698" w:author="CenterPoint 082924" w:date="2024-08-21T10:49:00Z">
        <w:r>
          <w:t>use</w:t>
        </w:r>
      </w:ins>
      <w:ins w:id="699" w:author="ERCOT" w:date="2024-05-20T07:30:00Z">
        <w:r w:rsidRPr="006E4761">
          <w:t xml:space="preserve"> the most recently approved </w:t>
        </w:r>
        <w:del w:id="700" w:author="CenterPoint 082924" w:date="2024-07-22T16:12:00Z">
          <w:r w:rsidRPr="006E4761">
            <w:delText>Steady State</w:delText>
          </w:r>
        </w:del>
      </w:ins>
      <w:ins w:id="701" w:author="CenterPoint 082924" w:date="2024-07-22T16:12:00Z">
        <w:r>
          <w:t>System Protection</w:t>
        </w:r>
      </w:ins>
      <w:ins w:id="702" w:author="ERCOT" w:date="2024-05-20T07:30:00Z">
        <w:r w:rsidRPr="006E4761">
          <w:t xml:space="preserve"> Working Group (S</w:t>
        </w:r>
      </w:ins>
      <w:ins w:id="703" w:author="CenterPoint 082924" w:date="2024-07-22T16:12:00Z">
        <w:r>
          <w:t>P</w:t>
        </w:r>
      </w:ins>
      <w:ins w:id="704" w:author="ERCOT" w:date="2024-05-20T07:30:00Z">
        <w:del w:id="705" w:author="CenterPoint 082924" w:date="2024-07-22T16:12:00Z">
          <w:r w:rsidRPr="006E4761" w:rsidDel="00003D8A">
            <w:delText>S</w:delText>
          </w:r>
        </w:del>
        <w:r w:rsidRPr="006E4761">
          <w:t>WG</w:t>
        </w:r>
        <w:del w:id="706" w:author="CenterPoint 082924" w:date="2024-08-21T17:56:00Z">
          <w:r w:rsidRPr="006E4761" w:rsidDel="00531B13">
            <w:delText>SSWG</w:delText>
          </w:r>
        </w:del>
        <w:r w:rsidRPr="006E4761">
          <w:t>) base case</w:t>
        </w:r>
        <w:r>
          <w:t xml:space="preserve"> appropriate for the desired Initial Energization date of the Load</w:t>
        </w:r>
        <w:r w:rsidRPr="006E4761">
          <w:t>.</w:t>
        </w:r>
        <w:r>
          <w:t xml:space="preserve">  </w:t>
        </w:r>
        <w:del w:id="707" w:author="CenterPoint 082924" w:date="2024-08-28T10:47:00Z">
          <w:r w:rsidRPr="00583904" w:rsidDel="008B3B60">
            <w:delText xml:space="preserve">The </w:delText>
          </w:r>
          <w:r w:rsidDel="008B3B60">
            <w:delText xml:space="preserve">initial transmission configuration of the study area shall be identical to the configuration used in the corresponding steady-state </w:delText>
          </w:r>
          <w:r w:rsidRPr="00583904" w:rsidDel="008B3B60">
            <w:delText>stud</w:delText>
          </w:r>
          <w:r w:rsidDel="008B3B60">
            <w:delText>y</w:delText>
          </w:r>
          <w:r w:rsidRPr="00583904" w:rsidDel="008B3B60">
            <w:delText>.</w:delText>
          </w:r>
        </w:del>
      </w:ins>
    </w:p>
    <w:p w14:paraId="2E9A3734" w14:textId="77777777" w:rsidR="002A0416" w:rsidRPr="003B7F5C" w:rsidRDefault="002A0416" w:rsidP="002A0416">
      <w:pPr>
        <w:pStyle w:val="BodyTextNumbered"/>
        <w:rPr>
          <w:ins w:id="708" w:author="ERCOT" w:date="2024-05-20T07:30:00Z"/>
        </w:rPr>
      </w:pPr>
      <w:ins w:id="709" w:author="ERCOT" w:date="2024-05-20T07:30:00Z">
        <w:r w:rsidRPr="003B7F5C">
          <w:t>(2)</w:t>
        </w:r>
        <w:r w:rsidRPr="003B7F5C">
          <w:tab/>
          <w:t xml:space="preserve">The </w:t>
        </w:r>
        <w:r>
          <w:t xml:space="preserve">lead </w:t>
        </w:r>
        <w:r w:rsidRPr="003B7F5C">
          <w:t>TSP will determine the maximum available fault currents at the interconnection substation for determining switching device interrupting capabilities and protective relay settings.</w:t>
        </w:r>
      </w:ins>
    </w:p>
    <w:p w14:paraId="6D449131" w14:textId="77777777" w:rsidR="002A0416" w:rsidRPr="003B7F5C" w:rsidRDefault="002A0416" w:rsidP="002A0416">
      <w:pPr>
        <w:pStyle w:val="H3"/>
        <w:ind w:left="0" w:firstLine="0"/>
        <w:rPr>
          <w:ins w:id="710" w:author="ERCOT" w:date="2024-05-20T07:30:00Z"/>
        </w:rPr>
      </w:pPr>
      <w:ins w:id="711" w:author="ERCOT" w:date="2024-05-20T07:30:00Z">
        <w:r>
          <w:lastRenderedPageBreak/>
          <w:t>9.3.4.3</w:t>
        </w:r>
        <w:r>
          <w:tab/>
        </w:r>
        <w:bookmarkStart w:id="712" w:name="_Hlk165405157"/>
        <w:r>
          <w:t>Dynamic and Transient Stability (Load Stability, Voltage) Analysis</w:t>
        </w:r>
        <w:bookmarkEnd w:id="712"/>
      </w:ins>
    </w:p>
    <w:p w14:paraId="7A82F3B1" w14:textId="6B4DD556" w:rsidR="002A0416" w:rsidRDefault="002A0416" w:rsidP="002A0416">
      <w:pPr>
        <w:pStyle w:val="BodyTextNumbered"/>
        <w:rPr>
          <w:ins w:id="713" w:author="CenterPoint 082924" w:date="2024-08-21T10:54:00Z"/>
        </w:rPr>
      </w:pPr>
      <w:ins w:id="714" w:author="ERCOT" w:date="2024-05-20T07:30:00Z">
        <w:r w:rsidRPr="003B7F5C">
          <w:t>(1)</w:t>
        </w:r>
        <w:r w:rsidRPr="003B7F5C">
          <w:tab/>
        </w:r>
      </w:ins>
      <w:ins w:id="715" w:author="CenterPoint 082924" w:date="2024-08-21T17:05:00Z">
        <w:r>
          <w:t xml:space="preserve">The lead TSP will determine whether a stability study is required based on the magnitude and characteristic of the load being interconnected. </w:t>
        </w:r>
      </w:ins>
      <w:ins w:id="716" w:author="CenterPoint 082924" w:date="2024-08-29T10:33:00Z">
        <w:r w:rsidR="00CC7260">
          <w:t xml:space="preserve"> </w:t>
        </w:r>
      </w:ins>
      <w:ins w:id="717" w:author="CenterPoint 082924" w:date="2024-08-21T10:54:00Z">
        <w:r>
          <w:rPr>
            <w:rStyle w:val="ui-provider"/>
          </w:rPr>
          <w:t xml:space="preserve">If the lead TSP determines that a stability study is required, the </w:t>
        </w:r>
      </w:ins>
      <w:ins w:id="718" w:author="CenterPoint 082924" w:date="2024-08-21T17:57:00Z">
        <w:r>
          <w:rPr>
            <w:rStyle w:val="ui-provider"/>
          </w:rPr>
          <w:t xml:space="preserve">lead </w:t>
        </w:r>
      </w:ins>
      <w:ins w:id="719" w:author="CenterPoint 082924" w:date="2024-08-21T10:54:00Z">
        <w:r>
          <w:rPr>
            <w:rStyle w:val="ui-provider"/>
          </w:rPr>
          <w:t xml:space="preserve">TSP will perform the study using </w:t>
        </w:r>
      </w:ins>
      <w:ins w:id="720" w:author="CenterPoint 082924" w:date="2024-08-21T11:02:00Z">
        <w:r>
          <w:rPr>
            <w:rStyle w:val="ui-provider"/>
          </w:rPr>
          <w:t xml:space="preserve">an appropriate generic model </w:t>
        </w:r>
      </w:ins>
      <w:ins w:id="721" w:author="CenterPoint 082924" w:date="2024-08-21T10:54:00Z">
        <w:r>
          <w:rPr>
            <w:rStyle w:val="ui-provider"/>
          </w:rPr>
          <w:t xml:space="preserve">for the </w:t>
        </w:r>
      </w:ins>
      <w:ins w:id="722" w:author="CenterPoint 082924" w:date="2024-08-21T11:02:00Z">
        <w:r>
          <w:rPr>
            <w:rStyle w:val="ui-provider"/>
          </w:rPr>
          <w:t>load type</w:t>
        </w:r>
      </w:ins>
      <w:ins w:id="723" w:author="CenterPoint 082924" w:date="2024-08-21T10:54:00Z">
        <w:r>
          <w:rPr>
            <w:rStyle w:val="ui-provider"/>
          </w:rPr>
          <w:t xml:space="preserve"> </w:t>
        </w:r>
      </w:ins>
      <w:ins w:id="724" w:author="CenterPoint 082924" w:date="2024-08-21T11:02:00Z">
        <w:r>
          <w:rPr>
            <w:rStyle w:val="ui-provider"/>
          </w:rPr>
          <w:t>if</w:t>
        </w:r>
      </w:ins>
      <w:ins w:id="725" w:author="CenterPoint 082924" w:date="2024-08-21T10:54:00Z">
        <w:r>
          <w:rPr>
            <w:rStyle w:val="ui-provider"/>
          </w:rPr>
          <w:t xml:space="preserve"> dynamic data </w:t>
        </w:r>
      </w:ins>
      <w:ins w:id="726" w:author="CenterPoint 082924" w:date="2024-08-21T11:02:00Z">
        <w:r>
          <w:rPr>
            <w:rStyle w:val="ui-provider"/>
          </w:rPr>
          <w:t>was not provided</w:t>
        </w:r>
      </w:ins>
      <w:ins w:id="727" w:author="CenterPoint 082924" w:date="2024-08-21T10:54:00Z">
        <w:r>
          <w:rPr>
            <w:rStyle w:val="ui-provider"/>
          </w:rPr>
          <w:t xml:space="preserve"> </w:t>
        </w:r>
      </w:ins>
      <w:ins w:id="728" w:author="CenterPoint 082924" w:date="2024-08-21T11:03:00Z">
        <w:r>
          <w:rPr>
            <w:rStyle w:val="ui-provider"/>
          </w:rPr>
          <w:t xml:space="preserve">by the ILLE </w:t>
        </w:r>
      </w:ins>
      <w:ins w:id="729" w:author="CenterPoint 082924" w:date="2024-08-22T15:16:00Z">
        <w:r w:rsidR="008A0A39">
          <w:rPr>
            <w:rStyle w:val="ui-provider"/>
          </w:rPr>
          <w:t>prior to</w:t>
        </w:r>
      </w:ins>
      <w:ins w:id="730" w:author="CenterPoint 082924" w:date="2024-08-21T10:54:00Z">
        <w:r>
          <w:rPr>
            <w:rStyle w:val="ui-provider"/>
          </w:rPr>
          <w:t xml:space="preserve"> LLIS.</w:t>
        </w:r>
      </w:ins>
    </w:p>
    <w:p w14:paraId="0CCBC6EA" w14:textId="11BC1996" w:rsidR="002A0416" w:rsidRDefault="002A0416" w:rsidP="002A0416">
      <w:pPr>
        <w:pStyle w:val="BodyTextNumbered"/>
        <w:rPr>
          <w:ins w:id="731" w:author="CenterPoint 082924" w:date="2024-08-21T17:34:00Z"/>
        </w:rPr>
      </w:pPr>
      <w:ins w:id="732" w:author="CenterPoint 082924" w:date="2024-08-21T10:54:00Z">
        <w:r>
          <w:t>(2)</w:t>
        </w:r>
        <w:r>
          <w:tab/>
        </w:r>
      </w:ins>
      <w:ins w:id="733" w:author="CenterPoint 082924" w:date="2024-08-21T10:52:00Z">
        <w:r>
          <w:t>If ERCOT requires the dynamic data</w:t>
        </w:r>
      </w:ins>
      <w:ins w:id="734" w:author="CenterPoint 082924" w:date="2024-08-21T10:53:00Z">
        <w:r>
          <w:t xml:space="preserve"> to perform their own assessment,</w:t>
        </w:r>
      </w:ins>
      <w:ins w:id="735" w:author="CenterPoint 082924" w:date="2024-08-21T17:05:00Z">
        <w:r>
          <w:t xml:space="preserve"> the lead TSP will request dynamic data from the ILLE</w:t>
        </w:r>
      </w:ins>
      <w:ins w:id="736" w:author="CenterPoint 082924" w:date="2024-08-21T18:47:00Z">
        <w:r w:rsidR="00887095">
          <w:t xml:space="preserve"> on ERCOT’s behalf</w:t>
        </w:r>
      </w:ins>
      <w:ins w:id="737" w:author="CenterPoint 082924" w:date="2024-08-21T10:53:00Z">
        <w:r>
          <w:t>.</w:t>
        </w:r>
      </w:ins>
      <w:ins w:id="738" w:author="CenterPoint 082924" w:date="2024-08-21T17:34:00Z">
        <w:r>
          <w:t xml:space="preserve"> </w:t>
        </w:r>
      </w:ins>
    </w:p>
    <w:p w14:paraId="009AAAFF" w14:textId="0B0502C5" w:rsidR="002A0416" w:rsidRPr="003B7F5C" w:rsidRDefault="002A0416" w:rsidP="002A0416">
      <w:pPr>
        <w:pStyle w:val="BodyTextNumbered"/>
        <w:rPr>
          <w:ins w:id="739" w:author="ERCOT" w:date="2024-05-20T07:30:00Z"/>
        </w:rPr>
      </w:pPr>
      <w:ins w:id="740" w:author="CenterPoint 082924" w:date="2024-08-21T17:34:00Z">
        <w:r>
          <w:t>(</w:t>
        </w:r>
      </w:ins>
      <w:ins w:id="741" w:author="CenterPoint 082924" w:date="2024-08-21T10:55:00Z">
        <w:r>
          <w:t>3</w:t>
        </w:r>
      </w:ins>
      <w:del w:id="742" w:author="CenterPoint 082924" w:date="2024-08-21T10:55:00Z">
        <w:r w:rsidDel="00C8228E">
          <w:delText>2</w:delText>
        </w:r>
      </w:del>
      <w:ins w:id="743" w:author="ERCOT" w:date="2024-05-20T07:30:00Z">
        <w:del w:id="744" w:author="CenterPoint 082924" w:date="2024-08-21T17:57:00Z">
          <w:r w:rsidRPr="003B7F5C" w:rsidDel="0057443E">
            <w:delText>(1</w:delText>
          </w:r>
        </w:del>
        <w:r w:rsidRPr="003B7F5C">
          <w:t>)</w:t>
        </w:r>
        <w:r w:rsidRPr="003B7F5C">
          <w:tab/>
        </w:r>
        <w:r w:rsidRPr="006E4761">
          <w:t xml:space="preserve">The </w:t>
        </w:r>
        <w:r>
          <w:t>stability</w:t>
        </w:r>
        <w:r w:rsidRPr="006E4761">
          <w:t xml:space="preserve"> study base case shall be created from the most recently approved </w:t>
        </w:r>
        <w:del w:id="745" w:author="CenterPoint 082924" w:date="2024-07-22T16:13:00Z">
          <w:r w:rsidRPr="006E4761">
            <w:delText>Steady State</w:delText>
          </w:r>
        </w:del>
      </w:ins>
      <w:ins w:id="746" w:author="CenterPoint 082924" w:date="2024-07-22T16:13:00Z">
        <w:r>
          <w:t>Dynamics</w:t>
        </w:r>
      </w:ins>
      <w:ins w:id="747" w:author="ERCOT" w:date="2024-05-20T07:30:00Z">
        <w:r w:rsidRPr="006E4761">
          <w:t xml:space="preserve"> Working Group (</w:t>
        </w:r>
        <w:del w:id="748" w:author="CenterPoint 082924" w:date="2024-07-22T16:13:00Z">
          <w:r w:rsidRPr="006E4761" w:rsidDel="00003D8A">
            <w:delText>SS</w:delText>
          </w:r>
        </w:del>
      </w:ins>
      <w:ins w:id="749" w:author="CenterPoint 082924" w:date="2024-07-22T16:13:00Z">
        <w:r>
          <w:t>D</w:t>
        </w:r>
      </w:ins>
      <w:ins w:id="750" w:author="ERCOT" w:date="2024-05-20T07:30:00Z">
        <w:r w:rsidRPr="006E4761">
          <w:t>WG</w:t>
        </w:r>
        <w:del w:id="751" w:author="CenterPoint 082924" w:date="2024-08-21T17:57:00Z">
          <w:r w:rsidRPr="006E4761" w:rsidDel="0057443E">
            <w:delText>SSWG</w:delText>
          </w:r>
        </w:del>
        <w:r w:rsidRPr="006E4761">
          <w:t>) base case</w:t>
        </w:r>
        <w:r>
          <w:t xml:space="preserve"> appropriate for the desired Initial Energization date of the Load</w:t>
        </w:r>
        <w:del w:id="752" w:author="CenterPoint 082924" w:date="2024-07-22T16:13:00Z">
          <w:r>
            <w:delText>,</w:delText>
          </w:r>
          <w:r w:rsidRPr="003D1161">
            <w:delText xml:space="preserve"> </w:delText>
          </w:r>
          <w:r w:rsidRPr="00583904">
            <w:delText>consistent with the most recently approved Dynamics Working Group (DWG) stability database</w:delText>
          </w:r>
        </w:del>
        <w:r w:rsidRPr="006E4761">
          <w:t>.</w:t>
        </w:r>
        <w:r>
          <w:t xml:space="preserve">  </w:t>
        </w:r>
        <w:del w:id="753" w:author="CenterPoint 082924" w:date="2024-08-28T10:48:00Z">
          <w:r w:rsidRPr="00583904" w:rsidDel="00B0128A">
            <w:delText xml:space="preserve">The </w:delText>
          </w:r>
          <w:r w:rsidDel="00B0128A">
            <w:delText xml:space="preserve">initial transmission configuration of the study area shall be identical to the configuration used in the corresponding steady-state </w:delText>
          </w:r>
          <w:r w:rsidRPr="00583904" w:rsidDel="00B0128A">
            <w:delText>stud</w:delText>
          </w:r>
          <w:r w:rsidDel="00B0128A">
            <w:delText>y</w:delText>
          </w:r>
          <w:r w:rsidRPr="00583904" w:rsidDel="00B0128A">
            <w:delText>.</w:delText>
          </w:r>
        </w:del>
      </w:ins>
    </w:p>
    <w:p w14:paraId="489E9DA7" w14:textId="3D559F61" w:rsidR="002A0416" w:rsidRPr="003B7F5C" w:rsidRDefault="002A0416" w:rsidP="002A0416">
      <w:pPr>
        <w:spacing w:after="240"/>
        <w:ind w:left="720" w:hanging="720"/>
        <w:rPr>
          <w:ins w:id="754" w:author="ERCOT" w:date="2024-05-20T07:30:00Z"/>
        </w:rPr>
      </w:pPr>
      <w:ins w:id="755" w:author="ERCOT" w:date="2024-05-20T07:30:00Z">
        <w:r w:rsidRPr="003B7F5C">
          <w:t>(</w:t>
        </w:r>
      </w:ins>
      <w:ins w:id="756" w:author="CenterPoint 082924" w:date="2024-08-21T10:55:00Z">
        <w:r>
          <w:t>4</w:t>
        </w:r>
      </w:ins>
      <w:del w:id="757" w:author="CenterPoint 082924" w:date="2024-08-21T10:55:00Z">
        <w:r w:rsidDel="00C8228E">
          <w:delText>3</w:delText>
        </w:r>
      </w:del>
      <w:ins w:id="758" w:author="ERCOT" w:date="2024-05-20T07:30:00Z">
        <w:del w:id="759" w:author="CenterPoint 082924" w:date="2024-08-21T17:57:00Z">
          <w:r w:rsidDel="0057443E">
            <w:delText>2</w:delText>
          </w:r>
        </w:del>
        <w:r w:rsidRPr="003B7F5C">
          <w:t>)</w:t>
        </w:r>
        <w:r w:rsidRPr="003B7F5C">
          <w:tab/>
        </w:r>
        <w:r w:rsidRPr="00EC5E48">
          <w:t xml:space="preserve">All stability studies shall be performed in accordance with NERC Reliability Standards, </w:t>
        </w:r>
      </w:ins>
      <w:ins w:id="760" w:author="CenterPoint 082924" w:date="2024-08-22T15:13:00Z">
        <w:r w:rsidR="008A0A39">
          <w:t xml:space="preserve">and </w:t>
        </w:r>
      </w:ins>
      <w:ins w:id="761" w:author="ERCOT" w:date="2024-05-20T07:30:00Z">
        <w:del w:id="762" w:author="CenterPoint 082924" w:date="2024-08-22T15:13:00Z">
          <w:r w:rsidRPr="00EC5E48" w:rsidDel="008A0A39">
            <w:delText>Protocols,</w:delText>
          </w:r>
        </w:del>
        <w:r w:rsidRPr="00EC5E48">
          <w:t xml:space="preserve"> this Planning Guide</w:t>
        </w:r>
        <w:del w:id="763" w:author="CenterPoint 082924" w:date="2024-08-22T15:13:00Z">
          <w:r w:rsidRPr="00EC5E48" w:rsidDel="008A0A39">
            <w:delText>, and the Operating Guides</w:delText>
          </w:r>
        </w:del>
        <w:r w:rsidRPr="00EC5E48">
          <w:t xml:space="preserve">. </w:t>
        </w:r>
        <w:r w:rsidRPr="00583904">
          <w:t xml:space="preserve">Transient stability studies will analyze the performance of the ERCOT System in terms of angular stability, voltage stability, and excessive frequency excursions. Additional studies may include small signal stability or critical clearing time analyses. </w:t>
        </w:r>
        <w:del w:id="764" w:author="CenterPoint 082924" w:date="2024-08-21T17:58:00Z">
          <w:r w:rsidDel="0057443E">
            <w:delText xml:space="preserve"> </w:delText>
          </w:r>
        </w:del>
        <w:r w:rsidRPr="00583904">
          <w:t>Such studies should incorporate reasonable and conservative assumptions regarding impacted facility operating conditions.</w:t>
        </w:r>
      </w:ins>
    </w:p>
    <w:p w14:paraId="0812DF2C" w14:textId="457CFE57" w:rsidR="002A0416" w:rsidRPr="003B7F5C" w:rsidRDefault="002A0416" w:rsidP="002A0416">
      <w:pPr>
        <w:spacing w:after="240"/>
        <w:ind w:left="720" w:hanging="720"/>
        <w:rPr>
          <w:ins w:id="765" w:author="ERCOT" w:date="2024-05-20T07:30:00Z"/>
        </w:rPr>
      </w:pPr>
      <w:ins w:id="766" w:author="ERCOT" w:date="2024-05-20T07:30:00Z">
        <w:r w:rsidRPr="003B7F5C">
          <w:t>(</w:t>
        </w:r>
      </w:ins>
      <w:ins w:id="767" w:author="CenterPoint 082924" w:date="2024-08-21T10:55:00Z">
        <w:r>
          <w:t>5</w:t>
        </w:r>
      </w:ins>
      <w:del w:id="768" w:author="CenterPoint 082924" w:date="2024-08-21T10:55:00Z">
        <w:r w:rsidDel="00C8228E">
          <w:delText>4</w:delText>
        </w:r>
      </w:del>
      <w:ins w:id="769" w:author="ERCOT" w:date="2024-05-20T07:30:00Z">
        <w:del w:id="770" w:author="CenterPoint 082924" w:date="2024-08-21T17:58:00Z">
          <w:r w:rsidDel="0057443E">
            <w:delText>3</w:delText>
          </w:r>
        </w:del>
        <w:r w:rsidRPr="003B7F5C">
          <w:t>)</w:t>
        </w:r>
        <w:r w:rsidRPr="003B7F5C">
          <w:tab/>
        </w:r>
        <w:r w:rsidRPr="00EC5E48">
          <w:t xml:space="preserve">The stability study portion of the LLIS shall document any </w:t>
        </w:r>
      </w:ins>
      <w:ins w:id="771" w:author="CenterPoint 082924" w:date="2024-08-22T15:16:00Z">
        <w:r w:rsidR="008A0A39" w:rsidRPr="00EC5E48">
          <w:t xml:space="preserve">identified </w:t>
        </w:r>
      </w:ins>
      <w:ins w:id="772" w:author="ERCOT" w:date="2024-05-20T07:30:00Z">
        <w:r w:rsidRPr="00EC5E48">
          <w:t>instability</w:t>
        </w:r>
        <w:del w:id="773" w:author="CenterPoint 082924" w:date="2024-08-22T15:16:00Z">
          <w:r w:rsidRPr="00EC5E48" w:rsidDel="008A0A39">
            <w:delText xml:space="preserve"> identified</w:delText>
          </w:r>
        </w:del>
        <w:r w:rsidRPr="003B7F5C">
          <w:t>.</w:t>
        </w:r>
      </w:ins>
    </w:p>
    <w:p w14:paraId="57084F35" w14:textId="77777777" w:rsidR="002A0416" w:rsidRDefault="002A0416" w:rsidP="002A0416">
      <w:pPr>
        <w:pStyle w:val="BodyTextNumbered"/>
        <w:rPr>
          <w:ins w:id="774" w:author="ERCOT" w:date="2024-05-20T07:30:00Z"/>
        </w:rPr>
      </w:pPr>
      <w:ins w:id="775" w:author="ERCOT" w:date="2024-05-20T07:30:00Z">
        <w:r w:rsidRPr="003B7F5C">
          <w:t>(</w:t>
        </w:r>
      </w:ins>
      <w:ins w:id="776" w:author="CenterPoint 082924" w:date="2024-08-21T10:55:00Z">
        <w:r>
          <w:t>6</w:t>
        </w:r>
      </w:ins>
      <w:del w:id="777" w:author="CenterPoint 082924" w:date="2024-08-21T10:55:00Z">
        <w:r w:rsidDel="00C8228E">
          <w:delText>5</w:delText>
        </w:r>
      </w:del>
      <w:ins w:id="778" w:author="ERCOT" w:date="2024-05-20T07:30:00Z">
        <w:del w:id="779" w:author="CenterPoint 082924" w:date="2024-08-21T17:58:00Z">
          <w:r w:rsidDel="0057443E">
            <w:delText>4</w:delText>
          </w:r>
        </w:del>
        <w:r w:rsidRPr="003B7F5C">
          <w:t>)</w:t>
        </w:r>
        <w:r w:rsidRPr="003B7F5C">
          <w:tab/>
        </w:r>
        <w:r w:rsidRPr="00EC5E48">
          <w:t>If the</w:t>
        </w:r>
        <w:r>
          <w:t xml:space="preserve"> lead</w:t>
        </w:r>
        <w:r w:rsidRPr="00EC5E48">
          <w:t xml:space="preserve"> TSP identifies instability (other than instability identified for extreme events) in the stability portion of the LLIS, the </w:t>
        </w:r>
      </w:ins>
      <w:ins w:id="780" w:author="CenterPoint 082924" w:date="2024-08-21T11:33:00Z">
        <w:r>
          <w:t xml:space="preserve">lead </w:t>
        </w:r>
      </w:ins>
      <w:ins w:id="781" w:author="ERCOT" w:date="2024-05-20T07:30:00Z">
        <w:r w:rsidRPr="00EC5E48">
          <w:t xml:space="preserve">TSP shall investigate alternative solutions, including transmission improvements, to mitigate the instability. </w:t>
        </w:r>
        <w:r>
          <w:t xml:space="preserve"> </w:t>
        </w:r>
        <w:r w:rsidRPr="00EC5E48">
          <w:t xml:space="preserve">The </w:t>
        </w:r>
      </w:ins>
      <w:ins w:id="782" w:author="CenterPoint 082924" w:date="2024-08-21T11:33:00Z">
        <w:r>
          <w:t>lead</w:t>
        </w:r>
      </w:ins>
      <w:ins w:id="783" w:author="ERCOT" w:date="2024-05-20T07:30:00Z">
        <w:r w:rsidRPr="00EC5E48">
          <w:t xml:space="preserve"> TSP shall implement the mitigation before the </w:t>
        </w:r>
        <w:r>
          <w:t>Initial Energization of the Large Load</w:t>
        </w:r>
        <w:r w:rsidRPr="00EC5E48">
          <w:t xml:space="preserve"> in accordance with Protocol Section 3.11.4, Regional Planning Group Project Review Process. </w:t>
        </w:r>
        <w:r>
          <w:t xml:space="preserve"> </w:t>
        </w:r>
      </w:ins>
      <w:ins w:id="784" w:author="CenterPoint 082924" w:date="2024-08-21T11:33:00Z">
        <w:r>
          <w:t xml:space="preserve">The lead </w:t>
        </w:r>
      </w:ins>
      <w:ins w:id="785" w:author="CenterPoint 082924" w:date="2024-08-21T17:06:00Z">
        <w:r>
          <w:t xml:space="preserve">TSP shall identify modifications to the ILLE’s Load Commissioning Plan </w:t>
        </w:r>
      </w:ins>
      <w:ins w:id="786" w:author="CenterPoint 082924" w:date="2024-08-21T17:59:00Z">
        <w:r>
          <w:t xml:space="preserve">(LCP) </w:t>
        </w:r>
      </w:ins>
      <w:ins w:id="787" w:author="CenterPoint 082924" w:date="2024-08-21T17:06:00Z">
        <w:r>
          <w:t>to account for time required to implement transmission upgrades to support the load(s) while mitigating any instance of instability.</w:t>
        </w:r>
      </w:ins>
      <w:ins w:id="788" w:author="ERCOT" w:date="2024-05-20T07:30:00Z">
        <w:del w:id="789" w:author="CenterPoint 082924" w:date="2024-08-21T17:06:00Z">
          <w:r w:rsidRPr="00EC5E48">
            <w:delText xml:space="preserve">If the mitigation cannot be implemented prior to the desired </w:delText>
          </w:r>
          <w:r>
            <w:delText>Large Load E</w:delText>
          </w:r>
          <w:r w:rsidRPr="00EC5E48">
            <w:delText xml:space="preserve">nergization date, </w:delText>
          </w:r>
          <w:r>
            <w:delText xml:space="preserve">the TSP shall identify the </w:delText>
          </w:r>
          <w:r w:rsidRPr="00700ADC">
            <w:delText>amount of load that may be reliably connected by the ILLE’s desired Initial Energization</w:delText>
          </w:r>
          <w:r>
            <w:delText xml:space="preserve"> date.</w:delText>
          </w:r>
        </w:del>
      </w:ins>
    </w:p>
    <w:p w14:paraId="74D3953E" w14:textId="77777777" w:rsidR="002A0416" w:rsidRDefault="002A0416" w:rsidP="002A0416">
      <w:pPr>
        <w:pStyle w:val="H2"/>
        <w:ind w:left="0" w:firstLine="0"/>
        <w:rPr>
          <w:ins w:id="790" w:author="ERCOT" w:date="2024-05-20T07:30:00Z"/>
        </w:rPr>
      </w:pPr>
      <w:bookmarkStart w:id="791" w:name="_Hlk164258169"/>
      <w:bookmarkStart w:id="792" w:name="_Hlk165285731"/>
      <w:ins w:id="793" w:author="ERCOT" w:date="2024-05-20T07:30:00Z">
        <w:r>
          <w:t>9.4</w:t>
        </w:r>
        <w:r>
          <w:tab/>
          <w:t>LLIS Report and Follow-up</w:t>
        </w:r>
        <w:bookmarkEnd w:id="791"/>
      </w:ins>
    </w:p>
    <w:bookmarkEnd w:id="792"/>
    <w:p w14:paraId="7411686D" w14:textId="77777777" w:rsidR="002A0416" w:rsidRDefault="002A0416" w:rsidP="002A0416">
      <w:pPr>
        <w:pStyle w:val="BodyTextNumbered"/>
        <w:rPr>
          <w:ins w:id="794" w:author="ERCOT" w:date="2024-05-20T07:30:00Z"/>
        </w:rPr>
      </w:pPr>
      <w:ins w:id="795" w:author="ERCOT" w:date="2024-05-20T07:30:00Z">
        <w:r w:rsidRPr="003B7F5C">
          <w:t>(1)</w:t>
        </w:r>
        <w:r w:rsidRPr="003B7F5C">
          <w:tab/>
        </w:r>
        <w:r>
          <w:t xml:space="preserve">For each of the LLIS study elements, the lead TSP shall submit </w:t>
        </w:r>
        <w:del w:id="796" w:author="CenterPoint 082924" w:date="2024-07-22T16:14:00Z">
          <w:r>
            <w:delText xml:space="preserve">to ERCOT </w:delText>
          </w:r>
        </w:del>
        <w:r>
          <w:t>a preliminary study report</w:t>
        </w:r>
      </w:ins>
      <w:ins w:id="797" w:author="CenterPoint 082924" w:date="2024-07-22T16:14:00Z">
        <w:r>
          <w:t xml:space="preserve"> to ERCOT and other directly affected TSP</w:t>
        </w:r>
      </w:ins>
      <w:ins w:id="798" w:author="CenterPoint 082924" w:date="2024-08-21T11:34:00Z">
        <w:r>
          <w:t>(</w:t>
        </w:r>
      </w:ins>
      <w:ins w:id="799" w:author="CenterPoint 082924" w:date="2024-07-22T16:14:00Z">
        <w:r>
          <w:t>s</w:t>
        </w:r>
      </w:ins>
      <w:ins w:id="800" w:author="CenterPoint 082924" w:date="2024-08-21T11:34:00Z">
        <w:r>
          <w:t>)</w:t>
        </w:r>
      </w:ins>
      <w:ins w:id="801" w:author="ERCOT" w:date="2024-05-20T07:30:00Z">
        <w:del w:id="802" w:author="CenterPoint 082924" w:date="2024-08-21T17:59:00Z">
          <w:r w:rsidDel="0057443E">
            <w:delText>.</w:delText>
          </w:r>
        </w:del>
        <w:r>
          <w:t xml:space="preserve">. </w:t>
        </w:r>
        <w:del w:id="803" w:author="CenterPoint 082924" w:date="2024-08-21T10:08:00Z">
          <w:r>
            <w:delText xml:space="preserve"> </w:delText>
          </w:r>
        </w:del>
        <w:r>
          <w:t xml:space="preserve">The report shall include a description of the study methodology and assumptions, findings, and recommendations.  The report shall also identify </w:t>
        </w:r>
      </w:ins>
      <w:ins w:id="804" w:author="CenterPoint 082924" w:date="2024-08-21T17:07:00Z">
        <w:r>
          <w:t xml:space="preserve">any changes to the ILLE’s </w:t>
        </w:r>
      </w:ins>
      <w:ins w:id="805" w:author="CenterPoint 082924" w:date="2024-08-21T17:59:00Z">
        <w:r>
          <w:t>Load Commissioning Plan (</w:t>
        </w:r>
      </w:ins>
      <w:ins w:id="806" w:author="CenterPoint 082924" w:date="2024-08-21T17:07:00Z">
        <w:r>
          <w:t>LCP</w:t>
        </w:r>
      </w:ins>
      <w:ins w:id="807" w:author="CenterPoint 082924" w:date="2024-08-21T17:59:00Z">
        <w:r>
          <w:t>)</w:t>
        </w:r>
      </w:ins>
      <w:ins w:id="808" w:author="CenterPoint 082924" w:date="2024-08-21T17:07:00Z">
        <w:r>
          <w:t xml:space="preserve"> to allow for transmission upgrades in accordance with</w:t>
        </w:r>
      </w:ins>
      <w:ins w:id="809" w:author="ERCOT" w:date="2024-05-20T07:30:00Z">
        <w:del w:id="810" w:author="CenterPoint 082924" w:date="2024-08-21T17:07:00Z">
          <w:r>
            <w:delText>the amount of load that can be reliably interconnected by the ILLE’s desired Initial Energization date</w:delText>
          </w:r>
        </w:del>
        <w:r>
          <w:t xml:space="preserve"> </w:t>
        </w:r>
        <w:del w:id="811" w:author="CenterPoint 082924" w:date="2024-08-21T17:07:00Z">
          <w:r>
            <w:delText xml:space="preserve">per </w:delText>
          </w:r>
        </w:del>
        <w:r>
          <w:t>the criteria in Section 9.3.4.  The lead TSP may include additional information in the study report and may combine multiple LLIS study elements into a single report.</w:t>
        </w:r>
      </w:ins>
    </w:p>
    <w:p w14:paraId="5AE01602" w14:textId="77777777" w:rsidR="002A0416" w:rsidRDefault="002A0416" w:rsidP="002A0416">
      <w:pPr>
        <w:pStyle w:val="BodyTextNumbered"/>
        <w:rPr>
          <w:ins w:id="812" w:author="ERCOT" w:date="2024-05-20T07:30:00Z"/>
        </w:rPr>
      </w:pPr>
      <w:ins w:id="813" w:author="ERCOT" w:date="2024-05-20T07:30:00Z">
        <w:r w:rsidRPr="003B7F5C">
          <w:t>(2)</w:t>
        </w:r>
        <w:r w:rsidRPr="003B7F5C">
          <w:tab/>
        </w:r>
        <w:r>
          <w:t xml:space="preserve">ERCOT shall review the preliminary study report within ten Business Days and provide to the lead TSP any questions, comments, and proposed revisions necessary to ensure the report complies with the requirements in Section 9.3, </w:t>
        </w:r>
        <w:r w:rsidRPr="008C7414">
          <w:t>Interconnection Study Procedures for Large Loads</w:t>
        </w:r>
        <w:r>
          <w:t xml:space="preserve">.  ERCOT may extend this review period by an additional 20 Business </w:t>
        </w:r>
        <w:r>
          <w:lastRenderedPageBreak/>
          <w:t>Days and shall notify</w:t>
        </w:r>
        <w:r w:rsidRPr="00EC3189">
          <w:t xml:space="preserve"> </w:t>
        </w:r>
        <w:r>
          <w:t xml:space="preserve">in writing the lead and directly affected TSPs of the extension.  </w:t>
        </w:r>
        <w:del w:id="814" w:author="CenterPoint 082924" w:date="2024-07-22T16:15:00Z">
          <w:r>
            <w:delText xml:space="preserve">The lead TSP will provide the preliminary study report to the </w:delText>
          </w:r>
          <w:r w:rsidDel="00003D8A">
            <w:delText>d</w:delText>
          </w:r>
        </w:del>
      </w:ins>
      <w:ins w:id="815" w:author="CenterPoint 082924" w:date="2024-07-22T16:15:00Z">
        <w:r>
          <w:t>D</w:t>
        </w:r>
      </w:ins>
      <w:ins w:id="816" w:author="ERCOT" w:date="2024-05-20T07:30:00Z">
        <w:r>
          <w:t>irectly</w:t>
        </w:r>
        <w:del w:id="817" w:author="CenterPoint 082924" w:date="2024-08-21T18:00:00Z">
          <w:r w:rsidDel="0057443E">
            <w:delText>directly</w:delText>
          </w:r>
        </w:del>
        <w:r>
          <w:t xml:space="preserve"> affected TSPs</w:t>
        </w:r>
      </w:ins>
      <w:ins w:id="818" w:author="CenterPoint 082924" w:date="2024-08-21T11:50:00Z">
        <w:r>
          <w:t xml:space="preserve"> </w:t>
        </w:r>
      </w:ins>
      <w:ins w:id="819" w:author="ERCOT" w:date="2024-05-20T07:30:00Z">
        <w:del w:id="820" w:author="CenterPoint 082924" w:date="2024-07-22T16:15:00Z">
          <w:r>
            <w:delText xml:space="preserve">, who </w:delText>
          </w:r>
        </w:del>
        <w:r>
          <w:t xml:space="preserve">may </w:t>
        </w:r>
      </w:ins>
      <w:ins w:id="821" w:author="CenterPoint 082924" w:date="2024-07-22T16:15:00Z">
        <w:r>
          <w:t xml:space="preserve">also </w:t>
        </w:r>
      </w:ins>
      <w:ins w:id="822" w:author="ERCOT" w:date="2024-05-20T07:30:00Z">
        <w:r>
          <w:t>provide questions, comments, and proposed revisions during this review period.  All feedback shall be provided to the lead TSP in writing.</w:t>
        </w:r>
      </w:ins>
    </w:p>
    <w:p w14:paraId="61B920AB" w14:textId="77777777" w:rsidR="002A0416" w:rsidRDefault="002A0416" w:rsidP="002A0416">
      <w:pPr>
        <w:pStyle w:val="BodyTextNumbered"/>
        <w:rPr>
          <w:ins w:id="823" w:author="ERCOT" w:date="2024-05-20T07:30:00Z"/>
        </w:rPr>
      </w:pPr>
      <w:ins w:id="824" w:author="ERCOT" w:date="2024-05-20T07:30:00Z">
        <w:r w:rsidRPr="003B7F5C">
          <w:t>(3)</w:t>
        </w:r>
        <w:r w:rsidRPr="003B7F5C">
          <w:tab/>
        </w:r>
        <w:del w:id="825" w:author="CenterPoint 082924" w:date="2024-08-21T11:49:00Z">
          <w:r>
            <w:delText xml:space="preserve">If, </w:delText>
          </w:r>
          <w:r w:rsidDel="00FA42E1">
            <w:delText>a</w:delText>
          </w:r>
        </w:del>
      </w:ins>
      <w:ins w:id="826" w:author="CenterPoint 082924" w:date="2024-08-21T11:49:00Z">
        <w:r>
          <w:t>A</w:t>
        </w:r>
      </w:ins>
      <w:ins w:id="827" w:author="ERCOT" w:date="2024-05-20T07:30:00Z">
        <w:r>
          <w:t>fter</w:t>
        </w:r>
        <w:del w:id="828" w:author="CenterPoint 082924" w:date="2024-08-21T18:00:00Z">
          <w:r w:rsidDel="0057443E">
            <w:delText>after</w:delText>
          </w:r>
        </w:del>
        <w:r>
          <w:t xml:space="preserve"> considering the feedback received from ERCOT and directly affected TSPs, </w:t>
        </w:r>
      </w:ins>
      <w:ins w:id="829" w:author="CenterPoint 082924" w:date="2024-08-21T11:50:00Z">
        <w:r>
          <w:t>i</w:t>
        </w:r>
      </w:ins>
      <w:ins w:id="830" w:author="CenterPoint 082924" w:date="2024-08-21T11:49:00Z">
        <w:r>
          <w:t xml:space="preserve">f the lead TSP determines additional study is required, </w:t>
        </w:r>
      </w:ins>
      <w:ins w:id="831" w:author="ERCOT" w:date="2024-05-20T07:30:00Z">
        <w:del w:id="832" w:author="CenterPoint 082924" w:date="2024-08-21T11:47:00Z">
          <w:r>
            <w:delText xml:space="preserve">ERCOT or </w:delText>
          </w:r>
        </w:del>
        <w:del w:id="833" w:author="CenterPoint 082924" w:date="2024-08-21T11:48:00Z">
          <w:r>
            <w:delText>the lead TSP determines additional study is required</w:delText>
          </w:r>
        </w:del>
        <w:del w:id="834" w:author="CenterPoint 082924" w:date="2024-08-21T11:50:00Z">
          <w:r>
            <w:delText>,</w:delText>
          </w:r>
        </w:del>
        <w:r>
          <w:t xml:space="preserve"> the lead TSP shall promptly perform the additional study and submit an updated preliminary study report for review as described in paragraph (1) above. </w:t>
        </w:r>
      </w:ins>
    </w:p>
    <w:p w14:paraId="16272713" w14:textId="77777777" w:rsidR="002A0416" w:rsidRDefault="002A0416" w:rsidP="002A0416">
      <w:pPr>
        <w:pStyle w:val="BodyTextNumbered"/>
        <w:rPr>
          <w:ins w:id="835" w:author="ERCOT" w:date="2024-05-20T07:30:00Z"/>
        </w:rPr>
      </w:pPr>
      <w:ins w:id="836" w:author="ERCOT" w:date="2024-05-20T07:30:00Z">
        <w:r w:rsidRPr="003B7F5C">
          <w:t>(</w:t>
        </w:r>
        <w:r>
          <w:t>4</w:t>
        </w:r>
        <w:r w:rsidRPr="003B7F5C">
          <w:t>)</w:t>
        </w:r>
        <w:r w:rsidRPr="003B7F5C">
          <w:tab/>
        </w:r>
        <w:r>
          <w:t xml:space="preserve">If no additional study is required as described in paragraph (3) above, the lead TSP shall prepare a final LLIS study report that incorporates all feedback received in paragraph (2) above, to the extent practical, within ten Business Days. </w:t>
        </w:r>
      </w:ins>
    </w:p>
    <w:p w14:paraId="7712CD67" w14:textId="77777777" w:rsidR="002A0416" w:rsidRDefault="002A0416" w:rsidP="002A0416">
      <w:pPr>
        <w:pStyle w:val="BodyTextNumbered"/>
        <w:rPr>
          <w:ins w:id="837" w:author="ERCOT" w:date="2024-05-20T07:30:00Z"/>
        </w:rPr>
      </w:pPr>
      <w:ins w:id="838" w:author="ERCOT" w:date="2024-05-20T07:30:00Z">
        <w:r w:rsidRPr="003B7F5C">
          <w:t>(</w:t>
        </w:r>
        <w:r>
          <w:t>5</w:t>
        </w:r>
        <w:r w:rsidRPr="003B7F5C">
          <w:t>)</w:t>
        </w:r>
        <w:r w:rsidRPr="003B7F5C">
          <w:tab/>
        </w:r>
        <w:r>
          <w:t xml:space="preserve">Once complete, the lead TSP shall provide the final report for the LLIS study element(s) to ERCOT and the directly affected TSPs only. </w:t>
        </w:r>
      </w:ins>
    </w:p>
    <w:p w14:paraId="275EEFE4" w14:textId="77777777" w:rsidR="002A0416" w:rsidRDefault="002A0416" w:rsidP="00887095">
      <w:pPr>
        <w:pStyle w:val="BodyTextNumbered"/>
        <w:rPr>
          <w:ins w:id="839" w:author="CenterPoint 082924" w:date="2024-08-21T18:00:00Z"/>
        </w:rPr>
      </w:pPr>
      <w:bookmarkStart w:id="840" w:name="_Hlk165285869"/>
      <w:ins w:id="841" w:author="ERCOT" w:date="2024-05-20T07:30:00Z">
        <w:r w:rsidRPr="003B7F5C">
          <w:t>(</w:t>
        </w:r>
        <w:r>
          <w:t>6</w:t>
        </w:r>
        <w:r w:rsidRPr="003B7F5C">
          <w:t>)</w:t>
        </w:r>
        <w:r w:rsidRPr="003B7F5C">
          <w:tab/>
        </w:r>
        <w:r>
          <w:t xml:space="preserve">The LLIS is deemed complete when </w:t>
        </w:r>
      </w:ins>
      <w:ins w:id="842" w:author="CenterPoint 082924" w:date="2024-08-21T10:05:00Z">
        <w:r>
          <w:t xml:space="preserve">the </w:t>
        </w:r>
      </w:ins>
      <w:ins w:id="843" w:author="ERCOT" w:date="2024-05-20T07:30:00Z">
        <w:r>
          <w:t>final report</w:t>
        </w:r>
        <w:del w:id="844" w:author="CenterPoint 082924" w:date="2024-08-21T10:05:00Z">
          <w:r>
            <w:delText>s</w:delText>
          </w:r>
        </w:del>
        <w:r>
          <w:t xml:space="preserve"> ha</w:t>
        </w:r>
      </w:ins>
      <w:ins w:id="845" w:author="CenterPoint 082924" w:date="2024-08-21T10:05:00Z">
        <w:r>
          <w:t>s</w:t>
        </w:r>
      </w:ins>
      <w:ins w:id="846" w:author="ERCOT" w:date="2024-05-20T07:30:00Z">
        <w:del w:id="847" w:author="CenterPoint 082924" w:date="2024-08-21T10:05:00Z">
          <w:r w:rsidDel="0097138D">
            <w:delText>ve</w:delText>
          </w:r>
        </w:del>
        <w:del w:id="848" w:author="CenterPoint 082924" w:date="2024-08-21T18:00:00Z">
          <w:r w:rsidDel="0057443E">
            <w:delText>have</w:delText>
          </w:r>
        </w:del>
        <w:r>
          <w:t xml:space="preserve"> been provided for all LLIS study elements.  Within </w:t>
        </w:r>
        <w:del w:id="849" w:author="CenterPoint 082924" w:date="2024-07-22T15:59:00Z">
          <w:r>
            <w:delText>five</w:delText>
          </w:r>
        </w:del>
      </w:ins>
      <w:ins w:id="850" w:author="CenterPoint 082924" w:date="2024-07-22T15:59:00Z">
        <w:r>
          <w:t>ten</w:t>
        </w:r>
      </w:ins>
      <w:ins w:id="851" w:author="ERCOT" w:date="2024-05-20T07:30:00Z">
        <w:r>
          <w:t xml:space="preserve"> Business Days following the completion of the LLIS, ERCOT shall</w:t>
        </w:r>
      </w:ins>
      <w:ins w:id="852" w:author="CenterPoint 082924" w:date="2024-08-21T18:00:00Z">
        <w:r>
          <w:t>:</w:t>
        </w:r>
      </w:ins>
    </w:p>
    <w:p w14:paraId="4365B41C" w14:textId="63544FFD" w:rsidR="002A0416" w:rsidRDefault="002A0416" w:rsidP="00CC7260">
      <w:pPr>
        <w:pStyle w:val="BodyTextNumbered"/>
        <w:ind w:left="1440"/>
        <w:rPr>
          <w:ins w:id="853" w:author="ERCOT" w:date="2024-05-20T07:30:00Z"/>
        </w:rPr>
      </w:pPr>
      <w:ins w:id="854" w:author="ERCOT" w:date="2024-05-20T07:30:00Z">
        <w:r w:rsidRPr="003B7F5C">
          <w:t>(</w:t>
        </w:r>
        <w:r>
          <w:t>a</w:t>
        </w:r>
        <w:r w:rsidRPr="003B7F5C">
          <w:t>)</w:t>
        </w:r>
        <w:r w:rsidRPr="003B7F5C">
          <w:tab/>
        </w:r>
        <w:r>
          <w:t xml:space="preserve">Determine </w:t>
        </w:r>
      </w:ins>
      <w:ins w:id="855" w:author="CenterPoint 082924" w:date="2024-08-21T17:08:00Z">
        <w:r>
          <w:t>whether system upgrades recommended to support the Load(s) specified in the initial LCP are sufficient</w:t>
        </w:r>
      </w:ins>
      <w:ins w:id="856" w:author="ERCOT" w:date="2024-05-20T07:30:00Z">
        <w:del w:id="857" w:author="CenterPoint 082924" w:date="2024-08-21T17:08:00Z">
          <w:r>
            <w:delText>the amount of Load approved to interconnect by the Initial Energization date.  This amount shall be informed by the most limiting amount identified by the lead TSP from among all the LLIS study elements as described in</w:delText>
          </w:r>
        </w:del>
        <w:r>
          <w:t xml:space="preserve"> </w:t>
        </w:r>
      </w:ins>
      <w:ins w:id="858" w:author="CenterPoint 082924" w:date="2024-08-21T17:09:00Z">
        <w:r>
          <w:t>based on the report in</w:t>
        </w:r>
      </w:ins>
      <w:ins w:id="859" w:author="ERCOT" w:date="2024-05-20T07:30:00Z">
        <w:r>
          <w:t xml:space="preserve"> paragraph (1) above;</w:t>
        </w:r>
      </w:ins>
    </w:p>
    <w:p w14:paraId="2FBB6260" w14:textId="77777777" w:rsidR="002A0416" w:rsidRDefault="002A0416" w:rsidP="002A0416">
      <w:pPr>
        <w:spacing w:after="240"/>
        <w:ind w:left="1440" w:hanging="720"/>
        <w:rPr>
          <w:ins w:id="860" w:author="ERCOT" w:date="2024-05-20T07:30:00Z"/>
        </w:rPr>
      </w:pPr>
      <w:ins w:id="861" w:author="ERCOT" w:date="2024-05-20T07:30:00Z">
        <w:r w:rsidRPr="003B7F5C">
          <w:t>(</w:t>
        </w:r>
        <w:r>
          <w:t>b</w:t>
        </w:r>
        <w:r w:rsidRPr="003B7F5C">
          <w:t>)</w:t>
        </w:r>
        <w:r w:rsidRPr="003B7F5C">
          <w:tab/>
        </w:r>
      </w:ins>
      <w:ins w:id="862" w:author="ERCOT" w:date="2024-05-28T16:52:00Z">
        <w:r>
          <w:t xml:space="preserve">Grant conditional approval </w:t>
        </w:r>
      </w:ins>
      <w:ins w:id="863" w:author="ERCOT" w:date="2024-05-20T07:30:00Z">
        <w:r>
          <w:t xml:space="preserve">for the interconnection </w:t>
        </w:r>
        <w:del w:id="864" w:author="CenterPoint 082924" w:date="2024-08-21T11:43:00Z">
          <w:r>
            <w:delText>of additional Load amounts identified in the LLIS</w:delText>
          </w:r>
        </w:del>
      </w:ins>
      <w:ins w:id="865" w:author="CenterPoint 082924" w:date="2024-08-21T11:43:00Z">
        <w:r>
          <w:t>of Load as per the LCP</w:t>
        </w:r>
      </w:ins>
      <w:ins w:id="866" w:author="ERCOT" w:date="2024-05-20T07:30:00Z">
        <w:r>
          <w:t xml:space="preserve"> that is conditioned on RPG-approved transmission upgrades and transmission upgrades not subject to RPG approval becoming operational; and</w:t>
        </w:r>
      </w:ins>
    </w:p>
    <w:p w14:paraId="42B9DAAF" w14:textId="77777777" w:rsidR="002A0416" w:rsidDel="0057443E" w:rsidRDefault="002A0416" w:rsidP="00CC7260">
      <w:pPr>
        <w:spacing w:after="240"/>
        <w:ind w:left="1440" w:hanging="720"/>
        <w:rPr>
          <w:del w:id="867" w:author="CenterPoint 082924" w:date="2024-08-21T11:41:00Z"/>
          <w:iCs/>
          <w:szCs w:val="20"/>
        </w:rPr>
      </w:pPr>
      <w:ins w:id="868" w:author="ERCOT" w:date="2024-05-20T07:30:00Z">
        <w:r w:rsidRPr="003B7F5C">
          <w:t>(</w:t>
        </w:r>
        <w:r>
          <w:t>c</w:t>
        </w:r>
        <w:r w:rsidRPr="003B7F5C">
          <w:t>)</w:t>
        </w:r>
        <w:r w:rsidRPr="003B7F5C">
          <w:tab/>
        </w:r>
        <w:r>
          <w:t xml:space="preserve">Identify any remaining </w:t>
        </w:r>
        <w:del w:id="869" w:author="CenterPoint 082924" w:date="2024-08-21T11:43:00Z">
          <w:r>
            <w:delText xml:space="preserve">amount of Load requiring one or more new </w:delText>
          </w:r>
        </w:del>
        <w:r>
          <w:t xml:space="preserve">transmission upgrades subject to RPG review as described in Section </w:t>
        </w:r>
        <w:r w:rsidRPr="00F74A49">
          <w:t>3.11.4</w:t>
        </w:r>
        <w:r>
          <w:t>,</w:t>
        </w:r>
        <w:r w:rsidRPr="00F74A49">
          <w:t xml:space="preserve"> Regional Planning Group Project Review Process</w:t>
        </w:r>
        <w:r>
          <w:t>, in the Nodal Protocols.</w:t>
        </w:r>
      </w:ins>
    </w:p>
    <w:p w14:paraId="6F07554C" w14:textId="77777777" w:rsidR="002A0416" w:rsidRPr="003B7F5C" w:rsidRDefault="002A0416" w:rsidP="002A0416">
      <w:pPr>
        <w:spacing w:after="240"/>
        <w:ind w:left="1440" w:hanging="720"/>
        <w:rPr>
          <w:ins w:id="870" w:author="CenterPoint 082924" w:date="2024-08-21T18:01:00Z"/>
        </w:rPr>
      </w:pPr>
    </w:p>
    <w:bookmarkEnd w:id="840"/>
    <w:p w14:paraId="076029C4" w14:textId="77777777" w:rsidR="002A0416" w:rsidRDefault="002A0416" w:rsidP="002A0416">
      <w:pPr>
        <w:pStyle w:val="BodyTextNumbered"/>
        <w:rPr>
          <w:ins w:id="871" w:author="ERCOT" w:date="2024-05-20T07:30:00Z"/>
        </w:rPr>
      </w:pPr>
      <w:ins w:id="872" w:author="ERCOT" w:date="2024-05-20T07:30:00Z">
        <w:r w:rsidRPr="003B7F5C">
          <w:t>(</w:t>
        </w:r>
        <w:r>
          <w:t>7</w:t>
        </w:r>
        <w:r w:rsidRPr="003B7F5C">
          <w:t>)</w:t>
        </w:r>
        <w:r w:rsidRPr="003B7F5C">
          <w:tab/>
        </w:r>
        <w:r>
          <w:t xml:space="preserve">ERCOT shall promptly communicate the completion of the LLIS </w:t>
        </w:r>
        <w:del w:id="873" w:author="CenterPoint 082924" w:date="2024-08-21T11:51:00Z">
          <w:r>
            <w:delText xml:space="preserve">and the amount(s) of Load approved in paragraph (6) </w:delText>
          </w:r>
        </w:del>
        <w:r>
          <w:t xml:space="preserve">to the lead TSP and directly affected </w:t>
        </w:r>
        <w:proofErr w:type="spellStart"/>
        <w:r>
          <w:t>TSPs.</w:t>
        </w:r>
        <w:proofErr w:type="spellEnd"/>
      </w:ins>
    </w:p>
    <w:p w14:paraId="0F2F0013" w14:textId="77777777" w:rsidR="002A0416" w:rsidRDefault="002A0416" w:rsidP="002A0416">
      <w:pPr>
        <w:pStyle w:val="BodyTextNumbered"/>
        <w:rPr>
          <w:ins w:id="874" w:author="ERCOT" w:date="2024-05-20T07:30:00Z"/>
        </w:rPr>
      </w:pPr>
      <w:ins w:id="875" w:author="ERCOT" w:date="2024-05-20T07:30:00Z">
        <w:r w:rsidRPr="003B7F5C">
          <w:t>(</w:t>
        </w:r>
        <w:r>
          <w:t>8</w:t>
        </w:r>
        <w:r w:rsidRPr="003B7F5C">
          <w:t>)</w:t>
        </w:r>
        <w:r w:rsidRPr="003B7F5C">
          <w:tab/>
        </w:r>
        <w:r>
          <w:t xml:space="preserve">The lead TSP may provide a redacted copy of the final report for each LLIS study element to the ILLE upon request.  The redacted report(s) </w:t>
        </w:r>
        <w:r w:rsidRPr="0029631E">
          <w:t xml:space="preserve">shall </w:t>
        </w:r>
        <w:r>
          <w:t>conform with Nodal Protocols Section 1.3</w:t>
        </w:r>
        <w:r w:rsidRPr="0029631E">
          <w:t>.</w:t>
        </w:r>
      </w:ins>
    </w:p>
    <w:p w14:paraId="19229167" w14:textId="77777777" w:rsidR="002A0416" w:rsidRPr="00BB6FE7" w:rsidRDefault="002A0416" w:rsidP="002A0416">
      <w:pPr>
        <w:pStyle w:val="BodyTextNumbered"/>
        <w:rPr>
          <w:ins w:id="876" w:author="ERCOT" w:date="2024-05-20T07:30:00Z"/>
        </w:rPr>
      </w:pPr>
      <w:bookmarkStart w:id="877" w:name="_Hlk165285925"/>
      <w:ins w:id="878" w:author="ERCOT" w:date="2024-05-20T07:30:00Z">
        <w:r w:rsidRPr="003B7F5C">
          <w:t>(</w:t>
        </w:r>
        <w:r>
          <w:t>9</w:t>
        </w:r>
        <w:r w:rsidRPr="003B7F5C">
          <w:t>)</w:t>
        </w:r>
        <w:r w:rsidRPr="003B7F5C">
          <w:tab/>
        </w:r>
        <w:r>
          <w:t>If a material change that impacts one or more LLIS study assumptions occurs before the requirements of Section 9.</w:t>
        </w:r>
      </w:ins>
      <w:ins w:id="879" w:author="CenterPoint 082924" w:date="2024-08-21T11:52:00Z">
        <w:r>
          <w:t>6</w:t>
        </w:r>
      </w:ins>
      <w:ins w:id="880" w:author="ERCOT" w:date="2024-05-20T07:30:00Z">
        <w:del w:id="881" w:author="CenterPoint 082924" w:date="2024-08-21T11:52:00Z">
          <w:r>
            <w:delText>5</w:delText>
          </w:r>
        </w:del>
        <w:r>
          <w:t xml:space="preserve">, Interconnection Agreements and Responsibilities, have been met, </w:t>
        </w:r>
        <w:del w:id="882" w:author="CenterPoint 082924" w:date="2024-08-21T11:56:00Z">
          <w:r w:rsidDel="00FA42E1">
            <w:delText xml:space="preserve">, </w:delText>
          </w:r>
        </w:del>
        <w:del w:id="883" w:author="CenterPoint 082924" w:date="2024-08-21T11:54:00Z">
          <w:r>
            <w:delText xml:space="preserve">ERCOT or </w:delText>
          </w:r>
        </w:del>
        <w:del w:id="884" w:author="CenterPoint 082924" w:date="2024-08-21T11:56:00Z">
          <w:r>
            <w:delText xml:space="preserve">the lead TSP may require one or more LLIS study elements be updated.  </w:delText>
          </w:r>
        </w:del>
        <w:del w:id="885" w:author="CenterPoint 082924" w:date="2024-08-21T11:55:00Z">
          <w:r>
            <w:delText xml:space="preserve">ERCOT and </w:delText>
          </w:r>
          <w:r w:rsidDel="00FA42E1">
            <w:delText>t</w:delText>
          </w:r>
        </w:del>
        <w:del w:id="886" w:author="CenterPoint 082924" w:date="2024-08-21T18:02:00Z">
          <w:r w:rsidDel="0057443E">
            <w:delText>he</w:delText>
          </w:r>
        </w:del>
        <w:r>
          <w:t>the lead TSP shall have sole discretion to determine if a change impacts any LLIS study assumptions and to require a modification of the study or a restudy be performed.  Any modification of the study report shall be treated as a preliminary study and reviewed according to paragraph (1) above.</w:t>
        </w:r>
      </w:ins>
    </w:p>
    <w:p w14:paraId="5E30CE3E" w14:textId="77777777" w:rsidR="002A0416" w:rsidRDefault="002A0416" w:rsidP="002A0416">
      <w:pPr>
        <w:pStyle w:val="BodyTextNumbered"/>
        <w:rPr>
          <w:ins w:id="887" w:author="ERCOT" w:date="2024-05-20T07:30:00Z"/>
        </w:rPr>
      </w:pPr>
      <w:ins w:id="888" w:author="ERCOT" w:date="2024-05-20T07:30:00Z">
        <w:r w:rsidRPr="003B7F5C">
          <w:t>(</w:t>
        </w:r>
        <w:r>
          <w:t>10</w:t>
        </w:r>
        <w:r w:rsidRPr="003B7F5C">
          <w:t>)</w:t>
        </w:r>
        <w:r w:rsidRPr="003B7F5C">
          <w:tab/>
        </w:r>
        <w:r>
          <w:t>If the requirements of Section 9.</w:t>
        </w:r>
      </w:ins>
      <w:ins w:id="889" w:author="CenterPoint 082924" w:date="2024-08-21T18:02:00Z">
        <w:r>
          <w:t>6</w:t>
        </w:r>
      </w:ins>
      <w:ins w:id="890" w:author="ERCOT" w:date="2024-05-20T07:30:00Z">
        <w:del w:id="891" w:author="CenterPoint 082924" w:date="2024-08-21T18:02:00Z">
          <w:r w:rsidDel="0057443E">
            <w:delText>5</w:delText>
          </w:r>
        </w:del>
        <w:r>
          <w:t xml:space="preserve">, Interconnection Agreements and Responsibilities, have not been satisfied within 180 days after the communication of the completion of the </w:t>
        </w:r>
        <w:r>
          <w:lastRenderedPageBreak/>
          <w:t>LLIS by ERCOT as described in paragraph (7) above, ERCOT may consider the project cancelled.</w:t>
        </w:r>
      </w:ins>
    </w:p>
    <w:p w14:paraId="116518B6" w14:textId="6A48BD59" w:rsidR="002A0416" w:rsidRPr="00BB6FE7" w:rsidRDefault="002A0416" w:rsidP="002A0416">
      <w:pPr>
        <w:pStyle w:val="BodyTextNumbered"/>
        <w:rPr>
          <w:ins w:id="892" w:author="ERCOT" w:date="2024-05-20T07:30:00Z"/>
        </w:rPr>
      </w:pPr>
      <w:ins w:id="893" w:author="ERCOT" w:date="2024-05-20T07:30:00Z">
        <w:r w:rsidRPr="003B7F5C">
          <w:t>(</w:t>
        </w:r>
        <w:r>
          <w:t>11</w:t>
        </w:r>
        <w:r w:rsidRPr="003B7F5C">
          <w:t>)</w:t>
        </w:r>
        <w:r w:rsidRPr="003B7F5C">
          <w:tab/>
        </w:r>
        <w:bookmarkStart w:id="894" w:name="_Hlk165449156"/>
        <w:r>
          <w:t>If the Large Load has not met the requirements for Initial Energization as described in paragraph (1) of Section 9.</w:t>
        </w:r>
      </w:ins>
      <w:ins w:id="895" w:author="CenterPoint 082924" w:date="2024-08-29T10:43:00Z">
        <w:r w:rsidR="00617757">
          <w:t>7</w:t>
        </w:r>
      </w:ins>
      <w:ins w:id="896" w:author="ERCOT" w:date="2024-05-20T07:30:00Z">
        <w:del w:id="897" w:author="CenterPoint 082924" w:date="2024-08-29T10:43:00Z">
          <w:r w:rsidDel="00617757">
            <w:delText>6</w:delText>
          </w:r>
        </w:del>
        <w:r>
          <w:t xml:space="preserve">, </w:t>
        </w:r>
        <w:r w:rsidRPr="00FF043D">
          <w:t>Initial Energization and Continuing Operations for Large Loads</w:t>
        </w:r>
        <w:r>
          <w:t xml:space="preserve">, within 365 days after the Initial Energization date identified in the LLIS study report, ERCOT </w:t>
        </w:r>
        <w:bookmarkEnd w:id="894"/>
        <w:r>
          <w:t>may require one or more LLIS study elements be updated prior to approval of Initial Energization.</w:t>
        </w:r>
      </w:ins>
    </w:p>
    <w:p w14:paraId="3D234474" w14:textId="77777777" w:rsidR="00617757" w:rsidRPr="00B00983" w:rsidRDefault="00617757" w:rsidP="00617757">
      <w:pPr>
        <w:keepNext/>
        <w:tabs>
          <w:tab w:val="left" w:pos="1080"/>
        </w:tabs>
        <w:spacing w:before="240" w:after="240"/>
        <w:outlineLvl w:val="2"/>
        <w:rPr>
          <w:ins w:id="898" w:author="CenterPoint 082924" w:date="2024-08-29T10:37:00Z"/>
          <w:b/>
          <w:bCs/>
          <w:i/>
          <w:szCs w:val="20"/>
        </w:rPr>
      </w:pPr>
      <w:bookmarkStart w:id="899" w:name="_Hlk164258225"/>
      <w:bookmarkEnd w:id="877"/>
      <w:ins w:id="900" w:author="CenterPoint 082924" w:date="2024-08-29T10:37:00Z">
        <w:r>
          <w:rPr>
            <w:b/>
            <w:bCs/>
            <w:i/>
            <w:iCs/>
          </w:rPr>
          <w:t>9.5</w:t>
        </w:r>
        <w:r w:rsidRPr="003B7F5C">
          <w:tab/>
        </w:r>
        <w:r w:rsidRPr="00B00983">
          <w:rPr>
            <w:b/>
            <w:bCs/>
            <w:i/>
          </w:rPr>
          <w:t>ERCOT Quarterly Stability Assessment</w:t>
        </w:r>
        <w:r>
          <w:rPr>
            <w:b/>
            <w:bCs/>
            <w:i/>
          </w:rPr>
          <w:t xml:space="preserve"> (Large Loads)</w:t>
        </w:r>
      </w:ins>
    </w:p>
    <w:p w14:paraId="0D05DBE7" w14:textId="77777777" w:rsidR="00617757" w:rsidRPr="00B00983" w:rsidRDefault="00617757" w:rsidP="00617757">
      <w:pPr>
        <w:spacing w:after="240"/>
        <w:ind w:left="720" w:hanging="720"/>
        <w:rPr>
          <w:ins w:id="901" w:author="CenterPoint 082924" w:date="2024-08-29T10:37:00Z"/>
          <w:iCs/>
        </w:rPr>
      </w:pPr>
      <w:ins w:id="902" w:author="CenterPoint 082924" w:date="2024-08-29T10:37:00Z">
        <w:r w:rsidRPr="00B00983">
          <w:rPr>
            <w:iCs/>
          </w:rPr>
          <w:t>(1)</w:t>
        </w:r>
        <w:r w:rsidRPr="00B00983">
          <w:rPr>
            <w:iCs/>
          </w:rPr>
          <w:tab/>
          <w:t xml:space="preserve">ERCOT shall conduct a stability assessment every three months to assess the impact of planned </w:t>
        </w:r>
        <w:r>
          <w:rPr>
            <w:iCs/>
          </w:rPr>
          <w:t xml:space="preserve">Large Loads </w:t>
        </w:r>
        <w:r w:rsidRPr="00B00983">
          <w:rPr>
            <w:iCs/>
          </w:rPr>
          <w:t>connecting to the ERCOT System.</w:t>
        </w:r>
      </w:ins>
    </w:p>
    <w:p w14:paraId="34D1E484" w14:textId="77777777" w:rsidR="00617757" w:rsidRDefault="00617757" w:rsidP="00617757">
      <w:pPr>
        <w:spacing w:after="240"/>
        <w:ind w:left="1440" w:hanging="720"/>
        <w:rPr>
          <w:ins w:id="903" w:author="CenterPoint 082924" w:date="2024-08-29T10:37:00Z"/>
        </w:rPr>
      </w:pPr>
      <w:bookmarkStart w:id="904" w:name="_Hlk172557741"/>
      <w:ins w:id="905" w:author="CenterPoint 082924" w:date="2024-08-29T10:37:00Z">
        <w:r>
          <w:t>(a)</w:t>
        </w:r>
        <w:r>
          <w:tab/>
          <w:t>For Large Loads with planned Initial Energization in the period under study, the assessment shall derive the conditions to be studied with consideration given to the results of the LLIS stability studies.</w:t>
        </w:r>
      </w:ins>
    </w:p>
    <w:p w14:paraId="73386D3F" w14:textId="3153C598" w:rsidR="00617757" w:rsidRDefault="00617757" w:rsidP="00617757">
      <w:pPr>
        <w:spacing w:after="240"/>
        <w:ind w:left="1440" w:hanging="720"/>
        <w:rPr>
          <w:ins w:id="906" w:author="CenterPoint 082924" w:date="2024-08-29T10:37:00Z"/>
        </w:rPr>
      </w:pPr>
      <w:ins w:id="907" w:author="CenterPoint 082924" w:date="2024-08-29T10:37:00Z">
        <w:r w:rsidRPr="0088115D">
          <w:rPr>
            <w:szCs w:val="20"/>
          </w:rPr>
          <w:t>(</w:t>
        </w:r>
      </w:ins>
      <w:ins w:id="908" w:author="CenterPoint 082924" w:date="2024-08-29T10:38:00Z">
        <w:r>
          <w:rPr>
            <w:szCs w:val="20"/>
          </w:rPr>
          <w:t>b</w:t>
        </w:r>
      </w:ins>
      <w:ins w:id="909" w:author="CenterPoint 082924" w:date="2024-08-29T10:37:00Z">
        <w:r w:rsidRPr="0088115D">
          <w:rPr>
            <w:szCs w:val="20"/>
          </w:rPr>
          <w:t>)</w:t>
        </w:r>
        <w:r w:rsidRPr="0088115D">
          <w:rPr>
            <w:szCs w:val="20"/>
          </w:rPr>
          <w:tab/>
        </w:r>
        <w:r>
          <w:t xml:space="preserve">ERCOT may study conditions other than those identified in the LLIS stability </w:t>
        </w:r>
        <w:proofErr w:type="gramStart"/>
        <w:r>
          <w:t>studies, if</w:t>
        </w:r>
        <w:proofErr w:type="gramEnd"/>
        <w:r>
          <w:t xml:space="preserve"> one was performed.</w:t>
        </w:r>
      </w:ins>
    </w:p>
    <w:bookmarkEnd w:id="904"/>
    <w:p w14:paraId="56C40D29" w14:textId="77777777" w:rsidR="00617757" w:rsidRPr="00B00983" w:rsidRDefault="00617757" w:rsidP="00617757">
      <w:pPr>
        <w:spacing w:after="240"/>
        <w:ind w:left="720" w:hanging="720"/>
        <w:rPr>
          <w:ins w:id="910" w:author="CenterPoint 082924" w:date="2024-08-29T10:37:00Z"/>
          <w:iCs/>
        </w:rPr>
      </w:pPr>
      <w:ins w:id="911" w:author="CenterPoint 082924" w:date="2024-08-29T10:37:00Z">
        <w:r w:rsidRPr="00B00983">
          <w:rPr>
            <w:iCs/>
          </w:rPr>
          <w:t>(2)</w:t>
        </w:r>
        <w:r w:rsidRPr="00B00983">
          <w:rPr>
            <w:iCs/>
          </w:rPr>
          <w:tab/>
        </w:r>
        <w:r>
          <w:t xml:space="preserve">Large Loads that are not included in the assessment as described in this Section as result of failing to meet the prerequisites by the deadlines as listed in the table below will not be eligible for Initial Energization during that three-month period.  </w:t>
        </w:r>
        <w:r w:rsidRPr="00B00983">
          <w:rPr>
            <w:iCs/>
          </w:rPr>
          <w:t>The timeline for the quarterly stability assessment shall be in accordance with the following table:</w:t>
        </w:r>
      </w:ins>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9"/>
        <w:gridCol w:w="2873"/>
      </w:tblGrid>
      <w:tr w:rsidR="00617757" w:rsidRPr="00B00983" w14:paraId="5C924A9A" w14:textId="77777777" w:rsidTr="00C17C9C">
        <w:trPr>
          <w:ins w:id="912" w:author="CenterPoint 082924" w:date="2024-08-29T10:37:00Z"/>
        </w:trPr>
        <w:tc>
          <w:tcPr>
            <w:tcW w:w="2946" w:type="dxa"/>
            <w:shd w:val="clear" w:color="auto" w:fill="auto"/>
          </w:tcPr>
          <w:p w14:paraId="3A39C0BA" w14:textId="77777777" w:rsidR="00617757" w:rsidRPr="00B00983" w:rsidRDefault="00617757" w:rsidP="00C17C9C">
            <w:pPr>
              <w:rPr>
                <w:ins w:id="913" w:author="CenterPoint 082924" w:date="2024-08-29T10:37:00Z"/>
                <w:b/>
              </w:rPr>
            </w:pPr>
            <w:ins w:id="914" w:author="CenterPoint 082924" w:date="2024-08-29T10:37:00Z">
              <w:r>
                <w:rPr>
                  <w:b/>
                  <w:bCs/>
                </w:rPr>
                <w:t>Large Load Initial Energization</w:t>
              </w:r>
              <w:r w:rsidRPr="00B00983">
                <w:rPr>
                  <w:b/>
                </w:rPr>
                <w:t xml:space="preserve"> Date</w:t>
              </w:r>
            </w:ins>
          </w:p>
        </w:tc>
        <w:tc>
          <w:tcPr>
            <w:tcW w:w="2946" w:type="dxa"/>
            <w:shd w:val="clear" w:color="auto" w:fill="auto"/>
          </w:tcPr>
          <w:p w14:paraId="54A36973" w14:textId="77777777" w:rsidR="00617757" w:rsidRPr="00B00983" w:rsidRDefault="00617757" w:rsidP="00C17C9C">
            <w:pPr>
              <w:rPr>
                <w:ins w:id="915" w:author="CenterPoint 082924" w:date="2024-08-29T10:37:00Z"/>
                <w:b/>
              </w:rPr>
            </w:pPr>
            <w:ins w:id="916" w:author="CenterPoint 082924" w:date="2024-08-29T10:37:00Z">
              <w:r w:rsidRPr="00B00983">
                <w:rPr>
                  <w:b/>
                </w:rPr>
                <w:t>Last Day for an I</w:t>
              </w:r>
              <w:r>
                <w:rPr>
                  <w:b/>
                </w:rPr>
                <w:t>LL</w:t>
              </w:r>
              <w:r w:rsidRPr="00B00983">
                <w:rPr>
                  <w:b/>
                </w:rPr>
                <w:t>E</w:t>
              </w:r>
              <w:r>
                <w:rPr>
                  <w:b/>
                </w:rPr>
                <w:t xml:space="preserve"> or TSP</w:t>
              </w:r>
              <w:r w:rsidRPr="00B00983">
                <w:rPr>
                  <w:b/>
                </w:rPr>
                <w:t xml:space="preserve"> to meet prerequisites as listed in paragraph</w:t>
              </w:r>
              <w:r>
                <w:rPr>
                  <w:b/>
                </w:rPr>
                <w:t>s</w:t>
              </w:r>
              <w:r w:rsidRPr="00B00983">
                <w:rPr>
                  <w:b/>
                </w:rPr>
                <w:t xml:space="preserve"> (4)</w:t>
              </w:r>
              <w:r>
                <w:rPr>
                  <w:b/>
                </w:rPr>
                <w:t xml:space="preserve"> and (5)</w:t>
              </w:r>
              <w:r w:rsidRPr="00B00983">
                <w:rPr>
                  <w:b/>
                </w:rPr>
                <w:t xml:space="preserve"> below</w:t>
              </w:r>
            </w:ins>
          </w:p>
        </w:tc>
        <w:tc>
          <w:tcPr>
            <w:tcW w:w="2946" w:type="dxa"/>
            <w:shd w:val="clear" w:color="auto" w:fill="auto"/>
          </w:tcPr>
          <w:p w14:paraId="1C113E5E" w14:textId="77777777" w:rsidR="00617757" w:rsidRPr="00B00983" w:rsidRDefault="00617757" w:rsidP="00C17C9C">
            <w:pPr>
              <w:rPr>
                <w:ins w:id="917" w:author="CenterPoint 082924" w:date="2024-08-29T10:37:00Z"/>
                <w:b/>
              </w:rPr>
            </w:pPr>
            <w:ins w:id="918" w:author="CenterPoint 082924" w:date="2024-08-29T10:37:00Z">
              <w:r w:rsidRPr="00B00983">
                <w:rPr>
                  <w:b/>
                </w:rPr>
                <w:t>Completion of Quarterly Stability Assessment</w:t>
              </w:r>
            </w:ins>
          </w:p>
        </w:tc>
      </w:tr>
      <w:tr w:rsidR="00617757" w:rsidRPr="00B00983" w14:paraId="19BE1258" w14:textId="77777777" w:rsidTr="00C17C9C">
        <w:trPr>
          <w:ins w:id="919" w:author="CenterPoint 082924" w:date="2024-08-29T10:37:00Z"/>
        </w:trPr>
        <w:tc>
          <w:tcPr>
            <w:tcW w:w="2946" w:type="dxa"/>
            <w:shd w:val="clear" w:color="auto" w:fill="auto"/>
          </w:tcPr>
          <w:p w14:paraId="7344E775" w14:textId="77777777" w:rsidR="00617757" w:rsidRPr="00B00983" w:rsidRDefault="00617757" w:rsidP="00C17C9C">
            <w:pPr>
              <w:rPr>
                <w:ins w:id="920" w:author="CenterPoint 082924" w:date="2024-08-29T10:37:00Z"/>
              </w:rPr>
            </w:pPr>
            <w:ins w:id="921" w:author="CenterPoint 082924" w:date="2024-08-29T10:37:00Z">
              <w:r w:rsidRPr="00B00983">
                <w:t>Upcoming January, February, March</w:t>
              </w:r>
            </w:ins>
          </w:p>
        </w:tc>
        <w:tc>
          <w:tcPr>
            <w:tcW w:w="2946" w:type="dxa"/>
            <w:shd w:val="clear" w:color="auto" w:fill="auto"/>
          </w:tcPr>
          <w:p w14:paraId="35707AD3" w14:textId="77777777" w:rsidR="00617757" w:rsidRPr="00B00983" w:rsidRDefault="00617757" w:rsidP="00C17C9C">
            <w:pPr>
              <w:rPr>
                <w:ins w:id="922" w:author="CenterPoint 082924" w:date="2024-08-29T10:37:00Z"/>
              </w:rPr>
            </w:pPr>
            <w:ins w:id="923" w:author="CenterPoint 082924" w:date="2024-08-29T10:37:00Z">
              <w:r w:rsidRPr="00B00983">
                <w:t>Prior August 1</w:t>
              </w:r>
            </w:ins>
          </w:p>
        </w:tc>
        <w:tc>
          <w:tcPr>
            <w:tcW w:w="2946" w:type="dxa"/>
            <w:shd w:val="clear" w:color="auto" w:fill="auto"/>
          </w:tcPr>
          <w:p w14:paraId="3724CC4A" w14:textId="77777777" w:rsidR="00617757" w:rsidRPr="00B00983" w:rsidRDefault="00617757" w:rsidP="00C17C9C">
            <w:pPr>
              <w:rPr>
                <w:ins w:id="924" w:author="CenterPoint 082924" w:date="2024-08-29T10:37:00Z"/>
              </w:rPr>
            </w:pPr>
            <w:ins w:id="925" w:author="CenterPoint 082924" w:date="2024-08-29T10:37:00Z">
              <w:r w:rsidRPr="00B00983">
                <w:t>End of October</w:t>
              </w:r>
            </w:ins>
          </w:p>
        </w:tc>
      </w:tr>
      <w:tr w:rsidR="00617757" w:rsidRPr="00B00983" w14:paraId="585A3968" w14:textId="77777777" w:rsidTr="00C17C9C">
        <w:trPr>
          <w:ins w:id="926" w:author="CenterPoint 082924" w:date="2024-08-29T10:37:00Z"/>
        </w:trPr>
        <w:tc>
          <w:tcPr>
            <w:tcW w:w="2946" w:type="dxa"/>
            <w:shd w:val="clear" w:color="auto" w:fill="auto"/>
          </w:tcPr>
          <w:p w14:paraId="2BD27D2E" w14:textId="77777777" w:rsidR="00617757" w:rsidRPr="00B00983" w:rsidRDefault="00617757" w:rsidP="00C17C9C">
            <w:pPr>
              <w:rPr>
                <w:ins w:id="927" w:author="CenterPoint 082924" w:date="2024-08-29T10:37:00Z"/>
              </w:rPr>
            </w:pPr>
            <w:ins w:id="928" w:author="CenterPoint 082924" w:date="2024-08-29T10:37:00Z">
              <w:r w:rsidRPr="00B00983">
                <w:t>Upcoming April, May, June</w:t>
              </w:r>
            </w:ins>
          </w:p>
        </w:tc>
        <w:tc>
          <w:tcPr>
            <w:tcW w:w="2946" w:type="dxa"/>
            <w:shd w:val="clear" w:color="auto" w:fill="auto"/>
          </w:tcPr>
          <w:p w14:paraId="451924ED" w14:textId="77777777" w:rsidR="00617757" w:rsidRPr="00B00983" w:rsidRDefault="00617757" w:rsidP="00C17C9C">
            <w:pPr>
              <w:rPr>
                <w:ins w:id="929" w:author="CenterPoint 082924" w:date="2024-08-29T10:37:00Z"/>
              </w:rPr>
            </w:pPr>
            <w:ins w:id="930" w:author="CenterPoint 082924" w:date="2024-08-29T10:37:00Z">
              <w:r w:rsidRPr="00B00983">
                <w:t>Prior November 1</w:t>
              </w:r>
            </w:ins>
          </w:p>
        </w:tc>
        <w:tc>
          <w:tcPr>
            <w:tcW w:w="2946" w:type="dxa"/>
            <w:shd w:val="clear" w:color="auto" w:fill="auto"/>
          </w:tcPr>
          <w:p w14:paraId="70AA826B" w14:textId="77777777" w:rsidR="00617757" w:rsidRPr="00B00983" w:rsidRDefault="00617757" w:rsidP="00C17C9C">
            <w:pPr>
              <w:rPr>
                <w:ins w:id="931" w:author="CenterPoint 082924" w:date="2024-08-29T10:37:00Z"/>
              </w:rPr>
            </w:pPr>
            <w:ins w:id="932" w:author="CenterPoint 082924" w:date="2024-08-29T10:37:00Z">
              <w:r w:rsidRPr="00B00983">
                <w:t>End of January</w:t>
              </w:r>
            </w:ins>
          </w:p>
        </w:tc>
      </w:tr>
      <w:tr w:rsidR="00617757" w:rsidRPr="00B00983" w14:paraId="766DD003" w14:textId="77777777" w:rsidTr="00C17C9C">
        <w:trPr>
          <w:ins w:id="933" w:author="CenterPoint 082924" w:date="2024-08-29T10:37:00Z"/>
        </w:trPr>
        <w:tc>
          <w:tcPr>
            <w:tcW w:w="2946" w:type="dxa"/>
            <w:shd w:val="clear" w:color="auto" w:fill="auto"/>
          </w:tcPr>
          <w:p w14:paraId="18593269" w14:textId="77777777" w:rsidR="00617757" w:rsidRPr="00B00983" w:rsidRDefault="00617757" w:rsidP="00C17C9C">
            <w:pPr>
              <w:rPr>
                <w:ins w:id="934" w:author="CenterPoint 082924" w:date="2024-08-29T10:37:00Z"/>
              </w:rPr>
            </w:pPr>
            <w:ins w:id="935" w:author="CenterPoint 082924" w:date="2024-08-29T10:37:00Z">
              <w:r w:rsidRPr="00B00983">
                <w:t>Upcoming July, August, September</w:t>
              </w:r>
            </w:ins>
          </w:p>
        </w:tc>
        <w:tc>
          <w:tcPr>
            <w:tcW w:w="2946" w:type="dxa"/>
            <w:shd w:val="clear" w:color="auto" w:fill="auto"/>
          </w:tcPr>
          <w:p w14:paraId="30EFA1A4" w14:textId="77777777" w:rsidR="00617757" w:rsidRPr="00B00983" w:rsidRDefault="00617757" w:rsidP="00C17C9C">
            <w:pPr>
              <w:rPr>
                <w:ins w:id="936" w:author="CenterPoint 082924" w:date="2024-08-29T10:37:00Z"/>
              </w:rPr>
            </w:pPr>
            <w:ins w:id="937" w:author="CenterPoint 082924" w:date="2024-08-29T10:37:00Z">
              <w:r w:rsidRPr="00B00983">
                <w:t>Prior February 1</w:t>
              </w:r>
            </w:ins>
          </w:p>
        </w:tc>
        <w:tc>
          <w:tcPr>
            <w:tcW w:w="2946" w:type="dxa"/>
            <w:shd w:val="clear" w:color="auto" w:fill="auto"/>
          </w:tcPr>
          <w:p w14:paraId="7418CC98" w14:textId="77777777" w:rsidR="00617757" w:rsidRPr="00B00983" w:rsidRDefault="00617757" w:rsidP="00C17C9C">
            <w:pPr>
              <w:rPr>
                <w:ins w:id="938" w:author="CenterPoint 082924" w:date="2024-08-29T10:37:00Z"/>
              </w:rPr>
            </w:pPr>
            <w:ins w:id="939" w:author="CenterPoint 082924" w:date="2024-08-29T10:37:00Z">
              <w:r w:rsidRPr="00B00983">
                <w:t>End of April</w:t>
              </w:r>
            </w:ins>
          </w:p>
        </w:tc>
      </w:tr>
      <w:tr w:rsidR="00617757" w:rsidRPr="00B00983" w14:paraId="039AD311" w14:textId="77777777" w:rsidTr="00C17C9C">
        <w:trPr>
          <w:ins w:id="940" w:author="CenterPoint 082924" w:date="2024-08-29T10:37:00Z"/>
        </w:trPr>
        <w:tc>
          <w:tcPr>
            <w:tcW w:w="2946" w:type="dxa"/>
            <w:shd w:val="clear" w:color="auto" w:fill="auto"/>
          </w:tcPr>
          <w:p w14:paraId="6DD1F966" w14:textId="77777777" w:rsidR="00617757" w:rsidRPr="00B00983" w:rsidRDefault="00617757" w:rsidP="00C17C9C">
            <w:pPr>
              <w:rPr>
                <w:ins w:id="941" w:author="CenterPoint 082924" w:date="2024-08-29T10:37:00Z"/>
              </w:rPr>
            </w:pPr>
            <w:ins w:id="942" w:author="CenterPoint 082924" w:date="2024-08-29T10:37:00Z">
              <w:r w:rsidRPr="00B00983">
                <w:t>Upcoming October, November, December</w:t>
              </w:r>
            </w:ins>
          </w:p>
        </w:tc>
        <w:tc>
          <w:tcPr>
            <w:tcW w:w="2946" w:type="dxa"/>
            <w:shd w:val="clear" w:color="auto" w:fill="auto"/>
          </w:tcPr>
          <w:p w14:paraId="2B59B711" w14:textId="77777777" w:rsidR="00617757" w:rsidRPr="00B00983" w:rsidRDefault="00617757" w:rsidP="00C17C9C">
            <w:pPr>
              <w:rPr>
                <w:ins w:id="943" w:author="CenterPoint 082924" w:date="2024-08-29T10:37:00Z"/>
              </w:rPr>
            </w:pPr>
            <w:ins w:id="944" w:author="CenterPoint 082924" w:date="2024-08-29T10:37:00Z">
              <w:r w:rsidRPr="00B00983">
                <w:t>Prior May 1</w:t>
              </w:r>
            </w:ins>
          </w:p>
        </w:tc>
        <w:tc>
          <w:tcPr>
            <w:tcW w:w="2946" w:type="dxa"/>
            <w:shd w:val="clear" w:color="auto" w:fill="auto"/>
          </w:tcPr>
          <w:p w14:paraId="2BD0C824" w14:textId="77777777" w:rsidR="00617757" w:rsidRPr="00B00983" w:rsidRDefault="00617757" w:rsidP="00C17C9C">
            <w:pPr>
              <w:rPr>
                <w:ins w:id="945" w:author="CenterPoint 082924" w:date="2024-08-29T10:37:00Z"/>
              </w:rPr>
            </w:pPr>
            <w:ins w:id="946" w:author="CenterPoint 082924" w:date="2024-08-29T10:37:00Z">
              <w:r w:rsidRPr="00B00983">
                <w:t>End of July</w:t>
              </w:r>
            </w:ins>
          </w:p>
        </w:tc>
      </w:tr>
    </w:tbl>
    <w:p w14:paraId="659FD950" w14:textId="77777777" w:rsidR="00617757" w:rsidRPr="00B00983" w:rsidRDefault="00617757" w:rsidP="00617757">
      <w:pPr>
        <w:spacing w:before="240" w:after="240"/>
        <w:ind w:left="720" w:hanging="720"/>
        <w:rPr>
          <w:ins w:id="947" w:author="CenterPoint 082924" w:date="2024-08-29T10:37:00Z"/>
          <w:iCs/>
        </w:rPr>
      </w:pPr>
      <w:ins w:id="948" w:author="CenterPoint 082924" w:date="2024-08-29T10:37:00Z">
        <w:r w:rsidRPr="00B00983">
          <w:rPr>
            <w:iCs/>
          </w:rPr>
          <w:t>(3)</w:t>
        </w:r>
        <w:r w:rsidRPr="00B00983">
          <w:rPr>
            <w:iCs/>
          </w:rPr>
          <w:tab/>
          <w:t>If the last day for an I</w:t>
        </w:r>
        <w:r>
          <w:rPr>
            <w:iCs/>
          </w:rPr>
          <w:t>LL</w:t>
        </w:r>
        <w:r w:rsidRPr="00B00983">
          <w:rPr>
            <w:iCs/>
          </w:rPr>
          <w:t>E</w:t>
        </w:r>
        <w:r>
          <w:rPr>
            <w:iCs/>
          </w:rPr>
          <w:t xml:space="preserve"> or TSP</w:t>
        </w:r>
        <w:r w:rsidRPr="00B00983">
          <w:rPr>
            <w:iCs/>
          </w:rPr>
          <w:t xml:space="preserve"> to meet prerequisites or if completion of the quarterly stability assessment as shown in the above table falls on a weekend or holiday, the deadline will extend to the next Business Day.</w:t>
        </w:r>
      </w:ins>
    </w:p>
    <w:p w14:paraId="4060BD5C" w14:textId="77777777" w:rsidR="00617757" w:rsidRPr="0088115D" w:rsidRDefault="00617757" w:rsidP="00617757">
      <w:pPr>
        <w:spacing w:after="240"/>
        <w:ind w:left="720" w:hanging="720"/>
        <w:rPr>
          <w:ins w:id="949" w:author="CenterPoint 082924" w:date="2024-08-29T10:37:00Z"/>
          <w:iCs/>
        </w:rPr>
      </w:pPr>
      <w:ins w:id="950" w:author="CenterPoint 082924" w:date="2024-08-29T10:37:00Z">
        <w:r w:rsidRPr="00B00983">
          <w:rPr>
            <w:iCs/>
          </w:rPr>
          <w:t>(4)</w:t>
        </w:r>
        <w:r w:rsidRPr="00B00983">
          <w:rPr>
            <w:iCs/>
          </w:rPr>
          <w:tab/>
        </w:r>
        <w:r>
          <w:rPr>
            <w:iCs/>
          </w:rPr>
          <w:t>The following p</w:t>
        </w:r>
        <w:r w:rsidRPr="0088115D">
          <w:rPr>
            <w:iCs/>
          </w:rPr>
          <w:t xml:space="preserve">rerequisites </w:t>
        </w:r>
        <w:r>
          <w:rPr>
            <w:iCs/>
          </w:rPr>
          <w:t>must</w:t>
        </w:r>
        <w:r w:rsidRPr="0088115D">
          <w:rPr>
            <w:iCs/>
          </w:rPr>
          <w:t xml:space="preserve"> be satisfied prior to</w:t>
        </w:r>
        <w:r>
          <w:rPr>
            <w:iCs/>
          </w:rPr>
          <w:t xml:space="preserve"> the inclusion of a </w:t>
        </w:r>
        <w:r w:rsidRPr="0088115D">
          <w:rPr>
            <w:iCs/>
          </w:rPr>
          <w:t>Large Load</w:t>
        </w:r>
        <w:r>
          <w:rPr>
            <w:iCs/>
          </w:rPr>
          <w:t xml:space="preserve"> </w:t>
        </w:r>
        <w:r w:rsidRPr="0088115D">
          <w:rPr>
            <w:iCs/>
          </w:rPr>
          <w:t>in the quarterly stability assessment:</w:t>
        </w:r>
      </w:ins>
    </w:p>
    <w:p w14:paraId="5A4D5075" w14:textId="77777777" w:rsidR="00617757" w:rsidRPr="0088115D" w:rsidRDefault="00617757" w:rsidP="00617757">
      <w:pPr>
        <w:spacing w:after="240"/>
        <w:ind w:left="1440" w:hanging="720"/>
        <w:rPr>
          <w:ins w:id="951" w:author="CenterPoint 082924" w:date="2024-08-29T10:37:00Z"/>
        </w:rPr>
      </w:pPr>
      <w:ins w:id="952" w:author="CenterPoint 082924" w:date="2024-08-29T10:37:00Z">
        <w:r>
          <w:lastRenderedPageBreak/>
          <w:t>(a)</w:t>
        </w:r>
        <w:r>
          <w:tab/>
          <w:t xml:space="preserve">The Large Load has met the requirements of Section </w:t>
        </w:r>
        <w:r w:rsidRPr="00C874C7">
          <w:t>9.4</w:t>
        </w:r>
        <w:r>
          <w:t xml:space="preserve">, </w:t>
        </w:r>
        <w:r w:rsidRPr="00C874C7">
          <w:t>LLIS Report and Follow-up</w:t>
        </w:r>
        <w:r>
          <w:t>,</w:t>
        </w:r>
        <w:r w:rsidRPr="00C874C7">
          <w:t xml:space="preserve"> </w:t>
        </w:r>
        <w:r>
          <w:t xml:space="preserve">and Section </w:t>
        </w:r>
        <w:r w:rsidRPr="00C874C7">
          <w:t>9.</w:t>
        </w:r>
        <w:r>
          <w:t xml:space="preserve">6, </w:t>
        </w:r>
        <w:r w:rsidRPr="00C874C7">
          <w:t>Interconnection Agreements and Responsibilities</w:t>
        </w:r>
        <w:r>
          <w:t xml:space="preserve">; </w:t>
        </w:r>
      </w:ins>
    </w:p>
    <w:p w14:paraId="631470C5" w14:textId="77777777" w:rsidR="00617757" w:rsidDel="0057443E" w:rsidRDefault="00617757" w:rsidP="00617757">
      <w:pPr>
        <w:spacing w:after="240"/>
        <w:ind w:left="1440" w:hanging="720"/>
        <w:rPr>
          <w:ins w:id="953" w:author="CenterPoint 082924" w:date="2024-08-29T10:37:00Z"/>
          <w:del w:id="954" w:author="CenterPoint 082924" w:date="2024-08-21T17:09:00Z"/>
        </w:rPr>
      </w:pPr>
      <w:ins w:id="955" w:author="CenterPoint 082924" w:date="2024-08-29T10:37:00Z">
        <w:r>
          <w:t>(b)</w:t>
        </w:r>
        <w:r>
          <w:tab/>
          <w:t>The interconnecting TSP has received all necessary modeling data from the ILLE and has provided it to ERCOT.</w:t>
        </w:r>
        <w:r w:rsidRPr="00592FAB">
          <w:t xml:space="preserve"> </w:t>
        </w:r>
        <w:r>
          <w:t>The model data must include, but is not limited to steady state, system protection, and stability models;</w:t>
        </w:r>
      </w:ins>
    </w:p>
    <w:p w14:paraId="22370E5C" w14:textId="77777777" w:rsidR="00617757" w:rsidRPr="0088115D" w:rsidRDefault="00617757" w:rsidP="00617757">
      <w:pPr>
        <w:spacing w:after="240"/>
        <w:ind w:left="2160" w:hanging="720"/>
        <w:rPr>
          <w:ins w:id="956" w:author="CenterPoint 082924" w:date="2024-08-29T10:37:00Z"/>
        </w:rPr>
      </w:pPr>
      <w:ins w:id="957" w:author="CenterPoint 082924" w:date="2024-08-29T10:37:00Z">
        <w:r>
          <w:t>(i)</w:t>
        </w:r>
        <w:r>
          <w:tab/>
          <w:t>The dynamic data model will be reviewed by ERCOT prior to the quarterly stability assessment and shall be submitted by the interconnecting TSP 45 days before the applicable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t>
        </w:r>
      </w:ins>
    </w:p>
    <w:p w14:paraId="352E9C44" w14:textId="77777777" w:rsidR="00617757" w:rsidRPr="0088115D" w:rsidRDefault="00617757" w:rsidP="00617757">
      <w:pPr>
        <w:spacing w:after="240"/>
        <w:ind w:left="1440" w:hanging="720"/>
        <w:rPr>
          <w:ins w:id="958" w:author="CenterPoint 082924" w:date="2024-08-29T10:37:00Z"/>
          <w:szCs w:val="20"/>
        </w:rPr>
      </w:pPr>
      <w:ins w:id="959" w:author="CenterPoint 082924" w:date="2024-08-29T10:37:00Z">
        <w:r w:rsidRPr="0088115D">
          <w:rPr>
            <w:szCs w:val="20"/>
          </w:rPr>
          <w:t>(c)</w:t>
        </w:r>
        <w:r w:rsidRPr="0088115D">
          <w:rPr>
            <w:szCs w:val="20"/>
          </w:rPr>
          <w:tab/>
          <w:t>The following elements must be complete</w:t>
        </w:r>
        <w:r>
          <w:rPr>
            <w:szCs w:val="20"/>
          </w:rPr>
          <w:t>;</w:t>
        </w:r>
      </w:ins>
    </w:p>
    <w:p w14:paraId="582DA30F" w14:textId="77777777" w:rsidR="00617757" w:rsidRPr="0088115D" w:rsidRDefault="00617757" w:rsidP="00617757">
      <w:pPr>
        <w:spacing w:after="240"/>
        <w:ind w:left="2160" w:hanging="720"/>
        <w:rPr>
          <w:ins w:id="960" w:author="CenterPoint 082924" w:date="2024-08-29T10:37:00Z"/>
        </w:rPr>
      </w:pPr>
      <w:ins w:id="961" w:author="CenterPoint 082924" w:date="2024-08-29T10:37:00Z">
        <w:r>
          <w:t>(i)</w:t>
        </w:r>
        <w:r>
          <w:tab/>
          <w:t>Reactive Power Study by the QSE, if required according to Protocol Section 3.15, Voltage Support; and</w:t>
        </w:r>
      </w:ins>
    </w:p>
    <w:p w14:paraId="69D565CA" w14:textId="77777777" w:rsidR="00617757" w:rsidRPr="0088115D" w:rsidRDefault="00617757" w:rsidP="00617757">
      <w:pPr>
        <w:spacing w:after="240"/>
        <w:ind w:left="2160" w:hanging="720"/>
        <w:rPr>
          <w:ins w:id="962" w:author="CenterPoint 082924" w:date="2024-08-29T10:37:00Z"/>
        </w:rPr>
      </w:pPr>
      <w:ins w:id="963" w:author="CenterPoint 082924" w:date="2024-08-29T10:37:00Z">
        <w:r>
          <w:t>(ii)</w:t>
        </w:r>
        <w:r>
          <w:tab/>
          <w:t>SSR Study, if required according to Protocol Section 3.22.1.4, Large Load Interconnection Assessment; and</w:t>
        </w:r>
      </w:ins>
    </w:p>
    <w:p w14:paraId="3AAEF370" w14:textId="77777777" w:rsidR="00617757" w:rsidRPr="0088115D" w:rsidRDefault="00617757" w:rsidP="00617757">
      <w:pPr>
        <w:spacing w:after="240"/>
        <w:ind w:left="1440" w:hanging="720"/>
        <w:rPr>
          <w:ins w:id="964" w:author="CenterPoint 082924" w:date="2024-08-29T10:37:00Z"/>
        </w:rPr>
      </w:pPr>
      <w:ins w:id="965" w:author="CenterPoint 082924" w:date="2024-08-29T10:37:00Z">
        <w:r>
          <w:t>(d)</w:t>
        </w:r>
        <w:r>
          <w:tab/>
          <w:t xml:space="preserve">The data used in the studies identified in paragraph (c) above is consistent with data used in the final LLIS studies approved per Section 9.4, </w:t>
        </w:r>
        <w:r w:rsidRPr="00C874C7">
          <w:t>LLIS Report and Follow-up</w:t>
        </w:r>
        <w:r>
          <w:t xml:space="preserve">. </w:t>
        </w:r>
      </w:ins>
    </w:p>
    <w:p w14:paraId="64BDEF98" w14:textId="77777777" w:rsidR="00617757" w:rsidRPr="00B00983" w:rsidRDefault="00617757" w:rsidP="00617757">
      <w:pPr>
        <w:spacing w:after="240"/>
        <w:ind w:left="720" w:hanging="720"/>
        <w:rPr>
          <w:ins w:id="966" w:author="CenterPoint 082924" w:date="2024-08-29T10:37:00Z"/>
          <w:iCs/>
        </w:rPr>
      </w:pPr>
      <w:ins w:id="967" w:author="CenterPoint 082924" w:date="2024-08-29T10:37:00Z">
        <w:r w:rsidRPr="00B00983">
          <w:rPr>
            <w:iCs/>
          </w:rPr>
          <w:t>(</w:t>
        </w:r>
        <w:r>
          <w:rPr>
            <w:iCs/>
          </w:rPr>
          <w:t>5</w:t>
        </w:r>
        <w:r w:rsidRPr="00B00983">
          <w:rPr>
            <w:iCs/>
          </w:rPr>
          <w:t>)</w:t>
        </w:r>
        <w:r w:rsidRPr="00B00983">
          <w:rPr>
            <w:iCs/>
          </w:rPr>
          <w:tab/>
        </w:r>
        <w:r w:rsidRPr="005247DB">
          <w:rPr>
            <w:iCs/>
          </w:rPr>
          <w:t>ERCOT shall use the</w:t>
        </w:r>
        <w:r>
          <w:rPr>
            <w:iCs/>
          </w:rPr>
          <w:t xml:space="preserve"> most </w:t>
        </w:r>
        <w:r w:rsidRPr="005247DB">
          <w:rPr>
            <w:iCs/>
          </w:rPr>
          <w:t>recent dynamic model data provided by the Customer in paragraph (4) above for the QSA. At any time following the inclusion of an applicable Large Load in a stability assessment, but before the Initial Energization of the Large Load, if ERCOT determines, in its sole discretion, that the Large Load will have a material impact on ERCOT System stability, then ERCOT may refuse to allow Initial Energization of the Large Load.  ERCOT shall include the Large Load in the next quarterly stability assessment period that commences after identification of the material change.  If ERCOT determines, in its sole discretion, that the change to the design of the Large Load would not have a material impact on ERCOT System stability, then ERCOT may not refuse to allow Initial Energization of the Large Load due to this change.</w:t>
        </w:r>
      </w:ins>
    </w:p>
    <w:p w14:paraId="659D873D" w14:textId="77777777" w:rsidR="00617757" w:rsidRPr="00B00983" w:rsidRDefault="00617757" w:rsidP="00617757">
      <w:pPr>
        <w:spacing w:after="240"/>
        <w:ind w:left="720" w:hanging="720"/>
        <w:rPr>
          <w:ins w:id="968" w:author="CenterPoint 082924" w:date="2024-08-29T10:37:00Z"/>
        </w:rPr>
      </w:pPr>
      <w:ins w:id="969" w:author="CenterPoint 082924" w:date="2024-08-29T10:37:00Z">
        <w:r w:rsidRPr="00B00983">
          <w:t>(</w:t>
        </w:r>
        <w:r>
          <w:t>6</w:t>
        </w:r>
        <w:r w:rsidRPr="00B00983">
          <w:t>)</w:t>
        </w:r>
        <w:r w:rsidRPr="00B00983">
          <w:tab/>
          <w:t xml:space="preserve">ERCOT shall post to the MIS Secure Area a report summarizing the results of the quarterly stability assessment within ten </w:t>
        </w:r>
        <w:r w:rsidRPr="00B00983">
          <w:rPr>
            <w:iCs/>
          </w:rPr>
          <w:t>Business</w:t>
        </w:r>
        <w:r w:rsidRPr="00B00983">
          <w:t xml:space="preserve"> Days of completion.</w:t>
        </w:r>
      </w:ins>
    </w:p>
    <w:p w14:paraId="35BCA5B3" w14:textId="3FE6F740" w:rsidR="002A0416" w:rsidRPr="003B7F5C" w:rsidRDefault="002A0416" w:rsidP="002A0416">
      <w:pPr>
        <w:keepNext/>
        <w:tabs>
          <w:tab w:val="left" w:pos="1080"/>
        </w:tabs>
        <w:spacing w:before="240" w:after="240"/>
        <w:ind w:left="1080" w:hanging="1080"/>
        <w:outlineLvl w:val="2"/>
        <w:rPr>
          <w:ins w:id="970" w:author="ERCOT" w:date="2024-05-20T07:30:00Z"/>
          <w:b/>
          <w:bCs/>
          <w:i/>
          <w:iCs/>
        </w:rPr>
      </w:pPr>
      <w:ins w:id="971" w:author="ERCOT" w:date="2024-05-20T07:30:00Z">
        <w:r>
          <w:rPr>
            <w:b/>
            <w:bCs/>
            <w:i/>
            <w:iCs/>
          </w:rPr>
          <w:t>9.</w:t>
        </w:r>
        <w:del w:id="972" w:author="CenterPoint 082924" w:date="2024-08-22T15:15:00Z">
          <w:r w:rsidDel="008A0A39">
            <w:rPr>
              <w:b/>
              <w:bCs/>
              <w:i/>
              <w:iCs/>
            </w:rPr>
            <w:delText>5</w:delText>
          </w:r>
        </w:del>
      </w:ins>
      <w:ins w:id="973" w:author="CenterPoint 082924" w:date="2024-08-22T15:15:00Z">
        <w:r w:rsidR="008A0A39">
          <w:rPr>
            <w:b/>
            <w:bCs/>
            <w:i/>
            <w:iCs/>
          </w:rPr>
          <w:t>6</w:t>
        </w:r>
      </w:ins>
      <w:ins w:id="974" w:author="ERCOT" w:date="2024-05-20T07:30:00Z">
        <w:r w:rsidRPr="003B7F5C">
          <w:tab/>
        </w:r>
        <w:r w:rsidRPr="003B7F5C">
          <w:rPr>
            <w:b/>
            <w:bCs/>
            <w:i/>
            <w:iCs/>
          </w:rPr>
          <w:t xml:space="preserve">Interconnection Agreements and </w:t>
        </w:r>
        <w:r>
          <w:rPr>
            <w:b/>
            <w:bCs/>
            <w:i/>
            <w:iCs/>
          </w:rPr>
          <w:t>Responsibilities</w:t>
        </w:r>
        <w:bookmarkEnd w:id="899"/>
      </w:ins>
    </w:p>
    <w:p w14:paraId="212D8B96" w14:textId="15AFF302" w:rsidR="002A0416" w:rsidRPr="003B7F5C" w:rsidRDefault="002A0416" w:rsidP="002A0416">
      <w:pPr>
        <w:pStyle w:val="H4"/>
        <w:ind w:left="1267" w:hanging="1267"/>
        <w:rPr>
          <w:ins w:id="975" w:author="ERCOT" w:date="2024-05-20T07:30:00Z"/>
        </w:rPr>
      </w:pPr>
      <w:ins w:id="976" w:author="ERCOT" w:date="2024-05-20T07:30:00Z">
        <w:r>
          <w:t>9.</w:t>
        </w:r>
        <w:del w:id="977" w:author="CenterPoint 082924" w:date="2024-07-22T16:24:00Z">
          <w:r>
            <w:delText>5</w:delText>
          </w:r>
        </w:del>
      </w:ins>
      <w:ins w:id="978" w:author="CenterPoint 082924" w:date="2024-07-22T16:24:00Z">
        <w:r>
          <w:t>6</w:t>
        </w:r>
      </w:ins>
      <w:ins w:id="979" w:author="ERCOT" w:date="2024-05-20T07:30:00Z">
        <w:r w:rsidRPr="003B7F5C">
          <w:t>.1</w:t>
        </w:r>
        <w:r w:rsidRPr="003B7F5C">
          <w:tab/>
        </w:r>
        <w:bookmarkStart w:id="980" w:name="_Hlk164176191"/>
        <w:r w:rsidRPr="003B7F5C">
          <w:t xml:space="preserve">Interconnection Agreement for </w:t>
        </w:r>
        <w:r>
          <w:t xml:space="preserve">Large Loads not Co-Located with a </w:t>
        </w:r>
        <w:r>
          <w:lastRenderedPageBreak/>
          <w:t>Generation Resource Facility</w:t>
        </w:r>
        <w:r w:rsidRPr="0099594E">
          <w:t xml:space="preserve"> </w:t>
        </w:r>
        <w:del w:id="981" w:author="CenterPoint 082924" w:date="2024-08-23T11:23:00Z">
          <w:r w:rsidDel="005C30D8">
            <w:delText>Registered as a Private Use Network</w:delText>
          </w:r>
        </w:del>
        <w:bookmarkEnd w:id="980"/>
      </w:ins>
    </w:p>
    <w:p w14:paraId="6B50BEE0" w14:textId="5E4EA524" w:rsidR="002A0416" w:rsidRDefault="002A0416" w:rsidP="002A0416">
      <w:pPr>
        <w:pStyle w:val="BodyTextNumbered"/>
        <w:rPr>
          <w:ins w:id="982" w:author="ERCOT" w:date="2024-05-20T07:30:00Z"/>
        </w:rPr>
      </w:pPr>
      <w:ins w:id="983" w:author="ERCOT" w:date="2024-05-20T07:30:00Z">
        <w:r w:rsidRPr="003B7F5C">
          <w:t>(1)</w:t>
        </w:r>
        <w:r w:rsidRPr="003B7F5C">
          <w:tab/>
        </w:r>
        <w:r>
          <w:t>For a Large Load not co-located with a Generation Resource Facility</w:t>
        </w:r>
        <w:del w:id="984" w:author="CenterPoint 082924" w:date="2024-08-22T15:15:00Z">
          <w:r w:rsidDel="008A0A39">
            <w:delText xml:space="preserve"> registered as a Private Use Network (PUN)</w:delText>
          </w:r>
        </w:del>
        <w:r>
          <w:t>, ERCOT shall not allow Initial Energization prior to receiving one of the following:</w:t>
        </w:r>
      </w:ins>
    </w:p>
    <w:p w14:paraId="13B778DC" w14:textId="77777777" w:rsidR="002A0416" w:rsidRPr="006F0CC7" w:rsidRDefault="002A0416" w:rsidP="002A0416">
      <w:pPr>
        <w:kinsoku w:val="0"/>
        <w:overflowPunct w:val="0"/>
        <w:autoSpaceDE w:val="0"/>
        <w:autoSpaceDN w:val="0"/>
        <w:adjustRightInd w:val="0"/>
        <w:spacing w:after="240"/>
        <w:ind w:left="1440" w:right="226" w:hanging="720"/>
        <w:rPr>
          <w:ins w:id="985" w:author="ERCOT" w:date="2024-05-20T07:30:00Z"/>
        </w:rPr>
      </w:pPr>
      <w:ins w:id="986" w:author="ERCOT" w:date="2024-05-20T07:30:00Z">
        <w:r>
          <w:t>(a)</w:t>
        </w:r>
        <w:r>
          <w:tab/>
        </w:r>
        <w:r w:rsidRPr="00861DB9">
          <w:t xml:space="preserve">Confirmation </w:t>
        </w:r>
        <w:r>
          <w:t>from the interconnecting TSP that:</w:t>
        </w:r>
      </w:ins>
    </w:p>
    <w:p w14:paraId="00A44F8A" w14:textId="77777777" w:rsidR="002A0416" w:rsidRDefault="002A0416" w:rsidP="002A0416">
      <w:pPr>
        <w:kinsoku w:val="0"/>
        <w:overflowPunct w:val="0"/>
        <w:autoSpaceDE w:val="0"/>
        <w:autoSpaceDN w:val="0"/>
        <w:adjustRightInd w:val="0"/>
        <w:spacing w:after="240"/>
        <w:ind w:left="2160" w:right="440" w:hanging="720"/>
        <w:rPr>
          <w:ins w:id="987" w:author="ERCOT" w:date="2024-05-20T07:30:00Z"/>
        </w:rPr>
      </w:pPr>
      <w:ins w:id="988" w:author="ERCOT" w:date="2024-05-20T07:30:00Z">
        <w:r>
          <w:t>(i)</w:t>
        </w:r>
        <w:r>
          <w:tab/>
          <w:t>All required</w:t>
        </w:r>
        <w:r w:rsidRPr="00CE300F">
          <w:t xml:space="preserve"> interconnection agreements or equivalent service extension agreements</w:t>
        </w:r>
        <w:r>
          <w:t xml:space="preserve"> with the Interconnecting Large Load Entity (ILLE) have been executed</w:t>
        </w:r>
        <w:r w:rsidRPr="006F0CC7">
          <w:t xml:space="preserve">; </w:t>
        </w:r>
      </w:ins>
    </w:p>
    <w:p w14:paraId="3A8C1CC7" w14:textId="77777777" w:rsidR="002A0416" w:rsidRPr="006F0CC7" w:rsidRDefault="002A0416" w:rsidP="002A0416">
      <w:pPr>
        <w:kinsoku w:val="0"/>
        <w:overflowPunct w:val="0"/>
        <w:autoSpaceDE w:val="0"/>
        <w:autoSpaceDN w:val="0"/>
        <w:adjustRightInd w:val="0"/>
        <w:spacing w:after="240"/>
        <w:ind w:left="2160" w:right="440" w:hanging="720"/>
        <w:rPr>
          <w:ins w:id="989" w:author="ERCOT" w:date="2024-05-20T07:30:00Z"/>
        </w:rPr>
      </w:pPr>
      <w:ins w:id="990" w:author="ERCOT" w:date="2024-05-20T07:30:00Z">
        <w:r>
          <w:t>(ii)</w:t>
        </w:r>
        <w:r>
          <w:tab/>
        </w:r>
        <w:r w:rsidRPr="006F0CC7">
          <w:t xml:space="preserve">The </w:t>
        </w:r>
        <w:r>
          <w:t>TSP has received</w:t>
        </w:r>
        <w:r w:rsidRPr="00861DB9">
          <w:t xml:space="preserve"> </w:t>
        </w:r>
        <w:r w:rsidRPr="006F0CC7">
          <w:t>notice to proceed with the construction of</w:t>
        </w:r>
        <w:r>
          <w:t xml:space="preserve"> all</w:t>
        </w:r>
        <w:r w:rsidRPr="006F0CC7">
          <w:t xml:space="preserve"> </w:t>
        </w:r>
        <w:r>
          <w:t xml:space="preserve">required </w:t>
        </w:r>
        <w:r w:rsidRPr="006F0CC7">
          <w:t>interconnection</w:t>
        </w:r>
        <w:r>
          <w:t xml:space="preserve"> Facilities; and</w:t>
        </w:r>
      </w:ins>
    </w:p>
    <w:p w14:paraId="2C38C840" w14:textId="77777777" w:rsidR="002A0416" w:rsidRDefault="002A0416" w:rsidP="002A0416">
      <w:pPr>
        <w:kinsoku w:val="0"/>
        <w:overflowPunct w:val="0"/>
        <w:autoSpaceDE w:val="0"/>
        <w:autoSpaceDN w:val="0"/>
        <w:adjustRightInd w:val="0"/>
        <w:spacing w:after="240"/>
        <w:ind w:left="2160" w:right="226" w:hanging="720"/>
        <w:rPr>
          <w:ins w:id="991" w:author="ERCOT" w:date="2024-05-20T07:30:00Z"/>
        </w:rPr>
      </w:pPr>
      <w:ins w:id="992" w:author="ERCOT" w:date="2024-05-20T07:30:00Z">
        <w:r>
          <w:t>(iii)</w:t>
        </w:r>
        <w:r>
          <w:tab/>
          <w:t>The TSP has received</w:t>
        </w:r>
        <w:r w:rsidRPr="00861DB9">
          <w:t xml:space="preserve"> the financial security required to fund </w:t>
        </w:r>
        <w:r>
          <w:t>all required</w:t>
        </w:r>
        <w:r w:rsidRPr="00861DB9">
          <w:t xml:space="preserve"> interconnection </w:t>
        </w:r>
        <w:r>
          <w:t>F</w:t>
        </w:r>
        <w:r w:rsidRPr="00861DB9">
          <w:t>acilities</w:t>
        </w:r>
        <w:r>
          <w:t>; or</w:t>
        </w:r>
      </w:ins>
    </w:p>
    <w:p w14:paraId="196708E8" w14:textId="77777777" w:rsidR="002A0416" w:rsidRDefault="002A0416" w:rsidP="002A0416">
      <w:pPr>
        <w:pStyle w:val="BodyTextNumbered"/>
        <w:ind w:left="1440"/>
        <w:rPr>
          <w:ins w:id="993" w:author="ERCOT" w:date="2024-05-20T07:30:00Z"/>
        </w:rPr>
      </w:pPr>
      <w:ins w:id="994" w:author="ERCOT" w:date="2024-05-20T07:30:00Z">
        <w:r>
          <w:t>(b)</w:t>
        </w:r>
        <w:r>
          <w:tab/>
        </w:r>
      </w:ins>
      <w:ins w:id="995" w:author="ERCOT" w:date="2024-05-28T16:52:00Z">
        <w:r w:rsidRPr="006C0C39">
          <w:t xml:space="preserve">A letter from a duly authorized </w:t>
        </w:r>
        <w:r>
          <w:t>person</w:t>
        </w:r>
        <w:r w:rsidRPr="006C0C39">
          <w:t xml:space="preserve"> from a Municipally Owned Utility (MOU) or Electric Cooperative (EC) confirming </w:t>
        </w:r>
        <w:r>
          <w:t>its</w:t>
        </w:r>
        <w:r w:rsidRPr="006C0C39">
          <w:t xml:space="preserve"> intent to construct and operate applicable Large Load and interconnect such Large Load to its transmission system</w:t>
        </w:r>
        <w:r>
          <w:t>.</w:t>
        </w:r>
      </w:ins>
    </w:p>
    <w:p w14:paraId="20CD74F7" w14:textId="6CF4A52F" w:rsidR="002A0416" w:rsidRPr="003B7F5C" w:rsidRDefault="002A0416" w:rsidP="002A0416">
      <w:pPr>
        <w:pStyle w:val="H4"/>
        <w:ind w:left="1267" w:hanging="1267"/>
        <w:rPr>
          <w:ins w:id="996" w:author="ERCOT" w:date="2024-05-20T07:30:00Z"/>
        </w:rPr>
      </w:pPr>
      <w:bookmarkStart w:id="997" w:name="_Hlk165286052"/>
      <w:ins w:id="998" w:author="ERCOT" w:date="2024-05-20T07:30:00Z">
        <w:r>
          <w:t>9.</w:t>
        </w:r>
      </w:ins>
      <w:ins w:id="999" w:author="CenterPoint 082924" w:date="2024-08-29T10:39:00Z">
        <w:r w:rsidR="00617757">
          <w:t>6</w:t>
        </w:r>
      </w:ins>
      <w:ins w:id="1000" w:author="ERCOT" w:date="2024-05-20T07:30:00Z">
        <w:del w:id="1001" w:author="CenterPoint 082924" w:date="2024-08-29T10:39:00Z">
          <w:r w:rsidDel="00617757">
            <w:delText>5</w:delText>
          </w:r>
        </w:del>
        <w:r>
          <w:t>.2</w:t>
        </w:r>
        <w:r>
          <w:tab/>
          <w:t xml:space="preserve">Interconnection Agreement for Large Loads Co-Located with one or more Generation Resource Facilities </w:t>
        </w:r>
        <w:del w:id="1002" w:author="CenterPoint 082924" w:date="2024-08-22T15:15:00Z">
          <w:r w:rsidDel="008A0A39">
            <w:delText>Registered as a Private Use Network</w:delText>
          </w:r>
        </w:del>
      </w:ins>
    </w:p>
    <w:p w14:paraId="050CE28E" w14:textId="568361E5" w:rsidR="002A0416" w:rsidRDefault="002A0416" w:rsidP="002A0416">
      <w:pPr>
        <w:pStyle w:val="BodyTextNumbered"/>
        <w:rPr>
          <w:ins w:id="1003" w:author="ERCOT" w:date="2024-05-20T07:30:00Z"/>
        </w:rPr>
      </w:pPr>
      <w:ins w:id="1004" w:author="ERCOT" w:date="2024-05-20T07:30:00Z">
        <w:r w:rsidRPr="003B7F5C">
          <w:t>(1)</w:t>
        </w:r>
        <w:r w:rsidRPr="003B7F5C">
          <w:tab/>
        </w:r>
        <w:r>
          <w:t>For a Large Load co-located with a Generation Resource Facility</w:t>
        </w:r>
        <w:del w:id="1005" w:author="CenterPoint 082924" w:date="2024-08-22T15:15:00Z">
          <w:r w:rsidDel="008A0A39">
            <w:delText xml:space="preserve"> registered as a Private Use Network (PUN)</w:delText>
          </w:r>
        </w:del>
        <w:r>
          <w:t>, ERCOT shall not allow Initial Energization prior to receiving one of the following:</w:t>
        </w:r>
      </w:ins>
    </w:p>
    <w:p w14:paraId="5A5C0540" w14:textId="77777777" w:rsidR="002A0416" w:rsidRPr="006F0CC7" w:rsidRDefault="002A0416" w:rsidP="002A0416">
      <w:pPr>
        <w:kinsoku w:val="0"/>
        <w:overflowPunct w:val="0"/>
        <w:autoSpaceDE w:val="0"/>
        <w:autoSpaceDN w:val="0"/>
        <w:adjustRightInd w:val="0"/>
        <w:spacing w:after="240"/>
        <w:ind w:left="1440" w:right="226" w:hanging="720"/>
        <w:rPr>
          <w:ins w:id="1006" w:author="ERCOT" w:date="2024-05-20T07:30:00Z"/>
        </w:rPr>
      </w:pPr>
      <w:ins w:id="1007" w:author="ERCOT" w:date="2024-05-20T07:30:00Z">
        <w:r>
          <w:t>(a)</w:t>
        </w:r>
        <w:r>
          <w:tab/>
        </w:r>
        <w:r w:rsidRPr="00861DB9">
          <w:t xml:space="preserve">Confirmation </w:t>
        </w:r>
        <w:r>
          <w:t>from the interconnecting TSP that:</w:t>
        </w:r>
      </w:ins>
    </w:p>
    <w:p w14:paraId="174253C6" w14:textId="77777777" w:rsidR="002A0416" w:rsidRDefault="002A0416" w:rsidP="002A0416">
      <w:pPr>
        <w:kinsoku w:val="0"/>
        <w:overflowPunct w:val="0"/>
        <w:autoSpaceDE w:val="0"/>
        <w:autoSpaceDN w:val="0"/>
        <w:adjustRightInd w:val="0"/>
        <w:spacing w:after="240"/>
        <w:ind w:left="2160" w:right="440" w:hanging="720"/>
        <w:rPr>
          <w:ins w:id="1008" w:author="ERCOT" w:date="2024-05-20T07:30:00Z"/>
        </w:rPr>
      </w:pPr>
      <w:ins w:id="1009" w:author="ERCOT" w:date="2024-05-20T07:30:00Z">
        <w:r>
          <w:t>(i)</w:t>
        </w:r>
        <w:r>
          <w:tab/>
          <w:t>All required</w:t>
        </w:r>
        <w:r w:rsidRPr="00CE300F">
          <w:t xml:space="preserve"> interconnection agreements or equivalent service extension agreements</w:t>
        </w:r>
        <w:r>
          <w:t xml:space="preserve"> with the Resource Entity (RE), Interconnecting Entity (IE), and Interconnecting Large Load Entity (ILLE) have been executed</w:t>
        </w:r>
        <w:r w:rsidRPr="006F0CC7">
          <w:t xml:space="preserve">; </w:t>
        </w:r>
      </w:ins>
    </w:p>
    <w:p w14:paraId="66949F81" w14:textId="77777777" w:rsidR="002A0416" w:rsidRDefault="002A0416" w:rsidP="002A0416">
      <w:pPr>
        <w:kinsoku w:val="0"/>
        <w:overflowPunct w:val="0"/>
        <w:autoSpaceDE w:val="0"/>
        <w:autoSpaceDN w:val="0"/>
        <w:adjustRightInd w:val="0"/>
        <w:spacing w:after="240"/>
        <w:ind w:left="2880" w:right="440" w:hanging="720"/>
        <w:rPr>
          <w:ins w:id="1010" w:author="ERCOT" w:date="2024-05-20T07:30:00Z"/>
        </w:rPr>
      </w:pPr>
      <w:ins w:id="1011" w:author="ERCOT" w:date="2024-05-20T07:30:00Z">
        <w:r>
          <w:rPr>
            <w:szCs w:val="20"/>
            <w:lang w:eastAsia="x-none"/>
          </w:rPr>
          <w:t>(A)</w:t>
        </w:r>
        <w:r>
          <w:rPr>
            <w:szCs w:val="20"/>
            <w:lang w:eastAsia="x-none"/>
          </w:rPr>
          <w:tab/>
          <w:t xml:space="preserve">If the required agreements include a </w:t>
        </w:r>
        <w:r>
          <w:t xml:space="preserve">new Standard Generation Interconnection Agreement (SGIA) or an amendment to an existing SGIA, a copy of this agreement shall be provided to ERCOT once executed per Section 5.2.8.1, </w:t>
        </w:r>
        <w:r w:rsidRPr="00BB7610">
          <w:t>Standard Generation Interconnection Agreement for Transmission-Connected Generators</w:t>
        </w:r>
        <w:r>
          <w:t>.</w:t>
        </w:r>
      </w:ins>
    </w:p>
    <w:p w14:paraId="6EB80A20" w14:textId="41902B27" w:rsidR="002A0416" w:rsidRDefault="002A0416" w:rsidP="002A0416">
      <w:pPr>
        <w:kinsoku w:val="0"/>
        <w:overflowPunct w:val="0"/>
        <w:autoSpaceDE w:val="0"/>
        <w:autoSpaceDN w:val="0"/>
        <w:adjustRightInd w:val="0"/>
        <w:spacing w:after="240"/>
        <w:ind w:left="2880" w:right="440" w:hanging="720"/>
        <w:rPr>
          <w:ins w:id="1012" w:author="ERCOT" w:date="2024-05-20T07:30:00Z"/>
        </w:rPr>
      </w:pPr>
      <w:ins w:id="1013" w:author="ERCOT" w:date="2024-05-20T07:30:00Z">
        <w:r>
          <w:rPr>
            <w:szCs w:val="20"/>
            <w:lang w:eastAsia="x-none"/>
          </w:rPr>
          <w:t>(B)</w:t>
        </w:r>
        <w:r>
          <w:rPr>
            <w:szCs w:val="20"/>
            <w:lang w:eastAsia="x-none"/>
          </w:rPr>
          <w:tab/>
          <w:t>If no new or amended agreements are required, the TSP shall so notify ERCOT and state affirmatively it agrees to energize the new Load per the approved LLIS studies</w:t>
        </w:r>
        <w:r>
          <w:t>.</w:t>
        </w:r>
      </w:ins>
    </w:p>
    <w:p w14:paraId="25696DE7" w14:textId="77777777" w:rsidR="002A0416" w:rsidRPr="006F0CC7" w:rsidRDefault="002A0416" w:rsidP="002A0416">
      <w:pPr>
        <w:kinsoku w:val="0"/>
        <w:overflowPunct w:val="0"/>
        <w:autoSpaceDE w:val="0"/>
        <w:autoSpaceDN w:val="0"/>
        <w:adjustRightInd w:val="0"/>
        <w:spacing w:after="240"/>
        <w:ind w:left="2160" w:right="440" w:hanging="720"/>
        <w:rPr>
          <w:ins w:id="1014" w:author="ERCOT" w:date="2024-05-20T07:30:00Z"/>
        </w:rPr>
      </w:pPr>
      <w:ins w:id="1015" w:author="ERCOT" w:date="2024-05-20T07:30:00Z">
        <w:r>
          <w:lastRenderedPageBreak/>
          <w:t>(ii)</w:t>
        </w:r>
        <w:r>
          <w:tab/>
          <w:t>The TSP has received</w:t>
        </w:r>
        <w:r w:rsidRPr="00861DB9">
          <w:t xml:space="preserve"> </w:t>
        </w:r>
        <w:r w:rsidRPr="006F0CC7">
          <w:t>notice to proceed with the construction of</w:t>
        </w:r>
        <w:r>
          <w:t xml:space="preserve"> all</w:t>
        </w:r>
        <w:r w:rsidRPr="006F0CC7">
          <w:t xml:space="preserve"> </w:t>
        </w:r>
        <w:r>
          <w:t xml:space="preserve">required </w:t>
        </w:r>
        <w:r w:rsidRPr="006F0CC7">
          <w:t>interconnection</w:t>
        </w:r>
        <w:r>
          <w:t xml:space="preserve"> Facilities; and</w:t>
        </w:r>
      </w:ins>
    </w:p>
    <w:p w14:paraId="58AA0F8F" w14:textId="77777777" w:rsidR="002A0416" w:rsidRDefault="002A0416" w:rsidP="002A0416">
      <w:pPr>
        <w:kinsoku w:val="0"/>
        <w:overflowPunct w:val="0"/>
        <w:autoSpaceDE w:val="0"/>
        <w:autoSpaceDN w:val="0"/>
        <w:adjustRightInd w:val="0"/>
        <w:spacing w:after="240"/>
        <w:ind w:left="2160" w:right="226" w:hanging="720"/>
        <w:rPr>
          <w:ins w:id="1016" w:author="ERCOT" w:date="2024-05-20T07:30:00Z"/>
        </w:rPr>
      </w:pPr>
      <w:ins w:id="1017" w:author="ERCOT" w:date="2024-05-20T07:30:00Z">
        <w:r>
          <w:t>(iii)</w:t>
        </w:r>
        <w:r>
          <w:tab/>
          <w:t xml:space="preserve">The TSP has received </w:t>
        </w:r>
        <w:r w:rsidRPr="00861DB9">
          <w:t xml:space="preserve">the financial security required to fund </w:t>
        </w:r>
        <w:r>
          <w:t>all required</w:t>
        </w:r>
        <w:r w:rsidRPr="00861DB9">
          <w:t xml:space="preserve"> interconnection </w:t>
        </w:r>
        <w:r>
          <w:t>F</w:t>
        </w:r>
        <w:r w:rsidRPr="00861DB9">
          <w:t>acilities</w:t>
        </w:r>
        <w:r>
          <w:t>;</w:t>
        </w:r>
      </w:ins>
    </w:p>
    <w:p w14:paraId="0F23B639" w14:textId="77777777" w:rsidR="002A0416" w:rsidRDefault="002A0416" w:rsidP="002A0416">
      <w:pPr>
        <w:pStyle w:val="BodyTextNumbered"/>
        <w:ind w:left="1440"/>
        <w:rPr>
          <w:ins w:id="1018" w:author="ERCOT" w:date="2024-05-20T07:30:00Z"/>
        </w:rPr>
      </w:pPr>
      <w:ins w:id="1019" w:author="ERCOT" w:date="2024-05-20T07:30:00Z">
        <w:r>
          <w:t>(b)</w:t>
        </w:r>
        <w:r>
          <w:tab/>
        </w:r>
      </w:ins>
      <w:bookmarkEnd w:id="997"/>
      <w:ins w:id="1020" w:author="ERCOT" w:date="2024-05-28T16:53:00Z">
        <w:r w:rsidRPr="006C0C39">
          <w:t xml:space="preserve">A letter from a duly authorized </w:t>
        </w:r>
        <w:r>
          <w:t xml:space="preserve">person </w:t>
        </w:r>
        <w:r w:rsidRPr="006C0C39">
          <w:t xml:space="preserve">from a Municipally Owned Utility (MOU) or Electric Cooperative (EC) confirming </w:t>
        </w:r>
        <w:r>
          <w:t>its</w:t>
        </w:r>
        <w:r w:rsidRPr="006C0C39">
          <w:t xml:space="preserve"> intent to construct and operate applicable Large Load and interconnect such Large Load to its transmission system</w:t>
        </w:r>
        <w:r>
          <w:t>.</w:t>
        </w:r>
      </w:ins>
    </w:p>
    <w:p w14:paraId="681250F1" w14:textId="0B890D86" w:rsidR="002A0416" w:rsidRDefault="002A0416" w:rsidP="002A0416">
      <w:pPr>
        <w:pStyle w:val="H2"/>
        <w:rPr>
          <w:ins w:id="1021" w:author="ERCOT" w:date="2024-05-20T07:30:00Z"/>
        </w:rPr>
      </w:pPr>
      <w:bookmarkStart w:id="1022" w:name="_Hlk165286100"/>
      <w:ins w:id="1023" w:author="ERCOT" w:date="2024-05-20T07:30:00Z">
        <w:r>
          <w:t>9.</w:t>
        </w:r>
      </w:ins>
      <w:ins w:id="1024" w:author="CenterPoint 082924" w:date="2024-08-29T10:39:00Z">
        <w:r w:rsidR="00617757">
          <w:t>7</w:t>
        </w:r>
      </w:ins>
      <w:ins w:id="1025" w:author="ERCOT" w:date="2024-05-20T07:30:00Z">
        <w:del w:id="1026" w:author="CenterPoint 082924" w:date="2024-08-29T10:39:00Z">
          <w:r w:rsidDel="00617757">
            <w:delText>6</w:delText>
          </w:r>
        </w:del>
        <w:r w:rsidRPr="00DF4AA8">
          <w:tab/>
        </w:r>
        <w:bookmarkStart w:id="1027" w:name="_Hlk165404016"/>
        <w:r>
          <w:t>Initial Energization and Continuing Operations for Large Loads</w:t>
        </w:r>
        <w:bookmarkEnd w:id="1027"/>
      </w:ins>
    </w:p>
    <w:p w14:paraId="21B81C26" w14:textId="77777777" w:rsidR="002A0416" w:rsidRDefault="002A0416" w:rsidP="002A0416">
      <w:pPr>
        <w:pStyle w:val="BodyTextNumbered"/>
        <w:rPr>
          <w:ins w:id="1028" w:author="ERCOT" w:date="2024-05-20T07:30:00Z"/>
        </w:rPr>
      </w:pPr>
      <w:ins w:id="1029" w:author="ERCOT" w:date="2024-05-20T07:30:00Z">
        <w:r>
          <w:t>(1)</w:t>
        </w:r>
        <w:r>
          <w:tab/>
          <w:t xml:space="preserve">Each Large Load shall meet the conditions established by ERCOT before proceeding to Initial </w:t>
        </w:r>
        <w:r w:rsidRPr="000905FA">
          <w:rPr>
            <w:szCs w:val="24"/>
          </w:rPr>
          <w:t>Energization</w:t>
        </w:r>
        <w:r>
          <w:t>.  These conditions may include, but are not limited to:</w:t>
        </w:r>
      </w:ins>
    </w:p>
    <w:p w14:paraId="2F1C952E" w14:textId="77777777" w:rsidR="002A0416" w:rsidRDefault="002A0416" w:rsidP="002A0416">
      <w:pPr>
        <w:pStyle w:val="BodyTextNumbered"/>
        <w:ind w:left="1440"/>
        <w:rPr>
          <w:ins w:id="1030" w:author="ERCOT" w:date="2024-05-20T07:30:00Z"/>
        </w:rPr>
      </w:pPr>
      <w:ins w:id="1031" w:author="ERCOT" w:date="2024-05-20T07:30:00Z">
        <w:r w:rsidRPr="003B7F5C">
          <w:t>(a)</w:t>
        </w:r>
        <w:r w:rsidRPr="003B7F5C">
          <w:tab/>
        </w:r>
        <w:r w:rsidRPr="00FC1DBA">
          <w:rPr>
            <w:szCs w:val="24"/>
          </w:rPr>
          <w:t>Inclusion of the Load in the Network Operations Model in accordance with Section 6.6, Modeling of Large Loads;</w:t>
        </w:r>
      </w:ins>
    </w:p>
    <w:bookmarkEnd w:id="1022"/>
    <w:p w14:paraId="7693C21A" w14:textId="77777777" w:rsidR="002A0416" w:rsidRDefault="002A0416" w:rsidP="002A0416">
      <w:pPr>
        <w:pStyle w:val="BodyTextNumbered"/>
        <w:ind w:left="1440"/>
        <w:rPr>
          <w:ins w:id="1032" w:author="ERCOT" w:date="2024-05-20T07:30:00Z"/>
        </w:rPr>
      </w:pPr>
      <w:ins w:id="1033" w:author="ERCOT" w:date="2024-05-20T07:30:00Z">
        <w:r w:rsidRPr="003B7F5C">
          <w:t>(</w:t>
        </w:r>
        <w:r>
          <w:t>b</w:t>
        </w:r>
        <w:r w:rsidRPr="003B7F5C">
          <w:t>)</w:t>
        </w:r>
        <w:r w:rsidRPr="003B7F5C">
          <w:tab/>
        </w:r>
        <w:r>
          <w:rPr>
            <w:szCs w:val="24"/>
          </w:rPr>
          <w:t>Verification that all required telemetry is operational and accurate;</w:t>
        </w:r>
      </w:ins>
    </w:p>
    <w:p w14:paraId="1D8A48B9" w14:textId="77777777" w:rsidR="002A0416" w:rsidRDefault="002A0416" w:rsidP="002A0416">
      <w:pPr>
        <w:pStyle w:val="BodyTextNumbered"/>
        <w:ind w:left="1440"/>
        <w:rPr>
          <w:ins w:id="1034" w:author="ERCOT" w:date="2024-05-20T07:30:00Z"/>
        </w:rPr>
      </w:pPr>
      <w:ins w:id="1035" w:author="ERCOT" w:date="2024-05-20T07:30:00Z">
        <w:r w:rsidRPr="003B7F5C">
          <w:t>(</w:t>
        </w:r>
        <w:r>
          <w:t>c</w:t>
        </w:r>
        <w:r w:rsidRPr="003B7F5C">
          <w:t>)</w:t>
        </w:r>
        <w:r w:rsidRPr="003B7F5C">
          <w:tab/>
        </w:r>
        <w:r>
          <w:t xml:space="preserve">Completion of the </w:t>
        </w:r>
        <w:r w:rsidRPr="00971DA3">
          <w:t>requirements of Planning Guide Section</w:t>
        </w:r>
        <w:r>
          <w:t xml:space="preserve"> </w:t>
        </w:r>
        <w:del w:id="1036" w:author="CenterPoint 082924" w:date="2024-07-22T16:25:00Z">
          <w:r w:rsidRPr="00971DA3">
            <w:delText>5.</w:delText>
          </w:r>
          <w:r>
            <w:delText>3</w:delText>
          </w:r>
        </w:del>
      </w:ins>
      <w:ins w:id="1037" w:author="CenterPoint 082924" w:date="2024-07-22T16:25:00Z">
        <w:r>
          <w:t>9</w:t>
        </w:r>
      </w:ins>
      <w:ins w:id="1038" w:author="ERCOT" w:date="2024-05-20T07:30:00Z">
        <w:r>
          <w:t>.5</w:t>
        </w:r>
        <w:r w:rsidRPr="00971DA3">
          <w:t xml:space="preserve">, </w:t>
        </w:r>
        <w:r>
          <w:t xml:space="preserve">ERCOT </w:t>
        </w:r>
        <w:r w:rsidRPr="00971DA3">
          <w:t>Quarterly Stability Assessment</w:t>
        </w:r>
      </w:ins>
      <w:ins w:id="1039" w:author="CenterPoint 082924" w:date="2024-08-21T18:07:00Z">
        <w:r>
          <w:t xml:space="preserve"> (Large Loads)</w:t>
        </w:r>
      </w:ins>
      <w:ins w:id="1040" w:author="ERCOT" w:date="2024-05-20T07:30:00Z">
        <w:r>
          <w:t>;</w:t>
        </w:r>
      </w:ins>
    </w:p>
    <w:p w14:paraId="5D149CA0" w14:textId="77777777" w:rsidR="002A0416" w:rsidRDefault="002A0416" w:rsidP="002A0416">
      <w:pPr>
        <w:pStyle w:val="BodyTextNumbered"/>
        <w:ind w:left="1440"/>
        <w:rPr>
          <w:ins w:id="1041" w:author="ERCOT" w:date="2024-05-20T07:30:00Z"/>
        </w:rPr>
      </w:pPr>
      <w:ins w:id="1042" w:author="ERCOT" w:date="2024-05-20T07:30:00Z">
        <w:r>
          <w:t>(d)</w:t>
        </w:r>
        <w:r>
          <w:tab/>
          <w:t>Completion and approval of a</w:t>
        </w:r>
        <w:r w:rsidRPr="00971DA3">
          <w:t xml:space="preserve">ny required </w:t>
        </w:r>
        <w:proofErr w:type="spellStart"/>
        <w:r>
          <w:t>S</w:t>
        </w:r>
        <w:r w:rsidRPr="00971DA3">
          <w:t>ubsynchronous</w:t>
        </w:r>
        <w:proofErr w:type="spellEnd"/>
        <w:r w:rsidRPr="00971DA3">
          <w:t xml:space="preserve"> </w:t>
        </w:r>
        <w:r>
          <w:t>Oscillation</w:t>
        </w:r>
        <w:r w:rsidRPr="00971DA3">
          <w:t xml:space="preserve"> </w:t>
        </w:r>
        <w:r>
          <w:t xml:space="preserve">(SSO) </w:t>
        </w:r>
        <w:r w:rsidRPr="00971DA3">
          <w:t>studies</w:t>
        </w:r>
        <w:r w:rsidRPr="00B86BC1">
          <w:t>, SS</w:t>
        </w:r>
        <w:r>
          <w:t>O</w:t>
        </w:r>
        <w:r w:rsidRPr="00B86BC1">
          <w:t xml:space="preserve"> Mitigation </w:t>
        </w:r>
        <w:r>
          <w:t>P</w:t>
        </w:r>
        <w:r w:rsidRPr="00B86BC1">
          <w:t xml:space="preserve">lan, </w:t>
        </w:r>
        <w:r>
          <w:t xml:space="preserve">SSO Countermeasures, </w:t>
        </w:r>
        <w:r w:rsidRPr="00B86BC1">
          <w:t>and SS</w:t>
        </w:r>
        <w:r>
          <w:t>O</w:t>
        </w:r>
        <w:r w:rsidRPr="00B86BC1">
          <w:t xml:space="preserve"> monitoring</w:t>
        </w:r>
        <w:r>
          <w:t>,</w:t>
        </w:r>
        <w:r w:rsidRPr="00B86BC1">
          <w:t xml:space="preserve"> if required</w:t>
        </w:r>
        <w:r>
          <w:t>; and</w:t>
        </w:r>
      </w:ins>
    </w:p>
    <w:p w14:paraId="7AC98189" w14:textId="77777777" w:rsidR="002A0416" w:rsidRDefault="002A0416" w:rsidP="002A0416">
      <w:pPr>
        <w:pStyle w:val="BodyTextNumbered"/>
        <w:ind w:left="1440"/>
      </w:pPr>
      <w:ins w:id="1043" w:author="ERCOT" w:date="2024-05-20T07:30:00Z">
        <w:r>
          <w:t>(e)</w:t>
        </w:r>
        <w:r>
          <w:tab/>
          <w:t>Submission of a current Load Commissioning Plan</w:t>
        </w:r>
      </w:ins>
      <w:ins w:id="1044" w:author="CenterPoint 082924" w:date="2024-08-21T18:07:00Z">
        <w:r>
          <w:t xml:space="preserve"> (LCP)</w:t>
        </w:r>
      </w:ins>
      <w:ins w:id="1045" w:author="ERCOT" w:date="2024-05-20T07:30:00Z">
        <w:r>
          <w:t xml:space="preserve"> meeting the requirements of Section 9.2.4, Load Commissioning Plan.</w:t>
        </w:r>
      </w:ins>
    </w:p>
    <w:p w14:paraId="1F7B55B0" w14:textId="77777777" w:rsidR="002A0416" w:rsidDel="00617757" w:rsidRDefault="002A0416" w:rsidP="00617757">
      <w:pPr>
        <w:pStyle w:val="BodyTextNumbered"/>
        <w:rPr>
          <w:del w:id="1046" w:author="CenterPoint 082924" w:date="2024-08-21T18:07:00Z"/>
        </w:rPr>
      </w:pPr>
      <w:bookmarkStart w:id="1047" w:name="_Hlk165286256"/>
      <w:bookmarkEnd w:id="307"/>
      <w:bookmarkEnd w:id="308"/>
      <w:bookmarkEnd w:id="309"/>
      <w:bookmarkEnd w:id="310"/>
      <w:bookmarkEnd w:id="311"/>
      <w:ins w:id="1048" w:author="ERCOT" w:date="2024-05-20T07:30:00Z">
        <w:r>
          <w:t>(2)</w:t>
        </w:r>
        <w:r>
          <w:tab/>
        </w:r>
        <w:r w:rsidRPr="00617757">
          <w:rPr>
            <w:szCs w:val="24"/>
          </w:rPr>
          <w:t>During</w:t>
        </w:r>
        <w:r>
          <w:t xml:space="preserve"> continuing operations:</w:t>
        </w:r>
      </w:ins>
    </w:p>
    <w:p w14:paraId="59931096" w14:textId="2DE2F240" w:rsidR="002A0416" w:rsidRDefault="002A0416" w:rsidP="00617757">
      <w:pPr>
        <w:pStyle w:val="BodyTextNumbered"/>
      </w:pPr>
      <w:ins w:id="1049" w:author="ERCOT" w:date="2024-05-20T07:30:00Z">
        <w:del w:id="1050" w:author="CenterPoint 082924" w:date="2024-08-21T12:01:00Z">
          <w:r w:rsidRPr="003B7F5C">
            <w:delText>(a)</w:delText>
          </w:r>
        </w:del>
        <w:del w:id="1051" w:author="CenterPoint 082924" w:date="2024-08-29T10:40:00Z">
          <w:r w:rsidRPr="003B7F5C" w:rsidDel="00617757">
            <w:tab/>
          </w:r>
        </w:del>
        <w:del w:id="1052" w:author="CenterPoint 082924" w:date="2024-08-21T12:01:00Z">
          <w:r>
            <w:delText>The interconnecting TSP shall not permit a</w:delText>
          </w:r>
          <w:r>
            <w:rPr>
              <w:szCs w:val="24"/>
            </w:rPr>
            <w:delText xml:space="preserve"> Large Load to exceed any limits on peak Demand established by ERCOT</w:delText>
          </w:r>
          <w:r>
            <w:delText>.</w:delText>
          </w:r>
        </w:del>
      </w:ins>
    </w:p>
    <w:p w14:paraId="79F0278D" w14:textId="77777777" w:rsidR="002A0416" w:rsidRDefault="002A0416" w:rsidP="002A0416">
      <w:pPr>
        <w:pStyle w:val="BodyTextNumbered"/>
        <w:ind w:left="1440"/>
        <w:rPr>
          <w:ins w:id="1053" w:author="ERCOT" w:date="2024-05-20T07:30:00Z"/>
        </w:rPr>
      </w:pPr>
      <w:ins w:id="1054" w:author="ERCOT" w:date="2024-05-20T07:30:00Z">
        <w:r w:rsidRPr="003B7F5C">
          <w:t>(</w:t>
        </w:r>
      </w:ins>
      <w:ins w:id="1055" w:author="CenterPoint 082924" w:date="2024-08-21T12:01:00Z">
        <w:r>
          <w:t>a</w:t>
        </w:r>
      </w:ins>
      <w:ins w:id="1056" w:author="ERCOT" w:date="2024-05-20T07:30:00Z">
        <w:del w:id="1057" w:author="CenterPoint 082924" w:date="2024-08-21T12:01:00Z">
          <w:r>
            <w:delText>b</w:delText>
          </w:r>
        </w:del>
        <w:r w:rsidRPr="003B7F5C">
          <w:t>)</w:t>
        </w:r>
        <w:r w:rsidRPr="003B7F5C">
          <w:tab/>
        </w:r>
        <w:r>
          <w:t xml:space="preserve">The interconnecting TSP shall notify ERCOT when a transmission upgrade identified in a </w:t>
        </w:r>
        <w:del w:id="1058" w:author="CenterPoint 082924" w:date="2024-08-21T18:07:00Z">
          <w:r w:rsidDel="00A553E8">
            <w:delText>Load Commissioning Plan</w:delText>
          </w:r>
        </w:del>
      </w:ins>
      <w:ins w:id="1059" w:author="CenterPoint 082924" w:date="2024-08-21T18:07:00Z">
        <w:r>
          <w:t>LCP</w:t>
        </w:r>
      </w:ins>
      <w:ins w:id="1060" w:author="ERCOT" w:date="2024-05-20T07:30:00Z">
        <w:r>
          <w:t xml:space="preserve"> becomes operational. ERCOT must give written approval before Demand may increase. </w:t>
        </w:r>
      </w:ins>
    </w:p>
    <w:p w14:paraId="0D2A3CFE" w14:textId="77777777" w:rsidR="002A0416" w:rsidRPr="00B00983" w:rsidRDefault="002A0416" w:rsidP="002A0416">
      <w:pPr>
        <w:pStyle w:val="BodyTextNumbered"/>
        <w:ind w:left="1440"/>
      </w:pPr>
      <w:ins w:id="1061" w:author="ERCOT" w:date="2024-05-20T07:30:00Z">
        <w:r w:rsidRPr="003B7F5C">
          <w:t>(</w:t>
        </w:r>
      </w:ins>
      <w:ins w:id="1062" w:author="CenterPoint 082924" w:date="2024-08-21T12:01:00Z">
        <w:r>
          <w:t>b</w:t>
        </w:r>
      </w:ins>
      <w:ins w:id="1063" w:author="ERCOT" w:date="2024-05-20T07:30:00Z">
        <w:del w:id="1064" w:author="CenterPoint 082924" w:date="2024-08-21T12:01:00Z">
          <w:r>
            <w:delText>c</w:delText>
          </w:r>
        </w:del>
        <w:r w:rsidRPr="003B7F5C">
          <w:t>)</w:t>
        </w:r>
        <w:r w:rsidRPr="003B7F5C">
          <w:tab/>
        </w:r>
        <w:r>
          <w:rPr>
            <w:szCs w:val="24"/>
          </w:rPr>
          <w:t>Pursuant to Section 6.2,</w:t>
        </w:r>
        <w:r w:rsidRPr="00A00B1F">
          <w:t xml:space="preserve"> </w:t>
        </w:r>
        <w:r w:rsidRPr="00A00B1F">
          <w:rPr>
            <w:szCs w:val="24"/>
          </w:rPr>
          <w:t>Dynamics Model Development</w:t>
        </w:r>
        <w:r>
          <w:rPr>
            <w:szCs w:val="24"/>
          </w:rPr>
          <w:t xml:space="preserve">, the interconnecting TSP shall provide </w:t>
        </w:r>
      </w:ins>
      <w:ins w:id="1065" w:author="CenterPoint 082924" w:date="2024-08-21T17:10:00Z">
        <w:r>
          <w:rPr>
            <w:szCs w:val="24"/>
          </w:rPr>
          <w:t>to ERCOT</w:t>
        </w:r>
        <w:r w:rsidDel="00F4044B">
          <w:rPr>
            <w:szCs w:val="24"/>
          </w:rPr>
          <w:t xml:space="preserve"> </w:t>
        </w:r>
      </w:ins>
      <w:del w:id="1066" w:author="CenterPoint 082924" w:date="2024-08-21T17:10:00Z">
        <w:r w:rsidDel="00F4044B">
          <w:rPr>
            <w:szCs w:val="24"/>
          </w:rPr>
          <w:delText xml:space="preserve"> </w:delText>
        </w:r>
      </w:del>
      <w:ins w:id="1067" w:author="ERCOT" w:date="2024-05-20T07:30:00Z">
        <w:r>
          <w:rPr>
            <w:szCs w:val="24"/>
          </w:rPr>
          <w:t xml:space="preserve">updated dynamics data about the Large Load </w:t>
        </w:r>
        <w:del w:id="1068" w:author="CenterPoint 082924" w:date="2024-08-21T17:10:00Z">
          <w:r>
            <w:rPr>
              <w:szCs w:val="24"/>
            </w:rPr>
            <w:delText xml:space="preserve">to ERCOT </w:delText>
          </w:r>
        </w:del>
      </w:ins>
      <w:ins w:id="1069" w:author="CenterPoint 082924" w:date="2024-08-21T17:11:00Z">
        <w:r>
          <w:rPr>
            <w:szCs w:val="24"/>
          </w:rPr>
          <w:t>as received from the ILLE</w:t>
        </w:r>
      </w:ins>
      <w:ins w:id="1070" w:author="ERCOT" w:date="2024-05-20T07:30:00Z">
        <w:del w:id="1071" w:author="CenterPoint 082924" w:date="2024-08-21T17:11:00Z">
          <w:r>
            <w:rPr>
              <w:szCs w:val="24"/>
            </w:rPr>
            <w:delText>when required</w:delText>
          </w:r>
        </w:del>
        <w:r>
          <w:t>.</w:t>
        </w:r>
      </w:ins>
      <w:bookmarkEnd w:id="1047"/>
    </w:p>
    <w:p w14:paraId="332648DE" w14:textId="77777777" w:rsidR="00152993" w:rsidRDefault="00152993">
      <w:pPr>
        <w:pStyle w:val="BodyText"/>
      </w:pPr>
    </w:p>
    <w:p w14:paraId="5EC63DB8" w14:textId="77777777" w:rsidR="00152993" w:rsidRDefault="00152993">
      <w:pPr>
        <w:pStyle w:val="BodyText"/>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E469" w14:textId="77777777" w:rsidR="00506270" w:rsidRDefault="00506270">
      <w:r>
        <w:separator/>
      </w:r>
    </w:p>
  </w:endnote>
  <w:endnote w:type="continuationSeparator" w:id="0">
    <w:p w14:paraId="08665077" w14:textId="77777777" w:rsidR="00506270" w:rsidRDefault="0050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FA99" w14:textId="48183D83" w:rsidR="003D0994" w:rsidRDefault="005E1892" w:rsidP="0074209E">
    <w:pPr>
      <w:pStyle w:val="Footer"/>
      <w:tabs>
        <w:tab w:val="clear" w:pos="4320"/>
        <w:tab w:val="clear" w:pos="8640"/>
        <w:tab w:val="right" w:pos="9360"/>
      </w:tabs>
      <w:rPr>
        <w:rFonts w:ascii="Arial" w:hAnsi="Arial"/>
        <w:sz w:val="18"/>
      </w:rPr>
    </w:pPr>
    <w:r>
      <w:rPr>
        <w:rFonts w:ascii="Arial" w:hAnsi="Arial"/>
        <w:sz w:val="18"/>
      </w:rPr>
      <w:t>115</w:t>
    </w:r>
    <w:r w:rsidR="00170E84">
      <w:rPr>
        <w:rFonts w:ascii="Arial" w:hAnsi="Arial"/>
        <w:sz w:val="18"/>
      </w:rPr>
      <w:t>P</w:t>
    </w:r>
    <w:r w:rsidR="00C158EE">
      <w:rPr>
        <w:rFonts w:ascii="Arial" w:hAnsi="Arial"/>
        <w:sz w:val="18"/>
      </w:rPr>
      <w:t>GRR</w:t>
    </w:r>
    <w:r>
      <w:rPr>
        <w:rFonts w:ascii="Arial" w:hAnsi="Arial"/>
        <w:sz w:val="18"/>
      </w:rPr>
      <w:t>-07 CenterPoint Energy</w:t>
    </w:r>
    <w:r w:rsidR="00C158EE">
      <w:rPr>
        <w:rFonts w:ascii="Arial" w:hAnsi="Arial"/>
        <w:sz w:val="18"/>
      </w:rPr>
      <w:t xml:space="preserve"> </w:t>
    </w:r>
    <w:r w:rsidR="007269C4">
      <w:rPr>
        <w:rFonts w:ascii="Arial" w:hAnsi="Arial"/>
        <w:sz w:val="18"/>
      </w:rPr>
      <w:t>Comment</w:t>
    </w:r>
    <w:r>
      <w:rPr>
        <w:rFonts w:ascii="Arial" w:hAnsi="Arial"/>
        <w:sz w:val="18"/>
      </w:rPr>
      <w:t>s 082924</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65F4A123"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D366" w14:textId="77777777" w:rsidR="00506270" w:rsidRDefault="00506270">
      <w:r>
        <w:separator/>
      </w:r>
    </w:p>
  </w:footnote>
  <w:footnote w:type="continuationSeparator" w:id="0">
    <w:p w14:paraId="2EA046E7" w14:textId="77777777" w:rsidR="00506270" w:rsidRDefault="00506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8F8E" w14:textId="77777777" w:rsidR="003D0994" w:rsidRDefault="00170E84">
    <w:pPr>
      <w:pStyle w:val="Header"/>
      <w:jc w:val="center"/>
      <w:rPr>
        <w:sz w:val="32"/>
      </w:rPr>
    </w:pPr>
    <w:r>
      <w:rPr>
        <w:sz w:val="32"/>
      </w:rPr>
      <w:t>P</w:t>
    </w:r>
    <w:r w:rsidR="00C158EE">
      <w:rPr>
        <w:sz w:val="32"/>
      </w:rPr>
      <w:t xml:space="preserve">GRR </w:t>
    </w:r>
    <w:r w:rsidR="003D0994">
      <w:rPr>
        <w:sz w:val="32"/>
      </w:rPr>
      <w:t>Comments</w:t>
    </w:r>
  </w:p>
  <w:p w14:paraId="3D56F99A"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D5AD3"/>
    <w:multiLevelType w:val="hybridMultilevel"/>
    <w:tmpl w:val="270C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2E49FD"/>
    <w:multiLevelType w:val="hybridMultilevel"/>
    <w:tmpl w:val="431286C4"/>
    <w:lvl w:ilvl="0" w:tplc="9A124042">
      <w:start w:val="1"/>
      <w:numFmt w:val="decimal"/>
      <w:lvlText w:val="%1)"/>
      <w:lvlJc w:val="left"/>
      <w:pPr>
        <w:ind w:left="1020" w:hanging="360"/>
      </w:pPr>
    </w:lvl>
    <w:lvl w:ilvl="1" w:tplc="8DB27FEC">
      <w:start w:val="1"/>
      <w:numFmt w:val="decimal"/>
      <w:lvlText w:val="%2)"/>
      <w:lvlJc w:val="left"/>
      <w:pPr>
        <w:ind w:left="1020" w:hanging="360"/>
      </w:pPr>
    </w:lvl>
    <w:lvl w:ilvl="2" w:tplc="ED3253E6">
      <w:start w:val="1"/>
      <w:numFmt w:val="decimal"/>
      <w:lvlText w:val="%3)"/>
      <w:lvlJc w:val="left"/>
      <w:pPr>
        <w:ind w:left="1020" w:hanging="360"/>
      </w:pPr>
    </w:lvl>
    <w:lvl w:ilvl="3" w:tplc="168A031C">
      <w:start w:val="1"/>
      <w:numFmt w:val="decimal"/>
      <w:lvlText w:val="%4)"/>
      <w:lvlJc w:val="left"/>
      <w:pPr>
        <w:ind w:left="1020" w:hanging="360"/>
      </w:pPr>
    </w:lvl>
    <w:lvl w:ilvl="4" w:tplc="837A47AA">
      <w:start w:val="1"/>
      <w:numFmt w:val="decimal"/>
      <w:lvlText w:val="%5)"/>
      <w:lvlJc w:val="left"/>
      <w:pPr>
        <w:ind w:left="1020" w:hanging="360"/>
      </w:pPr>
    </w:lvl>
    <w:lvl w:ilvl="5" w:tplc="D2DAABF8">
      <w:start w:val="1"/>
      <w:numFmt w:val="decimal"/>
      <w:lvlText w:val="%6)"/>
      <w:lvlJc w:val="left"/>
      <w:pPr>
        <w:ind w:left="1020" w:hanging="360"/>
      </w:pPr>
    </w:lvl>
    <w:lvl w:ilvl="6" w:tplc="B582D214">
      <w:start w:val="1"/>
      <w:numFmt w:val="decimal"/>
      <w:lvlText w:val="%7)"/>
      <w:lvlJc w:val="left"/>
      <w:pPr>
        <w:ind w:left="1020" w:hanging="360"/>
      </w:pPr>
    </w:lvl>
    <w:lvl w:ilvl="7" w:tplc="C95AFCD4">
      <w:start w:val="1"/>
      <w:numFmt w:val="decimal"/>
      <w:lvlText w:val="%8)"/>
      <w:lvlJc w:val="left"/>
      <w:pPr>
        <w:ind w:left="1020" w:hanging="360"/>
      </w:pPr>
    </w:lvl>
    <w:lvl w:ilvl="8" w:tplc="E7B8041E">
      <w:start w:val="1"/>
      <w:numFmt w:val="decimal"/>
      <w:lvlText w:val="%9)"/>
      <w:lvlJc w:val="left"/>
      <w:pPr>
        <w:ind w:left="1020" w:hanging="360"/>
      </w:pPr>
    </w:lvl>
  </w:abstractNum>
  <w:abstractNum w:abstractNumId="12" w15:restartNumberingAfterBreak="0">
    <w:nsid w:val="754F3755"/>
    <w:multiLevelType w:val="hybridMultilevel"/>
    <w:tmpl w:val="F9EA3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2548236">
    <w:abstractNumId w:val="0"/>
  </w:num>
  <w:num w:numId="2" w16cid:durableId="1090002175">
    <w:abstractNumId w:val="13"/>
  </w:num>
  <w:num w:numId="3" w16cid:durableId="2101876533">
    <w:abstractNumId w:val="1"/>
  </w:num>
  <w:num w:numId="4" w16cid:durableId="2090686666">
    <w:abstractNumId w:val="4"/>
  </w:num>
  <w:num w:numId="5" w16cid:durableId="437800973">
    <w:abstractNumId w:val="7"/>
  </w:num>
  <w:num w:numId="6" w16cid:durableId="700282402">
    <w:abstractNumId w:val="9"/>
  </w:num>
  <w:num w:numId="7" w16cid:durableId="1309476948">
    <w:abstractNumId w:val="10"/>
  </w:num>
  <w:num w:numId="8" w16cid:durableId="550963706">
    <w:abstractNumId w:val="5"/>
  </w:num>
  <w:num w:numId="9" w16cid:durableId="1284192548">
    <w:abstractNumId w:val="8"/>
  </w:num>
  <w:num w:numId="10" w16cid:durableId="856843399">
    <w:abstractNumId w:val="3"/>
  </w:num>
  <w:num w:numId="11" w16cid:durableId="295641789">
    <w:abstractNumId w:val="2"/>
  </w:num>
  <w:num w:numId="12" w16cid:durableId="1268149142">
    <w:abstractNumId w:val="6"/>
  </w:num>
  <w:num w:numId="13" w16cid:durableId="989285464">
    <w:abstractNumId w:val="11"/>
  </w:num>
  <w:num w:numId="14" w16cid:durableId="10263707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nterPoint 082924">
    <w15:presenceInfo w15:providerId="None" w15:userId="CenterPoint 0829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4646"/>
    <w:rsid w:val="00012122"/>
    <w:rsid w:val="000267E9"/>
    <w:rsid w:val="00037668"/>
    <w:rsid w:val="00075A94"/>
    <w:rsid w:val="0008724B"/>
    <w:rsid w:val="000B684B"/>
    <w:rsid w:val="000B7375"/>
    <w:rsid w:val="000C3643"/>
    <w:rsid w:val="00107426"/>
    <w:rsid w:val="00132855"/>
    <w:rsid w:val="0013325A"/>
    <w:rsid w:val="0014433C"/>
    <w:rsid w:val="00146628"/>
    <w:rsid w:val="00146E04"/>
    <w:rsid w:val="00152993"/>
    <w:rsid w:val="00170297"/>
    <w:rsid w:val="00170E84"/>
    <w:rsid w:val="00187F6C"/>
    <w:rsid w:val="00197E3F"/>
    <w:rsid w:val="001A003A"/>
    <w:rsid w:val="001A227D"/>
    <w:rsid w:val="001E2032"/>
    <w:rsid w:val="001F4BA2"/>
    <w:rsid w:val="002046D8"/>
    <w:rsid w:val="00215D83"/>
    <w:rsid w:val="00225C57"/>
    <w:rsid w:val="00237F13"/>
    <w:rsid w:val="00252738"/>
    <w:rsid w:val="0025461B"/>
    <w:rsid w:val="00255FB4"/>
    <w:rsid w:val="002564B4"/>
    <w:rsid w:val="002771E6"/>
    <w:rsid w:val="002931C8"/>
    <w:rsid w:val="002A0416"/>
    <w:rsid w:val="002B6DC0"/>
    <w:rsid w:val="002C01BE"/>
    <w:rsid w:val="002F508F"/>
    <w:rsid w:val="003010C0"/>
    <w:rsid w:val="00304441"/>
    <w:rsid w:val="00332A97"/>
    <w:rsid w:val="003437FA"/>
    <w:rsid w:val="00350C00"/>
    <w:rsid w:val="003522B3"/>
    <w:rsid w:val="00366113"/>
    <w:rsid w:val="003663E9"/>
    <w:rsid w:val="00366799"/>
    <w:rsid w:val="00383DDC"/>
    <w:rsid w:val="003C270C"/>
    <w:rsid w:val="003C405A"/>
    <w:rsid w:val="003C6A9A"/>
    <w:rsid w:val="003D0994"/>
    <w:rsid w:val="003E7D74"/>
    <w:rsid w:val="00423824"/>
    <w:rsid w:val="00427418"/>
    <w:rsid w:val="0043567D"/>
    <w:rsid w:val="00444B8A"/>
    <w:rsid w:val="00462C92"/>
    <w:rsid w:val="004B7B90"/>
    <w:rsid w:val="004C0DCB"/>
    <w:rsid w:val="004E2C19"/>
    <w:rsid w:val="004F0B63"/>
    <w:rsid w:val="00506270"/>
    <w:rsid w:val="00542194"/>
    <w:rsid w:val="005460EE"/>
    <w:rsid w:val="00556687"/>
    <w:rsid w:val="005C30D8"/>
    <w:rsid w:val="005D284C"/>
    <w:rsid w:val="005D7046"/>
    <w:rsid w:val="005E1892"/>
    <w:rsid w:val="00617757"/>
    <w:rsid w:val="00631511"/>
    <w:rsid w:val="00633E23"/>
    <w:rsid w:val="00654582"/>
    <w:rsid w:val="00666A94"/>
    <w:rsid w:val="00673B94"/>
    <w:rsid w:val="0068064B"/>
    <w:rsid w:val="00680AC6"/>
    <w:rsid w:val="006835D8"/>
    <w:rsid w:val="006C316E"/>
    <w:rsid w:val="006D0F7C"/>
    <w:rsid w:val="00707362"/>
    <w:rsid w:val="007269C4"/>
    <w:rsid w:val="00734EAF"/>
    <w:rsid w:val="00736B69"/>
    <w:rsid w:val="0074209E"/>
    <w:rsid w:val="00752596"/>
    <w:rsid w:val="00754A37"/>
    <w:rsid w:val="00796081"/>
    <w:rsid w:val="007A0C2A"/>
    <w:rsid w:val="007A198E"/>
    <w:rsid w:val="007B1B40"/>
    <w:rsid w:val="007D3F52"/>
    <w:rsid w:val="007F2CA8"/>
    <w:rsid w:val="007F7161"/>
    <w:rsid w:val="00823E4A"/>
    <w:rsid w:val="00832A20"/>
    <w:rsid w:val="0085559E"/>
    <w:rsid w:val="00887095"/>
    <w:rsid w:val="00896B1B"/>
    <w:rsid w:val="008A0A39"/>
    <w:rsid w:val="008A63B3"/>
    <w:rsid w:val="008B3B60"/>
    <w:rsid w:val="008E559E"/>
    <w:rsid w:val="00916080"/>
    <w:rsid w:val="00921A68"/>
    <w:rsid w:val="00923C3C"/>
    <w:rsid w:val="009456CF"/>
    <w:rsid w:val="00960706"/>
    <w:rsid w:val="0097338A"/>
    <w:rsid w:val="00974807"/>
    <w:rsid w:val="009D011E"/>
    <w:rsid w:val="00A015C4"/>
    <w:rsid w:val="00A01BB5"/>
    <w:rsid w:val="00A15172"/>
    <w:rsid w:val="00A56FEF"/>
    <w:rsid w:val="00AB43D6"/>
    <w:rsid w:val="00AC30E7"/>
    <w:rsid w:val="00AC617D"/>
    <w:rsid w:val="00AE2997"/>
    <w:rsid w:val="00AF4A45"/>
    <w:rsid w:val="00AF5FB2"/>
    <w:rsid w:val="00B0128A"/>
    <w:rsid w:val="00B03B3A"/>
    <w:rsid w:val="00B462A7"/>
    <w:rsid w:val="00B7353A"/>
    <w:rsid w:val="00B7390E"/>
    <w:rsid w:val="00B845F9"/>
    <w:rsid w:val="00B85353"/>
    <w:rsid w:val="00B95BF4"/>
    <w:rsid w:val="00B977D0"/>
    <w:rsid w:val="00BA2612"/>
    <w:rsid w:val="00BA6E49"/>
    <w:rsid w:val="00BF0E97"/>
    <w:rsid w:val="00BF1A2E"/>
    <w:rsid w:val="00C01036"/>
    <w:rsid w:val="00C02982"/>
    <w:rsid w:val="00C0598D"/>
    <w:rsid w:val="00C11956"/>
    <w:rsid w:val="00C158EE"/>
    <w:rsid w:val="00C21A3A"/>
    <w:rsid w:val="00C365DD"/>
    <w:rsid w:val="00C426F9"/>
    <w:rsid w:val="00C602E5"/>
    <w:rsid w:val="00C748FD"/>
    <w:rsid w:val="00CB29B0"/>
    <w:rsid w:val="00CB682C"/>
    <w:rsid w:val="00CC7260"/>
    <w:rsid w:val="00CD50AC"/>
    <w:rsid w:val="00D24DCF"/>
    <w:rsid w:val="00D4046E"/>
    <w:rsid w:val="00D70649"/>
    <w:rsid w:val="00DA5B8E"/>
    <w:rsid w:val="00DD4739"/>
    <w:rsid w:val="00DE0B19"/>
    <w:rsid w:val="00DE5F33"/>
    <w:rsid w:val="00E067D7"/>
    <w:rsid w:val="00E07B54"/>
    <w:rsid w:val="00E11F78"/>
    <w:rsid w:val="00E21889"/>
    <w:rsid w:val="00E31CA8"/>
    <w:rsid w:val="00E573BD"/>
    <w:rsid w:val="00E621E1"/>
    <w:rsid w:val="00EA0BE5"/>
    <w:rsid w:val="00EC55B3"/>
    <w:rsid w:val="00F038EC"/>
    <w:rsid w:val="00F1547B"/>
    <w:rsid w:val="00F37DD0"/>
    <w:rsid w:val="00F435A0"/>
    <w:rsid w:val="00F96FB2"/>
    <w:rsid w:val="00FB51D8"/>
    <w:rsid w:val="00FC6CF9"/>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50B05"/>
  <w15:chartTrackingRefBased/>
  <w15:docId w15:val="{15F310C4-41A5-4C4F-8074-B67957C3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table" w:customStyle="1" w:styleId="BoxedLanguage">
    <w:name w:val="Boxed Language"/>
    <w:basedOn w:val="TableNormal"/>
    <w:rsid w:val="002A041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2A0416"/>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2A0416"/>
    <w:rPr>
      <w:sz w:val="18"/>
      <w:szCs w:val="20"/>
    </w:rPr>
  </w:style>
  <w:style w:type="character" w:customStyle="1" w:styleId="FootnoteTextChar">
    <w:name w:val="Footnote Text Char"/>
    <w:basedOn w:val="DefaultParagraphFont"/>
    <w:link w:val="FootnoteText"/>
    <w:rsid w:val="002A0416"/>
    <w:rPr>
      <w:sz w:val="18"/>
    </w:rPr>
  </w:style>
  <w:style w:type="paragraph" w:customStyle="1" w:styleId="Formula">
    <w:name w:val="Formula"/>
    <w:basedOn w:val="Normal"/>
    <w:autoRedefine/>
    <w:rsid w:val="002A0416"/>
    <w:pPr>
      <w:tabs>
        <w:tab w:val="left" w:pos="2340"/>
        <w:tab w:val="left" w:pos="3420"/>
      </w:tabs>
      <w:spacing w:after="240"/>
      <w:ind w:left="3420" w:hanging="2700"/>
    </w:pPr>
    <w:rPr>
      <w:bCs/>
    </w:rPr>
  </w:style>
  <w:style w:type="paragraph" w:customStyle="1" w:styleId="FormulaBold">
    <w:name w:val="Formula Bold"/>
    <w:basedOn w:val="Normal"/>
    <w:autoRedefine/>
    <w:rsid w:val="002A0416"/>
    <w:pPr>
      <w:tabs>
        <w:tab w:val="left" w:pos="2340"/>
        <w:tab w:val="left" w:pos="3420"/>
      </w:tabs>
      <w:spacing w:after="240"/>
      <w:ind w:left="3420" w:hanging="2700"/>
    </w:pPr>
    <w:rPr>
      <w:b/>
      <w:bCs/>
    </w:rPr>
  </w:style>
  <w:style w:type="table" w:customStyle="1" w:styleId="FormulaVariableTable">
    <w:name w:val="Formula Variable Table"/>
    <w:basedOn w:val="TableNormal"/>
    <w:rsid w:val="002A041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2A0416"/>
    <w:pPr>
      <w:numPr>
        <w:ilvl w:val="0"/>
        <w:numId w:val="0"/>
      </w:numPr>
      <w:tabs>
        <w:tab w:val="left" w:pos="900"/>
      </w:tabs>
      <w:ind w:left="900" w:hanging="900"/>
    </w:pPr>
  </w:style>
  <w:style w:type="paragraph" w:customStyle="1" w:styleId="H3">
    <w:name w:val="H3"/>
    <w:basedOn w:val="Heading3"/>
    <w:next w:val="BodyText"/>
    <w:link w:val="H3Char"/>
    <w:rsid w:val="002A0416"/>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2A0416"/>
    <w:pPr>
      <w:numPr>
        <w:ilvl w:val="0"/>
        <w:numId w:val="0"/>
      </w:numPr>
      <w:tabs>
        <w:tab w:val="left" w:pos="1260"/>
      </w:tabs>
      <w:spacing w:before="240"/>
      <w:ind w:left="1260" w:hanging="1260"/>
    </w:pPr>
  </w:style>
  <w:style w:type="paragraph" w:customStyle="1" w:styleId="H5">
    <w:name w:val="H5"/>
    <w:basedOn w:val="Heading5"/>
    <w:next w:val="BodyText"/>
    <w:rsid w:val="002A0416"/>
    <w:pPr>
      <w:keepNext/>
      <w:tabs>
        <w:tab w:val="left" w:pos="1620"/>
      </w:tabs>
      <w:spacing w:after="240"/>
      <w:ind w:left="1620" w:hanging="1620"/>
    </w:pPr>
    <w:rPr>
      <w:bCs/>
      <w:iCs/>
      <w:sz w:val="24"/>
      <w:szCs w:val="26"/>
    </w:rPr>
  </w:style>
  <w:style w:type="paragraph" w:customStyle="1" w:styleId="H6">
    <w:name w:val="H6"/>
    <w:basedOn w:val="Heading6"/>
    <w:next w:val="BodyText"/>
    <w:rsid w:val="002A0416"/>
    <w:pPr>
      <w:keepNext/>
      <w:tabs>
        <w:tab w:val="left" w:pos="1800"/>
      </w:tabs>
      <w:spacing w:after="240"/>
      <w:ind w:left="1800" w:hanging="1800"/>
    </w:pPr>
    <w:rPr>
      <w:bCs/>
      <w:sz w:val="24"/>
      <w:szCs w:val="22"/>
    </w:rPr>
  </w:style>
  <w:style w:type="paragraph" w:customStyle="1" w:styleId="H7">
    <w:name w:val="H7"/>
    <w:basedOn w:val="Heading7"/>
    <w:next w:val="BodyText"/>
    <w:rsid w:val="002A0416"/>
    <w:pPr>
      <w:keepNext/>
      <w:tabs>
        <w:tab w:val="left" w:pos="1980"/>
      </w:tabs>
      <w:spacing w:after="240"/>
      <w:ind w:left="1980" w:hanging="1980"/>
    </w:pPr>
    <w:rPr>
      <w:b/>
      <w:i/>
      <w:szCs w:val="24"/>
    </w:rPr>
  </w:style>
  <w:style w:type="paragraph" w:customStyle="1" w:styleId="H8">
    <w:name w:val="H8"/>
    <w:basedOn w:val="Heading8"/>
    <w:next w:val="BodyText"/>
    <w:rsid w:val="002A0416"/>
    <w:pPr>
      <w:keepNext/>
      <w:tabs>
        <w:tab w:val="left" w:pos="2160"/>
      </w:tabs>
      <w:spacing w:after="240"/>
      <w:ind w:left="2160" w:hanging="2160"/>
    </w:pPr>
    <w:rPr>
      <w:b/>
      <w:i w:val="0"/>
      <w:iCs/>
      <w:szCs w:val="24"/>
    </w:rPr>
  </w:style>
  <w:style w:type="paragraph" w:customStyle="1" w:styleId="H9">
    <w:name w:val="H9"/>
    <w:basedOn w:val="Heading9"/>
    <w:next w:val="BodyText"/>
    <w:rsid w:val="002A0416"/>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2A0416"/>
    <w:pPr>
      <w:keepNext/>
      <w:spacing w:before="240" w:after="240"/>
    </w:pPr>
    <w:rPr>
      <w:b/>
      <w:iCs/>
      <w:szCs w:val="20"/>
    </w:rPr>
  </w:style>
  <w:style w:type="paragraph" w:customStyle="1" w:styleId="Instructions">
    <w:name w:val="Instructions"/>
    <w:basedOn w:val="BodyText"/>
    <w:rsid w:val="002A0416"/>
    <w:pPr>
      <w:spacing w:before="0" w:after="240"/>
    </w:pPr>
    <w:rPr>
      <w:b/>
      <w:i/>
      <w:iCs/>
    </w:rPr>
  </w:style>
  <w:style w:type="paragraph" w:styleId="List">
    <w:name w:val="List"/>
    <w:aliases w:val=" Char2 Char Char Char Char, Char2 Char, Char1,Char1,Char2 Char Char Char Char,Char2 Char"/>
    <w:basedOn w:val="Normal"/>
    <w:link w:val="ListChar"/>
    <w:rsid w:val="002A0416"/>
    <w:pPr>
      <w:spacing w:after="240"/>
      <w:ind w:left="720" w:hanging="720"/>
    </w:pPr>
    <w:rPr>
      <w:szCs w:val="20"/>
    </w:rPr>
  </w:style>
  <w:style w:type="paragraph" w:styleId="List2">
    <w:name w:val="List 2"/>
    <w:basedOn w:val="Normal"/>
    <w:rsid w:val="002A0416"/>
    <w:pPr>
      <w:spacing w:after="240"/>
      <w:ind w:left="1440" w:hanging="720"/>
    </w:pPr>
    <w:rPr>
      <w:szCs w:val="20"/>
    </w:rPr>
  </w:style>
  <w:style w:type="paragraph" w:styleId="List3">
    <w:name w:val="List 3"/>
    <w:basedOn w:val="Normal"/>
    <w:rsid w:val="002A0416"/>
    <w:pPr>
      <w:spacing w:after="240"/>
      <w:ind w:left="2160" w:hanging="720"/>
    </w:pPr>
    <w:rPr>
      <w:szCs w:val="20"/>
    </w:rPr>
  </w:style>
  <w:style w:type="paragraph" w:customStyle="1" w:styleId="ListIntroduction">
    <w:name w:val="List Introduction"/>
    <w:basedOn w:val="BodyText"/>
    <w:rsid w:val="002A0416"/>
    <w:pPr>
      <w:keepNext/>
      <w:spacing w:before="0" w:after="240"/>
    </w:pPr>
    <w:rPr>
      <w:iCs/>
      <w:szCs w:val="20"/>
    </w:rPr>
  </w:style>
  <w:style w:type="paragraph" w:customStyle="1" w:styleId="ListSub">
    <w:name w:val="List Sub"/>
    <w:basedOn w:val="List"/>
    <w:rsid w:val="002A0416"/>
    <w:pPr>
      <w:ind w:firstLine="0"/>
    </w:pPr>
  </w:style>
  <w:style w:type="character" w:styleId="PageNumber">
    <w:name w:val="page number"/>
    <w:basedOn w:val="DefaultParagraphFont"/>
    <w:rsid w:val="002A0416"/>
  </w:style>
  <w:style w:type="paragraph" w:customStyle="1" w:styleId="Spaceafterbox">
    <w:name w:val="Space after box"/>
    <w:basedOn w:val="Normal"/>
    <w:rsid w:val="002A0416"/>
    <w:rPr>
      <w:szCs w:val="20"/>
    </w:rPr>
  </w:style>
  <w:style w:type="paragraph" w:customStyle="1" w:styleId="TableBody">
    <w:name w:val="Table Body"/>
    <w:basedOn w:val="BodyText"/>
    <w:rsid w:val="002A0416"/>
    <w:pPr>
      <w:spacing w:before="0" w:after="60"/>
    </w:pPr>
    <w:rPr>
      <w:iCs/>
      <w:sz w:val="20"/>
      <w:szCs w:val="20"/>
    </w:rPr>
  </w:style>
  <w:style w:type="paragraph" w:customStyle="1" w:styleId="TableBullet">
    <w:name w:val="Table Bullet"/>
    <w:basedOn w:val="TableBody"/>
    <w:rsid w:val="002A0416"/>
    <w:pPr>
      <w:numPr>
        <w:numId w:val="4"/>
      </w:numPr>
      <w:ind w:left="0" w:firstLine="0"/>
    </w:pPr>
  </w:style>
  <w:style w:type="paragraph" w:customStyle="1" w:styleId="TableHead">
    <w:name w:val="Table Head"/>
    <w:basedOn w:val="BodyText"/>
    <w:rsid w:val="002A0416"/>
    <w:pPr>
      <w:spacing w:before="0" w:after="240"/>
    </w:pPr>
    <w:rPr>
      <w:b/>
      <w:iCs/>
      <w:sz w:val="20"/>
      <w:szCs w:val="20"/>
    </w:rPr>
  </w:style>
  <w:style w:type="paragraph" w:styleId="TOC1">
    <w:name w:val="toc 1"/>
    <w:basedOn w:val="Normal"/>
    <w:next w:val="Normal"/>
    <w:autoRedefine/>
    <w:rsid w:val="002A0416"/>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2A0416"/>
    <w:pPr>
      <w:tabs>
        <w:tab w:val="left" w:pos="1260"/>
        <w:tab w:val="right" w:leader="dot" w:pos="9360"/>
      </w:tabs>
      <w:ind w:left="1260" w:right="720" w:hanging="720"/>
    </w:pPr>
    <w:rPr>
      <w:sz w:val="20"/>
      <w:szCs w:val="20"/>
    </w:rPr>
  </w:style>
  <w:style w:type="paragraph" w:styleId="TOC3">
    <w:name w:val="toc 3"/>
    <w:basedOn w:val="Normal"/>
    <w:next w:val="Normal"/>
    <w:autoRedefine/>
    <w:rsid w:val="002A0416"/>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2A0416"/>
    <w:pPr>
      <w:tabs>
        <w:tab w:val="left" w:pos="2700"/>
        <w:tab w:val="right" w:leader="dot" w:pos="9360"/>
      </w:tabs>
      <w:ind w:left="2700" w:right="720" w:hanging="1080"/>
    </w:pPr>
    <w:rPr>
      <w:sz w:val="18"/>
      <w:szCs w:val="18"/>
    </w:rPr>
  </w:style>
  <w:style w:type="paragraph" w:styleId="TOC5">
    <w:name w:val="toc 5"/>
    <w:basedOn w:val="Normal"/>
    <w:next w:val="Normal"/>
    <w:autoRedefine/>
    <w:rsid w:val="002A0416"/>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2A0416"/>
    <w:pPr>
      <w:tabs>
        <w:tab w:val="left" w:pos="4500"/>
        <w:tab w:val="right" w:leader="dot" w:pos="9360"/>
      </w:tabs>
      <w:ind w:left="4500" w:right="720" w:hanging="1440"/>
    </w:pPr>
    <w:rPr>
      <w:sz w:val="18"/>
      <w:szCs w:val="18"/>
    </w:rPr>
  </w:style>
  <w:style w:type="paragraph" w:styleId="TOC7">
    <w:name w:val="toc 7"/>
    <w:basedOn w:val="Normal"/>
    <w:next w:val="Normal"/>
    <w:autoRedefine/>
    <w:rsid w:val="002A0416"/>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2A0416"/>
    <w:pPr>
      <w:ind w:left="1680"/>
    </w:pPr>
    <w:rPr>
      <w:sz w:val="18"/>
      <w:szCs w:val="18"/>
    </w:rPr>
  </w:style>
  <w:style w:type="paragraph" w:styleId="TOC9">
    <w:name w:val="toc 9"/>
    <w:basedOn w:val="Normal"/>
    <w:next w:val="Normal"/>
    <w:autoRedefine/>
    <w:rsid w:val="002A0416"/>
    <w:pPr>
      <w:ind w:left="1920"/>
    </w:pPr>
    <w:rPr>
      <w:sz w:val="18"/>
      <w:szCs w:val="18"/>
    </w:rPr>
  </w:style>
  <w:style w:type="paragraph" w:customStyle="1" w:styleId="VariableDefinition">
    <w:name w:val="Variable Definition"/>
    <w:basedOn w:val="BodyTextIndent"/>
    <w:rsid w:val="002A0416"/>
    <w:pPr>
      <w:tabs>
        <w:tab w:val="left" w:pos="2160"/>
      </w:tabs>
      <w:spacing w:before="0" w:after="240"/>
      <w:ind w:left="2160" w:hanging="1440"/>
      <w:contextualSpacing/>
    </w:pPr>
    <w:rPr>
      <w:iCs/>
      <w:szCs w:val="20"/>
    </w:rPr>
  </w:style>
  <w:style w:type="table" w:customStyle="1" w:styleId="VariableTable">
    <w:name w:val="Variable Table"/>
    <w:basedOn w:val="TableNormal"/>
    <w:rsid w:val="002A0416"/>
    <w:tblPr/>
  </w:style>
  <w:style w:type="character" w:customStyle="1" w:styleId="NormalArialChar">
    <w:name w:val="Normal+Arial Char"/>
    <w:link w:val="NormalArial"/>
    <w:rsid w:val="002A0416"/>
    <w:rPr>
      <w:rFonts w:ascii="Arial" w:hAnsi="Arial"/>
      <w:sz w:val="24"/>
      <w:szCs w:val="24"/>
    </w:rPr>
  </w:style>
  <w:style w:type="character" w:styleId="FollowedHyperlink">
    <w:name w:val="FollowedHyperlink"/>
    <w:rsid w:val="002A0416"/>
    <w:rPr>
      <w:color w:val="800080"/>
      <w:u w:val="single"/>
    </w:rPr>
  </w:style>
  <w:style w:type="paragraph" w:styleId="NormalWeb">
    <w:name w:val="Normal (Web)"/>
    <w:basedOn w:val="Normal"/>
    <w:uiPriority w:val="99"/>
    <w:unhideWhenUsed/>
    <w:rsid w:val="002A0416"/>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2A0416"/>
    <w:rPr>
      <w:sz w:val="24"/>
    </w:rPr>
  </w:style>
  <w:style w:type="paragraph" w:styleId="Revision">
    <w:name w:val="Revision"/>
    <w:hidden/>
    <w:uiPriority w:val="99"/>
    <w:semiHidden/>
    <w:rsid w:val="002A0416"/>
    <w:rPr>
      <w:sz w:val="24"/>
      <w:szCs w:val="24"/>
    </w:rPr>
  </w:style>
  <w:style w:type="character" w:styleId="UnresolvedMention">
    <w:name w:val="Unresolved Mention"/>
    <w:basedOn w:val="DefaultParagraphFont"/>
    <w:uiPriority w:val="99"/>
    <w:semiHidden/>
    <w:unhideWhenUsed/>
    <w:rsid w:val="002A0416"/>
    <w:rPr>
      <w:color w:val="605E5C"/>
      <w:shd w:val="clear" w:color="auto" w:fill="E1DFDD"/>
    </w:rPr>
  </w:style>
  <w:style w:type="paragraph" w:customStyle="1" w:styleId="BodyTextNumbered">
    <w:name w:val="Body Text Numbered"/>
    <w:basedOn w:val="BodyText"/>
    <w:link w:val="BodyTextNumberedChar1"/>
    <w:rsid w:val="002A0416"/>
    <w:pPr>
      <w:spacing w:before="0" w:after="240"/>
      <w:ind w:left="720" w:hanging="720"/>
    </w:pPr>
    <w:rPr>
      <w:iCs/>
      <w:szCs w:val="20"/>
    </w:rPr>
  </w:style>
  <w:style w:type="character" w:customStyle="1" w:styleId="BodyTextNumberedChar1">
    <w:name w:val="Body Text Numbered Char1"/>
    <w:link w:val="BodyTextNumbered"/>
    <w:rsid w:val="002A0416"/>
    <w:rPr>
      <w:iCs/>
      <w:sz w:val="24"/>
    </w:rPr>
  </w:style>
  <w:style w:type="character" w:customStyle="1" w:styleId="H2Char">
    <w:name w:val="H2 Char"/>
    <w:link w:val="H2"/>
    <w:rsid w:val="002A0416"/>
    <w:rPr>
      <w:b/>
      <w:sz w:val="24"/>
    </w:rPr>
  </w:style>
  <w:style w:type="character" w:customStyle="1" w:styleId="H4Char">
    <w:name w:val="H4 Char"/>
    <w:link w:val="H4"/>
    <w:rsid w:val="002A0416"/>
    <w:rPr>
      <w:b/>
      <w:bCs/>
      <w:snapToGrid w:val="0"/>
      <w:sz w:val="24"/>
    </w:rPr>
  </w:style>
  <w:style w:type="character" w:customStyle="1" w:styleId="H3Char">
    <w:name w:val="H3 Char"/>
    <w:link w:val="H3"/>
    <w:rsid w:val="002A0416"/>
    <w:rPr>
      <w:b/>
      <w:bCs/>
      <w:i/>
      <w:sz w:val="24"/>
    </w:rPr>
  </w:style>
  <w:style w:type="character" w:styleId="Strong">
    <w:name w:val="Strong"/>
    <w:basedOn w:val="DefaultParagraphFont"/>
    <w:uiPriority w:val="22"/>
    <w:qFormat/>
    <w:rsid w:val="002A0416"/>
    <w:rPr>
      <w:b/>
      <w:bCs/>
    </w:rPr>
  </w:style>
  <w:style w:type="character" w:customStyle="1" w:styleId="ui-provider">
    <w:name w:val="ui-provider"/>
    <w:basedOn w:val="DefaultParagraphFont"/>
    <w:rsid w:val="002A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5"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m.lee@centerpointenerg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A83AE-461E-4A29-81DF-10A2179C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8327</Words>
  <Characters>51358</Characters>
  <Application>Microsoft Office Word</Application>
  <DocSecurity>0</DocSecurity>
  <Lines>427</Lines>
  <Paragraphs>119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CenterPoint 082924</cp:lastModifiedBy>
  <cp:revision>3</cp:revision>
  <cp:lastPrinted>2001-06-20T16:28:00Z</cp:lastPrinted>
  <dcterms:created xsi:type="dcterms:W3CDTF">2024-08-29T15:26:00Z</dcterms:created>
  <dcterms:modified xsi:type="dcterms:W3CDTF">2024-08-29T15:47:00Z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2024-08-21T23:11:49Z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a46f6142-fa19-47fd-89a6-1fba93f02493</vt:lpwstr>
  </property>
  <property fmtid="{D5CDD505-2E9C-101B-9397-08002B2CF9AE}" pid="8" name="MSIP_Label_e3ac3a1a-de19-428b-b395-6d250d7743fb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2024-08-29T15:23:35Z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62601a15-0997-4dad-a906-969ceb7673df</vt:lpwstr>
  </property>
  <property fmtid="{D5CDD505-2E9C-101B-9397-08002B2CF9AE}" pid="15" name="MSIP_Label_7084cbda-52b8-46fb-a7b7-cb5bd465ed85_ContentBits">
    <vt:lpwstr>0</vt:lpwstr>
  </property>
</Properties>
</file>