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68A9" w14:textId="226E9DFF" w:rsidR="00613BDE" w:rsidRDefault="00613BDE" w:rsidP="00613BDE">
      <w:pPr>
        <w:spacing w:after="0"/>
      </w:pPr>
      <w:r>
        <w:t>September 30, 2024</w:t>
      </w:r>
    </w:p>
    <w:p w14:paraId="7FDF5E6F" w14:textId="77777777" w:rsidR="00613BDE" w:rsidRDefault="00613BDE" w:rsidP="00613BDE">
      <w:pPr>
        <w:spacing w:after="0"/>
      </w:pPr>
    </w:p>
    <w:p w14:paraId="6677F93B" w14:textId="3430E9E9" w:rsidR="00613BDE" w:rsidRDefault="00613BDE" w:rsidP="00613BDE">
      <w:pPr>
        <w:spacing w:after="0"/>
      </w:pPr>
      <w:r>
        <w:t>The Honorable Greg Abbott</w:t>
      </w:r>
    </w:p>
    <w:p w14:paraId="6261A1F2" w14:textId="5E43E150" w:rsidR="00613BDE" w:rsidRDefault="00613BDE" w:rsidP="00613BDE">
      <w:pPr>
        <w:spacing w:after="0"/>
      </w:pPr>
      <w:r>
        <w:t>Governor of Texas</w:t>
      </w:r>
    </w:p>
    <w:p w14:paraId="226A7634" w14:textId="09FFC4B1" w:rsidR="00613BDE" w:rsidRDefault="00613BDE" w:rsidP="00613BDE">
      <w:pPr>
        <w:spacing w:after="0"/>
      </w:pPr>
      <w:r>
        <w:t>P.O. Box 12428</w:t>
      </w:r>
    </w:p>
    <w:p w14:paraId="3487BB6A" w14:textId="7BD7A2BB" w:rsidR="00613BDE" w:rsidRDefault="00613BDE" w:rsidP="00613BDE">
      <w:pPr>
        <w:spacing w:after="0"/>
      </w:pPr>
      <w:r>
        <w:t>Austin, Texas 78711</w:t>
      </w:r>
    </w:p>
    <w:p w14:paraId="5CA2F203" w14:textId="77777777" w:rsidR="00613BDE" w:rsidRDefault="00613BDE" w:rsidP="00613BDE">
      <w:pPr>
        <w:spacing w:after="0"/>
      </w:pPr>
    </w:p>
    <w:p w14:paraId="018A9BBF" w14:textId="429488A4" w:rsidR="00613BDE" w:rsidRDefault="00613BDE" w:rsidP="00613BDE">
      <w:pPr>
        <w:spacing w:after="0"/>
      </w:pPr>
      <w:r>
        <w:t>The Honorable Dan Patrick</w:t>
      </w:r>
    </w:p>
    <w:p w14:paraId="6D435788" w14:textId="56C3D07C" w:rsidR="00613BDE" w:rsidRDefault="00613BDE" w:rsidP="00613BDE">
      <w:pPr>
        <w:spacing w:after="0"/>
      </w:pPr>
      <w:r>
        <w:t>Lieutenant Governor of Texas</w:t>
      </w:r>
    </w:p>
    <w:p w14:paraId="040A904D" w14:textId="2CF93242" w:rsidR="00613BDE" w:rsidRDefault="00613BDE" w:rsidP="00613BDE">
      <w:pPr>
        <w:spacing w:after="0"/>
      </w:pPr>
      <w:r>
        <w:t>P.O. Box 12068</w:t>
      </w:r>
    </w:p>
    <w:p w14:paraId="6A3A2CA8" w14:textId="2455BF68" w:rsidR="00613BDE" w:rsidRDefault="00613BDE" w:rsidP="00613BDE">
      <w:pPr>
        <w:spacing w:after="0"/>
      </w:pPr>
      <w:r>
        <w:t>Austin, Texas 78711</w:t>
      </w:r>
    </w:p>
    <w:p w14:paraId="002413A6" w14:textId="77777777" w:rsidR="00613BDE" w:rsidRDefault="00613BDE" w:rsidP="00613BDE">
      <w:pPr>
        <w:spacing w:after="0"/>
      </w:pPr>
    </w:p>
    <w:p w14:paraId="775ED7EE" w14:textId="1619B04D" w:rsidR="00613BDE" w:rsidRDefault="00613BDE" w:rsidP="00613BDE">
      <w:pPr>
        <w:spacing w:after="0"/>
      </w:pPr>
      <w:r>
        <w:t>The Honorable Dade Phelan</w:t>
      </w:r>
    </w:p>
    <w:p w14:paraId="2FAA88B5" w14:textId="74F8129E" w:rsidR="00613BDE" w:rsidRDefault="00613BDE" w:rsidP="00613BDE">
      <w:pPr>
        <w:spacing w:after="0"/>
      </w:pPr>
      <w:r>
        <w:t>Speaker of the Texas House</w:t>
      </w:r>
    </w:p>
    <w:p w14:paraId="4F638CAA" w14:textId="417D8372" w:rsidR="00613BDE" w:rsidRDefault="00613BDE" w:rsidP="00613BDE">
      <w:pPr>
        <w:spacing w:after="0"/>
      </w:pPr>
      <w:r>
        <w:t>P.O. Box 2910</w:t>
      </w:r>
    </w:p>
    <w:p w14:paraId="3A3A2BB3" w14:textId="37FC3351" w:rsidR="00613BDE" w:rsidRDefault="00613BDE" w:rsidP="00613BDE">
      <w:pPr>
        <w:spacing w:after="0"/>
      </w:pPr>
      <w:r>
        <w:t>Austin, Texas 78768</w:t>
      </w:r>
    </w:p>
    <w:p w14:paraId="596A38A5" w14:textId="77777777" w:rsidR="00613BDE" w:rsidRDefault="00613BDE" w:rsidP="00613BDE">
      <w:pPr>
        <w:spacing w:after="0"/>
      </w:pPr>
    </w:p>
    <w:p w14:paraId="6828D181" w14:textId="77777777" w:rsidR="00BE006B" w:rsidRDefault="00BE006B" w:rsidP="00613BDE">
      <w:pPr>
        <w:spacing w:after="0"/>
      </w:pPr>
    </w:p>
    <w:p w14:paraId="774AFE13" w14:textId="0D8FD861" w:rsidR="00613BDE" w:rsidRDefault="00613BDE" w:rsidP="00387428">
      <w:pPr>
        <w:spacing w:after="0"/>
        <w:ind w:left="1440" w:hanging="720"/>
        <w:jc w:val="both"/>
      </w:pPr>
      <w:r>
        <w:t xml:space="preserve">RE: </w:t>
      </w:r>
      <w:r>
        <w:tab/>
        <w:t xml:space="preserve">Designation of </w:t>
      </w:r>
      <w:r w:rsidR="00DC65F3">
        <w:t>Electric Reliability Council of Texas, Inc. (</w:t>
      </w:r>
      <w:r>
        <w:t>ERCOT</w:t>
      </w:r>
      <w:r w:rsidR="00DC65F3">
        <w:t>)</w:t>
      </w:r>
      <w:r>
        <w:t xml:space="preserve"> Board Chair and Vice Chair and Selection of ERCOT Board Directors for Second Terms  </w:t>
      </w:r>
    </w:p>
    <w:p w14:paraId="394214C8" w14:textId="77777777" w:rsidR="00613BDE" w:rsidRDefault="00613BDE" w:rsidP="00613BDE">
      <w:pPr>
        <w:spacing w:after="0"/>
      </w:pPr>
    </w:p>
    <w:p w14:paraId="1B9FF988" w14:textId="77777777" w:rsidR="00BE006B" w:rsidRDefault="00BE006B" w:rsidP="00613BDE">
      <w:pPr>
        <w:spacing w:after="0"/>
      </w:pPr>
    </w:p>
    <w:p w14:paraId="7EFE521D" w14:textId="01AA1061" w:rsidR="00613BDE" w:rsidRDefault="00613BDE" w:rsidP="00613BDE">
      <w:pPr>
        <w:spacing w:after="0"/>
        <w:jc w:val="both"/>
      </w:pPr>
      <w:r>
        <w:t>Dear Governor Abbott, Lieutenant Governor Patrick, and Speaker Phelan:</w:t>
      </w:r>
    </w:p>
    <w:p w14:paraId="4BC174DA" w14:textId="77777777" w:rsidR="00613BDE" w:rsidRDefault="00613BDE" w:rsidP="00613BDE">
      <w:pPr>
        <w:spacing w:after="0"/>
        <w:jc w:val="both"/>
      </w:pPr>
    </w:p>
    <w:p w14:paraId="1536D772" w14:textId="68E2083A" w:rsidR="00613BDE" w:rsidRDefault="00613BDE" w:rsidP="00613BDE">
      <w:pPr>
        <w:spacing w:after="0"/>
        <w:jc w:val="both"/>
      </w:pPr>
      <w:r>
        <w:t>In our capacity as members of the ERCOT Board Selection Committee appointed under Texas Utilities Code Section 39.1513, we are pleased to announce the designation of a new ERCOT Board Chair and Vice Chair and the selection of certain ERCOT Board Directors for second terms</w:t>
      </w:r>
      <w:r w:rsidR="00DC65F3">
        <w:t xml:space="preserve"> of service</w:t>
      </w:r>
      <w:r>
        <w:t>.</w:t>
      </w:r>
    </w:p>
    <w:p w14:paraId="55F05F88" w14:textId="77777777" w:rsidR="00613BDE" w:rsidRDefault="00613BDE" w:rsidP="00613BDE">
      <w:pPr>
        <w:spacing w:after="0"/>
        <w:jc w:val="both"/>
      </w:pPr>
    </w:p>
    <w:p w14:paraId="35554DBC" w14:textId="3E6C5AA8" w:rsidR="00613BDE" w:rsidRDefault="00613BDE" w:rsidP="00613BDE">
      <w:pPr>
        <w:spacing w:after="0"/>
        <w:jc w:val="both"/>
      </w:pPr>
      <w:r>
        <w:t>Effective immediately, we designate William H. “Bill” Flores to serve as the Chair and Peggy Heeg to serve as the Vice Chair of the ERCOT Board</w:t>
      </w:r>
      <w:r w:rsidR="00E44135">
        <w:t xml:space="preserve"> of Directors</w:t>
      </w:r>
      <w:r>
        <w:t>.</w:t>
      </w:r>
      <w:r w:rsidR="00DC65F3">
        <w:t xml:space="preserve">  Both </w:t>
      </w:r>
      <w:r w:rsidR="00E44135">
        <w:t>Bill and Peggy</w:t>
      </w:r>
      <w:r w:rsidR="00DC65F3">
        <w:t xml:space="preserve"> have served the State of Texas well in their first term</w:t>
      </w:r>
      <w:r w:rsidR="00BE006B">
        <w:t>s</w:t>
      </w:r>
      <w:r w:rsidR="00F94705">
        <w:t>,</w:t>
      </w:r>
      <w:r w:rsidR="00387428">
        <w:t xml:space="preserve"> and we look forward to their continued leadership in these new roles.</w:t>
      </w:r>
    </w:p>
    <w:p w14:paraId="298C0ACD" w14:textId="77777777" w:rsidR="00613BDE" w:rsidRDefault="00613BDE" w:rsidP="00613BDE">
      <w:pPr>
        <w:spacing w:after="0"/>
        <w:jc w:val="both"/>
      </w:pPr>
    </w:p>
    <w:p w14:paraId="48232D23" w14:textId="379254CA" w:rsidR="00BE006B" w:rsidRDefault="00387428" w:rsidP="00613BDE">
      <w:pPr>
        <w:spacing w:after="0"/>
        <w:jc w:val="both"/>
      </w:pPr>
      <w:r w:rsidRPr="00E42805">
        <w:t xml:space="preserve">Further, </w:t>
      </w:r>
      <w:r w:rsidR="00660A30" w:rsidRPr="00E42805">
        <w:t>five</w:t>
      </w:r>
      <w:r w:rsidRPr="00E42805">
        <w:t xml:space="preserve"> of the eight ERCOT</w:t>
      </w:r>
      <w:r>
        <w:t xml:space="preserve"> Board Directors</w:t>
      </w:r>
      <w:r w:rsidR="00E44135">
        <w:t xml:space="preserve"> selected by the ERCOT Board Selection Committee </w:t>
      </w:r>
      <w:r>
        <w:t>are close to the end of their first terms.  Under the Amended and Restated ERCOT Bylaws, these are known as the Selected Directors.</w:t>
      </w:r>
      <w:r w:rsidR="00E44135">
        <w:rPr>
          <w:rStyle w:val="FootnoteReference"/>
        </w:rPr>
        <w:footnoteReference w:id="1"/>
      </w:r>
      <w:r>
        <w:t xml:space="preserve">  These Selected Directors shall serve three year terms and may serve up to </w:t>
      </w:r>
      <w:r w:rsidR="00F213A0">
        <w:t>three consecutive</w:t>
      </w:r>
      <w:r>
        <w:t xml:space="preserve"> terms.  </w:t>
      </w:r>
      <w:r w:rsidRPr="00387428">
        <w:rPr>
          <w:i/>
          <w:iCs/>
        </w:rPr>
        <w:t>See</w:t>
      </w:r>
      <w:r>
        <w:t xml:space="preserve"> ERCOT Bylaws Section 4.3(b). </w:t>
      </w:r>
      <w:r w:rsidR="00E44135">
        <w:t>We have</w:t>
      </w:r>
      <w:r>
        <w:t xml:space="preserve"> evaluated their standing and their minimum requirements and qualifications to serve second term</w:t>
      </w:r>
      <w:r w:rsidR="00BE006B">
        <w:t>s</w:t>
      </w:r>
      <w:r>
        <w:t>.</w:t>
      </w:r>
      <w:r w:rsidR="00E44135">
        <w:t xml:space="preserve">  We hereby anno</w:t>
      </w:r>
      <w:r w:rsidR="00E44135" w:rsidRPr="00E42805">
        <w:t xml:space="preserve">unce the </w:t>
      </w:r>
      <w:r w:rsidR="00660A30" w:rsidRPr="00E42805">
        <w:t>five</w:t>
      </w:r>
      <w:r w:rsidR="00E44135" w:rsidRPr="00E42805">
        <w:t xml:space="preserve"> Selected</w:t>
      </w:r>
      <w:r w:rsidR="00E44135">
        <w:t xml:space="preserve"> Directors below to serve second term</w:t>
      </w:r>
      <w:r w:rsidR="00BE006B">
        <w:t>s</w:t>
      </w:r>
      <w:r w:rsidR="00E44135">
        <w:t xml:space="preserve"> in accordance with the noted effective dates.</w:t>
      </w:r>
    </w:p>
    <w:p w14:paraId="38262343" w14:textId="77777777" w:rsidR="00BE006B" w:rsidRDefault="00BE006B">
      <w:r>
        <w:br w:type="page"/>
      </w:r>
    </w:p>
    <w:p w14:paraId="73D0C6CB" w14:textId="77777777" w:rsidR="00387428" w:rsidRDefault="00387428" w:rsidP="00613BDE">
      <w:pPr>
        <w:spacing w:after="0"/>
        <w:jc w:val="both"/>
      </w:pPr>
    </w:p>
    <w:p w14:paraId="20D4302D" w14:textId="77777777" w:rsidR="00DC65F3" w:rsidRDefault="00DC65F3" w:rsidP="00613BDE">
      <w:pPr>
        <w:spacing w:after="0"/>
        <w:jc w:val="both"/>
      </w:pPr>
    </w:p>
    <w:tbl>
      <w:tblPr>
        <w:tblW w:w="5930" w:type="dxa"/>
        <w:jc w:val="center"/>
        <w:tblCellMar>
          <w:left w:w="0" w:type="dxa"/>
          <w:right w:w="0" w:type="dxa"/>
        </w:tblCellMar>
        <w:tblLook w:val="04A0" w:firstRow="1" w:lastRow="0" w:firstColumn="1" w:lastColumn="0" w:noHBand="0" w:noVBand="1"/>
      </w:tblPr>
      <w:tblGrid>
        <w:gridCol w:w="2420"/>
        <w:gridCol w:w="3510"/>
      </w:tblGrid>
      <w:tr w:rsidR="00BE006B" w:rsidRPr="00DC65F3" w14:paraId="23737254" w14:textId="77777777" w:rsidTr="003D3D42">
        <w:trPr>
          <w:jc w:val="center"/>
        </w:trPr>
        <w:tc>
          <w:tcPr>
            <w:tcW w:w="2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E5FEFD" w14:textId="67AB4D50" w:rsidR="00BE006B" w:rsidRPr="00DC65F3" w:rsidRDefault="00BE006B" w:rsidP="00DC65F3">
            <w:pPr>
              <w:spacing w:after="0"/>
              <w:jc w:val="both"/>
            </w:pPr>
            <w:r w:rsidRPr="00DC65F3">
              <w:rPr>
                <w:b/>
                <w:bCs/>
              </w:rPr>
              <w:t>Selected Director(s)</w:t>
            </w:r>
            <w:r>
              <w:rPr>
                <w:rStyle w:val="FootnoteReference"/>
                <w:b/>
                <w:bCs/>
              </w:rPr>
              <w:footnoteReference w:id="2"/>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EC9E9" w14:textId="77777777" w:rsidR="003D3D42" w:rsidRDefault="00BE006B" w:rsidP="00BE006B">
            <w:pPr>
              <w:spacing w:after="0"/>
              <w:jc w:val="center"/>
              <w:rPr>
                <w:b/>
                <w:bCs/>
              </w:rPr>
            </w:pPr>
            <w:r>
              <w:rPr>
                <w:b/>
                <w:bCs/>
              </w:rPr>
              <w:t xml:space="preserve">Second </w:t>
            </w:r>
            <w:r w:rsidRPr="00DC65F3">
              <w:rPr>
                <w:b/>
                <w:bCs/>
              </w:rPr>
              <w:t xml:space="preserve">Term </w:t>
            </w:r>
            <w:r>
              <w:rPr>
                <w:b/>
                <w:bCs/>
              </w:rPr>
              <w:t>Effective</w:t>
            </w:r>
            <w:r w:rsidRPr="00DC65F3">
              <w:rPr>
                <w:b/>
                <w:bCs/>
              </w:rPr>
              <w:t xml:space="preserve"> Date</w:t>
            </w:r>
            <w:r>
              <w:rPr>
                <w:b/>
                <w:bCs/>
              </w:rPr>
              <w:t xml:space="preserve"> </w:t>
            </w:r>
          </w:p>
          <w:p w14:paraId="023F8C97" w14:textId="1AE24647" w:rsidR="00BE006B" w:rsidRPr="00DC65F3" w:rsidRDefault="00BE006B" w:rsidP="00BE006B">
            <w:pPr>
              <w:spacing w:after="0"/>
              <w:jc w:val="center"/>
            </w:pPr>
            <w:r>
              <w:rPr>
                <w:b/>
                <w:bCs/>
              </w:rPr>
              <w:t>(12:01 AM)</w:t>
            </w:r>
          </w:p>
        </w:tc>
      </w:tr>
      <w:tr w:rsidR="00BE006B" w:rsidRPr="00DC65F3" w14:paraId="6C79E6D5" w14:textId="77777777" w:rsidTr="003D3D42">
        <w:trPr>
          <w:jc w:val="center"/>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3251F" w14:textId="595E8A08" w:rsidR="00BE006B" w:rsidRPr="00DC65F3" w:rsidRDefault="00BE006B" w:rsidP="00DC65F3">
            <w:pPr>
              <w:spacing w:after="0"/>
              <w:jc w:val="both"/>
            </w:pPr>
            <w:r w:rsidRPr="00DC65F3">
              <w:t xml:space="preserve">Carlos </w:t>
            </w:r>
            <w:r w:rsidR="003D3D42">
              <w:t xml:space="preserve">F. </w:t>
            </w:r>
            <w:r w:rsidRPr="00DC65F3">
              <w:t>Aguilar</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3984F7BA" w14:textId="03FED5FD" w:rsidR="00BE006B" w:rsidRPr="00DC65F3" w:rsidRDefault="00BE006B" w:rsidP="00DC65F3">
            <w:pPr>
              <w:spacing w:after="0"/>
              <w:jc w:val="both"/>
            </w:pPr>
            <w:r w:rsidRPr="00DC65F3">
              <w:t>October 1</w:t>
            </w:r>
            <w:r>
              <w:t>2</w:t>
            </w:r>
            <w:r w:rsidRPr="00DC65F3">
              <w:t>, 2024</w:t>
            </w:r>
          </w:p>
        </w:tc>
      </w:tr>
      <w:tr w:rsidR="00BE006B" w:rsidRPr="00DC65F3" w14:paraId="75E8AA99" w14:textId="77777777" w:rsidTr="003D3D42">
        <w:trPr>
          <w:jc w:val="center"/>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96EF2" w14:textId="02C8E632" w:rsidR="00BE006B" w:rsidRPr="00DC65F3" w:rsidRDefault="00BE006B" w:rsidP="00DC65F3">
            <w:pPr>
              <w:spacing w:after="0"/>
              <w:jc w:val="both"/>
            </w:pPr>
            <w:r w:rsidRPr="00DC65F3">
              <w:t>Bill Flores</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44372742" w14:textId="323CA0F7" w:rsidR="00BE006B" w:rsidRPr="00DC65F3" w:rsidRDefault="00BE006B" w:rsidP="00DC65F3">
            <w:pPr>
              <w:spacing w:after="0"/>
              <w:jc w:val="both"/>
            </w:pPr>
            <w:r w:rsidRPr="00DC65F3">
              <w:t xml:space="preserve">November </w:t>
            </w:r>
            <w:r>
              <w:t>2</w:t>
            </w:r>
            <w:r w:rsidRPr="00DC65F3">
              <w:t>, 2024</w:t>
            </w:r>
          </w:p>
        </w:tc>
      </w:tr>
      <w:tr w:rsidR="00BE006B" w:rsidRPr="00DC65F3" w14:paraId="0E8453BF" w14:textId="77777777" w:rsidTr="003D3D42">
        <w:trPr>
          <w:jc w:val="center"/>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EF6B3" w14:textId="2F92EA4D" w:rsidR="00BE006B" w:rsidRPr="00DC65F3" w:rsidRDefault="00BE006B" w:rsidP="00DC65F3">
            <w:pPr>
              <w:spacing w:after="0"/>
              <w:jc w:val="both"/>
            </w:pPr>
            <w:r w:rsidRPr="00DC65F3">
              <w:t xml:space="preserve">John </w:t>
            </w:r>
            <w:r w:rsidR="003D3D42">
              <w:t xml:space="preserve">A. </w:t>
            </w:r>
            <w:r w:rsidRPr="00DC65F3">
              <w:t xml:space="preserve">Swainson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12DA84AB" w14:textId="73AE3F67" w:rsidR="00BE006B" w:rsidRPr="00DC65F3" w:rsidRDefault="00BE006B" w:rsidP="00DC65F3">
            <w:pPr>
              <w:spacing w:after="0"/>
              <w:jc w:val="both"/>
            </w:pPr>
            <w:r w:rsidRPr="00DC65F3">
              <w:t xml:space="preserve">December </w:t>
            </w:r>
            <w:r>
              <w:t>2</w:t>
            </w:r>
            <w:r w:rsidRPr="00DC65F3">
              <w:t>, 2024</w:t>
            </w:r>
          </w:p>
        </w:tc>
      </w:tr>
      <w:tr w:rsidR="00BE006B" w:rsidRPr="00DC65F3" w14:paraId="0126675B" w14:textId="77777777" w:rsidTr="003D3D42">
        <w:trPr>
          <w:jc w:val="center"/>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D6E7A" w14:textId="77777777" w:rsidR="00BE006B" w:rsidRPr="00DC65F3" w:rsidRDefault="00BE006B" w:rsidP="00DC65F3">
            <w:pPr>
              <w:spacing w:after="0"/>
              <w:jc w:val="both"/>
            </w:pPr>
            <w:r w:rsidRPr="00DC65F3">
              <w:t>Julie England</w:t>
            </w:r>
          </w:p>
          <w:p w14:paraId="1DD3F89E" w14:textId="77777777" w:rsidR="00BE006B" w:rsidRPr="00DC65F3" w:rsidRDefault="00BE006B" w:rsidP="00DC65F3">
            <w:pPr>
              <w:spacing w:after="0"/>
              <w:jc w:val="both"/>
            </w:pPr>
            <w:r w:rsidRPr="00DC65F3">
              <w:t>Peggy Heeg</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50FCA618" w14:textId="1D013612" w:rsidR="00BE006B" w:rsidRPr="00DC65F3" w:rsidRDefault="00BE006B" w:rsidP="00DC65F3">
            <w:pPr>
              <w:spacing w:after="0"/>
              <w:jc w:val="both"/>
            </w:pPr>
            <w:r>
              <w:t>January 1</w:t>
            </w:r>
            <w:r w:rsidRPr="00DC65F3">
              <w:t>, 202</w:t>
            </w:r>
            <w:r>
              <w:t>5</w:t>
            </w:r>
          </w:p>
        </w:tc>
      </w:tr>
    </w:tbl>
    <w:p w14:paraId="184254B3" w14:textId="77777777" w:rsidR="00BE006B" w:rsidRDefault="00BE006B" w:rsidP="00613BDE">
      <w:pPr>
        <w:spacing w:after="0"/>
        <w:jc w:val="both"/>
      </w:pPr>
    </w:p>
    <w:p w14:paraId="6961D912" w14:textId="709827F8" w:rsidR="00613BDE" w:rsidRDefault="00613BDE" w:rsidP="00613BDE">
      <w:pPr>
        <w:spacing w:after="0"/>
        <w:jc w:val="both"/>
      </w:pPr>
      <w:r>
        <w:t xml:space="preserve">We are grateful that each of you has placed the confidence in us to fulfill this important part of Senate Bill 2.  We are in the process of determining the final vacant </w:t>
      </w:r>
      <w:r w:rsidR="00E44135">
        <w:t xml:space="preserve">ERCOT </w:t>
      </w:r>
      <w:r>
        <w:t>Board Director seat, and we will continue to keep you apprised of this forthcoming selection.</w:t>
      </w:r>
    </w:p>
    <w:p w14:paraId="04031CB7" w14:textId="6DB69938" w:rsidR="00613BDE" w:rsidRDefault="00613BDE" w:rsidP="00613BDE">
      <w:pPr>
        <w:spacing w:after="0"/>
        <w:jc w:val="both"/>
      </w:pPr>
    </w:p>
    <w:p w14:paraId="412BA251" w14:textId="3F60CFDA" w:rsidR="00613BDE" w:rsidRDefault="00613BDE" w:rsidP="00613BDE">
      <w:pPr>
        <w:spacing w:after="0"/>
        <w:jc w:val="both"/>
      </w:pPr>
      <w:r>
        <w:t>Sincerely</w:t>
      </w:r>
      <w:r w:rsidR="00F94705">
        <w:t>,</w:t>
      </w:r>
    </w:p>
    <w:p w14:paraId="48AFF619" w14:textId="12104E93" w:rsidR="003278C5" w:rsidRDefault="003278C5" w:rsidP="00613BDE">
      <w:pPr>
        <w:spacing w:after="0"/>
        <w:jc w:val="both"/>
      </w:pPr>
    </w:p>
    <w:p w14:paraId="6D005CB9" w14:textId="3958EEB7" w:rsidR="003278C5" w:rsidRDefault="003278C5" w:rsidP="00613BDE">
      <w:pPr>
        <w:spacing w:after="0"/>
        <w:jc w:val="both"/>
      </w:pPr>
    </w:p>
    <w:p w14:paraId="547B0747" w14:textId="23CAB85A" w:rsidR="00613BDE" w:rsidRDefault="00A755DA" w:rsidP="00613BDE">
      <w:pPr>
        <w:spacing w:after="0"/>
        <w:jc w:val="both"/>
      </w:pPr>
      <w:r>
        <w:rPr>
          <w:noProof/>
        </w:rPr>
        <w:drawing>
          <wp:anchor distT="0" distB="0" distL="114300" distR="114300" simplePos="0" relativeHeight="251660288" behindDoc="0" locked="0" layoutInCell="1" allowOverlap="1" wp14:anchorId="3C30A173" wp14:editId="281CF3CF">
            <wp:simplePos x="0" y="0"/>
            <wp:positionH relativeFrom="column">
              <wp:posOffset>476250</wp:posOffset>
            </wp:positionH>
            <wp:positionV relativeFrom="paragraph">
              <wp:posOffset>67945</wp:posOffset>
            </wp:positionV>
            <wp:extent cx="634202" cy="440906"/>
            <wp:effectExtent l="0" t="0" r="0" b="0"/>
            <wp:wrapNone/>
            <wp:docPr id="1344053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53932"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4202" cy="440906"/>
                    </a:xfrm>
                    <a:prstGeom prst="rect">
                      <a:avLst/>
                    </a:prstGeom>
                  </pic:spPr>
                </pic:pic>
              </a:graphicData>
            </a:graphic>
            <wp14:sizeRelH relativeFrom="margin">
              <wp14:pctWidth>0</wp14:pctWidth>
            </wp14:sizeRelH>
            <wp14:sizeRelV relativeFrom="margin">
              <wp14:pctHeight>0</wp14:pctHeight>
            </wp14:sizeRelV>
          </wp:anchor>
        </w:drawing>
      </w:r>
      <w:r w:rsidR="003278C5" w:rsidRPr="00FA6FBD">
        <w:rPr>
          <w:noProof/>
        </w:rPr>
        <w:drawing>
          <wp:anchor distT="0" distB="0" distL="114300" distR="114300" simplePos="0" relativeHeight="251658240" behindDoc="0" locked="0" layoutInCell="1" allowOverlap="1" wp14:anchorId="51E958D3" wp14:editId="63EB4514">
            <wp:simplePos x="0" y="0"/>
            <wp:positionH relativeFrom="column">
              <wp:posOffset>2000250</wp:posOffset>
            </wp:positionH>
            <wp:positionV relativeFrom="paragraph">
              <wp:posOffset>155575</wp:posOffset>
            </wp:positionV>
            <wp:extent cx="1384300" cy="357505"/>
            <wp:effectExtent l="0" t="0" r="6350" b="4445"/>
            <wp:wrapNone/>
            <wp:docPr id="1687834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0" cy="357505"/>
                    </a:xfrm>
                    <a:prstGeom prst="rect">
                      <a:avLst/>
                    </a:prstGeom>
                    <a:noFill/>
                    <a:ln>
                      <a:noFill/>
                    </a:ln>
                  </pic:spPr>
                </pic:pic>
              </a:graphicData>
            </a:graphic>
          </wp:anchor>
        </w:drawing>
      </w:r>
      <w:r w:rsidR="00F22A19" w:rsidRPr="00AC0C1C">
        <w:rPr>
          <w:noProof/>
        </w:rPr>
        <w:drawing>
          <wp:anchor distT="0" distB="0" distL="114300" distR="114300" simplePos="0" relativeHeight="251659264" behindDoc="0" locked="0" layoutInCell="1" allowOverlap="1" wp14:anchorId="75F47CC9" wp14:editId="6B995AC6">
            <wp:simplePos x="0" y="0"/>
            <wp:positionH relativeFrom="column">
              <wp:posOffset>4038600</wp:posOffset>
            </wp:positionH>
            <wp:positionV relativeFrom="paragraph">
              <wp:posOffset>182880</wp:posOffset>
            </wp:positionV>
            <wp:extent cx="907415" cy="329905"/>
            <wp:effectExtent l="0" t="0" r="6985" b="0"/>
            <wp:wrapNone/>
            <wp:docPr id="788476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7415" cy="329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4D5979" w14:textId="6A35E439" w:rsidR="00613BDE" w:rsidRDefault="00613BDE" w:rsidP="00613BDE">
      <w:pPr>
        <w:spacing w:after="0"/>
        <w:jc w:val="both"/>
      </w:pPr>
    </w:p>
    <w:p w14:paraId="516F1B7B" w14:textId="44ACBBAA" w:rsidR="00613BDE" w:rsidRDefault="003278C5" w:rsidP="00613BDE">
      <w:pPr>
        <w:spacing w:after="0"/>
        <w:jc w:val="both"/>
      </w:pPr>
      <w:r>
        <w:tab/>
      </w:r>
      <w:r w:rsidR="00A755DA">
        <w:t>______________</w:t>
      </w:r>
      <w:r w:rsidR="00A755DA">
        <w:tab/>
        <w:t xml:space="preserve">     </w:t>
      </w:r>
      <w:r>
        <w:t xml:space="preserve"> </w:t>
      </w:r>
      <w:r w:rsidR="00613BDE">
        <w:t>______________</w:t>
      </w:r>
      <w:r w:rsidR="00613BDE">
        <w:tab/>
      </w:r>
      <w:r w:rsidR="00AC0C1C">
        <w:tab/>
      </w:r>
      <w:r w:rsidR="00AC0C1C">
        <w:tab/>
      </w:r>
      <w:r w:rsidR="00613BDE">
        <w:t>_____________</w:t>
      </w:r>
    </w:p>
    <w:p w14:paraId="35312EAC" w14:textId="6CBB284B" w:rsidR="00613BDE" w:rsidRDefault="00613BDE" w:rsidP="00613BDE">
      <w:pPr>
        <w:spacing w:after="0"/>
        <w:jc w:val="both"/>
      </w:pPr>
      <w:r>
        <w:tab/>
      </w:r>
      <w:r w:rsidR="00A755DA">
        <w:t>Paul Foster</w:t>
      </w:r>
      <w:r>
        <w:tab/>
      </w:r>
      <w:r w:rsidR="00A755DA">
        <w:tab/>
        <w:t xml:space="preserve">      </w:t>
      </w:r>
      <w:r>
        <w:t>G. B</w:t>
      </w:r>
      <w:proofErr w:type="spellStart"/>
      <w:r>
        <w:t>rint</w:t>
      </w:r>
      <w:proofErr w:type="spellEnd"/>
      <w:r>
        <w:t xml:space="preserve"> Ryan</w:t>
      </w:r>
      <w:r>
        <w:tab/>
      </w:r>
      <w:r>
        <w:tab/>
      </w:r>
      <w:r>
        <w:tab/>
        <w:t>Bill Jones</w:t>
      </w:r>
    </w:p>
    <w:p w14:paraId="1F127F6F" w14:textId="77777777" w:rsidR="00613BDE" w:rsidRDefault="00613BDE" w:rsidP="00613BDE">
      <w:pPr>
        <w:spacing w:after="0"/>
        <w:jc w:val="both"/>
      </w:pPr>
    </w:p>
    <w:p w14:paraId="079512D1" w14:textId="77777777" w:rsidR="00BE006B" w:rsidRDefault="00613BDE" w:rsidP="00613BDE">
      <w:pPr>
        <w:spacing w:after="0"/>
        <w:jc w:val="both"/>
      </w:pPr>
      <w:r>
        <w:t>CC:</w:t>
      </w:r>
      <w:r w:rsidR="00BE006B">
        <w:tab/>
        <w:t>The Honorable Thomas Gleeson</w:t>
      </w:r>
    </w:p>
    <w:p w14:paraId="7AB9EEA1" w14:textId="77777777" w:rsidR="00BE006B" w:rsidRDefault="00BE006B" w:rsidP="00613BDE">
      <w:pPr>
        <w:spacing w:after="0"/>
        <w:jc w:val="both"/>
      </w:pPr>
      <w:r>
        <w:tab/>
        <w:t>Chairman, Public Utility Commission of Texas</w:t>
      </w:r>
    </w:p>
    <w:p w14:paraId="2D271546" w14:textId="77777777" w:rsidR="00BE006B" w:rsidRDefault="00BE006B" w:rsidP="00613BDE">
      <w:pPr>
        <w:spacing w:after="0"/>
        <w:jc w:val="both"/>
      </w:pPr>
    </w:p>
    <w:p w14:paraId="6CF8B603" w14:textId="77777777" w:rsidR="00BE006B" w:rsidRDefault="00BE006B" w:rsidP="00613BDE">
      <w:pPr>
        <w:spacing w:after="0"/>
        <w:jc w:val="both"/>
      </w:pPr>
      <w:r>
        <w:tab/>
        <w:t>The Honorable Lori Cobos</w:t>
      </w:r>
    </w:p>
    <w:p w14:paraId="2EC6DF91" w14:textId="77777777" w:rsidR="00BE006B" w:rsidRDefault="00BE006B" w:rsidP="00613BDE">
      <w:pPr>
        <w:spacing w:after="0"/>
        <w:jc w:val="both"/>
      </w:pPr>
      <w:r>
        <w:tab/>
        <w:t>Commissioner, Public Utility Commission of Texas</w:t>
      </w:r>
    </w:p>
    <w:p w14:paraId="02AAA015" w14:textId="77777777" w:rsidR="00BE006B" w:rsidRDefault="00BE006B" w:rsidP="00613BDE">
      <w:pPr>
        <w:spacing w:after="0"/>
        <w:jc w:val="both"/>
      </w:pPr>
    </w:p>
    <w:p w14:paraId="697B9D8D" w14:textId="77777777" w:rsidR="00653470" w:rsidRDefault="00BE006B" w:rsidP="00613BDE">
      <w:pPr>
        <w:spacing w:after="0"/>
        <w:jc w:val="both"/>
      </w:pPr>
      <w:r>
        <w:tab/>
        <w:t xml:space="preserve">The Honorable </w:t>
      </w:r>
      <w:r w:rsidR="00653470">
        <w:t>Jimmy Glotfelty</w:t>
      </w:r>
    </w:p>
    <w:p w14:paraId="5965E0AC" w14:textId="77777777" w:rsidR="00653470" w:rsidRDefault="00653470" w:rsidP="00613BDE">
      <w:pPr>
        <w:spacing w:after="0"/>
        <w:jc w:val="both"/>
      </w:pPr>
      <w:r>
        <w:tab/>
        <w:t>Commissioner, Public Utility Commission of Texas</w:t>
      </w:r>
    </w:p>
    <w:p w14:paraId="3CA2B1CA" w14:textId="77777777" w:rsidR="00653470" w:rsidRDefault="00653470" w:rsidP="00613BDE">
      <w:pPr>
        <w:spacing w:after="0"/>
        <w:jc w:val="both"/>
      </w:pPr>
    </w:p>
    <w:p w14:paraId="4248E050" w14:textId="77777777" w:rsidR="00653470" w:rsidRDefault="00653470" w:rsidP="00613BDE">
      <w:pPr>
        <w:spacing w:after="0"/>
        <w:jc w:val="both"/>
      </w:pPr>
      <w:r>
        <w:tab/>
        <w:t>The Honorable Kathleen Jackson</w:t>
      </w:r>
    </w:p>
    <w:p w14:paraId="6D142B95" w14:textId="77777777" w:rsidR="00653470" w:rsidRDefault="00653470" w:rsidP="00613BDE">
      <w:pPr>
        <w:spacing w:after="0"/>
        <w:jc w:val="both"/>
      </w:pPr>
      <w:r>
        <w:tab/>
        <w:t>Commissioner, Public Utility Commission of Texas</w:t>
      </w:r>
    </w:p>
    <w:p w14:paraId="4E2D8CFA" w14:textId="77777777" w:rsidR="00653470" w:rsidRDefault="00653470" w:rsidP="00613BDE">
      <w:pPr>
        <w:spacing w:after="0"/>
        <w:jc w:val="both"/>
      </w:pPr>
    </w:p>
    <w:p w14:paraId="552E770D" w14:textId="77777777" w:rsidR="00653470" w:rsidRDefault="00653470" w:rsidP="00613BDE">
      <w:pPr>
        <w:spacing w:after="0"/>
        <w:jc w:val="both"/>
      </w:pPr>
      <w:r>
        <w:tab/>
        <w:t>The Honorable Courtney K. Hjaltman</w:t>
      </w:r>
    </w:p>
    <w:p w14:paraId="4B5356F3" w14:textId="77777777" w:rsidR="00653470" w:rsidRDefault="00653470" w:rsidP="00613BDE">
      <w:pPr>
        <w:spacing w:after="0"/>
        <w:jc w:val="both"/>
      </w:pPr>
      <w:r>
        <w:tab/>
        <w:t>Commissioner, Public Utility Commission of Texas</w:t>
      </w:r>
    </w:p>
    <w:p w14:paraId="22C49602" w14:textId="77777777" w:rsidR="00653470" w:rsidRDefault="00653470" w:rsidP="00613BDE">
      <w:pPr>
        <w:spacing w:after="0"/>
        <w:jc w:val="both"/>
      </w:pPr>
    </w:p>
    <w:p w14:paraId="1476CB92" w14:textId="77777777" w:rsidR="00653470" w:rsidRDefault="00653470" w:rsidP="00613BDE">
      <w:pPr>
        <w:spacing w:after="0"/>
        <w:jc w:val="both"/>
      </w:pPr>
      <w:r>
        <w:tab/>
        <w:t>ERCOT Board of Directors</w:t>
      </w:r>
    </w:p>
    <w:p w14:paraId="3246CB4F" w14:textId="77777777" w:rsidR="00653470" w:rsidRDefault="00653470" w:rsidP="00613BDE">
      <w:pPr>
        <w:spacing w:after="0"/>
        <w:jc w:val="both"/>
      </w:pPr>
    </w:p>
    <w:p w14:paraId="4C359AC4" w14:textId="129AAC20" w:rsidR="00653470" w:rsidRDefault="00653470" w:rsidP="00613BDE">
      <w:pPr>
        <w:spacing w:after="0"/>
        <w:jc w:val="both"/>
      </w:pPr>
      <w:r>
        <w:tab/>
        <w:t>Pablo Vegas</w:t>
      </w:r>
    </w:p>
    <w:p w14:paraId="6C66597E" w14:textId="6DD8A3C9" w:rsidR="00653470" w:rsidRDefault="00653470" w:rsidP="00613BDE">
      <w:pPr>
        <w:spacing w:after="0"/>
        <w:jc w:val="both"/>
      </w:pPr>
      <w:r>
        <w:tab/>
        <w:t>President and Chief Executive Officer, ERCOT</w:t>
      </w:r>
    </w:p>
    <w:p w14:paraId="55E61CEE" w14:textId="77777777" w:rsidR="00653470" w:rsidRDefault="00653470" w:rsidP="00613BDE">
      <w:pPr>
        <w:spacing w:after="0"/>
        <w:jc w:val="both"/>
      </w:pPr>
    </w:p>
    <w:p w14:paraId="1F09D229" w14:textId="77F0BD56" w:rsidR="00613BDE" w:rsidRDefault="00653470" w:rsidP="00613BDE">
      <w:pPr>
        <w:spacing w:after="0"/>
        <w:jc w:val="both"/>
      </w:pPr>
      <w:r>
        <w:lastRenderedPageBreak/>
        <w:tab/>
      </w:r>
      <w:r w:rsidR="00613BDE">
        <w:t xml:space="preserve"> </w:t>
      </w:r>
    </w:p>
    <w:sectPr w:rsidR="00613B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FC1A" w14:textId="77777777" w:rsidR="00387428" w:rsidRDefault="00387428" w:rsidP="00387428">
      <w:pPr>
        <w:spacing w:after="0" w:line="240" w:lineRule="auto"/>
      </w:pPr>
      <w:r>
        <w:separator/>
      </w:r>
    </w:p>
  </w:endnote>
  <w:endnote w:type="continuationSeparator" w:id="0">
    <w:p w14:paraId="4F0888F2" w14:textId="77777777" w:rsidR="00387428" w:rsidRDefault="00387428" w:rsidP="00387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83873"/>
      <w:docPartObj>
        <w:docPartGallery w:val="Page Numbers (Bottom of Page)"/>
        <w:docPartUnique/>
      </w:docPartObj>
    </w:sdtPr>
    <w:sdtEndPr>
      <w:rPr>
        <w:noProof/>
      </w:rPr>
    </w:sdtEndPr>
    <w:sdtContent>
      <w:p w14:paraId="2B95E163" w14:textId="4E6C531A" w:rsidR="003D3D42" w:rsidRDefault="003D3D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1860E9" w14:textId="77777777" w:rsidR="003D3D42" w:rsidRDefault="003D3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C433" w14:textId="77777777" w:rsidR="00387428" w:rsidRDefault="00387428" w:rsidP="00387428">
      <w:pPr>
        <w:spacing w:after="0" w:line="240" w:lineRule="auto"/>
      </w:pPr>
      <w:r>
        <w:separator/>
      </w:r>
    </w:p>
  </w:footnote>
  <w:footnote w:type="continuationSeparator" w:id="0">
    <w:p w14:paraId="00724FF5" w14:textId="77777777" w:rsidR="00387428" w:rsidRDefault="00387428" w:rsidP="00387428">
      <w:pPr>
        <w:spacing w:after="0" w:line="240" w:lineRule="auto"/>
      </w:pPr>
      <w:r>
        <w:continuationSeparator/>
      </w:r>
    </w:p>
  </w:footnote>
  <w:footnote w:id="1">
    <w:p w14:paraId="2DCA5EB3" w14:textId="3447218F" w:rsidR="00E44135" w:rsidRDefault="00E44135" w:rsidP="00E44135">
      <w:pPr>
        <w:pStyle w:val="FootnoteText"/>
        <w:jc w:val="both"/>
      </w:pPr>
      <w:r>
        <w:rPr>
          <w:rStyle w:val="FootnoteReference"/>
        </w:rPr>
        <w:footnoteRef/>
      </w:r>
      <w:r>
        <w:t xml:space="preserve">  </w:t>
      </w:r>
      <w:r w:rsidRPr="00E42805">
        <w:t>The s</w:t>
      </w:r>
      <w:r w:rsidR="00660A30" w:rsidRPr="00E42805">
        <w:t>ixth</w:t>
      </w:r>
      <w:r w:rsidRPr="00E42805">
        <w:t xml:space="preserve"> Selected Director</w:t>
      </w:r>
      <w:r>
        <w:t xml:space="preserve"> is Linda Capuano, and her first term does not expire until </w:t>
      </w:r>
      <w:r w:rsidR="00BE006B">
        <w:t xml:space="preserve">July 1, </w:t>
      </w:r>
      <w:r w:rsidR="00BE006B" w:rsidRPr="00E42805">
        <w:t>2026</w:t>
      </w:r>
      <w:r w:rsidRPr="00E42805">
        <w:t xml:space="preserve">.  The </w:t>
      </w:r>
      <w:r w:rsidR="00660A30" w:rsidRPr="00E42805">
        <w:t>seventh</w:t>
      </w:r>
      <w:r>
        <w:t xml:space="preserve"> Selected Director is vacant due to Paul Foster’s resignation as an ERCOT Board Director effective June </w:t>
      </w:r>
      <w:r w:rsidR="00BE006B">
        <w:t xml:space="preserve">19, </w:t>
      </w:r>
      <w:r>
        <w:t xml:space="preserve">2024.   </w:t>
      </w:r>
    </w:p>
  </w:footnote>
  <w:footnote w:id="2">
    <w:p w14:paraId="31C1E110" w14:textId="2F865850" w:rsidR="00BE006B" w:rsidRDefault="00BE006B">
      <w:pPr>
        <w:pStyle w:val="FootnoteText"/>
      </w:pPr>
      <w:r>
        <w:rPr>
          <w:rStyle w:val="FootnoteReference"/>
        </w:rPr>
        <w:footnoteRef/>
      </w:r>
      <w:r>
        <w:t xml:space="preserve"> Complete bios of each Selected Director may be found at </w:t>
      </w:r>
      <w:hyperlink r:id="rId1" w:history="1">
        <w:r w:rsidRPr="001F78F8">
          <w:rPr>
            <w:rStyle w:val="Hyperlink"/>
          </w:rPr>
          <w:t>https://www.ercot.com/about/governance/directors</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DE"/>
    <w:rsid w:val="00237947"/>
    <w:rsid w:val="003278C5"/>
    <w:rsid w:val="00387428"/>
    <w:rsid w:val="003D3D42"/>
    <w:rsid w:val="00613BDE"/>
    <w:rsid w:val="00653470"/>
    <w:rsid w:val="00660A30"/>
    <w:rsid w:val="00A755DA"/>
    <w:rsid w:val="00AC0C1C"/>
    <w:rsid w:val="00B33A53"/>
    <w:rsid w:val="00B3512C"/>
    <w:rsid w:val="00BB36F7"/>
    <w:rsid w:val="00BE006B"/>
    <w:rsid w:val="00DC65F3"/>
    <w:rsid w:val="00E42805"/>
    <w:rsid w:val="00E44135"/>
    <w:rsid w:val="00EE7BBB"/>
    <w:rsid w:val="00F213A0"/>
    <w:rsid w:val="00F22A19"/>
    <w:rsid w:val="00F94705"/>
    <w:rsid w:val="00FA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ADE1"/>
  <w15:chartTrackingRefBased/>
  <w15:docId w15:val="{8C5ECFD4-36A8-4DC4-96ED-7B97130D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7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428"/>
    <w:rPr>
      <w:sz w:val="20"/>
      <w:szCs w:val="20"/>
    </w:rPr>
  </w:style>
  <w:style w:type="character" w:styleId="FootnoteReference">
    <w:name w:val="footnote reference"/>
    <w:basedOn w:val="DefaultParagraphFont"/>
    <w:uiPriority w:val="99"/>
    <w:semiHidden/>
    <w:unhideWhenUsed/>
    <w:rsid w:val="00387428"/>
    <w:rPr>
      <w:vertAlign w:val="superscript"/>
    </w:rPr>
  </w:style>
  <w:style w:type="character" w:styleId="Hyperlink">
    <w:name w:val="Hyperlink"/>
    <w:basedOn w:val="DefaultParagraphFont"/>
    <w:uiPriority w:val="99"/>
    <w:unhideWhenUsed/>
    <w:rsid w:val="00BE006B"/>
    <w:rPr>
      <w:color w:val="0563C1" w:themeColor="hyperlink"/>
      <w:u w:val="single"/>
    </w:rPr>
  </w:style>
  <w:style w:type="character" w:styleId="UnresolvedMention">
    <w:name w:val="Unresolved Mention"/>
    <w:basedOn w:val="DefaultParagraphFont"/>
    <w:uiPriority w:val="99"/>
    <w:semiHidden/>
    <w:unhideWhenUsed/>
    <w:rsid w:val="00BE006B"/>
    <w:rPr>
      <w:color w:val="605E5C"/>
      <w:shd w:val="clear" w:color="auto" w:fill="E1DFDD"/>
    </w:rPr>
  </w:style>
  <w:style w:type="paragraph" w:styleId="Header">
    <w:name w:val="header"/>
    <w:basedOn w:val="Normal"/>
    <w:link w:val="HeaderChar"/>
    <w:uiPriority w:val="99"/>
    <w:unhideWhenUsed/>
    <w:rsid w:val="003D3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D42"/>
  </w:style>
  <w:style w:type="paragraph" w:styleId="Footer">
    <w:name w:val="footer"/>
    <w:basedOn w:val="Normal"/>
    <w:link w:val="FooterChar"/>
    <w:uiPriority w:val="99"/>
    <w:unhideWhenUsed/>
    <w:rsid w:val="003D3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D42"/>
  </w:style>
  <w:style w:type="paragraph" w:styleId="Revision">
    <w:name w:val="Revision"/>
    <w:hidden/>
    <w:uiPriority w:val="99"/>
    <w:semiHidden/>
    <w:rsid w:val="00F94705"/>
    <w:pPr>
      <w:spacing w:after="0" w:line="240" w:lineRule="auto"/>
    </w:pPr>
  </w:style>
  <w:style w:type="character" w:styleId="CommentReference">
    <w:name w:val="annotation reference"/>
    <w:basedOn w:val="DefaultParagraphFont"/>
    <w:uiPriority w:val="99"/>
    <w:semiHidden/>
    <w:unhideWhenUsed/>
    <w:rsid w:val="00BB36F7"/>
    <w:rPr>
      <w:sz w:val="16"/>
      <w:szCs w:val="16"/>
    </w:rPr>
  </w:style>
  <w:style w:type="paragraph" w:styleId="CommentText">
    <w:name w:val="annotation text"/>
    <w:basedOn w:val="Normal"/>
    <w:link w:val="CommentTextChar"/>
    <w:uiPriority w:val="99"/>
    <w:unhideWhenUsed/>
    <w:rsid w:val="00BB36F7"/>
    <w:pPr>
      <w:spacing w:line="240" w:lineRule="auto"/>
    </w:pPr>
    <w:rPr>
      <w:sz w:val="20"/>
      <w:szCs w:val="20"/>
    </w:rPr>
  </w:style>
  <w:style w:type="character" w:customStyle="1" w:styleId="CommentTextChar">
    <w:name w:val="Comment Text Char"/>
    <w:basedOn w:val="DefaultParagraphFont"/>
    <w:link w:val="CommentText"/>
    <w:uiPriority w:val="99"/>
    <w:rsid w:val="00BB36F7"/>
    <w:rPr>
      <w:sz w:val="20"/>
      <w:szCs w:val="20"/>
    </w:rPr>
  </w:style>
  <w:style w:type="paragraph" w:styleId="CommentSubject">
    <w:name w:val="annotation subject"/>
    <w:basedOn w:val="CommentText"/>
    <w:next w:val="CommentText"/>
    <w:link w:val="CommentSubjectChar"/>
    <w:uiPriority w:val="99"/>
    <w:semiHidden/>
    <w:unhideWhenUsed/>
    <w:rsid w:val="00BB36F7"/>
    <w:rPr>
      <w:b/>
      <w:bCs/>
    </w:rPr>
  </w:style>
  <w:style w:type="character" w:customStyle="1" w:styleId="CommentSubjectChar">
    <w:name w:val="Comment Subject Char"/>
    <w:basedOn w:val="CommentTextChar"/>
    <w:link w:val="CommentSubject"/>
    <w:uiPriority w:val="99"/>
    <w:semiHidden/>
    <w:rsid w:val="00BB36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2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about/governance/dir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Seely, Chad</dc:creator>
  <cp:keywords/>
  <dc:description/>
  <cp:lastModifiedBy>Webster, Trudi</cp:lastModifiedBy>
  <cp:revision>5</cp:revision>
  <dcterms:created xsi:type="dcterms:W3CDTF">2024-09-29T22:18:00Z</dcterms:created>
  <dcterms:modified xsi:type="dcterms:W3CDTF">2024-09-30T15:30:00Z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2024-09-15T16:55:36Z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807c6b54-8f60-4bbd-837e-26ba44881446</vt:lpwstr>
  </property>
  <property fmtid="{D5CDD505-2E9C-101B-9397-08002B2CF9AE}" pid="8" name="MSIP_Label_7084cbda-52b8-46fb-a7b7-cb5bd465ed85_ContentBits">
    <vt:lpwstr>0</vt:lpwstr>
  </property>
</Properties>
</file>