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4F14F07C"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8B265F">
              <w:rPr>
                <w:color w:val="595959" w:themeColor="text1" w:themeTint="A6"/>
              </w:rPr>
              <w:t>December</w:t>
            </w:r>
            <w:r w:rsidR="008B265F" w:rsidRPr="00A5377D">
              <w:rPr>
                <w:color w:val="595959" w:themeColor="text1" w:themeTint="A6"/>
              </w:rPr>
              <w:t xml:space="preserve"> </w:t>
            </w:r>
            <w:r w:rsidRPr="00A5377D">
              <w:rPr>
                <w:color w:val="595959" w:themeColor="text1" w:themeTint="A6"/>
              </w:rPr>
              <w:t xml:space="preserve">1, </w:t>
            </w:r>
            <w:r w:rsidR="00CC4770" w:rsidRPr="00A5377D">
              <w:rPr>
                <w:color w:val="595959" w:themeColor="text1" w:themeTint="A6"/>
              </w:rPr>
              <w:t>20</w:t>
            </w:r>
            <w:r w:rsidR="00CC4770">
              <w:rPr>
                <w:color w:val="595959" w:themeColor="text1" w:themeTint="A6"/>
              </w:rPr>
              <w:t>24</w:t>
            </w:r>
            <w:r w:rsidRPr="00A5377D">
              <w:rPr>
                <w:color w:val="595959" w:themeColor="text1" w:themeTint="A6"/>
              </w:rPr>
              <w:t xml:space="preserve">, through </w:t>
            </w:r>
            <w:r w:rsidR="008B265F">
              <w:rPr>
                <w:color w:val="595959" w:themeColor="text1" w:themeTint="A6"/>
              </w:rPr>
              <w:t xml:space="preserve">March </w:t>
            </w:r>
            <w:r w:rsidR="00D37E2F" w:rsidRPr="00A5377D">
              <w:rPr>
                <w:color w:val="595959" w:themeColor="text1" w:themeTint="A6"/>
              </w:rPr>
              <w:t>3</w:t>
            </w:r>
            <w:r w:rsidR="008B265F">
              <w:rPr>
                <w:color w:val="595959" w:themeColor="text1" w:themeTint="A6"/>
              </w:rPr>
              <w:t>1</w:t>
            </w:r>
            <w:r w:rsidRPr="00A5377D">
              <w:rPr>
                <w:color w:val="595959" w:themeColor="text1" w:themeTint="A6"/>
              </w:rPr>
              <w:t xml:space="preserve">, </w:t>
            </w:r>
            <w:r w:rsidR="008B265F" w:rsidRPr="00A5377D">
              <w:rPr>
                <w:color w:val="595959" w:themeColor="text1" w:themeTint="A6"/>
              </w:rPr>
              <w:t>20</w:t>
            </w:r>
            <w:r w:rsidR="008B265F">
              <w:rPr>
                <w:color w:val="595959" w:themeColor="text1" w:themeTint="A6"/>
              </w:rPr>
              <w:t>25</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3CF5B77B" w:rsidR="00D7270A" w:rsidRPr="00A5377D" w:rsidRDefault="008B265F" w:rsidP="00DC7E86">
            <w:pPr>
              <w:tabs>
                <w:tab w:val="left" w:pos="707"/>
              </w:tabs>
              <w:rPr>
                <w:color w:val="595959" w:themeColor="text1" w:themeTint="A6"/>
              </w:rPr>
            </w:pPr>
            <w:r>
              <w:rPr>
                <w:color w:val="595959" w:themeColor="text1" w:themeTint="A6"/>
              </w:rPr>
              <w:t>October 2</w:t>
            </w:r>
            <w:r w:rsidR="00D7270A">
              <w:rPr>
                <w:color w:val="595959" w:themeColor="text1" w:themeTint="A6"/>
              </w:rPr>
              <w:t xml:space="preserve">, </w:t>
            </w:r>
            <w:r w:rsidR="00CC4770">
              <w:rPr>
                <w:color w:val="595959" w:themeColor="text1" w:themeTint="A6"/>
              </w:rPr>
              <w:t>2024</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3133CA32" w:rsidR="00D7270A" w:rsidRPr="00A5377D" w:rsidRDefault="008B265F" w:rsidP="004A17E6">
            <w:pPr>
              <w:rPr>
                <w:color w:val="595959" w:themeColor="text1" w:themeTint="A6"/>
              </w:rPr>
            </w:pPr>
            <w:r>
              <w:rPr>
                <w:color w:val="595959" w:themeColor="text1" w:themeTint="A6"/>
              </w:rPr>
              <w:t>October 11</w:t>
            </w:r>
            <w:r w:rsidR="00D7270A">
              <w:rPr>
                <w:color w:val="595959" w:themeColor="text1" w:themeTint="A6"/>
              </w:rPr>
              <w:t xml:space="preserve">, </w:t>
            </w:r>
            <w:r w:rsidR="00CC4770">
              <w:rPr>
                <w:color w:val="595959" w:themeColor="text1" w:themeTint="A6"/>
              </w:rPr>
              <w:t>2024</w:t>
            </w:r>
            <w:r w:rsidR="00CC4770"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November 1</w:t>
            </w:r>
            <w:r w:rsidR="000C0981">
              <w:rPr>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08E83114" w:rsidR="00D7270A" w:rsidRPr="00A5377D" w:rsidRDefault="008B265F" w:rsidP="004A17E6">
            <w:pPr>
              <w:rPr>
                <w:color w:val="595959" w:themeColor="text1" w:themeTint="A6"/>
              </w:rPr>
            </w:pPr>
            <w:r>
              <w:rPr>
                <w:color w:val="595959" w:themeColor="text1" w:themeTint="A6"/>
              </w:rPr>
              <w:t>November 11</w:t>
            </w:r>
            <w:r w:rsidR="00D7270A" w:rsidRPr="00D40EC5">
              <w:rPr>
                <w:b/>
                <w:bCs/>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r w:rsidR="00941C76" w:rsidRPr="00941C76">
        <w:rPr>
          <w:color w:val="595959" w:themeColor="text1" w:themeTint="A6"/>
          <w:sz w:val="23"/>
          <w:szCs w:val="23"/>
        </w:rPr>
        <w:t>https://www.ercot.com/services/programs/load/eils</w:t>
      </w:r>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1DF040BA"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B45C0C">
        <w:rPr>
          <w:color w:val="595959" w:themeColor="text1" w:themeTint="A6"/>
          <w:sz w:val="23"/>
          <w:szCs w:val="23"/>
        </w:rPr>
        <w:t>,</w:t>
      </w:r>
      <w:r w:rsidR="00B45C0C" w:rsidRPr="00B45C0C">
        <w:rPr>
          <w:color w:val="595959" w:themeColor="text1" w:themeTint="A6"/>
          <w:sz w:val="23"/>
          <w:szCs w:val="23"/>
        </w:rPr>
        <w:t xml:space="preserve"> </w:t>
      </w:r>
      <w:r w:rsidR="00B45C0C" w:rsidRPr="000353C3">
        <w:rPr>
          <w:color w:val="595959" w:themeColor="text1" w:themeTint="A6"/>
          <w:sz w:val="23"/>
          <w:szCs w:val="23"/>
        </w:rPr>
        <w:t>Weather-Sensitive ERS-30</w:t>
      </w:r>
      <w:r w:rsidR="00B45C0C">
        <w:rPr>
          <w:color w:val="595959" w:themeColor="text1" w:themeTint="A6"/>
          <w:sz w:val="23"/>
          <w:szCs w:val="23"/>
        </w:rPr>
        <w:t xml:space="preserve">, </w:t>
      </w:r>
      <w:r w:rsidR="00E731EF" w:rsidRPr="000353C3">
        <w:rPr>
          <w:color w:val="595959" w:themeColor="text1" w:themeTint="A6"/>
          <w:sz w:val="23"/>
          <w:szCs w:val="23"/>
        </w:rPr>
        <w:t>Non-Weather-Sensitive ERS-10</w:t>
      </w:r>
      <w:r w:rsidR="00B45C0C">
        <w:rPr>
          <w:color w:val="595959" w:themeColor="text1" w:themeTint="A6"/>
          <w:sz w:val="23"/>
          <w:szCs w:val="23"/>
        </w:rPr>
        <w:t xml:space="preserve"> and </w:t>
      </w:r>
      <w:r w:rsidR="00B45C0C" w:rsidRPr="000353C3">
        <w:rPr>
          <w:color w:val="595959" w:themeColor="text1" w:themeTint="A6"/>
          <w:sz w:val="23"/>
          <w:szCs w:val="23"/>
        </w:rPr>
        <w:t>Weather-Sensitive ERS-</w:t>
      </w:r>
      <w:r w:rsidR="00BE5867" w:rsidRPr="000353C3">
        <w:rPr>
          <w:color w:val="595959" w:themeColor="text1" w:themeTint="A6"/>
          <w:sz w:val="23"/>
          <w:szCs w:val="23"/>
        </w:rPr>
        <w:t>10 for</w:t>
      </w:r>
      <w:r w:rsidRPr="000353C3">
        <w:rPr>
          <w:color w:val="595959" w:themeColor="text1" w:themeTint="A6"/>
          <w:sz w:val="23"/>
          <w:szCs w:val="23"/>
        </w:rPr>
        <w:t xml:space="preserve"> the Standard Contract Term (SCT) beginning at Hour Ending 01:00 on </w:t>
      </w:r>
      <w:r w:rsidR="008B265F">
        <w:rPr>
          <w:color w:val="595959" w:themeColor="text1" w:themeTint="A6"/>
          <w:sz w:val="23"/>
          <w:szCs w:val="23"/>
        </w:rPr>
        <w:t xml:space="preserve">December </w:t>
      </w:r>
      <w:r w:rsidRPr="000353C3">
        <w:rPr>
          <w:color w:val="595959" w:themeColor="text1" w:themeTint="A6"/>
          <w:sz w:val="23"/>
          <w:szCs w:val="23"/>
        </w:rPr>
        <w:t xml:space="preserve">1, </w:t>
      </w:r>
      <w:r w:rsidR="00CC4770" w:rsidRPr="000353C3">
        <w:rPr>
          <w:color w:val="595959" w:themeColor="text1" w:themeTint="A6"/>
          <w:sz w:val="23"/>
          <w:szCs w:val="23"/>
        </w:rPr>
        <w:t>202</w:t>
      </w:r>
      <w:r w:rsidR="00CC4770">
        <w:rPr>
          <w:color w:val="595959" w:themeColor="text1" w:themeTint="A6"/>
          <w:sz w:val="23"/>
          <w:szCs w:val="23"/>
        </w:rPr>
        <w:t>4</w:t>
      </w:r>
      <w:r w:rsidRPr="000353C3">
        <w:rPr>
          <w:color w:val="595959" w:themeColor="text1" w:themeTint="A6"/>
          <w:sz w:val="23"/>
          <w:szCs w:val="23"/>
        </w:rPr>
        <w:t xml:space="preserve">, through Hour Ending 24:00 on </w:t>
      </w:r>
      <w:r w:rsidR="008B265F">
        <w:rPr>
          <w:color w:val="595959" w:themeColor="text1" w:themeTint="A6"/>
          <w:sz w:val="23"/>
          <w:szCs w:val="23"/>
        </w:rPr>
        <w:t>March 31</w:t>
      </w:r>
      <w:r w:rsidRPr="000353C3">
        <w:rPr>
          <w:color w:val="595959" w:themeColor="text1" w:themeTint="A6"/>
          <w:sz w:val="23"/>
          <w:szCs w:val="23"/>
        </w:rPr>
        <w:t xml:space="preserve">, </w:t>
      </w:r>
      <w:r w:rsidR="008B265F" w:rsidRPr="000353C3">
        <w:rPr>
          <w:color w:val="595959" w:themeColor="text1" w:themeTint="A6"/>
          <w:sz w:val="23"/>
          <w:szCs w:val="23"/>
        </w:rPr>
        <w:t>202</w:t>
      </w:r>
      <w:r w:rsidR="008B265F">
        <w:rPr>
          <w:color w:val="595959" w:themeColor="text1" w:themeTint="A6"/>
          <w:sz w:val="23"/>
          <w:szCs w:val="23"/>
        </w:rPr>
        <w:t>5</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lastRenderedPageBreak/>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24EFEEC6"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B265F">
              <w:rPr>
                <w:rFonts w:cs="Arial"/>
                <w:color w:val="595959" w:themeColor="text1" w:themeTint="A6"/>
                <w:sz w:val="23"/>
                <w:szCs w:val="23"/>
              </w:rPr>
              <w:t>328</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23A7D52F"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B265F">
              <w:rPr>
                <w:rFonts w:cs="Arial"/>
                <w:color w:val="595959" w:themeColor="text1" w:themeTint="A6"/>
                <w:sz w:val="23"/>
                <w:szCs w:val="23"/>
              </w:rPr>
              <w:t>328</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32EDA5DC"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8B265F">
              <w:rPr>
                <w:rFonts w:cs="Arial"/>
                <w:color w:val="595959" w:themeColor="text1" w:themeTint="A6"/>
                <w:sz w:val="23"/>
                <w:szCs w:val="23"/>
              </w:rPr>
              <w:t>246</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6200B62C"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8B265F">
              <w:rPr>
                <w:rFonts w:cs="Arial"/>
                <w:color w:val="595959" w:themeColor="text1" w:themeTint="A6"/>
                <w:sz w:val="23"/>
                <w:szCs w:val="23"/>
              </w:rPr>
              <w:t>246</w:t>
            </w:r>
            <w:r w:rsidR="0090731D" w:rsidRPr="000353C3">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50599A3D"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8B265F">
              <w:rPr>
                <w:rFonts w:cs="Arial"/>
                <w:color w:val="595959" w:themeColor="text1" w:themeTint="A6"/>
                <w:sz w:val="23"/>
                <w:szCs w:val="23"/>
              </w:rPr>
              <w:t>246</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187EF15A"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8B265F">
              <w:rPr>
                <w:rFonts w:cs="Arial"/>
                <w:color w:val="595959" w:themeColor="text1" w:themeTint="A6"/>
                <w:sz w:val="23"/>
                <w:szCs w:val="23"/>
              </w:rPr>
              <w:t>156</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58FDBF58"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8B265F">
              <w:rPr>
                <w:rFonts w:cs="Arial"/>
                <w:color w:val="595959" w:themeColor="text1" w:themeTint="A6"/>
                <w:sz w:val="23"/>
                <w:szCs w:val="23"/>
              </w:rPr>
              <w:t>234</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19A26EE9"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8B265F">
              <w:rPr>
                <w:rFonts w:cs="Arial"/>
                <w:color w:val="595959" w:themeColor="text1" w:themeTint="A6"/>
                <w:sz w:val="23"/>
                <w:szCs w:val="23"/>
              </w:rPr>
              <w:t>1119</w:t>
            </w:r>
            <w:r w:rsidR="0090731D" w:rsidRPr="000353C3">
              <w:rPr>
                <w:rFonts w:cs="Arial"/>
                <w:color w:val="595959" w:themeColor="text1" w:themeTint="A6"/>
                <w:sz w:val="23"/>
                <w:szCs w:val="23"/>
              </w:rPr>
              <w:t>)</w:t>
            </w:r>
          </w:p>
        </w:tc>
      </w:tr>
    </w:tbl>
    <w:p w14:paraId="5FDF914E" w14:textId="07858F41" w:rsidR="00D37E2F" w:rsidRDefault="00D37E2F" w:rsidP="00D37E2F">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are </w:t>
      </w:r>
      <w:r w:rsidR="008B265F">
        <w:rPr>
          <w:color w:val="595959" w:themeColor="text1" w:themeTint="A6"/>
          <w:sz w:val="23"/>
          <w:szCs w:val="23"/>
          <w:vertAlign w:val="superscript"/>
        </w:rPr>
        <w:t>December 24&amp;25 (Christmas), January 1 (New Year’s Day) and January 20 (MLK Day)</w:t>
      </w:r>
    </w:p>
    <w:p w14:paraId="2ECAE0BF" w14:textId="7EB3F3D6" w:rsidR="00F94EF2" w:rsidRPr="00BC0A6A" w:rsidRDefault="00F94EF2" w:rsidP="00F94EF2">
      <w:pPr>
        <w:pStyle w:val="spacer"/>
        <w:widowControl w:val="0"/>
        <w:spacing w:before="0"/>
        <w:rPr>
          <w:color w:val="595959" w:themeColor="text1" w:themeTint="A6"/>
          <w:sz w:val="23"/>
          <w:szCs w:val="23"/>
          <w:vertAlign w:val="superscript"/>
        </w:rPr>
      </w:pPr>
      <w:r w:rsidRPr="00BC0A6A">
        <w:rPr>
          <w:color w:val="595959" w:themeColor="text1" w:themeTint="A6"/>
          <w:sz w:val="23"/>
          <w:szCs w:val="23"/>
          <w:vertAlign w:val="superscript"/>
        </w:rPr>
        <w:t xml:space="preserve">All </w:t>
      </w:r>
      <w:r w:rsidR="003573AC" w:rsidRPr="00BC0A6A">
        <w:rPr>
          <w:color w:val="595959" w:themeColor="text1" w:themeTint="A6"/>
          <w:sz w:val="23"/>
          <w:szCs w:val="23"/>
          <w:vertAlign w:val="superscript"/>
        </w:rPr>
        <w:t>eight</w:t>
      </w:r>
      <w:r w:rsidRPr="00BC0A6A">
        <w:rPr>
          <w:color w:val="595959" w:themeColor="text1" w:themeTint="A6"/>
          <w:sz w:val="23"/>
          <w:szCs w:val="23"/>
          <w:vertAlign w:val="superscript"/>
        </w:rPr>
        <w:t xml:space="preserve"> Time Periods will be open to Weather-Sensitive</w:t>
      </w:r>
      <w:r w:rsidR="00A27463" w:rsidRPr="00BC0A6A">
        <w:rPr>
          <w:color w:val="595959" w:themeColor="text1" w:themeTint="A6"/>
          <w:sz w:val="23"/>
          <w:szCs w:val="23"/>
          <w:vertAlign w:val="superscript"/>
        </w:rPr>
        <w:t xml:space="preserve"> ERS</w:t>
      </w:r>
      <w:r w:rsidRPr="00BC0A6A">
        <w:rPr>
          <w:color w:val="595959" w:themeColor="text1" w:themeTint="A6"/>
          <w:sz w:val="23"/>
          <w:szCs w:val="23"/>
          <w:vertAlign w:val="superscript"/>
        </w:rPr>
        <w:t>.</w:t>
      </w:r>
    </w:p>
    <w:p w14:paraId="1DDCB74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w:t>
      </w:r>
      <w:r w:rsidRPr="000353C3">
        <w:rPr>
          <w:color w:val="595959" w:themeColor="text1" w:themeTint="A6"/>
          <w:sz w:val="23"/>
          <w:szCs w:val="23"/>
        </w:rPr>
        <w:lastRenderedPageBreak/>
        <w:t xml:space="preserve">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Provide a single Hourly Capacity Price offer ($ per MW per Hour) for each Time Period within </w:t>
      </w:r>
      <w:r w:rsidRPr="000353C3">
        <w:rPr>
          <w:color w:val="595959" w:themeColor="text1" w:themeTint="A6"/>
          <w:sz w:val="23"/>
          <w:szCs w:val="23"/>
        </w:rPr>
        <w:lastRenderedPageBreak/>
        <w:t>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offering QSE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6F65E875"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ERS@ercot.com, with the words “ERS RESOURCE ID” in capital letters in the subject line.   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2.5.2    Submission Instructions: ERS Offers and Self-Provision Offers </w:t>
      </w:r>
    </w:p>
    <w:p w14:paraId="458043B5" w14:textId="3393C7D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with the words “ERS OFFER” in capital letters in the </w:t>
      </w:r>
      <w:r w:rsidRPr="000353C3">
        <w:rPr>
          <w:color w:val="595959" w:themeColor="text1" w:themeTint="A6"/>
          <w:sz w:val="23"/>
          <w:szCs w:val="23"/>
        </w:rPr>
        <w:lastRenderedPageBreak/>
        <w:t xml:space="preserve">subject line. A PDF file containing a scanned version of the “Identification”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0658D7CC" w14:textId="77777777" w:rsidR="008B265F" w:rsidRDefault="008B265F" w:rsidP="00BD0725">
      <w:pPr>
        <w:pStyle w:val="spacer"/>
        <w:widowControl w:val="0"/>
        <w:spacing w:before="240"/>
        <w:rPr>
          <w:sz w:val="23"/>
          <w:szCs w:val="23"/>
        </w:rPr>
      </w:pPr>
    </w:p>
    <w:p w14:paraId="5F470322" w14:textId="77777777" w:rsidR="008B265F" w:rsidRDefault="008B265F" w:rsidP="00BD0725">
      <w:pPr>
        <w:pStyle w:val="spacer"/>
        <w:widowControl w:val="0"/>
        <w:spacing w:before="240"/>
        <w:rPr>
          <w:sz w:val="23"/>
          <w:szCs w:val="23"/>
        </w:rPr>
      </w:pPr>
    </w:p>
    <w:p w14:paraId="45031F6E" w14:textId="77777777" w:rsidR="008B265F" w:rsidRDefault="008B265F"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78F78C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85E10" w:rsidRPr="00F94EF2">
        <w:rPr>
          <w:color w:val="595959" w:themeColor="text1" w:themeTint="A6"/>
          <w:sz w:val="22"/>
          <w:szCs w:val="22"/>
        </w:rPr>
        <w:t xml:space="preserve">, Weather-Sensitive ERS-10, </w:t>
      </w:r>
      <w:r w:rsidR="00592331" w:rsidRPr="00F94EF2">
        <w:rPr>
          <w:color w:val="595959" w:themeColor="text1" w:themeTint="A6"/>
          <w:sz w:val="22"/>
          <w:szCs w:val="22"/>
        </w:rPr>
        <w:t>Non-Weather-Sensitive ERS-30</w:t>
      </w:r>
      <w:r w:rsidR="00585E10" w:rsidRPr="00F94EF2">
        <w:rPr>
          <w:color w:val="595959" w:themeColor="text1" w:themeTint="A6"/>
          <w:sz w:val="22"/>
          <w:szCs w:val="22"/>
        </w:rPr>
        <w:t xml:space="preserve"> and Weather-Sensitive ERS-</w:t>
      </w:r>
      <w:r w:rsidR="00FF4595" w:rsidRPr="00F94EF2">
        <w:rPr>
          <w:color w:val="595959" w:themeColor="text1" w:themeTint="A6"/>
          <w:sz w:val="22"/>
          <w:szCs w:val="22"/>
        </w:rPr>
        <w:t>30 using</w:t>
      </w:r>
      <w:r w:rsidRPr="00F94EF2">
        <w:rPr>
          <w:color w:val="595959" w:themeColor="text1" w:themeTint="A6"/>
          <w:sz w:val="22"/>
          <w:szCs w:val="22"/>
        </w:rPr>
        <w:t xml:space="preserve"> 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2C30F238" w:rsidR="00B84072" w:rsidRPr="000353C3" w:rsidRDefault="00FA6364" w:rsidP="007565C6">
      <w:pPr>
        <w:pStyle w:val="spacer"/>
        <w:widowControl w:val="0"/>
        <w:spacing w:before="240"/>
        <w:jc w:val="both"/>
        <w:rPr>
          <w:sz w:val="23"/>
          <w:szCs w:val="23"/>
        </w:rPr>
      </w:pPr>
      <w:r w:rsidRPr="00FA6364">
        <w:drawing>
          <wp:inline distT="0" distB="0" distL="0" distR="0" wp14:anchorId="331A4CBC" wp14:editId="7D52F344">
            <wp:extent cx="5943600" cy="5767705"/>
            <wp:effectExtent l="0" t="0" r="0" b="4445"/>
            <wp:docPr id="3591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67705"/>
                    </a:xfrm>
                    <a:prstGeom prst="rect">
                      <a:avLst/>
                    </a:prstGeom>
                    <a:noFill/>
                    <a:ln>
                      <a:noFill/>
                    </a:ln>
                  </pic:spPr>
                </pic:pic>
              </a:graphicData>
            </a:graphic>
          </wp:inline>
        </w:drawing>
      </w:r>
    </w:p>
    <w:sectPr w:rsidR="00B84072" w:rsidRPr="000353C3" w:rsidSect="00DD313A">
      <w:footerReference w:type="default" r:id="rId11"/>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E68"/>
    <w:rsid w:val="006202D6"/>
    <w:rsid w:val="006205B3"/>
    <w:rsid w:val="00622BAB"/>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35A5"/>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F5E"/>
    <w:rsid w:val="008A0DC1"/>
    <w:rsid w:val="008A110F"/>
    <w:rsid w:val="008A14BA"/>
    <w:rsid w:val="008A3124"/>
    <w:rsid w:val="008A354A"/>
    <w:rsid w:val="008A3F9C"/>
    <w:rsid w:val="008A4CAB"/>
    <w:rsid w:val="008B0F32"/>
    <w:rsid w:val="008B265F"/>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36F3"/>
    <w:rsid w:val="00914385"/>
    <w:rsid w:val="009151DA"/>
    <w:rsid w:val="00917787"/>
    <w:rsid w:val="00920733"/>
    <w:rsid w:val="009249C6"/>
    <w:rsid w:val="009348FB"/>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4C44"/>
    <w:rsid w:val="00A8617C"/>
    <w:rsid w:val="00A867E2"/>
    <w:rsid w:val="00A87534"/>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0A6A"/>
    <w:rsid w:val="00BC20BE"/>
    <w:rsid w:val="00BC3DD6"/>
    <w:rsid w:val="00BD0725"/>
    <w:rsid w:val="00BD121D"/>
    <w:rsid w:val="00BD2232"/>
    <w:rsid w:val="00BD3486"/>
    <w:rsid w:val="00BD5032"/>
    <w:rsid w:val="00BE23CF"/>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7F49"/>
    <w:rsid w:val="00C71A66"/>
    <w:rsid w:val="00C7592F"/>
    <w:rsid w:val="00C7622D"/>
    <w:rsid w:val="00C77865"/>
    <w:rsid w:val="00C7789E"/>
    <w:rsid w:val="00C80F64"/>
    <w:rsid w:val="00C81265"/>
    <w:rsid w:val="00C81B13"/>
    <w:rsid w:val="00C8203A"/>
    <w:rsid w:val="00C8521E"/>
    <w:rsid w:val="00C90B31"/>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4EF2"/>
    <w:rsid w:val="00F971E4"/>
    <w:rsid w:val="00F97D12"/>
    <w:rsid w:val="00FA1221"/>
    <w:rsid w:val="00FA286C"/>
    <w:rsid w:val="00FA3ECE"/>
    <w:rsid w:val="00FA41F8"/>
    <w:rsid w:val="00FA5F02"/>
    <w:rsid w:val="00FA6364"/>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20B3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373550">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R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9079</Characters>
  <Application>Microsoft Office Word</Application>
  <DocSecurity>0</DocSecurity>
  <Lines>75</Lines>
  <Paragraphs>21</Paragraphs>
  <ScaleCrop>false</ScaleCrop>
  <Company/>
  <LinksUpToDate>false</LinksUpToDate>
  <CharactersWithSpaces>10661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2024-10-02T20:46:00Z</dcterms:created>
  <dcterms:modified xsi:type="dcterms:W3CDTF">2024-10-02T20:48:00Z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2024-10-02T20:48:48Z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c82d177c-f658-4e57-a469-85e0e41ba168</vt:lpwstr>
  </property>
  <property fmtid="{D5CDD505-2E9C-101B-9397-08002B2CF9AE}" pid="8" name="MSIP_Label_7084cbda-52b8-46fb-a7b7-cb5bd465ed85_ContentBits">
    <vt:lpwstr>0</vt:lpwstr>
  </property>
</Properties>
</file>