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D22B1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37A22759" w:rsidR="000D22B1" w:rsidRDefault="000D22B1" w:rsidP="000D22B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52A4D1BF" w:rsidR="000D22B1" w:rsidRDefault="00A6606A" w:rsidP="000D22B1">
            <w:pPr>
              <w:pStyle w:val="Header"/>
              <w:spacing w:before="120" w:after="120"/>
              <w:jc w:val="center"/>
            </w:pPr>
            <w:hyperlink r:id="rId8" w:history="1">
              <w:r w:rsidR="000D22B1" w:rsidRPr="00943AF5">
                <w:rPr>
                  <w:rStyle w:val="Hyperlink"/>
                </w:rPr>
                <w:t>1250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20D49C20" w:rsidR="000D22B1" w:rsidRDefault="000D22B1" w:rsidP="000D22B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17763C0A" w:rsidR="000D22B1" w:rsidRPr="00E518B5" w:rsidRDefault="000D22B1" w:rsidP="000D22B1">
            <w:pPr>
              <w:pStyle w:val="Header"/>
              <w:spacing w:before="120" w:after="120"/>
            </w:pPr>
            <w:r>
              <w:rPr>
                <w:color w:val="000000"/>
                <w:sz w:val="27"/>
                <w:szCs w:val="27"/>
              </w:rPr>
              <w:t>RPS Mandatory Program Termination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1081282F" w:rsidR="00152993" w:rsidRDefault="000C2D7F">
            <w:pPr>
              <w:pStyle w:val="NormalArial"/>
            </w:pPr>
            <w:r>
              <w:t>November 7</w:t>
            </w:r>
            <w:r w:rsidR="00432DCE">
              <w:t>, 2024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7777777" w:rsidR="007F49E4" w:rsidRDefault="00A6606A" w:rsidP="007F49E4">
            <w:pPr>
              <w:pStyle w:val="NormalArial"/>
            </w:pPr>
            <w:hyperlink r:id="rId9" w:history="1">
              <w:r w:rsidR="007F49E4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77777777" w:rsidR="007F49E4" w:rsidRDefault="007F49E4" w:rsidP="007F49E4">
            <w:pPr>
              <w:pStyle w:val="NormalArial"/>
            </w:pP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675374B1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83700F">
        <w:rPr>
          <w:rFonts w:ascii="Arial" w:hAnsi="Arial" w:cs="Arial"/>
        </w:rPr>
        <w:t>November</w:t>
      </w:r>
      <w:r w:rsidR="005809E5">
        <w:rPr>
          <w:rFonts w:ascii="Arial" w:hAnsi="Arial" w:cs="Arial"/>
        </w:rPr>
        <w:t xml:space="preserve"> </w:t>
      </w:r>
      <w:r w:rsidR="0083700F">
        <w:rPr>
          <w:rFonts w:ascii="Arial" w:hAnsi="Arial" w:cs="Arial"/>
        </w:rPr>
        <w:t>6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5809E5">
        <w:rPr>
          <w:rFonts w:ascii="Arial" w:hAnsi="Arial" w:cs="Arial"/>
        </w:rPr>
        <w:t>5</w:t>
      </w:r>
      <w:r w:rsidR="0052343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0C2D7F">
        <w:rPr>
          <w:rFonts w:ascii="Arial" w:hAnsi="Arial" w:cs="Arial"/>
        </w:rPr>
        <w:t>endorse approval of NPRR1250 as submitted</w:t>
      </w:r>
      <w:r w:rsidR="0052343E"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618D2DEE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5809E5">
      <w:rPr>
        <w:rFonts w:ascii="Arial" w:hAnsi="Arial"/>
        <w:sz w:val="18"/>
      </w:rPr>
      <w:t>5</w:t>
    </w:r>
    <w:r w:rsidR="0052343E">
      <w:rPr>
        <w:rFonts w:ascii="Arial" w:hAnsi="Arial"/>
        <w:sz w:val="18"/>
      </w:rPr>
      <w:t>0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0C2D7F">
      <w:rPr>
        <w:rFonts w:ascii="Arial" w:hAnsi="Arial"/>
        <w:sz w:val="18"/>
      </w:rPr>
      <w:t>10</w:t>
    </w:r>
    <w:r w:rsidR="00D86C07">
      <w:rPr>
        <w:rFonts w:ascii="Arial" w:hAnsi="Arial"/>
        <w:sz w:val="18"/>
      </w:rPr>
      <w:t xml:space="preserve"> </w:t>
    </w:r>
    <w:r w:rsidR="007F49E4">
      <w:rPr>
        <w:rFonts w:ascii="Arial" w:hAnsi="Arial"/>
        <w:sz w:val="18"/>
      </w:rPr>
      <w:t xml:space="preserve">WMS Comments </w:t>
    </w:r>
    <w:r w:rsidR="000C2D7F">
      <w:rPr>
        <w:rFonts w:ascii="Arial" w:hAnsi="Arial"/>
        <w:sz w:val="18"/>
      </w:rPr>
      <w:t>1107</w:t>
    </w:r>
    <w:r w:rsidR="00D86C07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C2D7F"/>
    <w:rsid w:val="000D22B1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2343E"/>
    <w:rsid w:val="00530757"/>
    <w:rsid w:val="005809E5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946E9"/>
    <w:rsid w:val="007A0A16"/>
    <w:rsid w:val="007C0156"/>
    <w:rsid w:val="007C71F7"/>
    <w:rsid w:val="007F2CA8"/>
    <w:rsid w:val="007F49E4"/>
    <w:rsid w:val="007F7161"/>
    <w:rsid w:val="0081600C"/>
    <w:rsid w:val="0083700F"/>
    <w:rsid w:val="0085559E"/>
    <w:rsid w:val="00885151"/>
    <w:rsid w:val="00896B1B"/>
    <w:rsid w:val="008D4F39"/>
    <w:rsid w:val="008E559E"/>
    <w:rsid w:val="009027B5"/>
    <w:rsid w:val="00916080"/>
    <w:rsid w:val="00921A68"/>
    <w:rsid w:val="009553C1"/>
    <w:rsid w:val="009E0E74"/>
    <w:rsid w:val="00A015C4"/>
    <w:rsid w:val="00A15172"/>
    <w:rsid w:val="00A34E66"/>
    <w:rsid w:val="00AB74DC"/>
    <w:rsid w:val="00B5080A"/>
    <w:rsid w:val="00B63753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86C07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c.Blakey@pe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732A-3100-4A69-B5E5-B2D4990A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730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2024-11-07T15:13:00Z</dcterms:created>
  <dcterms:modified xsi:type="dcterms:W3CDTF">2024-11-07T15:13:00Z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