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3145" w14:textId="076E1D2C" w:rsidR="009010DD" w:rsidRPr="0068141C" w:rsidRDefault="00153EF4" w:rsidP="009010DD">
      <w:pPr>
        <w:pStyle w:val="NormalWeb"/>
        <w:rPr>
          <w:rFonts w:ascii="TradeGothic LT" w:hAnsi="TradeGothic LT"/>
          <w:sz w:val="28"/>
        </w:rPr>
      </w:pPr>
      <w:r w:rsidRPr="0068141C">
        <w:rPr>
          <w:rFonts w:ascii="TradeGothic LT" w:hAnsi="TradeGothic LT"/>
          <w:b/>
          <w:bCs/>
          <w:color w:val="000000"/>
          <w:sz w:val="36"/>
          <w:szCs w:val="33"/>
        </w:rPr>
        <w:t xml:space="preserve">MWG </w:t>
      </w:r>
      <w:r w:rsidR="00C23F04">
        <w:rPr>
          <w:rFonts w:ascii="TradeGothic LT" w:hAnsi="TradeGothic LT"/>
          <w:b/>
          <w:bCs/>
          <w:color w:val="000000"/>
          <w:sz w:val="36"/>
          <w:szCs w:val="33"/>
        </w:rPr>
        <w:t>Meeting</w:t>
      </w:r>
      <w:r w:rsidR="00C23F04" w:rsidRPr="0068141C">
        <w:rPr>
          <w:rFonts w:ascii="TradeGothic LT" w:hAnsi="TradeGothic LT"/>
          <w:b/>
          <w:bCs/>
          <w:color w:val="000000"/>
          <w:sz w:val="36"/>
          <w:szCs w:val="33"/>
        </w:rPr>
        <w:t xml:space="preserve"> </w:t>
      </w:r>
      <w:r w:rsidRPr="0068141C">
        <w:rPr>
          <w:rFonts w:ascii="TradeGothic LT" w:hAnsi="TradeGothic LT"/>
          <w:b/>
          <w:bCs/>
          <w:color w:val="000000"/>
          <w:sz w:val="36"/>
          <w:szCs w:val="33"/>
        </w:rPr>
        <w:t>Summary Notes</w:t>
      </w:r>
    </w:p>
    <w:p w14:paraId="6CD021DE" w14:textId="50FB01BF" w:rsidR="009010DD" w:rsidRPr="00A056D5" w:rsidRDefault="00942831" w:rsidP="009010DD">
      <w:pPr>
        <w:pStyle w:val="NormalWeb"/>
        <w:rPr>
          <w:rFonts w:ascii="TradeGothic LT" w:hAnsi="TradeGothic LT"/>
          <w:color w:val="000000"/>
          <w:sz w:val="22"/>
          <w:szCs w:val="22"/>
        </w:rPr>
      </w:pPr>
      <w:r>
        <w:rPr>
          <w:rFonts w:ascii="TradeGothic LT" w:hAnsi="TradeGothic LT"/>
          <w:b/>
          <w:bCs/>
          <w:color w:val="000000"/>
          <w:sz w:val="22"/>
          <w:szCs w:val="22"/>
        </w:rPr>
        <w:t>November</w:t>
      </w:r>
      <w:r w:rsidR="008628B9" w:rsidRPr="00A056D5">
        <w:rPr>
          <w:rFonts w:ascii="TradeGothic LT" w:hAnsi="TradeGothic LT"/>
          <w:b/>
          <w:bCs/>
          <w:color w:val="000000"/>
          <w:sz w:val="22"/>
          <w:szCs w:val="22"/>
        </w:rPr>
        <w:t xml:space="preserve"> </w:t>
      </w:r>
      <w:r>
        <w:rPr>
          <w:rFonts w:ascii="TradeGothic LT" w:hAnsi="TradeGothic LT"/>
          <w:b/>
          <w:bCs/>
          <w:color w:val="000000"/>
          <w:sz w:val="22"/>
          <w:szCs w:val="22"/>
        </w:rPr>
        <w:t>2</w:t>
      </w:r>
      <w:r w:rsidR="00651B32">
        <w:rPr>
          <w:rFonts w:ascii="TradeGothic LT" w:hAnsi="TradeGothic LT"/>
          <w:b/>
          <w:bCs/>
          <w:color w:val="000000"/>
          <w:sz w:val="22"/>
          <w:szCs w:val="22"/>
        </w:rPr>
        <w:t>0</w:t>
      </w:r>
      <w:r w:rsidR="00567B24">
        <w:rPr>
          <w:rFonts w:ascii="TradeGothic LT" w:hAnsi="TradeGothic LT"/>
          <w:b/>
          <w:bCs/>
          <w:color w:val="000000"/>
          <w:sz w:val="22"/>
          <w:szCs w:val="22"/>
        </w:rPr>
        <w:t>, 2024</w:t>
      </w:r>
      <w:r w:rsidR="00BE1844">
        <w:rPr>
          <w:rFonts w:ascii="TradeGothic LT" w:hAnsi="TradeGothic LT"/>
          <w:b/>
          <w:bCs/>
          <w:color w:val="000000"/>
          <w:sz w:val="22"/>
          <w:szCs w:val="22"/>
        </w:rPr>
        <w:t>,</w:t>
      </w:r>
      <w:r w:rsidR="009010DD" w:rsidRPr="00A056D5">
        <w:rPr>
          <w:rFonts w:ascii="TradeGothic LT" w:hAnsi="TradeGothic LT"/>
          <w:b/>
          <w:bCs/>
          <w:color w:val="000000"/>
          <w:sz w:val="22"/>
          <w:szCs w:val="22"/>
        </w:rPr>
        <w:t xml:space="preserve"> </w:t>
      </w:r>
      <w:r>
        <w:rPr>
          <w:rFonts w:ascii="TradeGothic LT" w:hAnsi="TradeGothic LT"/>
          <w:b/>
          <w:bCs/>
          <w:color w:val="000000"/>
          <w:sz w:val="22"/>
          <w:szCs w:val="22"/>
        </w:rPr>
        <w:t>8</w:t>
      </w:r>
      <w:r w:rsidR="00FD38BE" w:rsidRPr="00A056D5">
        <w:rPr>
          <w:rFonts w:ascii="TradeGothic LT" w:hAnsi="TradeGothic LT"/>
          <w:b/>
          <w:bCs/>
          <w:color w:val="000000"/>
          <w:sz w:val="22"/>
          <w:szCs w:val="22"/>
        </w:rPr>
        <w:t>:</w:t>
      </w:r>
      <w:r w:rsidR="005943D6">
        <w:rPr>
          <w:rFonts w:ascii="TradeGothic LT" w:hAnsi="TradeGothic LT"/>
          <w:b/>
          <w:bCs/>
          <w:color w:val="000000"/>
          <w:sz w:val="22"/>
          <w:szCs w:val="22"/>
        </w:rPr>
        <w:t>3</w:t>
      </w:r>
      <w:r w:rsidR="00FD38BE">
        <w:rPr>
          <w:rFonts w:ascii="TradeGothic LT" w:hAnsi="TradeGothic LT"/>
          <w:b/>
          <w:bCs/>
          <w:color w:val="000000"/>
          <w:sz w:val="22"/>
          <w:szCs w:val="22"/>
        </w:rPr>
        <w:t xml:space="preserve">0 </w:t>
      </w:r>
      <w:r w:rsidR="00FD38BE" w:rsidRPr="00A056D5">
        <w:rPr>
          <w:rFonts w:ascii="TradeGothic LT" w:hAnsi="TradeGothic LT"/>
          <w:b/>
          <w:bCs/>
          <w:color w:val="000000"/>
          <w:sz w:val="22"/>
          <w:szCs w:val="22"/>
        </w:rPr>
        <w:t>-</w:t>
      </w:r>
      <w:r w:rsidR="009010DD" w:rsidRPr="00A056D5">
        <w:rPr>
          <w:rFonts w:ascii="TradeGothic LT" w:hAnsi="TradeGothic LT"/>
          <w:b/>
          <w:bCs/>
          <w:color w:val="000000"/>
          <w:sz w:val="22"/>
          <w:szCs w:val="22"/>
        </w:rPr>
        <w:t xml:space="preserve"> </w:t>
      </w:r>
      <w:r w:rsidR="00D22432" w:rsidRPr="001B464B">
        <w:rPr>
          <w:rFonts w:ascii="TradeGothic LT" w:hAnsi="TradeGothic LT"/>
          <w:b/>
          <w:bCs/>
          <w:color w:val="000000"/>
          <w:sz w:val="22"/>
          <w:szCs w:val="22"/>
        </w:rPr>
        <w:t>1</w:t>
      </w:r>
      <w:r>
        <w:rPr>
          <w:rFonts w:ascii="TradeGothic LT" w:hAnsi="TradeGothic LT"/>
          <w:b/>
          <w:bCs/>
          <w:color w:val="000000"/>
          <w:sz w:val="22"/>
          <w:szCs w:val="22"/>
        </w:rPr>
        <w:t>0</w:t>
      </w:r>
      <w:r w:rsidR="008628B9" w:rsidRPr="001B464B">
        <w:rPr>
          <w:rFonts w:ascii="TradeGothic LT" w:hAnsi="TradeGothic LT"/>
          <w:b/>
          <w:bCs/>
          <w:color w:val="000000"/>
          <w:sz w:val="22"/>
          <w:szCs w:val="22"/>
        </w:rPr>
        <w:t>:</w:t>
      </w:r>
      <w:r>
        <w:rPr>
          <w:rFonts w:ascii="TradeGothic LT" w:hAnsi="TradeGothic LT"/>
          <w:b/>
          <w:bCs/>
          <w:color w:val="000000"/>
          <w:sz w:val="22"/>
          <w:szCs w:val="22"/>
        </w:rPr>
        <w:t>20</w:t>
      </w:r>
      <w:r w:rsidR="00A4710C" w:rsidRPr="00A056D5">
        <w:rPr>
          <w:rFonts w:ascii="TradeGothic LT" w:hAnsi="TradeGothic LT"/>
          <w:b/>
          <w:bCs/>
          <w:color w:val="000000"/>
          <w:sz w:val="22"/>
          <w:szCs w:val="22"/>
        </w:rPr>
        <w:t xml:space="preserve"> (</w:t>
      </w:r>
      <w:r w:rsidR="00A1737C">
        <w:rPr>
          <w:rFonts w:ascii="TradeGothic LT" w:hAnsi="TradeGothic LT"/>
          <w:b/>
          <w:bCs/>
          <w:color w:val="000000"/>
          <w:sz w:val="22"/>
          <w:szCs w:val="22"/>
        </w:rPr>
        <w:t>1</w:t>
      </w:r>
      <w:r>
        <w:rPr>
          <w:rFonts w:ascii="TradeGothic LT" w:hAnsi="TradeGothic LT"/>
          <w:b/>
          <w:bCs/>
          <w:color w:val="000000"/>
          <w:sz w:val="22"/>
          <w:szCs w:val="22"/>
        </w:rPr>
        <w:t>0</w:t>
      </w:r>
      <w:r w:rsidR="00A4710C" w:rsidRPr="00A056D5">
        <w:rPr>
          <w:rFonts w:ascii="TradeGothic LT" w:hAnsi="TradeGothic LT"/>
          <w:b/>
          <w:bCs/>
          <w:color w:val="000000"/>
          <w:sz w:val="22"/>
          <w:szCs w:val="22"/>
        </w:rPr>
        <w:t>:</w:t>
      </w:r>
      <w:r>
        <w:rPr>
          <w:rFonts w:ascii="TradeGothic LT" w:hAnsi="TradeGothic LT"/>
          <w:b/>
          <w:bCs/>
          <w:color w:val="000000"/>
          <w:sz w:val="22"/>
          <w:szCs w:val="22"/>
        </w:rPr>
        <w:t>00</w:t>
      </w:r>
      <w:r w:rsidR="00F8143D" w:rsidRPr="00A056D5">
        <w:rPr>
          <w:rFonts w:ascii="TradeGothic LT" w:hAnsi="TradeGothic LT"/>
          <w:b/>
          <w:bCs/>
          <w:color w:val="000000"/>
          <w:sz w:val="22"/>
          <w:szCs w:val="22"/>
        </w:rPr>
        <w:t xml:space="preserve"> </w:t>
      </w:r>
      <w:r w:rsidR="00A4710C" w:rsidRPr="00A056D5">
        <w:rPr>
          <w:rFonts w:ascii="TradeGothic LT" w:hAnsi="TradeGothic LT"/>
          <w:b/>
          <w:bCs/>
          <w:color w:val="000000"/>
          <w:sz w:val="22"/>
          <w:szCs w:val="22"/>
        </w:rPr>
        <w:t>scheduled)</w:t>
      </w:r>
    </w:p>
    <w:p w14:paraId="07B040F5" w14:textId="77777777" w:rsidR="009010DD" w:rsidRPr="00A056D5" w:rsidRDefault="009010DD" w:rsidP="009010DD">
      <w:pPr>
        <w:pStyle w:val="NormalWeb"/>
        <w:rPr>
          <w:rFonts w:ascii="TradeGothic LT" w:hAnsi="TradeGothic LT"/>
        </w:rPr>
      </w:pPr>
      <w:r w:rsidRPr="00A056D5">
        <w:rPr>
          <w:rFonts w:ascii="TradeGothic LT" w:hAnsi="TradeGothic LT"/>
          <w:noProof/>
        </w:rPr>
        <w:drawing>
          <wp:inline distT="0" distB="0" distL="0" distR="0" wp14:anchorId="0534A744" wp14:editId="2C83D176">
            <wp:extent cx="1314450" cy="142875"/>
            <wp:effectExtent l="0" t="0" r="0" b="9525"/>
            <wp:docPr id="1" name="Picture 1" descr="C:\Users\tdavis\AppData\LocalLow\Temp\Microsoft\OPC\DDT.i11roe_9pu5g_hws9n1yndl_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avis\AppData\LocalLow\Temp\Microsoft\OPC\DDT.i11roe_9pu5g_hws9n1yndl_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2875"/>
                    </a:xfrm>
                    <a:prstGeom prst="rect">
                      <a:avLst/>
                    </a:prstGeom>
                    <a:noFill/>
                    <a:ln>
                      <a:noFill/>
                    </a:ln>
                  </pic:spPr>
                </pic:pic>
              </a:graphicData>
            </a:graphic>
          </wp:inline>
        </w:drawing>
      </w:r>
    </w:p>
    <w:p w14:paraId="0FB89B7F" w14:textId="2592AF91" w:rsidR="009010DD" w:rsidRDefault="009010DD" w:rsidP="00044A20">
      <w:pPr>
        <w:pStyle w:val="NormalWeb"/>
        <w:numPr>
          <w:ilvl w:val="0"/>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Anti-Trust Admonition</w:t>
      </w:r>
      <w:r w:rsidR="008878BE" w:rsidRPr="0063517C">
        <w:rPr>
          <w:rFonts w:ascii="TradeGothic LT" w:hAnsi="TradeGothic LT"/>
          <w:color w:val="000000"/>
          <w:sz w:val="22"/>
          <w:szCs w:val="21"/>
        </w:rPr>
        <w:t xml:space="preserve"> </w:t>
      </w:r>
      <w:r w:rsidR="00E936D5" w:rsidRPr="0063517C">
        <w:rPr>
          <w:rFonts w:ascii="TradeGothic LT" w:hAnsi="TradeGothic LT"/>
          <w:color w:val="000000"/>
          <w:sz w:val="22"/>
          <w:szCs w:val="21"/>
        </w:rPr>
        <w:t xml:space="preserve">was </w:t>
      </w:r>
      <w:r w:rsidR="000B61D6" w:rsidRPr="0063517C">
        <w:rPr>
          <w:rFonts w:ascii="TradeGothic LT" w:hAnsi="TradeGothic LT"/>
          <w:color w:val="000000"/>
          <w:sz w:val="22"/>
          <w:szCs w:val="21"/>
        </w:rPr>
        <w:t>reviewed</w:t>
      </w:r>
      <w:r w:rsidR="007348DD">
        <w:rPr>
          <w:rFonts w:ascii="TradeGothic LT" w:hAnsi="TradeGothic LT"/>
          <w:color w:val="000000"/>
          <w:sz w:val="22"/>
          <w:szCs w:val="21"/>
        </w:rPr>
        <w:t xml:space="preserve"> by</w:t>
      </w:r>
      <w:r w:rsidR="00FD38BE">
        <w:rPr>
          <w:rFonts w:ascii="TradeGothic LT" w:hAnsi="TradeGothic LT"/>
          <w:color w:val="000000"/>
          <w:sz w:val="22"/>
          <w:szCs w:val="21"/>
        </w:rPr>
        <w:t xml:space="preserve"> </w:t>
      </w:r>
      <w:r w:rsidR="00651B32">
        <w:rPr>
          <w:rFonts w:ascii="TradeGothic LT" w:hAnsi="TradeGothic LT"/>
          <w:color w:val="000000"/>
          <w:sz w:val="22"/>
          <w:szCs w:val="21"/>
        </w:rPr>
        <w:t xml:space="preserve">MWG chair </w:t>
      </w:r>
      <w:r w:rsidR="0061146A">
        <w:rPr>
          <w:rFonts w:ascii="TradeGothic LT" w:hAnsi="TradeGothic LT"/>
          <w:color w:val="000000"/>
          <w:sz w:val="22"/>
          <w:szCs w:val="21"/>
        </w:rPr>
        <w:t>Michael</w:t>
      </w:r>
      <w:r w:rsidR="00033F10">
        <w:rPr>
          <w:rFonts w:ascii="TradeGothic LT" w:hAnsi="TradeGothic LT"/>
          <w:color w:val="000000"/>
          <w:sz w:val="22"/>
          <w:szCs w:val="21"/>
        </w:rPr>
        <w:t xml:space="preserve"> B.</w:t>
      </w:r>
      <w:r w:rsidR="00FD38BE">
        <w:rPr>
          <w:rFonts w:ascii="TradeGothic LT" w:hAnsi="TradeGothic LT"/>
          <w:color w:val="000000"/>
          <w:sz w:val="22"/>
          <w:szCs w:val="21"/>
        </w:rPr>
        <w:t xml:space="preserve"> </w:t>
      </w:r>
      <w:r w:rsidR="007343A7" w:rsidRPr="0063517C">
        <w:rPr>
          <w:rFonts w:ascii="TradeGothic LT" w:hAnsi="TradeGothic LT"/>
          <w:color w:val="000000"/>
          <w:sz w:val="22"/>
          <w:szCs w:val="21"/>
        </w:rPr>
        <w:t xml:space="preserve">of </w:t>
      </w:r>
      <w:r w:rsidR="0061146A">
        <w:rPr>
          <w:rFonts w:ascii="TradeGothic LT" w:hAnsi="TradeGothic LT"/>
          <w:color w:val="000000"/>
          <w:sz w:val="22"/>
          <w:szCs w:val="21"/>
        </w:rPr>
        <w:t>CenterPoint</w:t>
      </w:r>
    </w:p>
    <w:p w14:paraId="327F8D83" w14:textId="77777777" w:rsidR="00102E51" w:rsidRDefault="00102E51" w:rsidP="00102E51">
      <w:pPr>
        <w:pStyle w:val="NormalWeb"/>
        <w:spacing w:before="0" w:beforeAutospacing="0" w:after="0" w:afterAutospacing="0"/>
        <w:ind w:left="720"/>
        <w:rPr>
          <w:rFonts w:ascii="TradeGothic LT" w:hAnsi="TradeGothic LT"/>
          <w:color w:val="000000"/>
          <w:sz w:val="22"/>
          <w:szCs w:val="21"/>
        </w:rPr>
      </w:pPr>
    </w:p>
    <w:p w14:paraId="79ACD43F" w14:textId="4CAD1E00" w:rsidR="00651B32" w:rsidRDefault="00942831" w:rsidP="00044A20">
      <w:pPr>
        <w:pStyle w:val="NormalWeb"/>
        <w:numPr>
          <w:ilvl w:val="0"/>
          <w:numId w:val="1"/>
        </w:numPr>
        <w:spacing w:before="0" w:beforeAutospacing="0" w:after="0" w:afterAutospacing="0"/>
        <w:rPr>
          <w:rFonts w:ascii="TradeGothic LT" w:hAnsi="TradeGothic LT"/>
          <w:color w:val="000000"/>
          <w:sz w:val="22"/>
          <w:szCs w:val="21"/>
        </w:rPr>
      </w:pPr>
      <w:r>
        <w:rPr>
          <w:rFonts w:ascii="TradeGothic LT" w:hAnsi="TradeGothic LT"/>
          <w:color w:val="000000"/>
          <w:sz w:val="22"/>
          <w:szCs w:val="21"/>
        </w:rPr>
        <w:t>Open recommendations for Chair and Vice Chair for 2025</w:t>
      </w:r>
    </w:p>
    <w:p w14:paraId="1D5CC604" w14:textId="4EFE3B6B" w:rsidR="00651B32" w:rsidRDefault="00942831" w:rsidP="00651B32">
      <w:pPr>
        <w:pStyle w:val="NormalWeb"/>
        <w:numPr>
          <w:ilvl w:val="1"/>
          <w:numId w:val="1"/>
        </w:numPr>
        <w:spacing w:before="0" w:beforeAutospacing="0" w:after="0" w:afterAutospacing="0"/>
        <w:rPr>
          <w:rFonts w:ascii="TradeGothic LT" w:hAnsi="TradeGothic LT"/>
          <w:color w:val="000000"/>
          <w:sz w:val="22"/>
          <w:szCs w:val="21"/>
        </w:rPr>
      </w:pPr>
      <w:r>
        <w:rPr>
          <w:rFonts w:ascii="TradeGothic LT" w:hAnsi="TradeGothic LT"/>
          <w:color w:val="000000"/>
          <w:sz w:val="22"/>
          <w:szCs w:val="21"/>
        </w:rPr>
        <w:t>Micheal B and Kyle S have been in position for a couple years.</w:t>
      </w:r>
    </w:p>
    <w:p w14:paraId="1072175E" w14:textId="36003B11" w:rsidR="00AC5273" w:rsidRPr="0063517C" w:rsidRDefault="00942831" w:rsidP="00651B32">
      <w:pPr>
        <w:pStyle w:val="NormalWeb"/>
        <w:numPr>
          <w:ilvl w:val="1"/>
          <w:numId w:val="1"/>
        </w:numPr>
        <w:spacing w:before="0" w:beforeAutospacing="0" w:after="0" w:afterAutospacing="0"/>
        <w:rPr>
          <w:rFonts w:ascii="TradeGothic LT" w:hAnsi="TradeGothic LT"/>
          <w:color w:val="000000"/>
          <w:sz w:val="22"/>
          <w:szCs w:val="21"/>
        </w:rPr>
      </w:pPr>
      <w:r>
        <w:rPr>
          <w:rFonts w:ascii="TradeGothic LT" w:hAnsi="TradeGothic LT"/>
          <w:color w:val="000000"/>
          <w:sz w:val="22"/>
          <w:szCs w:val="21"/>
        </w:rPr>
        <w:t xml:space="preserve">If anyone would like to </w:t>
      </w:r>
      <w:r w:rsidR="00D6095A">
        <w:rPr>
          <w:rFonts w:ascii="TradeGothic LT" w:hAnsi="TradeGothic LT"/>
          <w:color w:val="000000"/>
          <w:sz w:val="22"/>
          <w:szCs w:val="21"/>
        </w:rPr>
        <w:t>volunteer,</w:t>
      </w:r>
      <w:r>
        <w:rPr>
          <w:rFonts w:ascii="TradeGothic LT" w:hAnsi="TradeGothic LT"/>
          <w:color w:val="000000"/>
          <w:sz w:val="22"/>
          <w:szCs w:val="21"/>
        </w:rPr>
        <w:t xml:space="preserve"> please </w:t>
      </w:r>
      <w:r w:rsidR="000B315E">
        <w:rPr>
          <w:rFonts w:ascii="TradeGothic LT" w:hAnsi="TradeGothic LT"/>
          <w:color w:val="000000"/>
          <w:sz w:val="22"/>
          <w:szCs w:val="21"/>
        </w:rPr>
        <w:t>email Michael and Kyle.</w:t>
      </w:r>
    </w:p>
    <w:p w14:paraId="354AF416" w14:textId="77777777" w:rsidR="0091647A" w:rsidRPr="0063517C" w:rsidRDefault="0091647A" w:rsidP="0091647A">
      <w:pPr>
        <w:pStyle w:val="NormalWeb"/>
        <w:spacing w:before="0" w:beforeAutospacing="0" w:after="0" w:afterAutospacing="0"/>
        <w:ind w:left="1440"/>
        <w:rPr>
          <w:rFonts w:ascii="TradeGothic LT" w:hAnsi="TradeGothic LT"/>
          <w:sz w:val="22"/>
          <w:szCs w:val="21"/>
        </w:rPr>
      </w:pPr>
    </w:p>
    <w:p w14:paraId="04BFEC29" w14:textId="77777777" w:rsidR="000B315E" w:rsidRDefault="000B315E" w:rsidP="00D21246">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SMOGRR028 Discussion:</w:t>
      </w:r>
    </w:p>
    <w:p w14:paraId="402B93AC" w14:textId="0A36701F" w:rsidR="00744637" w:rsidRDefault="000B315E" w:rsidP="000B315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Micheal B</w:t>
      </w:r>
      <w:r w:rsidR="007411F4">
        <w:rPr>
          <w:rFonts w:ascii="TradeGothic LT" w:hAnsi="TradeGothic LT"/>
          <w:sz w:val="22"/>
          <w:szCs w:val="21"/>
        </w:rPr>
        <w:t xml:space="preserve"> rev</w:t>
      </w:r>
      <w:r w:rsidR="00E65DB1">
        <w:rPr>
          <w:rFonts w:ascii="TradeGothic LT" w:hAnsi="TradeGothic LT"/>
          <w:sz w:val="22"/>
          <w:szCs w:val="21"/>
        </w:rPr>
        <w:t>iewed</w:t>
      </w:r>
      <w:r>
        <w:rPr>
          <w:rFonts w:ascii="TradeGothic LT" w:hAnsi="TradeGothic LT"/>
          <w:sz w:val="22"/>
          <w:szCs w:val="21"/>
        </w:rPr>
        <w:t xml:space="preserve"> the history of the SMOGRR and previous discussions. As of the last meeting the MWG had consensus to update the SMOGRR to use line loss methodology to calculate the loss instead of the initially submitted transformer loss methodology.</w:t>
      </w:r>
    </w:p>
    <w:p w14:paraId="57C57342" w14:textId="1F4DFDB4" w:rsidR="00F27E5A" w:rsidRDefault="000B315E" w:rsidP="002C38BC">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Donald M of ERCOT presented slides on updated calculations and their basis. Updates to SMOGRR028 were also presented to utilize line loss methodology for calculating series reactor losses.</w:t>
      </w:r>
    </w:p>
    <w:p w14:paraId="7986326F" w14:textId="42924E31" w:rsidR="002C38BC" w:rsidRDefault="000B315E" w:rsidP="000B315E">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b/>
          <w:bCs/>
          <w:sz w:val="22"/>
          <w:szCs w:val="21"/>
        </w:rPr>
        <w:t xml:space="preserve">Action Item: </w:t>
      </w:r>
      <w:r>
        <w:rPr>
          <w:rFonts w:ascii="TradeGothic LT" w:hAnsi="TradeGothic LT"/>
          <w:sz w:val="22"/>
          <w:szCs w:val="21"/>
        </w:rPr>
        <w:t>The slides and updated language will be added to the MWG meeting webpage and distributed to the MeteringSubcommittee email list. Request for members to review calculations for re-visit during a December meeting.</w:t>
      </w:r>
    </w:p>
    <w:p w14:paraId="69C96F0F" w14:textId="34E78CDF" w:rsidR="000B315E" w:rsidRDefault="000B315E" w:rsidP="000B315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Kyle S of Oncor asked if the initial proposed method could still be used until the new language was reviewed and Donald M confirmed that no changes would be expected in the field until after MWG had further reviewed the new calculations.</w:t>
      </w:r>
    </w:p>
    <w:p w14:paraId="6FD324D6" w14:textId="0DFFCAD9" w:rsidR="000B315E" w:rsidRDefault="000B315E" w:rsidP="000B315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Tiffany S of BEC inquired about design proposal and certification package requirements for series reactor losses.</w:t>
      </w:r>
    </w:p>
    <w:p w14:paraId="3F7C9B76" w14:textId="50D33805" w:rsidR="000B315E" w:rsidRDefault="000B315E" w:rsidP="000B315E">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Donald M replied that the design proposal would not</w:t>
      </w:r>
      <w:r w:rsidR="00017DCD">
        <w:rPr>
          <w:rFonts w:ascii="TradeGothic LT" w:hAnsi="TradeGothic LT"/>
          <w:sz w:val="22"/>
          <w:szCs w:val="21"/>
        </w:rPr>
        <w:t>e</w:t>
      </w:r>
      <w:r>
        <w:rPr>
          <w:rFonts w:ascii="TradeGothic LT" w:hAnsi="TradeGothic LT"/>
          <w:sz w:val="22"/>
          <w:szCs w:val="21"/>
        </w:rPr>
        <w:t xml:space="preserve"> th</w:t>
      </w:r>
      <w:r w:rsidR="000B6CDD">
        <w:rPr>
          <w:rFonts w:ascii="TradeGothic LT" w:hAnsi="TradeGothic LT"/>
          <w:sz w:val="22"/>
          <w:szCs w:val="21"/>
        </w:rPr>
        <w:t>at</w:t>
      </w:r>
      <w:r>
        <w:rPr>
          <w:rFonts w:ascii="TradeGothic LT" w:hAnsi="TradeGothic LT"/>
          <w:sz w:val="22"/>
          <w:szCs w:val="21"/>
        </w:rPr>
        <w:t xml:space="preserve"> loss compensation is required as is currently done for line or transformer loss and that meter test reports would indicate that loss compensation is </w:t>
      </w:r>
      <w:r w:rsidR="005A68E4">
        <w:rPr>
          <w:rFonts w:ascii="TradeGothic LT" w:hAnsi="TradeGothic LT"/>
          <w:sz w:val="22"/>
          <w:szCs w:val="21"/>
        </w:rPr>
        <w:t>programmed,</w:t>
      </w:r>
      <w:r>
        <w:rPr>
          <w:rFonts w:ascii="TradeGothic LT" w:hAnsi="TradeGothic LT"/>
          <w:sz w:val="22"/>
          <w:szCs w:val="21"/>
        </w:rPr>
        <w:t xml:space="preserve"> and the meters tested with loss compensation enabled.</w:t>
      </w:r>
    </w:p>
    <w:p w14:paraId="7EE2B170" w14:textId="77777777" w:rsidR="000B315E" w:rsidRPr="00F27E5A" w:rsidRDefault="000B315E" w:rsidP="000B315E">
      <w:pPr>
        <w:pStyle w:val="NormalWeb"/>
        <w:spacing w:before="0" w:beforeAutospacing="0" w:after="0" w:afterAutospacing="0"/>
        <w:ind w:left="2160"/>
        <w:rPr>
          <w:rFonts w:ascii="TradeGothic LT" w:hAnsi="TradeGothic LT"/>
          <w:sz w:val="22"/>
          <w:szCs w:val="21"/>
        </w:rPr>
      </w:pPr>
    </w:p>
    <w:p w14:paraId="5EF9B558" w14:textId="2934F926" w:rsidR="00113F29" w:rsidRDefault="000B315E" w:rsidP="00113F29">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NPRR1200 Discussion</w:t>
      </w:r>
      <w:r w:rsidR="00113F29">
        <w:rPr>
          <w:rFonts w:ascii="TradeGothic LT" w:hAnsi="TradeGothic LT"/>
          <w:sz w:val="22"/>
          <w:szCs w:val="21"/>
        </w:rPr>
        <w:t>:</w:t>
      </w:r>
    </w:p>
    <w:p w14:paraId="13F509B5" w14:textId="77777777" w:rsidR="00936377" w:rsidRDefault="00936377" w:rsidP="007D5EDF">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Micheal B reviewed the history of NPRR1200. </w:t>
      </w:r>
    </w:p>
    <w:p w14:paraId="1C9ECB77" w14:textId="2EC12B51" w:rsidR="007B01C9" w:rsidRDefault="00936377" w:rsidP="00936377">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MWG previously had consensus on SMOGRR028 being the preferred solution to current limiting reactor compensation and NPRR1200 should not be moved forward.</w:t>
      </w:r>
    </w:p>
    <w:p w14:paraId="0E2E84E2" w14:textId="0036413C" w:rsidR="00936377" w:rsidRPr="00936377" w:rsidRDefault="00936377" w:rsidP="00936377">
      <w:pPr>
        <w:pStyle w:val="NormalWeb"/>
        <w:numPr>
          <w:ilvl w:val="1"/>
          <w:numId w:val="1"/>
        </w:numPr>
        <w:spacing w:before="0" w:beforeAutospacing="0" w:after="0" w:afterAutospacing="0"/>
        <w:rPr>
          <w:rFonts w:ascii="TradeGothic LT" w:hAnsi="TradeGothic LT"/>
          <w:b/>
          <w:bCs/>
          <w:sz w:val="22"/>
          <w:szCs w:val="21"/>
        </w:rPr>
      </w:pPr>
      <w:r w:rsidRPr="00936377">
        <w:rPr>
          <w:rFonts w:ascii="TradeGothic LT" w:hAnsi="TradeGothic LT"/>
          <w:b/>
          <w:bCs/>
          <w:sz w:val="22"/>
          <w:szCs w:val="21"/>
        </w:rPr>
        <w:t>Action Item:</w:t>
      </w:r>
      <w:r>
        <w:rPr>
          <w:rFonts w:ascii="TradeGothic LT" w:hAnsi="TradeGothic LT"/>
          <w:b/>
          <w:bCs/>
          <w:sz w:val="22"/>
          <w:szCs w:val="21"/>
        </w:rPr>
        <w:t xml:space="preserve"> </w:t>
      </w:r>
      <w:r>
        <w:rPr>
          <w:rFonts w:ascii="TradeGothic LT" w:hAnsi="TradeGothic LT"/>
          <w:sz w:val="22"/>
          <w:szCs w:val="21"/>
        </w:rPr>
        <w:t xml:space="preserve">Henry P of NextEra </w:t>
      </w:r>
      <w:r w:rsidR="00E32B07">
        <w:rPr>
          <w:rFonts w:ascii="TradeGothic LT" w:hAnsi="TradeGothic LT"/>
          <w:sz w:val="22"/>
          <w:szCs w:val="21"/>
        </w:rPr>
        <w:t>stated</w:t>
      </w:r>
      <w:r>
        <w:rPr>
          <w:rFonts w:ascii="TradeGothic LT" w:hAnsi="TradeGothic LT"/>
          <w:sz w:val="22"/>
          <w:szCs w:val="21"/>
        </w:rPr>
        <w:t xml:space="preserve"> the original </w:t>
      </w:r>
      <w:r w:rsidR="00CE4FD1">
        <w:rPr>
          <w:rFonts w:ascii="TradeGothic LT" w:hAnsi="TradeGothic LT"/>
          <w:sz w:val="22"/>
          <w:szCs w:val="21"/>
        </w:rPr>
        <w:t xml:space="preserve">submitter </w:t>
      </w:r>
      <w:r>
        <w:rPr>
          <w:rFonts w:ascii="TradeGothic LT" w:hAnsi="TradeGothic LT"/>
          <w:sz w:val="22"/>
          <w:szCs w:val="21"/>
        </w:rPr>
        <w:t>of NPRR1200 is no longer with NextEra, but they will review their position and consider withdrawing NPRR1200.</w:t>
      </w:r>
    </w:p>
    <w:p w14:paraId="2F040299" w14:textId="77777777" w:rsidR="00D94D96" w:rsidRPr="00D94D96" w:rsidRDefault="00D94D96" w:rsidP="00D94D96">
      <w:pPr>
        <w:pStyle w:val="NormalWeb"/>
        <w:spacing w:before="0" w:beforeAutospacing="0" w:after="0" w:afterAutospacing="0"/>
        <w:ind w:left="720"/>
        <w:rPr>
          <w:rFonts w:ascii="TradeGothic LT" w:hAnsi="TradeGothic LT"/>
          <w:sz w:val="22"/>
          <w:szCs w:val="21"/>
        </w:rPr>
      </w:pPr>
    </w:p>
    <w:p w14:paraId="13BA2B00" w14:textId="34B193A6" w:rsidR="004E2FEA" w:rsidRDefault="00EA29CF" w:rsidP="004E2FEA">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New or other business items:</w:t>
      </w:r>
      <w:r w:rsidR="004E2FEA">
        <w:rPr>
          <w:rFonts w:ascii="TradeGothic LT" w:hAnsi="TradeGothic LT"/>
          <w:sz w:val="22"/>
          <w:szCs w:val="21"/>
        </w:rPr>
        <w:t xml:space="preserve"> </w:t>
      </w:r>
    </w:p>
    <w:p w14:paraId="40F41C83" w14:textId="2CFF68F0" w:rsidR="004E2FEA" w:rsidRDefault="005A68E4" w:rsidP="001276A9">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Gene S of Eolian hosted a discussion on possible changes to the transferable load limit from Protocol 10.3.2.3(6)</w:t>
      </w:r>
      <w:r w:rsidR="00E1651C">
        <w:rPr>
          <w:rFonts w:ascii="TradeGothic LT" w:hAnsi="TradeGothic LT"/>
          <w:sz w:val="22"/>
          <w:szCs w:val="21"/>
        </w:rPr>
        <w:t>.</w:t>
      </w:r>
    </w:p>
    <w:p w14:paraId="32E7A3D8" w14:textId="37E0D9F7" w:rsidR="00E1651C" w:rsidRDefault="00E1651C" w:rsidP="001276A9">
      <w:pPr>
        <w:pStyle w:val="NormalWeb"/>
        <w:numPr>
          <w:ilvl w:val="3"/>
          <w:numId w:val="1"/>
        </w:numPr>
        <w:spacing w:before="0" w:beforeAutospacing="0" w:after="0" w:afterAutospacing="0"/>
        <w:rPr>
          <w:rFonts w:ascii="TradeGothic LT" w:hAnsi="TradeGothic LT"/>
          <w:sz w:val="22"/>
          <w:szCs w:val="21"/>
        </w:rPr>
      </w:pPr>
      <w:r>
        <w:rPr>
          <w:rFonts w:ascii="TradeGothic LT" w:hAnsi="TradeGothic LT"/>
          <w:sz w:val="22"/>
          <w:szCs w:val="21"/>
        </w:rPr>
        <w:lastRenderedPageBreak/>
        <w:t>Eolian is looking to increase redundancy and therefore reliability of the auxiliary loads that are needed to support battery operation.</w:t>
      </w:r>
    </w:p>
    <w:p w14:paraId="25DC6A1B" w14:textId="66C82179" w:rsidR="00E1651C" w:rsidRDefault="00E1651C" w:rsidP="001276A9">
      <w:pPr>
        <w:pStyle w:val="NormalWeb"/>
        <w:numPr>
          <w:ilvl w:val="3"/>
          <w:numId w:val="1"/>
        </w:numPr>
        <w:spacing w:before="0" w:beforeAutospacing="0" w:after="0" w:afterAutospacing="0"/>
        <w:rPr>
          <w:rFonts w:ascii="TradeGothic LT" w:hAnsi="TradeGothic LT"/>
          <w:sz w:val="22"/>
          <w:szCs w:val="21"/>
        </w:rPr>
      </w:pPr>
      <w:r>
        <w:rPr>
          <w:rFonts w:ascii="TradeGothic LT" w:hAnsi="TradeGothic LT"/>
          <w:sz w:val="22"/>
          <w:szCs w:val="21"/>
        </w:rPr>
        <w:t>Multiple TDSPs brought up concerns on using EPS meters at both transmission and distribution levels in ERCOT netting for a single facility. Single calculated load could be either transmission fed or distribution fed which is not currently covered under utility tariffs.</w:t>
      </w:r>
    </w:p>
    <w:p w14:paraId="25B6C789" w14:textId="1E7D78AA" w:rsidR="00E1651C" w:rsidRDefault="001276A9" w:rsidP="001276A9">
      <w:pPr>
        <w:pStyle w:val="NormalWeb"/>
        <w:numPr>
          <w:ilvl w:val="3"/>
          <w:numId w:val="1"/>
        </w:numPr>
        <w:spacing w:before="0" w:beforeAutospacing="0" w:after="0" w:afterAutospacing="0"/>
        <w:rPr>
          <w:rFonts w:ascii="TradeGothic LT" w:hAnsi="TradeGothic LT"/>
          <w:sz w:val="22"/>
          <w:szCs w:val="21"/>
        </w:rPr>
      </w:pPr>
      <w:r>
        <w:rPr>
          <w:rFonts w:ascii="TradeGothic LT" w:hAnsi="TradeGothic LT"/>
          <w:sz w:val="22"/>
          <w:szCs w:val="21"/>
        </w:rPr>
        <w:t>Use of a TDSP meter as covered by 10.3.2.3(6) allows for the correct load attributed to distribution and for issues possible when the transmission and distribution connection are provided by different utilities. There was no objection during the discussion to allowing the 500 kW limit to be raised.</w:t>
      </w:r>
    </w:p>
    <w:p w14:paraId="2EFFDF9E" w14:textId="710ACCE5" w:rsidR="001276A9" w:rsidRDefault="001276A9" w:rsidP="001276A9">
      <w:pPr>
        <w:pStyle w:val="NormalWeb"/>
        <w:numPr>
          <w:ilvl w:val="3"/>
          <w:numId w:val="1"/>
        </w:numPr>
        <w:spacing w:before="0" w:beforeAutospacing="0" w:after="0" w:afterAutospacing="0"/>
        <w:rPr>
          <w:rFonts w:ascii="TradeGothic LT" w:hAnsi="TradeGothic LT"/>
          <w:sz w:val="22"/>
          <w:szCs w:val="21"/>
        </w:rPr>
      </w:pPr>
      <w:r>
        <w:rPr>
          <w:rFonts w:ascii="TradeGothic LT" w:hAnsi="TradeGothic LT"/>
          <w:sz w:val="22"/>
          <w:szCs w:val="21"/>
        </w:rPr>
        <w:t>Eolian will discuss internally and consider submitting a NPRR.</w:t>
      </w:r>
    </w:p>
    <w:p w14:paraId="6E68B905" w14:textId="22C44C3E" w:rsidR="001276A9" w:rsidRPr="001276A9" w:rsidRDefault="001276A9" w:rsidP="001276A9">
      <w:pPr>
        <w:pStyle w:val="NormalWeb"/>
        <w:numPr>
          <w:ilvl w:val="4"/>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Darrell S of CenterPoint requested NEC 700 requirements be considered as part of any change regarding </w:t>
      </w:r>
      <w:r w:rsidR="0026558A">
        <w:rPr>
          <w:rFonts w:ascii="TradeGothic LT" w:hAnsi="TradeGothic LT"/>
          <w:sz w:val="22"/>
          <w:szCs w:val="21"/>
        </w:rPr>
        <w:t>concerns of connecting</w:t>
      </w:r>
      <w:r w:rsidR="008E0BC0">
        <w:rPr>
          <w:rFonts w:ascii="TradeGothic LT" w:hAnsi="TradeGothic LT"/>
          <w:sz w:val="22"/>
          <w:szCs w:val="21"/>
        </w:rPr>
        <w:t xml:space="preserve"> </w:t>
      </w:r>
      <w:r>
        <w:rPr>
          <w:rFonts w:ascii="TradeGothic LT" w:hAnsi="TradeGothic LT"/>
          <w:sz w:val="22"/>
          <w:szCs w:val="21"/>
        </w:rPr>
        <w:t>multiple</w:t>
      </w:r>
      <w:r w:rsidR="00B01648">
        <w:rPr>
          <w:rFonts w:ascii="TradeGothic LT" w:hAnsi="TradeGothic LT"/>
          <w:sz w:val="22"/>
          <w:szCs w:val="21"/>
        </w:rPr>
        <w:t xml:space="preserve"> </w:t>
      </w:r>
      <w:r w:rsidR="00C96ECF">
        <w:rPr>
          <w:rFonts w:ascii="TradeGothic LT" w:hAnsi="TradeGothic LT"/>
          <w:sz w:val="22"/>
          <w:szCs w:val="21"/>
        </w:rPr>
        <w:t>utility</w:t>
      </w:r>
      <w:r>
        <w:rPr>
          <w:rFonts w:ascii="TradeGothic LT" w:hAnsi="TradeGothic LT"/>
          <w:sz w:val="22"/>
          <w:szCs w:val="21"/>
        </w:rPr>
        <w:t xml:space="preserve"> source</w:t>
      </w:r>
      <w:r w:rsidR="00B01648">
        <w:rPr>
          <w:rFonts w:ascii="TradeGothic LT" w:hAnsi="TradeGothic LT"/>
          <w:sz w:val="22"/>
          <w:szCs w:val="21"/>
        </w:rPr>
        <w:t>s</w:t>
      </w:r>
      <w:r>
        <w:rPr>
          <w:rFonts w:ascii="TradeGothic LT" w:hAnsi="TradeGothic LT"/>
          <w:sz w:val="22"/>
          <w:szCs w:val="21"/>
        </w:rPr>
        <w:t xml:space="preserve"> </w:t>
      </w:r>
      <w:r w:rsidR="00B01648">
        <w:rPr>
          <w:rFonts w:ascii="TradeGothic LT" w:hAnsi="TradeGothic LT"/>
          <w:sz w:val="22"/>
          <w:szCs w:val="21"/>
        </w:rPr>
        <w:t>through premise wiring</w:t>
      </w:r>
      <w:r>
        <w:rPr>
          <w:rFonts w:ascii="TradeGothic LT" w:hAnsi="TradeGothic LT"/>
          <w:sz w:val="22"/>
          <w:szCs w:val="21"/>
        </w:rPr>
        <w:t xml:space="preserve">. </w:t>
      </w:r>
    </w:p>
    <w:p w14:paraId="101E49D8" w14:textId="0537B729" w:rsidR="008B5B52" w:rsidRDefault="00067F6C" w:rsidP="001276A9">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Donald M informed the MWG that ERCOT will begin requiring design proposals to be submitted under the modeling timeline of 3.10.1.</w:t>
      </w:r>
    </w:p>
    <w:p w14:paraId="767E006F" w14:textId="3581DF21" w:rsidR="00067F6C" w:rsidRDefault="00067F6C" w:rsidP="00067F6C">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Resource owners will have to inform and coordinate with TDSPs to ensure that design proposals are submitted to be able to set their production load date.</w:t>
      </w:r>
    </w:p>
    <w:p w14:paraId="7E988F4E" w14:textId="661407E3" w:rsidR="00067F6C" w:rsidRDefault="00067F6C" w:rsidP="00067F6C">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This change is be</w:t>
      </w:r>
      <w:r w:rsidR="00EF6D3D">
        <w:rPr>
          <w:rFonts w:ascii="TradeGothic LT" w:hAnsi="TradeGothic LT"/>
          <w:sz w:val="22"/>
          <w:szCs w:val="21"/>
        </w:rPr>
        <w:t>ing</w:t>
      </w:r>
      <w:r>
        <w:rPr>
          <w:rFonts w:ascii="TradeGothic LT" w:hAnsi="TradeGothic LT"/>
          <w:sz w:val="22"/>
          <w:szCs w:val="21"/>
        </w:rPr>
        <w:t xml:space="preserve"> implemented to assist TDSPs in getting design proposal information provided by resource owners and have the resource owners handle the coordination of getting all documents submitted.</w:t>
      </w:r>
    </w:p>
    <w:p w14:paraId="36D8B593" w14:textId="2E507FB8" w:rsidR="00716753" w:rsidRDefault="00716753" w:rsidP="00067F6C">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ERCOT will be discussing </w:t>
      </w:r>
      <w:r w:rsidR="00344E20">
        <w:rPr>
          <w:rFonts w:ascii="TradeGothic LT" w:hAnsi="TradeGothic LT"/>
          <w:sz w:val="22"/>
          <w:szCs w:val="21"/>
        </w:rPr>
        <w:t xml:space="preserve">this change </w:t>
      </w:r>
      <w:r>
        <w:rPr>
          <w:rFonts w:ascii="TradeGothic LT" w:hAnsi="TradeGothic LT"/>
          <w:sz w:val="22"/>
          <w:szCs w:val="21"/>
        </w:rPr>
        <w:t>with RIWG on 12/17 to inform the resource owners.</w:t>
      </w:r>
    </w:p>
    <w:p w14:paraId="7C55BFB6" w14:textId="77777777" w:rsidR="001276A9" w:rsidRDefault="001276A9" w:rsidP="001276A9">
      <w:pPr>
        <w:pStyle w:val="NormalWeb"/>
        <w:spacing w:before="0" w:beforeAutospacing="0" w:after="0" w:afterAutospacing="0"/>
        <w:ind w:left="1440"/>
        <w:rPr>
          <w:rFonts w:ascii="TradeGothic LT" w:hAnsi="TradeGothic LT"/>
          <w:sz w:val="22"/>
          <w:szCs w:val="21"/>
        </w:rPr>
      </w:pPr>
    </w:p>
    <w:p w14:paraId="4C911924" w14:textId="2785C71C" w:rsidR="00870098" w:rsidRPr="00923C13" w:rsidRDefault="009010DD" w:rsidP="00044A20">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Meeting Summary and Closing Remarks</w:t>
      </w:r>
      <w:r w:rsidR="00153EF4" w:rsidRPr="0063517C">
        <w:rPr>
          <w:rFonts w:ascii="TradeGothic LT" w:hAnsi="TradeGothic LT"/>
          <w:color w:val="000000"/>
          <w:sz w:val="22"/>
          <w:szCs w:val="21"/>
        </w:rPr>
        <w:t xml:space="preserve">: </w:t>
      </w:r>
      <w:r w:rsidR="004E2FEA">
        <w:rPr>
          <w:rFonts w:ascii="TradeGothic LT" w:hAnsi="TradeGothic LT"/>
          <w:color w:val="000000"/>
          <w:sz w:val="22"/>
          <w:szCs w:val="21"/>
        </w:rPr>
        <w:t>Michael</w:t>
      </w:r>
      <w:r w:rsidR="00467440">
        <w:rPr>
          <w:rFonts w:ascii="TradeGothic LT" w:hAnsi="TradeGothic LT"/>
          <w:color w:val="000000"/>
          <w:sz w:val="22"/>
          <w:szCs w:val="21"/>
        </w:rPr>
        <w:t xml:space="preserve"> B.</w:t>
      </w:r>
    </w:p>
    <w:p w14:paraId="7D1F9B8A" w14:textId="77777777" w:rsidR="000A3B7F" w:rsidRDefault="00923C13" w:rsidP="000A3B7F">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color w:val="000000"/>
          <w:sz w:val="22"/>
          <w:szCs w:val="21"/>
        </w:rPr>
        <w:t>Michael reviewed the items discussed and the planned action items from the meeting.</w:t>
      </w:r>
    </w:p>
    <w:p w14:paraId="4614F9D2" w14:textId="77777777" w:rsidR="00D6095A" w:rsidRPr="00D6095A" w:rsidRDefault="00B4332F" w:rsidP="00830443">
      <w:pPr>
        <w:pStyle w:val="NormalWeb"/>
        <w:numPr>
          <w:ilvl w:val="1"/>
          <w:numId w:val="1"/>
        </w:numPr>
        <w:spacing w:before="0" w:beforeAutospacing="0" w:after="0" w:afterAutospacing="0"/>
        <w:rPr>
          <w:rFonts w:ascii="TradeGothic LT" w:hAnsi="TradeGothic LT"/>
          <w:sz w:val="22"/>
          <w:szCs w:val="21"/>
        </w:rPr>
      </w:pPr>
      <w:r w:rsidRPr="000A3B7F">
        <w:rPr>
          <w:rFonts w:ascii="TradeGothic LT" w:hAnsi="TradeGothic LT"/>
          <w:color w:val="000000"/>
          <w:sz w:val="22"/>
          <w:szCs w:val="21"/>
        </w:rPr>
        <w:t>Four Scenarios</w:t>
      </w:r>
      <w:r w:rsidR="00B54A4C" w:rsidRPr="000A3B7F">
        <w:rPr>
          <w:rFonts w:ascii="TradeGothic LT" w:hAnsi="TradeGothic LT"/>
          <w:color w:val="000000"/>
          <w:sz w:val="22"/>
          <w:szCs w:val="21"/>
        </w:rPr>
        <w:t xml:space="preserve"> </w:t>
      </w:r>
      <w:r w:rsidR="00583BB6" w:rsidRPr="000A3B7F">
        <w:rPr>
          <w:rFonts w:ascii="TradeGothic LT" w:hAnsi="TradeGothic LT"/>
          <w:color w:val="000000"/>
          <w:sz w:val="22"/>
          <w:szCs w:val="21"/>
        </w:rPr>
        <w:t xml:space="preserve">were </w:t>
      </w:r>
      <w:r w:rsidR="00ED7B0F" w:rsidRPr="000A3B7F">
        <w:rPr>
          <w:rFonts w:ascii="TradeGothic LT" w:hAnsi="TradeGothic LT"/>
          <w:color w:val="000000"/>
          <w:sz w:val="22"/>
          <w:szCs w:val="21"/>
        </w:rPr>
        <w:t xml:space="preserve">briefly </w:t>
      </w:r>
      <w:r w:rsidR="00583BB6" w:rsidRPr="000A3B7F">
        <w:rPr>
          <w:rFonts w:ascii="TradeGothic LT" w:hAnsi="TradeGothic LT"/>
          <w:color w:val="000000"/>
          <w:sz w:val="22"/>
          <w:szCs w:val="21"/>
        </w:rPr>
        <w:t xml:space="preserve">shared </w:t>
      </w:r>
      <w:r w:rsidR="00477196" w:rsidRPr="000A3B7F">
        <w:rPr>
          <w:rFonts w:ascii="TradeGothic LT" w:hAnsi="TradeGothic LT"/>
          <w:color w:val="000000"/>
          <w:sz w:val="22"/>
          <w:szCs w:val="21"/>
        </w:rPr>
        <w:t>depicting</w:t>
      </w:r>
      <w:r w:rsidR="00B54A4C" w:rsidRPr="000A3B7F">
        <w:rPr>
          <w:rFonts w:ascii="TradeGothic LT" w:hAnsi="TradeGothic LT"/>
          <w:color w:val="000000"/>
          <w:sz w:val="22"/>
          <w:szCs w:val="21"/>
        </w:rPr>
        <w:t xml:space="preserve"> placement </w:t>
      </w:r>
      <w:r w:rsidR="00477196" w:rsidRPr="000A3B7F">
        <w:rPr>
          <w:rFonts w:ascii="TradeGothic LT" w:hAnsi="TradeGothic LT"/>
          <w:color w:val="000000"/>
          <w:sz w:val="22"/>
          <w:szCs w:val="21"/>
        </w:rPr>
        <w:t>of VT and CT around</w:t>
      </w:r>
      <w:r w:rsidR="00405D42" w:rsidRPr="000A3B7F">
        <w:rPr>
          <w:rFonts w:ascii="TradeGothic LT" w:hAnsi="TradeGothic LT"/>
          <w:color w:val="000000"/>
          <w:sz w:val="22"/>
          <w:szCs w:val="21"/>
        </w:rPr>
        <w:t xml:space="preserve"> a</w:t>
      </w:r>
      <w:r w:rsidR="00477196" w:rsidRPr="000A3B7F">
        <w:rPr>
          <w:rFonts w:ascii="TradeGothic LT" w:hAnsi="TradeGothic LT"/>
          <w:color w:val="000000"/>
          <w:sz w:val="22"/>
          <w:szCs w:val="21"/>
        </w:rPr>
        <w:t xml:space="preserve"> Current </w:t>
      </w:r>
      <w:r w:rsidR="0081723D" w:rsidRPr="000A3B7F">
        <w:rPr>
          <w:rFonts w:ascii="TradeGothic LT" w:hAnsi="TradeGothic LT"/>
          <w:color w:val="000000"/>
          <w:sz w:val="22"/>
          <w:szCs w:val="21"/>
        </w:rPr>
        <w:t>L</w:t>
      </w:r>
      <w:r w:rsidR="00477196" w:rsidRPr="000A3B7F">
        <w:rPr>
          <w:rFonts w:ascii="TradeGothic LT" w:hAnsi="TradeGothic LT"/>
          <w:color w:val="000000"/>
          <w:sz w:val="22"/>
          <w:szCs w:val="21"/>
        </w:rPr>
        <w:t xml:space="preserve">imiting </w:t>
      </w:r>
      <w:r w:rsidR="0081723D" w:rsidRPr="000A3B7F">
        <w:rPr>
          <w:rFonts w:ascii="TradeGothic LT" w:hAnsi="TradeGothic LT"/>
          <w:color w:val="000000"/>
          <w:sz w:val="22"/>
          <w:szCs w:val="21"/>
        </w:rPr>
        <w:t>R</w:t>
      </w:r>
      <w:r w:rsidR="00477196" w:rsidRPr="000A3B7F">
        <w:rPr>
          <w:rFonts w:ascii="TradeGothic LT" w:hAnsi="TradeGothic LT"/>
          <w:color w:val="000000"/>
          <w:sz w:val="22"/>
          <w:szCs w:val="21"/>
        </w:rPr>
        <w:t>eacto</w:t>
      </w:r>
      <w:r w:rsidR="00583BB6" w:rsidRPr="000A3B7F">
        <w:rPr>
          <w:rFonts w:ascii="TradeGothic LT" w:hAnsi="TradeGothic LT"/>
          <w:color w:val="000000"/>
          <w:sz w:val="22"/>
          <w:szCs w:val="21"/>
        </w:rPr>
        <w:t>r</w:t>
      </w:r>
      <w:r w:rsidR="00542BEF" w:rsidRPr="000A3B7F">
        <w:rPr>
          <w:rFonts w:ascii="TradeGothic LT" w:hAnsi="TradeGothic LT"/>
          <w:color w:val="000000"/>
          <w:sz w:val="22"/>
          <w:szCs w:val="21"/>
        </w:rPr>
        <w:t xml:space="preserve"> as it pertains to loss compensation requirements</w:t>
      </w:r>
      <w:r w:rsidR="00C44B0E" w:rsidRPr="000A3B7F">
        <w:rPr>
          <w:rFonts w:ascii="TradeGothic LT" w:hAnsi="TradeGothic LT"/>
          <w:color w:val="000000"/>
          <w:sz w:val="22"/>
          <w:szCs w:val="21"/>
        </w:rPr>
        <w:t xml:space="preserve">. A joint review by ERCOT, </w:t>
      </w:r>
      <w:r w:rsidR="0081723D" w:rsidRPr="000A3B7F">
        <w:rPr>
          <w:rFonts w:ascii="TradeGothic LT" w:hAnsi="TradeGothic LT"/>
          <w:color w:val="000000"/>
          <w:sz w:val="22"/>
          <w:szCs w:val="21"/>
        </w:rPr>
        <w:t xml:space="preserve">a </w:t>
      </w:r>
      <w:r w:rsidR="00C44B0E" w:rsidRPr="000A3B7F">
        <w:rPr>
          <w:rFonts w:ascii="TradeGothic LT" w:hAnsi="TradeGothic LT"/>
          <w:color w:val="000000"/>
          <w:sz w:val="22"/>
          <w:szCs w:val="21"/>
        </w:rPr>
        <w:t>resource owner</w:t>
      </w:r>
      <w:r w:rsidR="00ED7B0F" w:rsidRPr="000A3B7F">
        <w:rPr>
          <w:rFonts w:ascii="TradeGothic LT" w:hAnsi="TradeGothic LT"/>
          <w:color w:val="000000"/>
          <w:sz w:val="22"/>
          <w:szCs w:val="21"/>
        </w:rPr>
        <w:t>,</w:t>
      </w:r>
      <w:r w:rsidR="00C44B0E" w:rsidRPr="000A3B7F">
        <w:rPr>
          <w:rFonts w:ascii="TradeGothic LT" w:hAnsi="TradeGothic LT"/>
          <w:color w:val="000000"/>
          <w:sz w:val="22"/>
          <w:szCs w:val="21"/>
        </w:rPr>
        <w:t xml:space="preserve"> and </w:t>
      </w:r>
      <w:r w:rsidR="00830443" w:rsidRPr="000A3B7F">
        <w:rPr>
          <w:rFonts w:ascii="TradeGothic LT" w:hAnsi="TradeGothic LT"/>
          <w:color w:val="000000"/>
          <w:sz w:val="22"/>
          <w:szCs w:val="21"/>
        </w:rPr>
        <w:t xml:space="preserve">a </w:t>
      </w:r>
      <w:r w:rsidR="00C44B0E" w:rsidRPr="000A3B7F">
        <w:rPr>
          <w:rFonts w:ascii="TradeGothic LT" w:hAnsi="TradeGothic LT"/>
          <w:color w:val="000000"/>
          <w:sz w:val="22"/>
          <w:szCs w:val="21"/>
        </w:rPr>
        <w:t>TDSP (CNP</w:t>
      </w:r>
      <w:r w:rsidR="006A343C" w:rsidRPr="000A3B7F">
        <w:rPr>
          <w:rFonts w:ascii="TradeGothic LT" w:hAnsi="TradeGothic LT"/>
          <w:color w:val="000000"/>
          <w:sz w:val="22"/>
          <w:szCs w:val="21"/>
        </w:rPr>
        <w:t>)</w:t>
      </w:r>
      <w:r w:rsidR="00ED7B0F" w:rsidRPr="000A3B7F">
        <w:rPr>
          <w:rFonts w:ascii="TradeGothic LT" w:hAnsi="TradeGothic LT"/>
          <w:color w:val="000000"/>
          <w:sz w:val="22"/>
          <w:szCs w:val="21"/>
        </w:rPr>
        <w:t xml:space="preserve"> determined </w:t>
      </w:r>
      <w:r w:rsidR="001B5982" w:rsidRPr="000A3B7F">
        <w:rPr>
          <w:rFonts w:ascii="TradeGothic LT" w:hAnsi="TradeGothic LT"/>
          <w:sz w:val="22"/>
          <w:szCs w:val="21"/>
        </w:rPr>
        <w:t xml:space="preserve">the placement of the CTs on either side </w:t>
      </w:r>
      <w:r w:rsidR="00BC59FD" w:rsidRPr="000A3B7F">
        <w:rPr>
          <w:rFonts w:ascii="TradeGothic LT" w:hAnsi="TradeGothic LT"/>
          <w:sz w:val="22"/>
          <w:szCs w:val="21"/>
        </w:rPr>
        <w:t xml:space="preserve">of the current limiting reactor </w:t>
      </w:r>
      <w:r w:rsidR="00E65960" w:rsidRPr="000A3B7F">
        <w:rPr>
          <w:rFonts w:ascii="TradeGothic LT" w:hAnsi="TradeGothic LT"/>
          <w:sz w:val="22"/>
          <w:szCs w:val="21"/>
        </w:rPr>
        <w:t>is not a factor for considering loss compens</w:t>
      </w:r>
      <w:r w:rsidR="00DA00F5" w:rsidRPr="000A3B7F">
        <w:rPr>
          <w:rFonts w:ascii="TradeGothic LT" w:hAnsi="TradeGothic LT"/>
          <w:sz w:val="22"/>
          <w:szCs w:val="21"/>
        </w:rPr>
        <w:t>ation</w:t>
      </w:r>
      <w:r w:rsidR="001B5982" w:rsidRPr="000A3B7F">
        <w:rPr>
          <w:rFonts w:ascii="TradeGothic LT" w:hAnsi="TradeGothic LT"/>
          <w:sz w:val="22"/>
          <w:szCs w:val="21"/>
        </w:rPr>
        <w:t>. If the VTs are on the battery side</w:t>
      </w:r>
      <w:r w:rsidR="001E27F3" w:rsidRPr="000A3B7F">
        <w:rPr>
          <w:rFonts w:ascii="TradeGothic LT" w:hAnsi="TradeGothic LT"/>
          <w:sz w:val="22"/>
          <w:szCs w:val="21"/>
        </w:rPr>
        <w:t xml:space="preserve"> of the current limiting reactors</w:t>
      </w:r>
      <w:r w:rsidR="001B5982" w:rsidRPr="000A3B7F">
        <w:rPr>
          <w:rFonts w:ascii="TradeGothic LT" w:hAnsi="TradeGothic LT"/>
          <w:sz w:val="22"/>
          <w:szCs w:val="21"/>
        </w:rPr>
        <w:t>, then no compensation would be needed since the power calculated would only be for the BESS consumption. Compensation would be required if the VTs are on the bus side of the current limiting reactor</w:t>
      </w:r>
      <w:r w:rsidR="00542BEF" w:rsidRPr="000A3B7F">
        <w:rPr>
          <w:rFonts w:ascii="TradeGothic LT" w:hAnsi="TradeGothic LT"/>
          <w:sz w:val="22"/>
          <w:szCs w:val="21"/>
        </w:rPr>
        <w:t>.</w:t>
      </w:r>
      <w:r w:rsidR="00D11623" w:rsidRPr="000A3B7F">
        <w:rPr>
          <w:rFonts w:ascii="TradeGothic LT" w:hAnsi="TradeGothic LT"/>
          <w:sz w:val="22"/>
          <w:szCs w:val="21"/>
        </w:rPr>
        <w:t xml:space="preserve"> </w:t>
      </w:r>
      <w:r w:rsidR="00D11623" w:rsidRPr="000A3B7F">
        <w:rPr>
          <w:rFonts w:ascii="TradeGothic LT" w:hAnsi="TradeGothic LT"/>
          <w:color w:val="000000"/>
          <w:sz w:val="22"/>
          <w:szCs w:val="21"/>
        </w:rPr>
        <w:t>Further discussion was reserved for the next MWG.</w:t>
      </w:r>
    </w:p>
    <w:p w14:paraId="0B0EC09C" w14:textId="01B2DEAB" w:rsidR="004F59DC" w:rsidRPr="00830443" w:rsidRDefault="00F522D1" w:rsidP="00830443">
      <w:pPr>
        <w:pStyle w:val="NormalWeb"/>
        <w:numPr>
          <w:ilvl w:val="1"/>
          <w:numId w:val="1"/>
        </w:numPr>
        <w:spacing w:before="0" w:beforeAutospacing="0" w:after="0" w:afterAutospacing="0"/>
        <w:rPr>
          <w:rFonts w:ascii="TradeGothic LT" w:hAnsi="TradeGothic LT"/>
          <w:sz w:val="22"/>
          <w:szCs w:val="21"/>
        </w:rPr>
      </w:pPr>
      <w:r w:rsidRPr="00830443">
        <w:rPr>
          <w:rFonts w:ascii="TradeGothic LT" w:hAnsi="TradeGothic LT"/>
          <w:b/>
          <w:bCs/>
          <w:sz w:val="22"/>
          <w:szCs w:val="21"/>
        </w:rPr>
        <w:t>Action Items</w:t>
      </w:r>
      <w:r w:rsidR="007B01C9" w:rsidRPr="00830443">
        <w:rPr>
          <w:rFonts w:ascii="TradeGothic LT" w:hAnsi="TradeGothic LT"/>
          <w:b/>
          <w:bCs/>
          <w:sz w:val="22"/>
          <w:szCs w:val="21"/>
        </w:rPr>
        <w:t>:</w:t>
      </w:r>
    </w:p>
    <w:p w14:paraId="275D72FB" w14:textId="3E879218" w:rsidR="00FA3524" w:rsidRDefault="00790F7C" w:rsidP="00D6095A">
      <w:pPr>
        <w:pStyle w:val="NormalWeb"/>
        <w:tabs>
          <w:tab w:val="left" w:pos="1710"/>
        </w:tabs>
        <w:spacing w:before="0" w:beforeAutospacing="0" w:after="0" w:afterAutospacing="0"/>
        <w:ind w:left="1800"/>
        <w:rPr>
          <w:rFonts w:ascii="TradeGothic LT" w:hAnsi="TradeGothic LT"/>
          <w:sz w:val="22"/>
          <w:szCs w:val="21"/>
        </w:rPr>
      </w:pPr>
      <w:r>
        <w:rPr>
          <w:rFonts w:ascii="TradeGothic LT" w:hAnsi="TradeGothic LT"/>
          <w:sz w:val="22"/>
          <w:szCs w:val="21"/>
        </w:rPr>
        <w:t xml:space="preserve">1. </w:t>
      </w:r>
      <w:r w:rsidR="001276A9">
        <w:rPr>
          <w:rFonts w:ascii="TradeGothic LT" w:hAnsi="TradeGothic LT"/>
          <w:sz w:val="22"/>
          <w:szCs w:val="21"/>
        </w:rPr>
        <w:t>The slides and updated</w:t>
      </w:r>
      <w:r w:rsidR="008947F5">
        <w:rPr>
          <w:rFonts w:ascii="TradeGothic LT" w:hAnsi="TradeGothic LT"/>
          <w:sz w:val="22"/>
          <w:szCs w:val="21"/>
        </w:rPr>
        <w:t xml:space="preserve"> </w:t>
      </w:r>
      <w:r w:rsidR="00B65E89">
        <w:rPr>
          <w:rFonts w:ascii="TradeGothic LT" w:hAnsi="TradeGothic LT"/>
          <w:sz w:val="22"/>
          <w:szCs w:val="21"/>
        </w:rPr>
        <w:t>SMOGRR028</w:t>
      </w:r>
      <w:r w:rsidR="001276A9">
        <w:rPr>
          <w:rFonts w:ascii="TradeGothic LT" w:hAnsi="TradeGothic LT"/>
          <w:sz w:val="22"/>
          <w:szCs w:val="21"/>
        </w:rPr>
        <w:t xml:space="preserve"> language will be added to the MWG meeting webpage and distributed to the MeteringSubcommittee email list</w:t>
      </w:r>
      <w:r w:rsidR="00D6095A">
        <w:rPr>
          <w:rFonts w:ascii="TradeGothic LT" w:hAnsi="TradeGothic LT"/>
          <w:sz w:val="22"/>
          <w:szCs w:val="21"/>
        </w:rPr>
        <w:t xml:space="preserve"> (completed 11/21)</w:t>
      </w:r>
      <w:r w:rsidR="001276A9">
        <w:rPr>
          <w:rFonts w:ascii="TradeGothic LT" w:hAnsi="TradeGothic LT"/>
          <w:sz w:val="22"/>
          <w:szCs w:val="21"/>
        </w:rPr>
        <w:t>. Request for members to review calculations for re-visit during a December meeting.</w:t>
      </w:r>
    </w:p>
    <w:p w14:paraId="1E2C6554" w14:textId="17D92D7D" w:rsidR="00F522D1" w:rsidRDefault="00790F7C" w:rsidP="00D6095A">
      <w:pPr>
        <w:pStyle w:val="NormalWeb"/>
        <w:tabs>
          <w:tab w:val="left" w:pos="1710"/>
        </w:tabs>
        <w:spacing w:before="0" w:beforeAutospacing="0" w:after="0" w:afterAutospacing="0"/>
        <w:ind w:left="1800"/>
        <w:rPr>
          <w:rFonts w:ascii="TradeGothic LT" w:hAnsi="TradeGothic LT"/>
          <w:sz w:val="22"/>
          <w:szCs w:val="21"/>
        </w:rPr>
      </w:pPr>
      <w:r>
        <w:rPr>
          <w:rFonts w:ascii="TradeGothic LT" w:hAnsi="TradeGothic LT"/>
          <w:sz w:val="22"/>
          <w:szCs w:val="21"/>
        </w:rPr>
        <w:t xml:space="preserve">2. </w:t>
      </w:r>
      <w:r w:rsidR="001276A9">
        <w:rPr>
          <w:rFonts w:ascii="TradeGothic LT" w:hAnsi="TradeGothic LT"/>
          <w:sz w:val="22"/>
          <w:szCs w:val="21"/>
        </w:rPr>
        <w:t xml:space="preserve">Henry P of NextEra </w:t>
      </w:r>
      <w:r w:rsidR="003A3C37">
        <w:rPr>
          <w:rFonts w:ascii="TradeGothic LT" w:hAnsi="TradeGothic LT"/>
          <w:sz w:val="22"/>
          <w:szCs w:val="21"/>
        </w:rPr>
        <w:t xml:space="preserve">stated </w:t>
      </w:r>
      <w:r w:rsidR="001276A9">
        <w:rPr>
          <w:rFonts w:ascii="TradeGothic LT" w:hAnsi="TradeGothic LT"/>
          <w:sz w:val="22"/>
          <w:szCs w:val="21"/>
        </w:rPr>
        <w:t xml:space="preserve">the original </w:t>
      </w:r>
      <w:r w:rsidR="003A54BB">
        <w:rPr>
          <w:rFonts w:ascii="TradeGothic LT" w:hAnsi="TradeGothic LT"/>
          <w:sz w:val="22"/>
          <w:szCs w:val="21"/>
        </w:rPr>
        <w:t>submitter</w:t>
      </w:r>
      <w:r w:rsidR="001276A9">
        <w:rPr>
          <w:rFonts w:ascii="TradeGothic LT" w:hAnsi="TradeGothic LT"/>
          <w:sz w:val="22"/>
          <w:szCs w:val="21"/>
        </w:rPr>
        <w:t xml:space="preserve"> of NPRR1200 is no longer with NextEra, but they will review their position and consider withdrawing NPRR1200.</w:t>
      </w:r>
    </w:p>
    <w:p w14:paraId="156D78BD" w14:textId="7A3356E4" w:rsidR="00480A95" w:rsidRDefault="00480A95" w:rsidP="00480A95">
      <w:pPr>
        <w:pStyle w:val="NormalWeb"/>
        <w:tabs>
          <w:tab w:val="left" w:pos="1710"/>
        </w:tabs>
        <w:spacing w:before="0" w:beforeAutospacing="0" w:after="0" w:afterAutospacing="0"/>
        <w:ind w:left="2160"/>
        <w:rPr>
          <w:rFonts w:ascii="TradeGothic LT" w:hAnsi="TradeGothic LT"/>
          <w:sz w:val="22"/>
          <w:szCs w:val="21"/>
        </w:rPr>
      </w:pPr>
    </w:p>
    <w:p w14:paraId="7B945959" w14:textId="44CAC343" w:rsidR="00493217" w:rsidRPr="0063517C" w:rsidRDefault="004D3FEE" w:rsidP="00044A20">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color w:val="000000"/>
          <w:sz w:val="22"/>
          <w:szCs w:val="21"/>
        </w:rPr>
        <w:t>E</w:t>
      </w:r>
      <w:r w:rsidR="009010DD" w:rsidRPr="0063517C">
        <w:rPr>
          <w:rFonts w:ascii="TradeGothic LT" w:hAnsi="TradeGothic LT"/>
          <w:color w:val="000000"/>
          <w:sz w:val="22"/>
          <w:szCs w:val="21"/>
        </w:rPr>
        <w:t>nd of Meeting</w:t>
      </w:r>
    </w:p>
    <w:sectPr w:rsidR="00493217" w:rsidRPr="00635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6E4F" w14:textId="77777777" w:rsidR="00CE068C" w:rsidRDefault="00CE068C" w:rsidP="006D7668">
      <w:pPr>
        <w:spacing w:after="0" w:line="240" w:lineRule="auto"/>
      </w:pPr>
      <w:r>
        <w:separator/>
      </w:r>
    </w:p>
  </w:endnote>
  <w:endnote w:type="continuationSeparator" w:id="0">
    <w:p w14:paraId="74624B29" w14:textId="77777777" w:rsidR="00CE068C" w:rsidRDefault="00CE068C" w:rsidP="006D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w:altName w:val="Calibri"/>
    <w:panose1 w:val="020B0506030503020504"/>
    <w:charset w:val="00"/>
    <w:family w:val="swiss"/>
    <w:pitch w:val="variable"/>
    <w:sig w:usb0="A00000AF" w:usb1="4000004A" w:usb2="00000010" w:usb3="00000000" w:csb0="0000011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2333" w14:textId="77777777" w:rsidR="00CE068C" w:rsidRDefault="00CE068C" w:rsidP="006D7668">
      <w:pPr>
        <w:spacing w:after="0" w:line="240" w:lineRule="auto"/>
      </w:pPr>
      <w:r>
        <w:separator/>
      </w:r>
    </w:p>
  </w:footnote>
  <w:footnote w:type="continuationSeparator" w:id="0">
    <w:p w14:paraId="4BAF1836" w14:textId="77777777" w:rsidR="00CE068C" w:rsidRDefault="00CE068C" w:rsidP="006D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5AC8"/>
    <w:multiLevelType w:val="hybridMultilevel"/>
    <w:tmpl w:val="EF065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0857960"/>
    <w:multiLevelType w:val="hybridMultilevel"/>
    <w:tmpl w:val="4D564FE8"/>
    <w:lvl w:ilvl="0" w:tplc="F814D83E">
      <w:start w:val="8"/>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A05EF"/>
    <w:multiLevelType w:val="hybridMultilevel"/>
    <w:tmpl w:val="478AF60E"/>
    <w:lvl w:ilvl="0" w:tplc="3C9E0B9A">
      <w:start w:val="3"/>
      <w:numFmt w:val="decimal"/>
      <w:lvlText w:val="%1."/>
      <w:lvlJc w:val="left"/>
      <w:pPr>
        <w:ind w:left="1620" w:hanging="18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F2F0F51"/>
    <w:multiLevelType w:val="hybridMultilevel"/>
    <w:tmpl w:val="B420D354"/>
    <w:lvl w:ilvl="0" w:tplc="FD98588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B37B71"/>
    <w:multiLevelType w:val="hybridMultilevel"/>
    <w:tmpl w:val="EC8EABEE"/>
    <w:lvl w:ilvl="0" w:tplc="102CE996">
      <w:start w:val="12"/>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822BB"/>
    <w:multiLevelType w:val="hybridMultilevel"/>
    <w:tmpl w:val="51267C04"/>
    <w:lvl w:ilvl="0" w:tplc="564C1A8A">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21F69"/>
    <w:multiLevelType w:val="hybridMultilevel"/>
    <w:tmpl w:val="FD68426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6A447A57"/>
    <w:multiLevelType w:val="hybridMultilevel"/>
    <w:tmpl w:val="8938B4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F6BA2"/>
    <w:multiLevelType w:val="hybridMultilevel"/>
    <w:tmpl w:val="F2B80D5A"/>
    <w:lvl w:ilvl="0" w:tplc="742295F0">
      <w:start w:val="2"/>
      <w:numFmt w:val="decimal"/>
      <w:lvlText w:val="%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678200">
    <w:abstractNumId w:val="7"/>
  </w:num>
  <w:num w:numId="2" w16cid:durableId="1751999036">
    <w:abstractNumId w:val="0"/>
  </w:num>
  <w:num w:numId="3" w16cid:durableId="717708246">
    <w:abstractNumId w:val="4"/>
  </w:num>
  <w:num w:numId="4" w16cid:durableId="606422921">
    <w:abstractNumId w:val="1"/>
  </w:num>
  <w:num w:numId="5" w16cid:durableId="1852375548">
    <w:abstractNumId w:val="2"/>
  </w:num>
  <w:num w:numId="6" w16cid:durableId="1388529240">
    <w:abstractNumId w:val="8"/>
  </w:num>
  <w:num w:numId="7" w16cid:durableId="123352406">
    <w:abstractNumId w:val="6"/>
  </w:num>
  <w:num w:numId="8" w16cid:durableId="1443500885">
    <w:abstractNumId w:val="3"/>
  </w:num>
  <w:num w:numId="9" w16cid:durableId="921183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DD"/>
    <w:rsid w:val="0000313F"/>
    <w:rsid w:val="000043E7"/>
    <w:rsid w:val="000138A4"/>
    <w:rsid w:val="00015C2E"/>
    <w:rsid w:val="00016798"/>
    <w:rsid w:val="00017DCD"/>
    <w:rsid w:val="000239D6"/>
    <w:rsid w:val="0003082E"/>
    <w:rsid w:val="00032FC1"/>
    <w:rsid w:val="00033F10"/>
    <w:rsid w:val="0004359C"/>
    <w:rsid w:val="00043EFE"/>
    <w:rsid w:val="000442B0"/>
    <w:rsid w:val="00044A20"/>
    <w:rsid w:val="00052FD1"/>
    <w:rsid w:val="0005406E"/>
    <w:rsid w:val="00056B71"/>
    <w:rsid w:val="00067F6C"/>
    <w:rsid w:val="0007455A"/>
    <w:rsid w:val="000764AC"/>
    <w:rsid w:val="000769CA"/>
    <w:rsid w:val="0007799E"/>
    <w:rsid w:val="000913A4"/>
    <w:rsid w:val="000A3B7F"/>
    <w:rsid w:val="000A70FB"/>
    <w:rsid w:val="000A71AA"/>
    <w:rsid w:val="000B0C30"/>
    <w:rsid w:val="000B315E"/>
    <w:rsid w:val="000B61D6"/>
    <w:rsid w:val="000B6C4D"/>
    <w:rsid w:val="000B6CDD"/>
    <w:rsid w:val="000B7175"/>
    <w:rsid w:val="000C3240"/>
    <w:rsid w:val="000C4A8C"/>
    <w:rsid w:val="000E124C"/>
    <w:rsid w:val="000E308D"/>
    <w:rsid w:val="000E733E"/>
    <w:rsid w:val="000E739A"/>
    <w:rsid w:val="000F3E95"/>
    <w:rsid w:val="000F7984"/>
    <w:rsid w:val="00102AB9"/>
    <w:rsid w:val="00102E51"/>
    <w:rsid w:val="00111166"/>
    <w:rsid w:val="0011338F"/>
    <w:rsid w:val="00113861"/>
    <w:rsid w:val="00113F29"/>
    <w:rsid w:val="00114028"/>
    <w:rsid w:val="001176E3"/>
    <w:rsid w:val="001276A9"/>
    <w:rsid w:val="0014220B"/>
    <w:rsid w:val="001470BC"/>
    <w:rsid w:val="00153EF4"/>
    <w:rsid w:val="00171205"/>
    <w:rsid w:val="00174D1D"/>
    <w:rsid w:val="00176304"/>
    <w:rsid w:val="00177D70"/>
    <w:rsid w:val="0018496C"/>
    <w:rsid w:val="00184D2D"/>
    <w:rsid w:val="0019124B"/>
    <w:rsid w:val="001962D3"/>
    <w:rsid w:val="0019795B"/>
    <w:rsid w:val="001A0A5F"/>
    <w:rsid w:val="001A3914"/>
    <w:rsid w:val="001A3EF9"/>
    <w:rsid w:val="001B040C"/>
    <w:rsid w:val="001B0C6D"/>
    <w:rsid w:val="001B1D30"/>
    <w:rsid w:val="001B3EEB"/>
    <w:rsid w:val="001B42EA"/>
    <w:rsid w:val="001B464B"/>
    <w:rsid w:val="001B4B49"/>
    <w:rsid w:val="001B5982"/>
    <w:rsid w:val="001B73AC"/>
    <w:rsid w:val="001C6DD8"/>
    <w:rsid w:val="001D3DD1"/>
    <w:rsid w:val="001E27F3"/>
    <w:rsid w:val="001F14E4"/>
    <w:rsid w:val="002014F2"/>
    <w:rsid w:val="00210478"/>
    <w:rsid w:val="0021396E"/>
    <w:rsid w:val="00217A2B"/>
    <w:rsid w:val="00220A26"/>
    <w:rsid w:val="00227010"/>
    <w:rsid w:val="002273B6"/>
    <w:rsid w:val="0023011A"/>
    <w:rsid w:val="00235327"/>
    <w:rsid w:val="00246D2A"/>
    <w:rsid w:val="00262B6B"/>
    <w:rsid w:val="00263D93"/>
    <w:rsid w:val="0026558A"/>
    <w:rsid w:val="00265BB7"/>
    <w:rsid w:val="00271B53"/>
    <w:rsid w:val="00273B7B"/>
    <w:rsid w:val="00275040"/>
    <w:rsid w:val="00284814"/>
    <w:rsid w:val="00292C64"/>
    <w:rsid w:val="002B4E62"/>
    <w:rsid w:val="002C38BC"/>
    <w:rsid w:val="002C3C42"/>
    <w:rsid w:val="002D329A"/>
    <w:rsid w:val="002D6A51"/>
    <w:rsid w:val="002E27A3"/>
    <w:rsid w:val="002F41DB"/>
    <w:rsid w:val="002F4BB8"/>
    <w:rsid w:val="002F7495"/>
    <w:rsid w:val="00302D97"/>
    <w:rsid w:val="0031246D"/>
    <w:rsid w:val="0031584B"/>
    <w:rsid w:val="00320DEE"/>
    <w:rsid w:val="0032284A"/>
    <w:rsid w:val="00323008"/>
    <w:rsid w:val="00324C25"/>
    <w:rsid w:val="00340CC7"/>
    <w:rsid w:val="00344E20"/>
    <w:rsid w:val="003513CF"/>
    <w:rsid w:val="0035426A"/>
    <w:rsid w:val="00356DD1"/>
    <w:rsid w:val="00360078"/>
    <w:rsid w:val="003606F6"/>
    <w:rsid w:val="00361D76"/>
    <w:rsid w:val="00363F4B"/>
    <w:rsid w:val="00377384"/>
    <w:rsid w:val="003803E6"/>
    <w:rsid w:val="00381164"/>
    <w:rsid w:val="00385001"/>
    <w:rsid w:val="00385E36"/>
    <w:rsid w:val="0038730D"/>
    <w:rsid w:val="0039115A"/>
    <w:rsid w:val="00392596"/>
    <w:rsid w:val="00392D6B"/>
    <w:rsid w:val="0039491F"/>
    <w:rsid w:val="00396838"/>
    <w:rsid w:val="00396A03"/>
    <w:rsid w:val="00397913"/>
    <w:rsid w:val="003A38B8"/>
    <w:rsid w:val="003A3C37"/>
    <w:rsid w:val="003A54BB"/>
    <w:rsid w:val="003A6A54"/>
    <w:rsid w:val="003B13FE"/>
    <w:rsid w:val="003B5445"/>
    <w:rsid w:val="003B6581"/>
    <w:rsid w:val="003C05BB"/>
    <w:rsid w:val="003C27E3"/>
    <w:rsid w:val="003C4D82"/>
    <w:rsid w:val="003C7E44"/>
    <w:rsid w:val="003D100A"/>
    <w:rsid w:val="003D15A6"/>
    <w:rsid w:val="003D3312"/>
    <w:rsid w:val="003D5B53"/>
    <w:rsid w:val="003D7E79"/>
    <w:rsid w:val="003E3E79"/>
    <w:rsid w:val="003E46D3"/>
    <w:rsid w:val="003F24B8"/>
    <w:rsid w:val="003F451F"/>
    <w:rsid w:val="003F642A"/>
    <w:rsid w:val="00404B2B"/>
    <w:rsid w:val="00405D42"/>
    <w:rsid w:val="00407B8F"/>
    <w:rsid w:val="00412B87"/>
    <w:rsid w:val="00420CF8"/>
    <w:rsid w:val="00421423"/>
    <w:rsid w:val="0042303F"/>
    <w:rsid w:val="004237AE"/>
    <w:rsid w:val="00430C6E"/>
    <w:rsid w:val="004427AE"/>
    <w:rsid w:val="0044691E"/>
    <w:rsid w:val="004469BC"/>
    <w:rsid w:val="00451272"/>
    <w:rsid w:val="0046615E"/>
    <w:rsid w:val="00467440"/>
    <w:rsid w:val="0047060F"/>
    <w:rsid w:val="00472762"/>
    <w:rsid w:val="004730C7"/>
    <w:rsid w:val="004734AC"/>
    <w:rsid w:val="00477196"/>
    <w:rsid w:val="00480A95"/>
    <w:rsid w:val="00481434"/>
    <w:rsid w:val="00490ECD"/>
    <w:rsid w:val="00491628"/>
    <w:rsid w:val="00491E6F"/>
    <w:rsid w:val="00493217"/>
    <w:rsid w:val="004A7C8F"/>
    <w:rsid w:val="004B5BC4"/>
    <w:rsid w:val="004B7338"/>
    <w:rsid w:val="004C3608"/>
    <w:rsid w:val="004D3CA4"/>
    <w:rsid w:val="004D3FEE"/>
    <w:rsid w:val="004E2FEA"/>
    <w:rsid w:val="004E462D"/>
    <w:rsid w:val="004E5766"/>
    <w:rsid w:val="004F2611"/>
    <w:rsid w:val="004F50DC"/>
    <w:rsid w:val="004F59DC"/>
    <w:rsid w:val="0050072C"/>
    <w:rsid w:val="005009C7"/>
    <w:rsid w:val="00501B21"/>
    <w:rsid w:val="00511211"/>
    <w:rsid w:val="00512A02"/>
    <w:rsid w:val="00512D0B"/>
    <w:rsid w:val="00530F39"/>
    <w:rsid w:val="005351B7"/>
    <w:rsid w:val="00541C28"/>
    <w:rsid w:val="00542855"/>
    <w:rsid w:val="00542BEF"/>
    <w:rsid w:val="00551065"/>
    <w:rsid w:val="00552CA2"/>
    <w:rsid w:val="00561E6B"/>
    <w:rsid w:val="00562D1E"/>
    <w:rsid w:val="00567B24"/>
    <w:rsid w:val="00567D6D"/>
    <w:rsid w:val="00572186"/>
    <w:rsid w:val="005730B8"/>
    <w:rsid w:val="00581547"/>
    <w:rsid w:val="00583A94"/>
    <w:rsid w:val="00583BB6"/>
    <w:rsid w:val="00587DFA"/>
    <w:rsid w:val="0059017D"/>
    <w:rsid w:val="00591480"/>
    <w:rsid w:val="005943D6"/>
    <w:rsid w:val="00597D96"/>
    <w:rsid w:val="005A287D"/>
    <w:rsid w:val="005A3AA3"/>
    <w:rsid w:val="005A68E4"/>
    <w:rsid w:val="005B5B6A"/>
    <w:rsid w:val="005B5CEE"/>
    <w:rsid w:val="005C1911"/>
    <w:rsid w:val="005C2E2B"/>
    <w:rsid w:val="005D3F5D"/>
    <w:rsid w:val="005D5946"/>
    <w:rsid w:val="005E03C9"/>
    <w:rsid w:val="005E0933"/>
    <w:rsid w:val="005E4609"/>
    <w:rsid w:val="005F7702"/>
    <w:rsid w:val="00606D50"/>
    <w:rsid w:val="0061146A"/>
    <w:rsid w:val="0061391C"/>
    <w:rsid w:val="00621E7D"/>
    <w:rsid w:val="006316E6"/>
    <w:rsid w:val="00631E07"/>
    <w:rsid w:val="00633977"/>
    <w:rsid w:val="0063399C"/>
    <w:rsid w:val="00634411"/>
    <w:rsid w:val="0063517C"/>
    <w:rsid w:val="0063751E"/>
    <w:rsid w:val="00641385"/>
    <w:rsid w:val="00641DD2"/>
    <w:rsid w:val="0064554F"/>
    <w:rsid w:val="00646E1D"/>
    <w:rsid w:val="00650213"/>
    <w:rsid w:val="00651B32"/>
    <w:rsid w:val="00651CF8"/>
    <w:rsid w:val="00655981"/>
    <w:rsid w:val="00655F14"/>
    <w:rsid w:val="00657354"/>
    <w:rsid w:val="006738A0"/>
    <w:rsid w:val="0068141C"/>
    <w:rsid w:val="006848DC"/>
    <w:rsid w:val="00692635"/>
    <w:rsid w:val="00697C95"/>
    <w:rsid w:val="006A0590"/>
    <w:rsid w:val="006A130C"/>
    <w:rsid w:val="006A343C"/>
    <w:rsid w:val="006A5D0D"/>
    <w:rsid w:val="006A63A2"/>
    <w:rsid w:val="006A6E27"/>
    <w:rsid w:val="006B17D1"/>
    <w:rsid w:val="006B242C"/>
    <w:rsid w:val="006B38B6"/>
    <w:rsid w:val="006C0384"/>
    <w:rsid w:val="006C04BE"/>
    <w:rsid w:val="006D36F3"/>
    <w:rsid w:val="006D4117"/>
    <w:rsid w:val="006D563A"/>
    <w:rsid w:val="006D7668"/>
    <w:rsid w:val="006F4729"/>
    <w:rsid w:val="006F71A1"/>
    <w:rsid w:val="00703ACD"/>
    <w:rsid w:val="00703B46"/>
    <w:rsid w:val="00716753"/>
    <w:rsid w:val="00717DC6"/>
    <w:rsid w:val="0072692C"/>
    <w:rsid w:val="00733F4F"/>
    <w:rsid w:val="007343A7"/>
    <w:rsid w:val="007348DD"/>
    <w:rsid w:val="00735D61"/>
    <w:rsid w:val="007411F4"/>
    <w:rsid w:val="007422E8"/>
    <w:rsid w:val="007438A0"/>
    <w:rsid w:val="00744637"/>
    <w:rsid w:val="00750139"/>
    <w:rsid w:val="00750FBE"/>
    <w:rsid w:val="00753818"/>
    <w:rsid w:val="0076668F"/>
    <w:rsid w:val="0077709F"/>
    <w:rsid w:val="00785747"/>
    <w:rsid w:val="00790F7C"/>
    <w:rsid w:val="007968AA"/>
    <w:rsid w:val="007A6809"/>
    <w:rsid w:val="007A6D34"/>
    <w:rsid w:val="007B01C9"/>
    <w:rsid w:val="007B06D2"/>
    <w:rsid w:val="007B097B"/>
    <w:rsid w:val="007B3120"/>
    <w:rsid w:val="007B6C4D"/>
    <w:rsid w:val="007C358B"/>
    <w:rsid w:val="007D0324"/>
    <w:rsid w:val="007D1A1E"/>
    <w:rsid w:val="007D2E27"/>
    <w:rsid w:val="007D2ED7"/>
    <w:rsid w:val="007D5EDF"/>
    <w:rsid w:val="007E1F56"/>
    <w:rsid w:val="007E277B"/>
    <w:rsid w:val="007E353D"/>
    <w:rsid w:val="007E3755"/>
    <w:rsid w:val="007E5175"/>
    <w:rsid w:val="007E6A2D"/>
    <w:rsid w:val="008073BB"/>
    <w:rsid w:val="00810136"/>
    <w:rsid w:val="008128B8"/>
    <w:rsid w:val="00813997"/>
    <w:rsid w:val="0081723D"/>
    <w:rsid w:val="00823B2A"/>
    <w:rsid w:val="008250B3"/>
    <w:rsid w:val="00830443"/>
    <w:rsid w:val="008324C0"/>
    <w:rsid w:val="008344ED"/>
    <w:rsid w:val="008407BB"/>
    <w:rsid w:val="008455B8"/>
    <w:rsid w:val="00845795"/>
    <w:rsid w:val="00852670"/>
    <w:rsid w:val="00854236"/>
    <w:rsid w:val="00860637"/>
    <w:rsid w:val="00862222"/>
    <w:rsid w:val="008628B9"/>
    <w:rsid w:val="00870098"/>
    <w:rsid w:val="00872601"/>
    <w:rsid w:val="00873582"/>
    <w:rsid w:val="00882179"/>
    <w:rsid w:val="008824AD"/>
    <w:rsid w:val="008878BE"/>
    <w:rsid w:val="00890725"/>
    <w:rsid w:val="00893F73"/>
    <w:rsid w:val="008947F5"/>
    <w:rsid w:val="00895AD6"/>
    <w:rsid w:val="008A2DA2"/>
    <w:rsid w:val="008B0981"/>
    <w:rsid w:val="008B32B3"/>
    <w:rsid w:val="008B4141"/>
    <w:rsid w:val="008B5B52"/>
    <w:rsid w:val="008C21A4"/>
    <w:rsid w:val="008C62F5"/>
    <w:rsid w:val="008D41AE"/>
    <w:rsid w:val="008D4E18"/>
    <w:rsid w:val="008E0BC0"/>
    <w:rsid w:val="008E25F0"/>
    <w:rsid w:val="008E3433"/>
    <w:rsid w:val="008E3A1B"/>
    <w:rsid w:val="008E4E15"/>
    <w:rsid w:val="008F0BDA"/>
    <w:rsid w:val="008F302F"/>
    <w:rsid w:val="009010DD"/>
    <w:rsid w:val="00911840"/>
    <w:rsid w:val="0091647A"/>
    <w:rsid w:val="00923C13"/>
    <w:rsid w:val="00923D8B"/>
    <w:rsid w:val="00931D27"/>
    <w:rsid w:val="00936377"/>
    <w:rsid w:val="00936EFE"/>
    <w:rsid w:val="00942831"/>
    <w:rsid w:val="00943D0E"/>
    <w:rsid w:val="009500DA"/>
    <w:rsid w:val="00951DEB"/>
    <w:rsid w:val="00954EFC"/>
    <w:rsid w:val="00955D7F"/>
    <w:rsid w:val="00956E2A"/>
    <w:rsid w:val="0096358F"/>
    <w:rsid w:val="00965F14"/>
    <w:rsid w:val="00966EF8"/>
    <w:rsid w:val="0097518A"/>
    <w:rsid w:val="009806DC"/>
    <w:rsid w:val="0098249F"/>
    <w:rsid w:val="00984B46"/>
    <w:rsid w:val="009979F7"/>
    <w:rsid w:val="009A2165"/>
    <w:rsid w:val="009A2AF4"/>
    <w:rsid w:val="009B7592"/>
    <w:rsid w:val="009C6AA2"/>
    <w:rsid w:val="009E3358"/>
    <w:rsid w:val="009E4A1C"/>
    <w:rsid w:val="009F080B"/>
    <w:rsid w:val="009F4281"/>
    <w:rsid w:val="009F7FD6"/>
    <w:rsid w:val="00A04916"/>
    <w:rsid w:val="00A056D5"/>
    <w:rsid w:val="00A06425"/>
    <w:rsid w:val="00A1737C"/>
    <w:rsid w:val="00A2090E"/>
    <w:rsid w:val="00A22725"/>
    <w:rsid w:val="00A34706"/>
    <w:rsid w:val="00A4710C"/>
    <w:rsid w:val="00A5538E"/>
    <w:rsid w:val="00A624D1"/>
    <w:rsid w:val="00A82080"/>
    <w:rsid w:val="00A95A4C"/>
    <w:rsid w:val="00AA0005"/>
    <w:rsid w:val="00AA10E5"/>
    <w:rsid w:val="00AA1497"/>
    <w:rsid w:val="00AA505C"/>
    <w:rsid w:val="00AA57CC"/>
    <w:rsid w:val="00AB1006"/>
    <w:rsid w:val="00AB1C90"/>
    <w:rsid w:val="00AB7B9A"/>
    <w:rsid w:val="00AC0AF5"/>
    <w:rsid w:val="00AC2634"/>
    <w:rsid w:val="00AC351F"/>
    <w:rsid w:val="00AC5273"/>
    <w:rsid w:val="00AC6F06"/>
    <w:rsid w:val="00AE1DF1"/>
    <w:rsid w:val="00AE2CA9"/>
    <w:rsid w:val="00AE5326"/>
    <w:rsid w:val="00AF11F1"/>
    <w:rsid w:val="00AF3D2E"/>
    <w:rsid w:val="00AF418C"/>
    <w:rsid w:val="00AF6CD7"/>
    <w:rsid w:val="00B01648"/>
    <w:rsid w:val="00B01F20"/>
    <w:rsid w:val="00B0433C"/>
    <w:rsid w:val="00B07069"/>
    <w:rsid w:val="00B14E32"/>
    <w:rsid w:val="00B237A3"/>
    <w:rsid w:val="00B26DC3"/>
    <w:rsid w:val="00B301E9"/>
    <w:rsid w:val="00B322FC"/>
    <w:rsid w:val="00B36BB7"/>
    <w:rsid w:val="00B4332F"/>
    <w:rsid w:val="00B54A4C"/>
    <w:rsid w:val="00B61B00"/>
    <w:rsid w:val="00B61C26"/>
    <w:rsid w:val="00B65E89"/>
    <w:rsid w:val="00B923AD"/>
    <w:rsid w:val="00B92EEE"/>
    <w:rsid w:val="00BA1975"/>
    <w:rsid w:val="00BA1C87"/>
    <w:rsid w:val="00BA4624"/>
    <w:rsid w:val="00BA7596"/>
    <w:rsid w:val="00BB0342"/>
    <w:rsid w:val="00BB29BA"/>
    <w:rsid w:val="00BB641F"/>
    <w:rsid w:val="00BB6B01"/>
    <w:rsid w:val="00BC57C2"/>
    <w:rsid w:val="00BC59FD"/>
    <w:rsid w:val="00BC5F6E"/>
    <w:rsid w:val="00BC7253"/>
    <w:rsid w:val="00BD555D"/>
    <w:rsid w:val="00BE1844"/>
    <w:rsid w:val="00BE348C"/>
    <w:rsid w:val="00BE5D75"/>
    <w:rsid w:val="00BF3287"/>
    <w:rsid w:val="00BF475F"/>
    <w:rsid w:val="00BF61FB"/>
    <w:rsid w:val="00BF6616"/>
    <w:rsid w:val="00C01429"/>
    <w:rsid w:val="00C21378"/>
    <w:rsid w:val="00C23F04"/>
    <w:rsid w:val="00C27829"/>
    <w:rsid w:val="00C33652"/>
    <w:rsid w:val="00C35C66"/>
    <w:rsid w:val="00C404A1"/>
    <w:rsid w:val="00C40F4D"/>
    <w:rsid w:val="00C43399"/>
    <w:rsid w:val="00C44B0E"/>
    <w:rsid w:val="00C44CE0"/>
    <w:rsid w:val="00C54112"/>
    <w:rsid w:val="00C54D21"/>
    <w:rsid w:val="00C56C37"/>
    <w:rsid w:val="00C62FE2"/>
    <w:rsid w:val="00C776B2"/>
    <w:rsid w:val="00C80333"/>
    <w:rsid w:val="00C80660"/>
    <w:rsid w:val="00C85022"/>
    <w:rsid w:val="00C96ECF"/>
    <w:rsid w:val="00CA38A1"/>
    <w:rsid w:val="00CA3FE0"/>
    <w:rsid w:val="00CA51B9"/>
    <w:rsid w:val="00CB4A74"/>
    <w:rsid w:val="00CC3463"/>
    <w:rsid w:val="00CD460D"/>
    <w:rsid w:val="00CE068C"/>
    <w:rsid w:val="00CE0B73"/>
    <w:rsid w:val="00CE4FD1"/>
    <w:rsid w:val="00CF2587"/>
    <w:rsid w:val="00CF71B0"/>
    <w:rsid w:val="00D0258E"/>
    <w:rsid w:val="00D03190"/>
    <w:rsid w:val="00D03ABB"/>
    <w:rsid w:val="00D11623"/>
    <w:rsid w:val="00D121A1"/>
    <w:rsid w:val="00D16017"/>
    <w:rsid w:val="00D17FE5"/>
    <w:rsid w:val="00D21246"/>
    <w:rsid w:val="00D22432"/>
    <w:rsid w:val="00D22D4A"/>
    <w:rsid w:val="00D3249E"/>
    <w:rsid w:val="00D342CA"/>
    <w:rsid w:val="00D37ACA"/>
    <w:rsid w:val="00D403BF"/>
    <w:rsid w:val="00D42538"/>
    <w:rsid w:val="00D43DF9"/>
    <w:rsid w:val="00D5666E"/>
    <w:rsid w:val="00D6095A"/>
    <w:rsid w:val="00D84575"/>
    <w:rsid w:val="00D85BE2"/>
    <w:rsid w:val="00D85F2A"/>
    <w:rsid w:val="00D94D96"/>
    <w:rsid w:val="00D95221"/>
    <w:rsid w:val="00DA00F5"/>
    <w:rsid w:val="00DB4D46"/>
    <w:rsid w:val="00DB56FA"/>
    <w:rsid w:val="00DC1C9A"/>
    <w:rsid w:val="00DC5B1B"/>
    <w:rsid w:val="00DC73D8"/>
    <w:rsid w:val="00DD6BFA"/>
    <w:rsid w:val="00DE0314"/>
    <w:rsid w:val="00DE1B9F"/>
    <w:rsid w:val="00DE373F"/>
    <w:rsid w:val="00DF0405"/>
    <w:rsid w:val="00DF2D11"/>
    <w:rsid w:val="00DF4C82"/>
    <w:rsid w:val="00DF4E48"/>
    <w:rsid w:val="00DF6F1A"/>
    <w:rsid w:val="00DF77DA"/>
    <w:rsid w:val="00E1651C"/>
    <w:rsid w:val="00E2029A"/>
    <w:rsid w:val="00E23DF0"/>
    <w:rsid w:val="00E3115B"/>
    <w:rsid w:val="00E32B07"/>
    <w:rsid w:val="00E34388"/>
    <w:rsid w:val="00E34700"/>
    <w:rsid w:val="00E37FED"/>
    <w:rsid w:val="00E42FB4"/>
    <w:rsid w:val="00E43C19"/>
    <w:rsid w:val="00E4672B"/>
    <w:rsid w:val="00E54B80"/>
    <w:rsid w:val="00E61D47"/>
    <w:rsid w:val="00E620D2"/>
    <w:rsid w:val="00E65960"/>
    <w:rsid w:val="00E65DB1"/>
    <w:rsid w:val="00E67194"/>
    <w:rsid w:val="00E67DFD"/>
    <w:rsid w:val="00E74B66"/>
    <w:rsid w:val="00E750DD"/>
    <w:rsid w:val="00E82931"/>
    <w:rsid w:val="00E82A1D"/>
    <w:rsid w:val="00E83A62"/>
    <w:rsid w:val="00E842AB"/>
    <w:rsid w:val="00E84BEF"/>
    <w:rsid w:val="00E87348"/>
    <w:rsid w:val="00E91A73"/>
    <w:rsid w:val="00E9274E"/>
    <w:rsid w:val="00E936D5"/>
    <w:rsid w:val="00EA29CF"/>
    <w:rsid w:val="00EA3B38"/>
    <w:rsid w:val="00EA5C15"/>
    <w:rsid w:val="00EB48A8"/>
    <w:rsid w:val="00EB791B"/>
    <w:rsid w:val="00EC5E04"/>
    <w:rsid w:val="00EC6166"/>
    <w:rsid w:val="00ED097B"/>
    <w:rsid w:val="00ED2372"/>
    <w:rsid w:val="00ED5DFB"/>
    <w:rsid w:val="00ED7B0F"/>
    <w:rsid w:val="00EE2335"/>
    <w:rsid w:val="00EE39F2"/>
    <w:rsid w:val="00EE3D47"/>
    <w:rsid w:val="00EE5E3C"/>
    <w:rsid w:val="00EF4566"/>
    <w:rsid w:val="00EF6D3D"/>
    <w:rsid w:val="00F118AF"/>
    <w:rsid w:val="00F2364B"/>
    <w:rsid w:val="00F27E5A"/>
    <w:rsid w:val="00F40078"/>
    <w:rsid w:val="00F431E5"/>
    <w:rsid w:val="00F50BE0"/>
    <w:rsid w:val="00F522D1"/>
    <w:rsid w:val="00F54E3F"/>
    <w:rsid w:val="00F5596A"/>
    <w:rsid w:val="00F67D5D"/>
    <w:rsid w:val="00F7200D"/>
    <w:rsid w:val="00F8143D"/>
    <w:rsid w:val="00F81796"/>
    <w:rsid w:val="00F81805"/>
    <w:rsid w:val="00FA248C"/>
    <w:rsid w:val="00FA3524"/>
    <w:rsid w:val="00FA4BFF"/>
    <w:rsid w:val="00FB190B"/>
    <w:rsid w:val="00FD1AB1"/>
    <w:rsid w:val="00FD2DE4"/>
    <w:rsid w:val="00FD38BE"/>
    <w:rsid w:val="00FE16E9"/>
    <w:rsid w:val="00FE1756"/>
    <w:rsid w:val="00FE6566"/>
    <w:rsid w:val="00FE767C"/>
    <w:rsid w:val="00FF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1D5A2"/>
  <w15:docId w15:val="{4C502342-A156-4735-8A97-3880D2B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0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56"/>
    <w:rPr>
      <w:rFonts w:ascii="Tahoma" w:hAnsi="Tahoma" w:cs="Tahoma"/>
      <w:sz w:val="16"/>
      <w:szCs w:val="16"/>
    </w:rPr>
  </w:style>
  <w:style w:type="paragraph" w:styleId="ListParagraph">
    <w:name w:val="List Paragraph"/>
    <w:basedOn w:val="Normal"/>
    <w:uiPriority w:val="34"/>
    <w:qFormat/>
    <w:rsid w:val="006F71A1"/>
    <w:pPr>
      <w:ind w:left="720"/>
      <w:contextualSpacing/>
    </w:pPr>
  </w:style>
  <w:style w:type="character" w:styleId="CommentReference">
    <w:name w:val="annotation reference"/>
    <w:basedOn w:val="DefaultParagraphFont"/>
    <w:uiPriority w:val="99"/>
    <w:semiHidden/>
    <w:unhideWhenUsed/>
    <w:rsid w:val="00703ACD"/>
    <w:rPr>
      <w:sz w:val="16"/>
      <w:szCs w:val="16"/>
    </w:rPr>
  </w:style>
  <w:style w:type="paragraph" w:styleId="CommentText">
    <w:name w:val="annotation text"/>
    <w:basedOn w:val="Normal"/>
    <w:link w:val="CommentTextChar"/>
    <w:uiPriority w:val="99"/>
    <w:semiHidden/>
    <w:unhideWhenUsed/>
    <w:rsid w:val="00703ACD"/>
    <w:pPr>
      <w:spacing w:line="240" w:lineRule="auto"/>
    </w:pPr>
    <w:rPr>
      <w:sz w:val="20"/>
      <w:szCs w:val="20"/>
    </w:rPr>
  </w:style>
  <w:style w:type="character" w:customStyle="1" w:styleId="CommentTextChar">
    <w:name w:val="Comment Text Char"/>
    <w:basedOn w:val="DefaultParagraphFont"/>
    <w:link w:val="CommentText"/>
    <w:uiPriority w:val="99"/>
    <w:semiHidden/>
    <w:rsid w:val="00703ACD"/>
    <w:rPr>
      <w:sz w:val="20"/>
      <w:szCs w:val="20"/>
    </w:rPr>
  </w:style>
  <w:style w:type="paragraph" w:styleId="CommentSubject">
    <w:name w:val="annotation subject"/>
    <w:basedOn w:val="CommentText"/>
    <w:next w:val="CommentText"/>
    <w:link w:val="CommentSubjectChar"/>
    <w:uiPriority w:val="99"/>
    <w:semiHidden/>
    <w:unhideWhenUsed/>
    <w:rsid w:val="00703ACD"/>
    <w:rPr>
      <w:b/>
      <w:bCs/>
    </w:rPr>
  </w:style>
  <w:style w:type="character" w:customStyle="1" w:styleId="CommentSubjectChar">
    <w:name w:val="Comment Subject Char"/>
    <w:basedOn w:val="CommentTextChar"/>
    <w:link w:val="CommentSubject"/>
    <w:uiPriority w:val="99"/>
    <w:semiHidden/>
    <w:rsid w:val="00703ACD"/>
    <w:rPr>
      <w:b/>
      <w:bCs/>
      <w:sz w:val="20"/>
      <w:szCs w:val="20"/>
    </w:rPr>
  </w:style>
  <w:style w:type="character" w:styleId="Hyperlink">
    <w:name w:val="Hyperlink"/>
    <w:basedOn w:val="DefaultParagraphFont"/>
    <w:uiPriority w:val="99"/>
    <w:unhideWhenUsed/>
    <w:rsid w:val="003E46D3"/>
    <w:rPr>
      <w:color w:val="0563C1" w:themeColor="hyperlink"/>
      <w:u w:val="single"/>
    </w:rPr>
  </w:style>
  <w:style w:type="paragraph" w:styleId="Header">
    <w:name w:val="header"/>
    <w:basedOn w:val="Normal"/>
    <w:link w:val="HeaderChar"/>
    <w:uiPriority w:val="99"/>
    <w:unhideWhenUsed/>
    <w:rsid w:val="006D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68"/>
  </w:style>
  <w:style w:type="paragraph" w:styleId="Footer">
    <w:name w:val="footer"/>
    <w:basedOn w:val="Normal"/>
    <w:link w:val="FooterChar"/>
    <w:uiPriority w:val="99"/>
    <w:unhideWhenUsed/>
    <w:rsid w:val="006D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68"/>
  </w:style>
  <w:style w:type="paragraph" w:styleId="Revision">
    <w:name w:val="Revision"/>
    <w:hidden/>
    <w:uiPriority w:val="99"/>
    <w:semiHidden/>
    <w:rsid w:val="00E23DF0"/>
    <w:pPr>
      <w:spacing w:after="0" w:line="240" w:lineRule="auto"/>
    </w:pPr>
  </w:style>
  <w:style w:type="character" w:styleId="UnresolvedMention">
    <w:name w:val="Unresolved Mention"/>
    <w:basedOn w:val="DefaultParagraphFont"/>
    <w:uiPriority w:val="99"/>
    <w:semiHidden/>
    <w:unhideWhenUsed/>
    <w:rsid w:val="00446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0832">
      <w:bodyDiv w:val="1"/>
      <w:marLeft w:val="0"/>
      <w:marRight w:val="0"/>
      <w:marTop w:val="0"/>
      <w:marBottom w:val="0"/>
      <w:divBdr>
        <w:top w:val="none" w:sz="0" w:space="0" w:color="auto"/>
        <w:left w:val="none" w:sz="0" w:space="0" w:color="auto"/>
        <w:bottom w:val="none" w:sz="0" w:space="0" w:color="auto"/>
        <w:right w:val="none" w:sz="0" w:space="0" w:color="auto"/>
      </w:divBdr>
    </w:div>
    <w:div w:id="799109052">
      <w:bodyDiv w:val="1"/>
      <w:marLeft w:val="0"/>
      <w:marRight w:val="0"/>
      <w:marTop w:val="0"/>
      <w:marBottom w:val="0"/>
      <w:divBdr>
        <w:top w:val="none" w:sz="0" w:space="0" w:color="auto"/>
        <w:left w:val="none" w:sz="0" w:space="0" w:color="auto"/>
        <w:bottom w:val="none" w:sz="0" w:space="0" w:color="auto"/>
        <w:right w:val="none" w:sz="0" w:space="0" w:color="auto"/>
      </w:divBdr>
    </w:div>
    <w:div w:id="2116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BE2A-96A5-4D17-92D6-B0D9F46A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Tony</dc:creator>
  <cp:lastModifiedBy>Maul, Donald</cp:lastModifiedBy>
  <cp:revision>3</cp:revision>
  <cp:lastPrinted>2023-03-30T14:46:00Z</cp:lastPrinted>
  <dcterms:created xsi:type="dcterms:W3CDTF">2024-12-02T16:49:00Z</dcterms:created>
  <dcterms:modified xsi:type="dcterms:W3CDTF">2024-12-02T16:52:00Z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422ea052dd6307f943faeacd451ab0449f57c9501c8b0c51b169516f28646da2</vt:lpwstr>
  </property>
  <property fmtid="{D5CDD505-2E9C-101B-9397-08002B2CF9AE}" pid="3" name="MSIP_Label_7084cbda-52b8-46fb-a7b7-cb5bd465ed85_Enabled">
    <vt:lpwstr>true</vt:lpwstr>
  </property>
  <property fmtid="{D5CDD505-2E9C-101B-9397-08002B2CF9AE}" pid="4" name="MSIP_Label_7084cbda-52b8-46fb-a7b7-cb5bd465ed85_SetDate">
    <vt:lpwstr>2023-11-09T14:04:15Z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df907e6c-2902-415a-abd4-cd177fab378b</vt:lpwstr>
  </property>
  <property fmtid="{D5CDD505-2E9C-101B-9397-08002B2CF9AE}" pid="9" name="MSIP_Label_7084cbda-52b8-46fb-a7b7-cb5bd465ed85_ContentBits">
    <vt:lpwstr>0</vt:lpwstr>
  </property>
  <property fmtid="{D5CDD505-2E9C-101B-9397-08002B2CF9AE}" pid="10" name="MSIP_Label_e3ac3a1a-de19-428b-b395-6d250d7743fb_Enabled">
    <vt:lpwstr>true</vt:lpwstr>
  </property>
  <property fmtid="{D5CDD505-2E9C-101B-9397-08002B2CF9AE}" pid="11" name="MSIP_Label_e3ac3a1a-de19-428b-b395-6d250d7743fb_SetDate">
    <vt:lpwstr>2023-11-10T20:24:20Z</vt:lpwstr>
  </property>
  <property fmtid="{D5CDD505-2E9C-101B-9397-08002B2CF9AE}" pid="12" name="MSIP_Label_e3ac3a1a-de19-428b-b395-6d250d7743fb_Method">
    <vt:lpwstr>Standard</vt:lpwstr>
  </property>
  <property fmtid="{D5CDD505-2E9C-101B-9397-08002B2CF9AE}" pid="13" name="MSIP_Label_e3ac3a1a-de19-428b-b395-6d250d7743fb_Name">
    <vt:lpwstr>Internal Use Only</vt:lpwstr>
  </property>
  <property fmtid="{D5CDD505-2E9C-101B-9397-08002B2CF9AE}" pid="14" name="MSIP_Label_e3ac3a1a-de19-428b-b395-6d250d7743fb_SiteId">
    <vt:lpwstr>88cc5fd7-fd78-44b6-ad75-b6915088974f</vt:lpwstr>
  </property>
  <property fmtid="{D5CDD505-2E9C-101B-9397-08002B2CF9AE}" pid="15" name="MSIP_Label_e3ac3a1a-de19-428b-b395-6d250d7743fb_ActionId">
    <vt:lpwstr>d47cdf01-6645-4f52-a4c2-1feed5b0e58d</vt:lpwstr>
  </property>
  <property fmtid="{D5CDD505-2E9C-101B-9397-08002B2CF9AE}" pid="16" name="MSIP_Label_e3ac3a1a-de19-428b-b395-6d250d7743fb_ContentBits">
    <vt:lpwstr>0</vt:lpwstr>
  </property>
</Properties>
</file>