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30"/>
        <w:gridCol w:w="6030"/>
      </w:tblGrid>
      <w:tr w:rsidR="000C143D" w:rsidRPr="000C143D" w14:paraId="304CDCA0" w14:textId="77777777" w:rsidTr="00DA32BF">
        <w:tc>
          <w:tcPr>
            <w:tcW w:w="1620" w:type="dxa"/>
            <w:tcBorders>
              <w:bottom w:val="single" w:sz="4" w:space="0" w:color="auto"/>
            </w:tcBorders>
            <w:shd w:val="clear" w:color="auto" w:fill="FFFFFF"/>
            <w:vAlign w:val="center"/>
          </w:tcPr>
          <w:p w14:paraId="4623B7DE" w14:textId="77777777" w:rsidR="001F4E32" w:rsidRPr="001F4E32" w:rsidRDefault="001F4E32" w:rsidP="000C143D">
            <w:pPr>
              <w:tabs>
                <w:tab w:val="center" w:pos="4320"/>
                <w:tab w:val="right" w:pos="8640"/>
              </w:tabs>
              <w:rPr>
                <w:rFonts w:ascii="Arial" w:hAnsi="Arial" w:cs="Arial"/>
                <w:b/>
                <w:bCs/>
              </w:rPr>
            </w:pPr>
            <w:bookmarkStart w:id="0" w:name="_Toc463363054"/>
            <w:r w:rsidRPr="001F4E32">
              <w:rPr>
                <w:rFonts w:ascii="Arial" w:hAnsi="Arial" w:cs="Arial"/>
                <w:b/>
                <w:bCs/>
              </w:rPr>
              <w:t>VCMRR</w:t>
            </w:r>
          </w:p>
          <w:p w14:paraId="7394340D" w14:textId="6AAB3BD8" w:rsidR="000C143D" w:rsidRPr="001F4E32" w:rsidRDefault="000C143D" w:rsidP="000C143D">
            <w:pPr>
              <w:tabs>
                <w:tab w:val="center" w:pos="4320"/>
                <w:tab w:val="right" w:pos="8640"/>
              </w:tabs>
              <w:rPr>
                <w:rFonts w:ascii="Arial" w:hAnsi="Arial" w:cs="Arial"/>
                <w:b/>
                <w:bCs/>
                <w:sz w:val="22"/>
              </w:rPr>
            </w:pPr>
            <w:r w:rsidRPr="001F4E32">
              <w:rPr>
                <w:rFonts w:ascii="Arial" w:hAnsi="Arial" w:cs="Arial"/>
                <w:b/>
                <w:bCs/>
              </w:rPr>
              <w:t>Number</w:t>
            </w:r>
          </w:p>
        </w:tc>
        <w:tc>
          <w:tcPr>
            <w:tcW w:w="1260" w:type="dxa"/>
            <w:tcBorders>
              <w:bottom w:val="single" w:sz="4" w:space="0" w:color="auto"/>
            </w:tcBorders>
            <w:vAlign w:val="center"/>
          </w:tcPr>
          <w:p w14:paraId="179DBBBB" w14:textId="7900D85F" w:rsidR="000C143D" w:rsidRPr="001F4E32" w:rsidRDefault="00316059" w:rsidP="001F4E32">
            <w:pPr>
              <w:pStyle w:val="Header"/>
              <w:jc w:val="center"/>
              <w:rPr>
                <w:rFonts w:ascii="Arial" w:hAnsi="Arial" w:cs="Arial"/>
                <w:b/>
                <w:bCs/>
              </w:rPr>
            </w:pPr>
            <w:hyperlink r:id="rId8" w:history="1">
              <w:r w:rsidR="001F4E32" w:rsidRPr="001F4E32">
                <w:rPr>
                  <w:rStyle w:val="Hyperlink"/>
                  <w:rFonts w:ascii="Arial" w:hAnsi="Arial" w:cs="Arial"/>
                  <w:b/>
                  <w:bCs/>
                </w:rPr>
                <w:t>042</w:t>
              </w:r>
            </w:hyperlink>
          </w:p>
        </w:tc>
        <w:tc>
          <w:tcPr>
            <w:tcW w:w="1530" w:type="dxa"/>
            <w:tcBorders>
              <w:bottom w:val="single" w:sz="4" w:space="0" w:color="auto"/>
            </w:tcBorders>
            <w:shd w:val="clear" w:color="auto" w:fill="FFFFFF"/>
            <w:vAlign w:val="center"/>
          </w:tcPr>
          <w:p w14:paraId="1937A2B8" w14:textId="1E33881A" w:rsidR="000C143D" w:rsidRPr="001F4E32" w:rsidRDefault="001F4E32" w:rsidP="000C143D">
            <w:pPr>
              <w:pStyle w:val="Header"/>
              <w:rPr>
                <w:rFonts w:ascii="Arial" w:hAnsi="Arial" w:cs="Arial"/>
                <w:b/>
                <w:bCs/>
              </w:rPr>
            </w:pPr>
            <w:r w:rsidRPr="001F4E32">
              <w:rPr>
                <w:rFonts w:ascii="Arial" w:hAnsi="Arial" w:cs="Arial"/>
                <w:b/>
                <w:bCs/>
              </w:rPr>
              <w:t>VCMRR</w:t>
            </w:r>
            <w:r w:rsidR="000C143D" w:rsidRPr="001F4E32">
              <w:rPr>
                <w:rFonts w:ascii="Arial" w:hAnsi="Arial" w:cs="Arial"/>
                <w:b/>
                <w:bCs/>
              </w:rPr>
              <w:t xml:space="preserve"> Title</w:t>
            </w:r>
          </w:p>
        </w:tc>
        <w:tc>
          <w:tcPr>
            <w:tcW w:w="6030" w:type="dxa"/>
            <w:tcBorders>
              <w:bottom w:val="single" w:sz="4" w:space="0" w:color="auto"/>
            </w:tcBorders>
            <w:shd w:val="clear" w:color="auto" w:fill="auto"/>
            <w:vAlign w:val="center"/>
          </w:tcPr>
          <w:p w14:paraId="066A1FA6" w14:textId="32E07281" w:rsidR="000C143D" w:rsidRPr="001F4E32" w:rsidRDefault="001F4E32" w:rsidP="000C143D">
            <w:pPr>
              <w:pStyle w:val="Header"/>
              <w:rPr>
                <w:rFonts w:ascii="Arial" w:hAnsi="Arial" w:cs="Arial"/>
                <w:b/>
                <w:bCs/>
              </w:rPr>
            </w:pPr>
            <w:r w:rsidRPr="001F4E32">
              <w:rPr>
                <w:rFonts w:ascii="Arial" w:hAnsi="Arial" w:cs="Arial"/>
                <w:b/>
                <w:bCs/>
              </w:rPr>
              <w:t>SO</w:t>
            </w:r>
            <w:r w:rsidRPr="001F4E32">
              <w:rPr>
                <w:rFonts w:ascii="Arial" w:hAnsi="Arial" w:cs="Arial"/>
                <w:b/>
                <w:bCs/>
                <w:vertAlign w:val="subscript"/>
              </w:rPr>
              <w:t xml:space="preserve">2 </w:t>
            </w:r>
            <w:r w:rsidRPr="001F4E32">
              <w:rPr>
                <w:rFonts w:ascii="Arial" w:hAnsi="Arial" w:cs="Arial"/>
                <w:b/>
                <w:bCs/>
              </w:rPr>
              <w:t>and NO</w:t>
            </w:r>
            <w:r w:rsidRPr="001F4E32">
              <w:rPr>
                <w:rFonts w:ascii="Arial" w:hAnsi="Arial" w:cs="Arial"/>
                <w:b/>
                <w:bCs/>
                <w:vertAlign w:val="subscript"/>
              </w:rPr>
              <w:t xml:space="preserve">x </w:t>
            </w:r>
            <w:r w:rsidRPr="001F4E32">
              <w:rPr>
                <w:rFonts w:ascii="Arial" w:hAnsi="Arial" w:cs="Arial"/>
                <w:b/>
                <w:bCs/>
              </w:rPr>
              <w:t>Emission Index Prices Used in Verifiable Cost Calculations</w:t>
            </w:r>
          </w:p>
        </w:tc>
      </w:tr>
    </w:tbl>
    <w:p w14:paraId="0FB8BE3E"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B7BBEC2"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D671B61"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37921D53" w14:textId="572AFE3A" w:rsidR="000C143D" w:rsidRPr="000C143D" w:rsidRDefault="0008427D" w:rsidP="00A11680">
            <w:pPr>
              <w:rPr>
                <w:rFonts w:ascii="Arial" w:hAnsi="Arial"/>
              </w:rPr>
            </w:pPr>
            <w:r>
              <w:rPr>
                <w:rFonts w:ascii="Arial" w:hAnsi="Arial"/>
              </w:rPr>
              <w:t>December</w:t>
            </w:r>
            <w:r w:rsidR="00126FEA" w:rsidRPr="00D11848">
              <w:rPr>
                <w:rFonts w:ascii="Arial" w:hAnsi="Arial"/>
              </w:rPr>
              <w:t xml:space="preserve"> </w:t>
            </w:r>
            <w:r w:rsidR="00316059">
              <w:rPr>
                <w:rFonts w:ascii="Arial" w:hAnsi="Arial"/>
              </w:rPr>
              <w:t>19</w:t>
            </w:r>
            <w:r w:rsidR="00126FEA">
              <w:rPr>
                <w:rFonts w:ascii="Arial" w:hAnsi="Arial"/>
              </w:rPr>
              <w:t>, 202</w:t>
            </w:r>
            <w:r w:rsidR="0059297D">
              <w:rPr>
                <w:rFonts w:ascii="Arial" w:hAnsi="Arial"/>
              </w:rPr>
              <w:t>4</w:t>
            </w:r>
          </w:p>
        </w:tc>
      </w:tr>
    </w:tbl>
    <w:p w14:paraId="55520EDD"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4C33D0" w14:textId="77777777" w:rsidTr="007136A1">
        <w:trPr>
          <w:trHeight w:val="440"/>
        </w:trPr>
        <w:tc>
          <w:tcPr>
            <w:tcW w:w="10440" w:type="dxa"/>
            <w:gridSpan w:val="2"/>
            <w:tcBorders>
              <w:top w:val="single" w:sz="4" w:space="0" w:color="auto"/>
            </w:tcBorders>
            <w:shd w:val="clear" w:color="auto" w:fill="FFFFFF"/>
            <w:vAlign w:val="center"/>
          </w:tcPr>
          <w:p w14:paraId="48110DD3"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0C6C595A" w14:textId="77777777" w:rsidTr="007136A1">
        <w:trPr>
          <w:trHeight w:val="350"/>
        </w:trPr>
        <w:tc>
          <w:tcPr>
            <w:tcW w:w="2880" w:type="dxa"/>
            <w:shd w:val="clear" w:color="auto" w:fill="FFFFFF"/>
            <w:vAlign w:val="center"/>
          </w:tcPr>
          <w:p w14:paraId="736C9C6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28BA416A" w14:textId="77777777" w:rsidR="00D11848" w:rsidRDefault="00D11848" w:rsidP="00D11848">
            <w:pPr>
              <w:pStyle w:val="NormalArial"/>
            </w:pPr>
            <w:r>
              <w:t>Troy Anderson</w:t>
            </w:r>
          </w:p>
        </w:tc>
      </w:tr>
      <w:tr w:rsidR="00D11848" w:rsidRPr="000C143D" w14:paraId="0A738258" w14:textId="77777777" w:rsidTr="007136A1">
        <w:trPr>
          <w:trHeight w:val="350"/>
        </w:trPr>
        <w:tc>
          <w:tcPr>
            <w:tcW w:w="2880" w:type="dxa"/>
            <w:shd w:val="clear" w:color="auto" w:fill="FFFFFF"/>
            <w:vAlign w:val="center"/>
          </w:tcPr>
          <w:p w14:paraId="33AC7D01"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7B4468C0" w14:textId="77777777" w:rsidR="00D11848" w:rsidRDefault="00316059" w:rsidP="00D11848">
            <w:pPr>
              <w:pStyle w:val="NormalArial"/>
            </w:pPr>
            <w:hyperlink r:id="rId9" w:history="1">
              <w:r w:rsidR="00D11848" w:rsidRPr="003F7124">
                <w:rPr>
                  <w:rStyle w:val="Hyperlink"/>
                </w:rPr>
                <w:t>Troy.Anderson@ercot.com</w:t>
              </w:r>
            </w:hyperlink>
          </w:p>
        </w:tc>
      </w:tr>
      <w:tr w:rsidR="00D11848" w:rsidRPr="000C143D" w14:paraId="423D11F0" w14:textId="77777777" w:rsidTr="007136A1">
        <w:trPr>
          <w:trHeight w:val="350"/>
        </w:trPr>
        <w:tc>
          <w:tcPr>
            <w:tcW w:w="2880" w:type="dxa"/>
            <w:shd w:val="clear" w:color="auto" w:fill="FFFFFF"/>
            <w:vAlign w:val="center"/>
          </w:tcPr>
          <w:p w14:paraId="0C5C0F5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42C60866" w14:textId="77777777" w:rsidR="00D11848" w:rsidRDefault="00D11848" w:rsidP="00D11848">
            <w:pPr>
              <w:pStyle w:val="NormalArial"/>
            </w:pPr>
            <w:r>
              <w:t>ERCOT</w:t>
            </w:r>
          </w:p>
        </w:tc>
      </w:tr>
      <w:tr w:rsidR="00D11848" w:rsidRPr="000C143D" w14:paraId="3EA5CD22" w14:textId="77777777" w:rsidTr="007136A1">
        <w:trPr>
          <w:trHeight w:val="350"/>
        </w:trPr>
        <w:tc>
          <w:tcPr>
            <w:tcW w:w="2880" w:type="dxa"/>
            <w:tcBorders>
              <w:bottom w:val="single" w:sz="4" w:space="0" w:color="auto"/>
            </w:tcBorders>
            <w:shd w:val="clear" w:color="auto" w:fill="FFFFFF"/>
            <w:vAlign w:val="center"/>
          </w:tcPr>
          <w:p w14:paraId="3BE5F8B5"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00830D67" w14:textId="77777777" w:rsidR="00D11848" w:rsidRDefault="00D11848" w:rsidP="00D11848">
            <w:pPr>
              <w:pStyle w:val="NormalArial"/>
            </w:pPr>
            <w:r>
              <w:t>512-248-3905</w:t>
            </w:r>
          </w:p>
        </w:tc>
      </w:tr>
      <w:tr w:rsidR="00D11848" w:rsidRPr="000C143D" w14:paraId="14F2836B" w14:textId="77777777" w:rsidTr="007136A1">
        <w:trPr>
          <w:trHeight w:val="350"/>
        </w:trPr>
        <w:tc>
          <w:tcPr>
            <w:tcW w:w="2880" w:type="dxa"/>
            <w:shd w:val="clear" w:color="auto" w:fill="FFFFFF"/>
            <w:vAlign w:val="center"/>
          </w:tcPr>
          <w:p w14:paraId="79BB6B57"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2611D3AE" w14:textId="77777777" w:rsidR="00D11848" w:rsidRDefault="00D11848" w:rsidP="00D11848">
            <w:pPr>
              <w:pStyle w:val="NormalArial"/>
            </w:pPr>
          </w:p>
        </w:tc>
      </w:tr>
      <w:tr w:rsidR="00D11848" w:rsidRPr="000C143D" w14:paraId="091DBAD8" w14:textId="77777777" w:rsidTr="007136A1">
        <w:trPr>
          <w:trHeight w:val="350"/>
        </w:trPr>
        <w:tc>
          <w:tcPr>
            <w:tcW w:w="2880" w:type="dxa"/>
            <w:tcBorders>
              <w:bottom w:val="single" w:sz="4" w:space="0" w:color="auto"/>
            </w:tcBorders>
            <w:shd w:val="clear" w:color="auto" w:fill="FFFFFF"/>
            <w:vAlign w:val="center"/>
          </w:tcPr>
          <w:p w14:paraId="36A8651B"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753B905A" w14:textId="77777777" w:rsidR="00D11848" w:rsidRDefault="00D11848" w:rsidP="00D11848">
            <w:pPr>
              <w:pStyle w:val="NormalArial"/>
            </w:pPr>
            <w:r>
              <w:t>Not applicable</w:t>
            </w:r>
          </w:p>
        </w:tc>
      </w:tr>
    </w:tbl>
    <w:p w14:paraId="5495A48B"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371D3F02" w14:textId="77777777" w:rsidTr="00500CDB">
        <w:trPr>
          <w:trHeight w:val="350"/>
        </w:trPr>
        <w:tc>
          <w:tcPr>
            <w:tcW w:w="10440" w:type="dxa"/>
            <w:tcBorders>
              <w:bottom w:val="single" w:sz="4" w:space="0" w:color="auto"/>
            </w:tcBorders>
            <w:shd w:val="clear" w:color="auto" w:fill="FFFFFF"/>
            <w:vAlign w:val="center"/>
          </w:tcPr>
          <w:p w14:paraId="0BD64B8E"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667359E7" w14:textId="74942D88" w:rsidR="001F4E32" w:rsidRDefault="00C834A8" w:rsidP="001F4E32">
      <w:pPr>
        <w:pStyle w:val="NormalArial"/>
        <w:spacing w:before="120" w:after="120"/>
      </w:pPr>
      <w:r>
        <w:t>Pursuant to paragraph (</w:t>
      </w:r>
      <w:r w:rsidR="001F4E32">
        <w:t>3</w:t>
      </w:r>
      <w:r>
        <w:t xml:space="preserve">) of Section </w:t>
      </w:r>
      <w:r w:rsidR="001F4E32">
        <w:t>13.3.5</w:t>
      </w:r>
      <w:r>
        <w:t xml:space="preserve">, </w:t>
      </w:r>
      <w:r w:rsidR="001F4E32">
        <w:t xml:space="preserve">Verifiable Cost Manual </w:t>
      </w:r>
      <w:r>
        <w:t>Revision Request Impact Analysis</w:t>
      </w:r>
      <w:r w:rsidR="00D11848">
        <w:t xml:space="preserve">, ERCOT proposes an alternative schedule for the development of an Impact Analysis for </w:t>
      </w:r>
      <w:r w:rsidR="001F4E32">
        <w:t xml:space="preserve">Verifiable Cost Manual </w:t>
      </w:r>
      <w:r w:rsidR="00DA32BF">
        <w:t>Revision Request (</w:t>
      </w:r>
      <w:r w:rsidR="001F4E32">
        <w:t>VCM</w:t>
      </w:r>
      <w:r w:rsidR="00DA32BF">
        <w:t xml:space="preserve">RR) </w:t>
      </w:r>
      <w:r w:rsidR="001F4E32">
        <w:t>042</w:t>
      </w:r>
      <w:r w:rsidR="00D11848">
        <w:t xml:space="preserve">.  ERCOT intends to complete the Impact Analysis for </w:t>
      </w:r>
      <w:r w:rsidR="001F4E32">
        <w:t>VCMRR042</w:t>
      </w:r>
      <w:r w:rsidR="00D11848">
        <w:t xml:space="preserve"> prior to</w:t>
      </w:r>
      <w:r w:rsidR="00D11848" w:rsidRPr="006B1B7D">
        <w:t xml:space="preserve"> the</w:t>
      </w:r>
      <w:r w:rsidR="00D11848">
        <w:t xml:space="preserve"> </w:t>
      </w:r>
      <w:r w:rsidR="001F4E32">
        <w:t xml:space="preserve">February </w:t>
      </w:r>
      <w:r w:rsidR="008A659C">
        <w:t>5</w:t>
      </w:r>
      <w:r w:rsidR="00292A6B">
        <w:t>,</w:t>
      </w:r>
      <w:r w:rsidR="00A11680">
        <w:t xml:space="preserve"> 202</w:t>
      </w:r>
      <w:r w:rsidR="007062BC">
        <w:t>5</w:t>
      </w:r>
      <w:r w:rsidR="001F4E32">
        <w:t>,</w:t>
      </w:r>
      <w:r w:rsidR="00D11848">
        <w:t xml:space="preserve"> </w:t>
      </w:r>
      <w:r w:rsidR="00C45D23">
        <w:t>WMS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4E32" w:rsidRPr="001F4E32" w14:paraId="08BF4FFD" w14:textId="77777777" w:rsidTr="00352896">
        <w:trPr>
          <w:trHeight w:val="350"/>
        </w:trPr>
        <w:tc>
          <w:tcPr>
            <w:tcW w:w="10440" w:type="dxa"/>
            <w:tcBorders>
              <w:bottom w:val="single" w:sz="4" w:space="0" w:color="auto"/>
            </w:tcBorders>
            <w:shd w:val="clear" w:color="auto" w:fill="FFFFFF"/>
            <w:vAlign w:val="center"/>
          </w:tcPr>
          <w:p w14:paraId="724CD61F" w14:textId="77777777" w:rsidR="001F4E32" w:rsidRPr="001F4E32" w:rsidRDefault="001F4E32" w:rsidP="00352896">
            <w:pPr>
              <w:pStyle w:val="Header"/>
              <w:jc w:val="center"/>
              <w:rPr>
                <w:rFonts w:ascii="Arial" w:hAnsi="Arial" w:cs="Arial"/>
                <w:b/>
                <w:bCs/>
              </w:rPr>
            </w:pPr>
            <w:r w:rsidRPr="001F4E32">
              <w:rPr>
                <w:rFonts w:ascii="Arial" w:hAnsi="Arial" w:cs="Arial"/>
                <w:b/>
                <w:bCs/>
              </w:rPr>
              <w:t>Revised Cover Page Language</w:t>
            </w:r>
          </w:p>
        </w:tc>
      </w:tr>
    </w:tbl>
    <w:p w14:paraId="543D51DE" w14:textId="6861D228" w:rsidR="001F4E32" w:rsidRPr="001F4E32" w:rsidRDefault="001F4E32" w:rsidP="001F4E32">
      <w:pPr>
        <w:pStyle w:val="NormalArial"/>
        <w:spacing w:before="120" w:after="120"/>
        <w:rPr>
          <w:rFonts w:cs="Arial"/>
        </w:rPr>
      </w:pPr>
      <w:r w:rsidRPr="001F4E32">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4E32" w:rsidRPr="001F4E32" w14:paraId="2AFE2F51" w14:textId="77777777" w:rsidTr="00352896">
        <w:trPr>
          <w:trHeight w:val="350"/>
        </w:trPr>
        <w:tc>
          <w:tcPr>
            <w:tcW w:w="10440" w:type="dxa"/>
            <w:tcBorders>
              <w:bottom w:val="single" w:sz="4" w:space="0" w:color="auto"/>
            </w:tcBorders>
            <w:shd w:val="clear" w:color="auto" w:fill="FFFFFF"/>
            <w:vAlign w:val="center"/>
          </w:tcPr>
          <w:p w14:paraId="4F7A899D" w14:textId="77777777" w:rsidR="001F4E32" w:rsidRPr="001F4E32" w:rsidRDefault="001F4E32" w:rsidP="00352896">
            <w:pPr>
              <w:pStyle w:val="Header"/>
              <w:jc w:val="center"/>
              <w:rPr>
                <w:rFonts w:ascii="Arial" w:hAnsi="Arial" w:cs="Arial"/>
                <w:b/>
                <w:bCs/>
              </w:rPr>
            </w:pPr>
            <w:r w:rsidRPr="001F4E32">
              <w:rPr>
                <w:rFonts w:ascii="Arial" w:hAnsi="Arial" w:cs="Arial"/>
                <w:b/>
                <w:bCs/>
              </w:rPr>
              <w:t>Revised Proposed Manual Language</w:t>
            </w:r>
          </w:p>
        </w:tc>
      </w:tr>
    </w:tbl>
    <w:p w14:paraId="30AA15A1" w14:textId="1F3C53A6" w:rsidR="001F4E32" w:rsidRDefault="001F4E32" w:rsidP="001F4E32">
      <w:pPr>
        <w:pStyle w:val="NormalArial"/>
        <w:spacing w:before="120" w:after="120"/>
      </w:pPr>
      <w:r>
        <w:t>None</w:t>
      </w:r>
    </w:p>
    <w:sectPr w:rsidR="001F4E32"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EF20" w14:textId="77777777" w:rsidR="007742CF" w:rsidRDefault="007742CF">
      <w:r>
        <w:separator/>
      </w:r>
    </w:p>
  </w:endnote>
  <w:endnote w:type="continuationSeparator" w:id="0">
    <w:p w14:paraId="51D2D41C" w14:textId="77777777" w:rsidR="007742CF" w:rsidRDefault="0077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1899" w14:textId="1CC00751" w:rsidR="00AD6E92" w:rsidRDefault="001F4E32" w:rsidP="00AD6E92">
    <w:pPr>
      <w:pStyle w:val="Footer"/>
      <w:tabs>
        <w:tab w:val="clear" w:pos="4320"/>
        <w:tab w:val="clear" w:pos="8640"/>
        <w:tab w:val="right" w:pos="9360"/>
      </w:tabs>
      <w:rPr>
        <w:rFonts w:ascii="Arial" w:hAnsi="Arial" w:cs="Arial"/>
        <w:sz w:val="18"/>
      </w:rPr>
    </w:pPr>
    <w:r>
      <w:rPr>
        <w:rFonts w:ascii="Arial" w:hAnsi="Arial" w:cs="Arial"/>
        <w:sz w:val="18"/>
      </w:rPr>
      <w:t>042VCM</w:t>
    </w:r>
    <w:r w:rsidR="00AD6E92">
      <w:rPr>
        <w:rFonts w:ascii="Arial" w:hAnsi="Arial" w:cs="Arial"/>
        <w:sz w:val="18"/>
      </w:rPr>
      <w:t>RR-</w:t>
    </w:r>
    <w:r w:rsidR="00316059">
      <w:rPr>
        <w:rFonts w:ascii="Arial" w:hAnsi="Arial" w:cs="Arial"/>
        <w:sz w:val="18"/>
      </w:rPr>
      <w:t>08</w:t>
    </w:r>
    <w:r w:rsidR="00AD6E92">
      <w:rPr>
        <w:rFonts w:ascii="Arial" w:hAnsi="Arial" w:cs="Arial"/>
        <w:sz w:val="18"/>
      </w:rPr>
      <w:t xml:space="preserve"> </w:t>
    </w:r>
    <w:r w:rsidR="000C143D">
      <w:rPr>
        <w:rFonts w:ascii="Arial" w:hAnsi="Arial" w:cs="Arial"/>
        <w:sz w:val="18"/>
      </w:rPr>
      <w:t xml:space="preserve">ERCOT Comments </w:t>
    </w:r>
    <w:r w:rsidR="00CD76B1">
      <w:rPr>
        <w:rFonts w:ascii="Arial" w:hAnsi="Arial" w:cs="Arial"/>
        <w:sz w:val="18"/>
      </w:rPr>
      <w:t>12</w:t>
    </w:r>
    <w:r w:rsidR="00316059">
      <w:rPr>
        <w:rFonts w:ascii="Arial" w:hAnsi="Arial" w:cs="Arial"/>
        <w:sz w:val="18"/>
      </w:rPr>
      <w:t>19</w:t>
    </w:r>
    <w:r w:rsidR="00C2762C">
      <w:rPr>
        <w:rFonts w:ascii="Arial" w:hAnsi="Arial" w:cs="Arial"/>
        <w:sz w:val="18"/>
      </w:rPr>
      <w:t>2</w:t>
    </w:r>
    <w:r w:rsidR="00691829">
      <w:rPr>
        <w:rFonts w:ascii="Arial" w:hAnsi="Arial" w:cs="Arial"/>
        <w:sz w:val="18"/>
      </w:rPr>
      <w:t>4</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C2762C">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C2762C">
      <w:rPr>
        <w:rFonts w:ascii="Arial" w:hAnsi="Arial" w:cs="Arial"/>
        <w:noProof/>
        <w:sz w:val="18"/>
      </w:rPr>
      <w:t>1</w:t>
    </w:r>
    <w:r w:rsidR="00AD6E92" w:rsidRPr="00412DCA">
      <w:rPr>
        <w:rFonts w:ascii="Arial" w:hAnsi="Arial" w:cs="Arial"/>
        <w:sz w:val="18"/>
      </w:rPr>
      <w:fldChar w:fldCharType="end"/>
    </w:r>
  </w:p>
  <w:p w14:paraId="548F7D3F"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473B" w14:textId="77777777" w:rsidR="007742CF" w:rsidRDefault="007742CF">
      <w:r>
        <w:separator/>
      </w:r>
    </w:p>
  </w:footnote>
  <w:footnote w:type="continuationSeparator" w:id="0">
    <w:p w14:paraId="47237718" w14:textId="77777777" w:rsidR="007742CF" w:rsidRDefault="0077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54C4" w14:textId="4875B01E" w:rsidR="00AD6E92" w:rsidRPr="00AD6E92" w:rsidRDefault="001F4E32" w:rsidP="00AD6E92">
    <w:pPr>
      <w:tabs>
        <w:tab w:val="center" w:pos="4320"/>
        <w:tab w:val="right" w:pos="8640"/>
      </w:tabs>
      <w:jc w:val="center"/>
      <w:rPr>
        <w:rFonts w:ascii="Arial" w:hAnsi="Arial"/>
        <w:b/>
        <w:bCs/>
        <w:sz w:val="32"/>
      </w:rPr>
    </w:pPr>
    <w:r>
      <w:rPr>
        <w:rFonts w:ascii="Arial" w:hAnsi="Arial"/>
        <w:b/>
        <w:bCs/>
        <w:sz w:val="32"/>
      </w:rPr>
      <w:t>VCMRR</w:t>
    </w:r>
    <w:r w:rsidR="000C143D">
      <w:rPr>
        <w:rFonts w:ascii="Arial" w:hAnsi="Arial"/>
        <w:b/>
        <w:bCs/>
        <w:sz w:val="32"/>
      </w:rPr>
      <w:t xml:space="preserve">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5525335">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825828148">
    <w:abstractNumId w:val="10"/>
  </w:num>
  <w:num w:numId="3" w16cid:durableId="1136602166">
    <w:abstractNumId w:val="22"/>
  </w:num>
  <w:num w:numId="4" w16cid:durableId="1504200340">
    <w:abstractNumId w:val="16"/>
  </w:num>
  <w:num w:numId="5" w16cid:durableId="1349140704">
    <w:abstractNumId w:val="20"/>
  </w:num>
  <w:num w:numId="6" w16cid:durableId="383801239">
    <w:abstractNumId w:val="19"/>
  </w:num>
  <w:num w:numId="7" w16cid:durableId="76246078">
    <w:abstractNumId w:val="8"/>
  </w:num>
  <w:num w:numId="8" w16cid:durableId="1315137989">
    <w:abstractNumId w:val="13"/>
  </w:num>
  <w:num w:numId="9" w16cid:durableId="1767260916">
    <w:abstractNumId w:val="0"/>
  </w:num>
  <w:num w:numId="10" w16cid:durableId="1476795390">
    <w:abstractNumId w:val="6"/>
  </w:num>
  <w:num w:numId="11" w16cid:durableId="531694339">
    <w:abstractNumId w:val="7"/>
  </w:num>
  <w:num w:numId="12" w16cid:durableId="936670549">
    <w:abstractNumId w:val="21"/>
  </w:num>
  <w:num w:numId="13" w16cid:durableId="81100699">
    <w:abstractNumId w:val="14"/>
  </w:num>
  <w:num w:numId="14" w16cid:durableId="624040353">
    <w:abstractNumId w:val="3"/>
  </w:num>
  <w:num w:numId="15" w16cid:durableId="1557231361">
    <w:abstractNumId w:val="17"/>
  </w:num>
  <w:num w:numId="16" w16cid:durableId="958881299">
    <w:abstractNumId w:val="18"/>
  </w:num>
  <w:num w:numId="17" w16cid:durableId="1441611309">
    <w:abstractNumId w:val="5"/>
  </w:num>
  <w:num w:numId="18" w16cid:durableId="251738582">
    <w:abstractNumId w:val="11"/>
  </w:num>
  <w:num w:numId="19" w16cid:durableId="161821306">
    <w:abstractNumId w:val="2"/>
  </w:num>
  <w:num w:numId="20" w16cid:durableId="888490723">
    <w:abstractNumId w:val="15"/>
  </w:num>
  <w:num w:numId="21" w16cid:durableId="871067878">
    <w:abstractNumId w:val="12"/>
  </w:num>
  <w:num w:numId="22" w16cid:durableId="40829266">
    <w:abstractNumId w:val="4"/>
  </w:num>
  <w:num w:numId="23" w16cid:durableId="160453440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427D"/>
    <w:rsid w:val="00086092"/>
    <w:rsid w:val="00086774"/>
    <w:rsid w:val="000870F1"/>
    <w:rsid w:val="00097273"/>
    <w:rsid w:val="000A1425"/>
    <w:rsid w:val="000A3155"/>
    <w:rsid w:val="000A4C8E"/>
    <w:rsid w:val="000B1970"/>
    <w:rsid w:val="000B434F"/>
    <w:rsid w:val="000C0B66"/>
    <w:rsid w:val="000C143D"/>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26FEA"/>
    <w:rsid w:val="001422E5"/>
    <w:rsid w:val="00142B72"/>
    <w:rsid w:val="00143A08"/>
    <w:rsid w:val="00145B2F"/>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2D6"/>
    <w:rsid w:val="001E2C51"/>
    <w:rsid w:val="001E34CB"/>
    <w:rsid w:val="001E36A0"/>
    <w:rsid w:val="001E4D32"/>
    <w:rsid w:val="001F146F"/>
    <w:rsid w:val="001F4E32"/>
    <w:rsid w:val="00200BCF"/>
    <w:rsid w:val="00203354"/>
    <w:rsid w:val="00210DF9"/>
    <w:rsid w:val="00211F42"/>
    <w:rsid w:val="00214BBE"/>
    <w:rsid w:val="00215212"/>
    <w:rsid w:val="00216B5D"/>
    <w:rsid w:val="002367E5"/>
    <w:rsid w:val="002467F6"/>
    <w:rsid w:val="0024715A"/>
    <w:rsid w:val="00247AF4"/>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16059"/>
    <w:rsid w:val="00322CFC"/>
    <w:rsid w:val="0032655B"/>
    <w:rsid w:val="00330B15"/>
    <w:rsid w:val="00333DEE"/>
    <w:rsid w:val="00335466"/>
    <w:rsid w:val="00341C97"/>
    <w:rsid w:val="0034342E"/>
    <w:rsid w:val="00344042"/>
    <w:rsid w:val="003524D2"/>
    <w:rsid w:val="00357E56"/>
    <w:rsid w:val="003737E4"/>
    <w:rsid w:val="00385768"/>
    <w:rsid w:val="00385C74"/>
    <w:rsid w:val="003864D4"/>
    <w:rsid w:val="00392EF6"/>
    <w:rsid w:val="0039415D"/>
    <w:rsid w:val="003A1187"/>
    <w:rsid w:val="003A1874"/>
    <w:rsid w:val="003A47E8"/>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565BC"/>
    <w:rsid w:val="004608C4"/>
    <w:rsid w:val="00460F33"/>
    <w:rsid w:val="00461F27"/>
    <w:rsid w:val="004628B2"/>
    <w:rsid w:val="004671B4"/>
    <w:rsid w:val="00471C9B"/>
    <w:rsid w:val="0047216E"/>
    <w:rsid w:val="00476F5C"/>
    <w:rsid w:val="00484CCA"/>
    <w:rsid w:val="00491D51"/>
    <w:rsid w:val="00496586"/>
    <w:rsid w:val="004A6F7E"/>
    <w:rsid w:val="004D001F"/>
    <w:rsid w:val="004D25A5"/>
    <w:rsid w:val="004E14FD"/>
    <w:rsid w:val="004E3AC0"/>
    <w:rsid w:val="004F0BB9"/>
    <w:rsid w:val="004F0BCB"/>
    <w:rsid w:val="00500CDB"/>
    <w:rsid w:val="005018C6"/>
    <w:rsid w:val="005118FC"/>
    <w:rsid w:val="00511D86"/>
    <w:rsid w:val="00516EB9"/>
    <w:rsid w:val="0051723D"/>
    <w:rsid w:val="00524E49"/>
    <w:rsid w:val="00530DA7"/>
    <w:rsid w:val="00536CE7"/>
    <w:rsid w:val="00540C77"/>
    <w:rsid w:val="00552CAF"/>
    <w:rsid w:val="0056269A"/>
    <w:rsid w:val="00564F7E"/>
    <w:rsid w:val="0057245B"/>
    <w:rsid w:val="00573609"/>
    <w:rsid w:val="0058388C"/>
    <w:rsid w:val="00590A0D"/>
    <w:rsid w:val="005915E8"/>
    <w:rsid w:val="0059297D"/>
    <w:rsid w:val="00595318"/>
    <w:rsid w:val="00596D0D"/>
    <w:rsid w:val="005A24A8"/>
    <w:rsid w:val="005B1647"/>
    <w:rsid w:val="005C4307"/>
    <w:rsid w:val="005C4A10"/>
    <w:rsid w:val="005C7920"/>
    <w:rsid w:val="005D11F4"/>
    <w:rsid w:val="005F0690"/>
    <w:rsid w:val="00600FB4"/>
    <w:rsid w:val="00602BD7"/>
    <w:rsid w:val="006038D3"/>
    <w:rsid w:val="00603FF3"/>
    <w:rsid w:val="00604FEB"/>
    <w:rsid w:val="00605AED"/>
    <w:rsid w:val="006176D9"/>
    <w:rsid w:val="0062119A"/>
    <w:rsid w:val="00624331"/>
    <w:rsid w:val="006255E1"/>
    <w:rsid w:val="006257DA"/>
    <w:rsid w:val="006261E4"/>
    <w:rsid w:val="006269F9"/>
    <w:rsid w:val="006305F5"/>
    <w:rsid w:val="006315BA"/>
    <w:rsid w:val="006372DF"/>
    <w:rsid w:val="00640CD3"/>
    <w:rsid w:val="00642555"/>
    <w:rsid w:val="00644830"/>
    <w:rsid w:val="00647032"/>
    <w:rsid w:val="00651961"/>
    <w:rsid w:val="0065612C"/>
    <w:rsid w:val="00662BC9"/>
    <w:rsid w:val="00676173"/>
    <w:rsid w:val="00680040"/>
    <w:rsid w:val="00683332"/>
    <w:rsid w:val="00691829"/>
    <w:rsid w:val="00693403"/>
    <w:rsid w:val="006A096D"/>
    <w:rsid w:val="006A2C74"/>
    <w:rsid w:val="006A4659"/>
    <w:rsid w:val="006A6B5F"/>
    <w:rsid w:val="006B1532"/>
    <w:rsid w:val="006B1C96"/>
    <w:rsid w:val="006C61CB"/>
    <w:rsid w:val="006C67BA"/>
    <w:rsid w:val="006D7EF4"/>
    <w:rsid w:val="006E7085"/>
    <w:rsid w:val="006E7653"/>
    <w:rsid w:val="006F24B9"/>
    <w:rsid w:val="006F6123"/>
    <w:rsid w:val="0070324E"/>
    <w:rsid w:val="007062BC"/>
    <w:rsid w:val="00706725"/>
    <w:rsid w:val="00707A58"/>
    <w:rsid w:val="007136A1"/>
    <w:rsid w:val="007226F3"/>
    <w:rsid w:val="00726FD4"/>
    <w:rsid w:val="00731016"/>
    <w:rsid w:val="00733567"/>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2CF"/>
    <w:rsid w:val="007744C4"/>
    <w:rsid w:val="007767E3"/>
    <w:rsid w:val="0078525F"/>
    <w:rsid w:val="0078643C"/>
    <w:rsid w:val="007871B2"/>
    <w:rsid w:val="00793BA0"/>
    <w:rsid w:val="0079477E"/>
    <w:rsid w:val="007976AC"/>
    <w:rsid w:val="00797BC1"/>
    <w:rsid w:val="007A08E1"/>
    <w:rsid w:val="007A3D86"/>
    <w:rsid w:val="007A5C93"/>
    <w:rsid w:val="007B1985"/>
    <w:rsid w:val="007B2EA2"/>
    <w:rsid w:val="007C299C"/>
    <w:rsid w:val="007C79F3"/>
    <w:rsid w:val="007D06E6"/>
    <w:rsid w:val="007D19FD"/>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1653"/>
    <w:rsid w:val="00864BEE"/>
    <w:rsid w:val="008702CD"/>
    <w:rsid w:val="00872AA6"/>
    <w:rsid w:val="0087415A"/>
    <w:rsid w:val="008753FD"/>
    <w:rsid w:val="00876BB6"/>
    <w:rsid w:val="0088507B"/>
    <w:rsid w:val="00886561"/>
    <w:rsid w:val="00886AD5"/>
    <w:rsid w:val="00886B06"/>
    <w:rsid w:val="00887409"/>
    <w:rsid w:val="008921E3"/>
    <w:rsid w:val="008A2085"/>
    <w:rsid w:val="008A2932"/>
    <w:rsid w:val="008A375B"/>
    <w:rsid w:val="008A5D7C"/>
    <w:rsid w:val="008A659C"/>
    <w:rsid w:val="008A7D56"/>
    <w:rsid w:val="008B0620"/>
    <w:rsid w:val="008B2A51"/>
    <w:rsid w:val="008B7EF4"/>
    <w:rsid w:val="008C38AF"/>
    <w:rsid w:val="008C62FB"/>
    <w:rsid w:val="008C6CBB"/>
    <w:rsid w:val="008C6CC0"/>
    <w:rsid w:val="008D279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53A7"/>
    <w:rsid w:val="009C7E77"/>
    <w:rsid w:val="009E504A"/>
    <w:rsid w:val="009E5B42"/>
    <w:rsid w:val="00A003E5"/>
    <w:rsid w:val="00A04F36"/>
    <w:rsid w:val="00A056DD"/>
    <w:rsid w:val="00A11680"/>
    <w:rsid w:val="00A117D7"/>
    <w:rsid w:val="00A24678"/>
    <w:rsid w:val="00A328A1"/>
    <w:rsid w:val="00A359EB"/>
    <w:rsid w:val="00A402C3"/>
    <w:rsid w:val="00A42A95"/>
    <w:rsid w:val="00A52683"/>
    <w:rsid w:val="00A55012"/>
    <w:rsid w:val="00A57322"/>
    <w:rsid w:val="00A57EFC"/>
    <w:rsid w:val="00A8413F"/>
    <w:rsid w:val="00A84456"/>
    <w:rsid w:val="00A862E2"/>
    <w:rsid w:val="00A874F0"/>
    <w:rsid w:val="00A8789B"/>
    <w:rsid w:val="00A926F5"/>
    <w:rsid w:val="00A96B43"/>
    <w:rsid w:val="00AA1EA9"/>
    <w:rsid w:val="00AA2DE5"/>
    <w:rsid w:val="00AA37B1"/>
    <w:rsid w:val="00AB364E"/>
    <w:rsid w:val="00AC5144"/>
    <w:rsid w:val="00AD1628"/>
    <w:rsid w:val="00AD1C73"/>
    <w:rsid w:val="00AD6E92"/>
    <w:rsid w:val="00AE3740"/>
    <w:rsid w:val="00AE474A"/>
    <w:rsid w:val="00AE4F72"/>
    <w:rsid w:val="00AE62B4"/>
    <w:rsid w:val="00AF2FDE"/>
    <w:rsid w:val="00AF3C27"/>
    <w:rsid w:val="00AF6187"/>
    <w:rsid w:val="00B0130D"/>
    <w:rsid w:val="00B04012"/>
    <w:rsid w:val="00B04CB4"/>
    <w:rsid w:val="00B12DC8"/>
    <w:rsid w:val="00B15B24"/>
    <w:rsid w:val="00B23A08"/>
    <w:rsid w:val="00B24488"/>
    <w:rsid w:val="00B2512D"/>
    <w:rsid w:val="00B26A2A"/>
    <w:rsid w:val="00B4183D"/>
    <w:rsid w:val="00B46B34"/>
    <w:rsid w:val="00B6411F"/>
    <w:rsid w:val="00B64784"/>
    <w:rsid w:val="00B65018"/>
    <w:rsid w:val="00B70DB3"/>
    <w:rsid w:val="00B7222B"/>
    <w:rsid w:val="00B732EB"/>
    <w:rsid w:val="00B75540"/>
    <w:rsid w:val="00B77505"/>
    <w:rsid w:val="00B8782B"/>
    <w:rsid w:val="00B879DE"/>
    <w:rsid w:val="00B93A82"/>
    <w:rsid w:val="00B95010"/>
    <w:rsid w:val="00BA0FE2"/>
    <w:rsid w:val="00BA24BE"/>
    <w:rsid w:val="00BA709F"/>
    <w:rsid w:val="00BD2786"/>
    <w:rsid w:val="00BD55F8"/>
    <w:rsid w:val="00BE1364"/>
    <w:rsid w:val="00BE1782"/>
    <w:rsid w:val="00BE2719"/>
    <w:rsid w:val="00BE532B"/>
    <w:rsid w:val="00C01C92"/>
    <w:rsid w:val="00C02440"/>
    <w:rsid w:val="00C11A83"/>
    <w:rsid w:val="00C13CAE"/>
    <w:rsid w:val="00C16F61"/>
    <w:rsid w:val="00C2116B"/>
    <w:rsid w:val="00C21EF3"/>
    <w:rsid w:val="00C257C0"/>
    <w:rsid w:val="00C2762C"/>
    <w:rsid w:val="00C30C30"/>
    <w:rsid w:val="00C32863"/>
    <w:rsid w:val="00C44E98"/>
    <w:rsid w:val="00C45D23"/>
    <w:rsid w:val="00C45F45"/>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D76B1"/>
    <w:rsid w:val="00CE0C3C"/>
    <w:rsid w:val="00CE1EED"/>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32BF"/>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0B9C"/>
    <w:rsid w:val="00EB12FE"/>
    <w:rsid w:val="00EB5E08"/>
    <w:rsid w:val="00EB7026"/>
    <w:rsid w:val="00EC5CF2"/>
    <w:rsid w:val="00EC64B9"/>
    <w:rsid w:val="00EE01D3"/>
    <w:rsid w:val="00EE261F"/>
    <w:rsid w:val="00EE56B1"/>
    <w:rsid w:val="00EF1B91"/>
    <w:rsid w:val="00EF282D"/>
    <w:rsid w:val="00EF39D2"/>
    <w:rsid w:val="00EF4C6D"/>
    <w:rsid w:val="00F02CE1"/>
    <w:rsid w:val="00F048DF"/>
    <w:rsid w:val="00F11740"/>
    <w:rsid w:val="00F15FEF"/>
    <w:rsid w:val="00F16F15"/>
    <w:rsid w:val="00F24535"/>
    <w:rsid w:val="00F24FC3"/>
    <w:rsid w:val="00F41E55"/>
    <w:rsid w:val="00F4292C"/>
    <w:rsid w:val="00F43148"/>
    <w:rsid w:val="00F51BA9"/>
    <w:rsid w:val="00F57FB2"/>
    <w:rsid w:val="00F61A82"/>
    <w:rsid w:val="00F63666"/>
    <w:rsid w:val="00F65C11"/>
    <w:rsid w:val="00F678A7"/>
    <w:rsid w:val="00F67F08"/>
    <w:rsid w:val="00F71106"/>
    <w:rsid w:val="00F72390"/>
    <w:rsid w:val="00F733EA"/>
    <w:rsid w:val="00F77C0B"/>
    <w:rsid w:val="00F84CE1"/>
    <w:rsid w:val="00F97F55"/>
    <w:rsid w:val="00FA05F1"/>
    <w:rsid w:val="00FA28C2"/>
    <w:rsid w:val="00FA34D7"/>
    <w:rsid w:val="00FB1668"/>
    <w:rsid w:val="00FB3384"/>
    <w:rsid w:val="00FC4DFE"/>
    <w:rsid w:val="00FC7D6C"/>
    <w:rsid w:val="00FD0DBB"/>
    <w:rsid w:val="00FD6A1A"/>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7642B"/>
  <w15:chartTrackingRefBased/>
  <w15:docId w15:val="{9BCB5BE3-BE5C-462E-A43A-FD7E0AA6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basedOn w:val="DefaultParagraphFont"/>
    <w:uiPriority w:val="99"/>
    <w:semiHidden/>
    <w:unhideWhenUsed/>
    <w:rsid w:val="00530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63271-A25F-47C2-9857-7066ECCE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101</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834</CharactersWithSpaces>
  <SharedDoc>false</SharedDoc>
  <HLinks>
    <vt:vector size="6" baseType="variant">
      <vt:variant>
        <vt:i4>3997765</vt:i4>
      </vt:variant>
      <vt:variant>
        <vt:i4>0</vt:i4>
      </vt:variant>
      <vt:variant>
        <vt:i4>0</vt:i4>
      </vt:variant>
      <vt:variant>
        <vt:i4>5</vt:i4>
      </vt:variant>
      <vt:variant>
        <vt:lpwstr>mailto:Troy.Anderson@ercot.com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Brittney Albracht</cp:lastModifiedBy>
  <cp:revision>6</cp:revision>
  <cp:lastPrinted>2006-12-12T21:37:00Z</cp:lastPrinted>
  <dcterms:created xsi:type="dcterms:W3CDTF">2024-12-17T14:58:00Z</dcterms:created>
  <dcterms:modified xsi:type="dcterms:W3CDTF">2024-12-19T13:50:00Z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2023-08-02T18:43:25Z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23d54809-b1a3-43fd-89c4-4a4e9d79a08f</vt:lpwstr>
  </property>
  <property fmtid="{D5CDD505-2E9C-101B-9397-08002B2CF9AE}" pid="8" name="MSIP_Label_7084cbda-52b8-46fb-a7b7-cb5bd465ed85_ContentBits">
    <vt:lpwstr>0</vt:lpwstr>
  </property>
</Properties>
</file>