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053F1511"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Thursday,</w:t>
      </w:r>
      <w:r w:rsidR="00D90BCE">
        <w:rPr>
          <w:rFonts w:ascii="Times New Roman" w:hAnsi="Times New Roman" w:cs="Times New Roman"/>
          <w:b/>
        </w:rPr>
        <w:t xml:space="preserve"> </w:t>
      </w:r>
      <w:r w:rsidR="00922C88">
        <w:rPr>
          <w:rFonts w:ascii="Times New Roman" w:hAnsi="Times New Roman" w:cs="Times New Roman"/>
          <w:b/>
        </w:rPr>
        <w:t>December 12</w:t>
      </w:r>
      <w:r w:rsidRPr="00943F61">
        <w:rPr>
          <w:rFonts w:ascii="Times New Roman" w:hAnsi="Times New Roman" w:cs="Times New Roman"/>
          <w:b/>
        </w:rPr>
        <w:t xml:space="preserve"> </w:t>
      </w:r>
      <w:bookmarkStart w:id="0" w:name="_Hlk176279057"/>
      <w:r w:rsidR="00A149A8">
        <w:rPr>
          <w:rFonts w:ascii="Times New Roman" w:hAnsi="Times New Roman" w:cs="Times New Roman"/>
          <w:b/>
        </w:rPr>
        <w:t xml:space="preserve">, </w:t>
      </w:r>
      <w:bookmarkStart w:id="1" w:name="_Hlk167884997"/>
      <w:bookmarkEnd w:id="0"/>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1"/>
      <w:r w:rsidR="008C78A8" w:rsidRPr="00943F61">
        <w:rPr>
          <w:rFonts w:ascii="Times New Roman" w:hAnsi="Times New Roman" w:cs="Times New Roman"/>
          <w:b/>
        </w:rPr>
        <w:t xml:space="preserve">– </w:t>
      </w:r>
      <w:r w:rsidR="00922C88">
        <w:rPr>
          <w:rFonts w:ascii="Times New Roman" w:hAnsi="Times New Roman" w:cs="Times New Roman"/>
          <w:b/>
        </w:rPr>
        <w:t>1:00 p</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AB3F71" w:rsidRDefault="005710E4" w:rsidP="005710E4">
            <w:pPr>
              <w:pStyle w:val="NoSpacing"/>
              <w:rPr>
                <w:rFonts w:ascii="Times New Roman" w:hAnsi="Times New Roman" w:cs="Times New Roman"/>
              </w:rPr>
            </w:pPr>
            <w:r w:rsidRPr="00AB3F71">
              <w:rPr>
                <w:rFonts w:ascii="Times New Roman" w:hAnsi="Times New Roman" w:cs="Times New Roman"/>
              </w:rPr>
              <w:t>Barnes, Bill</w:t>
            </w:r>
          </w:p>
        </w:tc>
        <w:tc>
          <w:tcPr>
            <w:tcW w:w="4680" w:type="dxa"/>
            <w:shd w:val="clear" w:color="auto" w:fill="auto"/>
            <w:vAlign w:val="bottom"/>
          </w:tcPr>
          <w:p w14:paraId="0E42D410" w14:textId="6B9ED621" w:rsidR="005710E4" w:rsidRPr="00AB3F71" w:rsidRDefault="005710E4" w:rsidP="005710E4">
            <w:pPr>
              <w:pStyle w:val="NoSpacing"/>
              <w:rPr>
                <w:rFonts w:ascii="Times New Roman" w:hAnsi="Times New Roman" w:cs="Times New Roman"/>
              </w:rPr>
            </w:pPr>
            <w:r w:rsidRPr="00AB3F71">
              <w:rPr>
                <w:rFonts w:ascii="Times New Roman" w:hAnsi="Times New Roman" w:cs="Times New Roman"/>
              </w:rPr>
              <w:t>Reliant Energy Retail Services (Reliant)</w:t>
            </w:r>
          </w:p>
        </w:tc>
        <w:tc>
          <w:tcPr>
            <w:tcW w:w="2880" w:type="dxa"/>
          </w:tcPr>
          <w:p w14:paraId="34CE1965" w14:textId="482C5C4C" w:rsidR="005710E4" w:rsidRPr="00922C88" w:rsidRDefault="005710E4" w:rsidP="00381850">
            <w:pPr>
              <w:pStyle w:val="NoSpacing"/>
              <w:ind w:left="582" w:hanging="582"/>
              <w:rPr>
                <w:rFonts w:ascii="Times New Roman" w:hAnsi="Times New Roman" w:cs="Times New Roman"/>
                <w:highlight w:val="lightGray"/>
              </w:rPr>
            </w:pPr>
          </w:p>
        </w:tc>
      </w:tr>
      <w:tr w:rsidR="005710E4" w:rsidRPr="00E244A6" w14:paraId="107F67E0" w14:textId="77777777" w:rsidTr="00AB13A8">
        <w:trPr>
          <w:trHeight w:val="135"/>
        </w:trPr>
        <w:tc>
          <w:tcPr>
            <w:tcW w:w="2340" w:type="dxa"/>
            <w:vAlign w:val="bottom"/>
          </w:tcPr>
          <w:p w14:paraId="7D3586AA" w14:textId="210A201B" w:rsidR="005710E4" w:rsidRPr="004F4140" w:rsidRDefault="005710E4" w:rsidP="005710E4">
            <w:pPr>
              <w:pStyle w:val="NoSpacing"/>
              <w:rPr>
                <w:rFonts w:ascii="Times New Roman" w:hAnsi="Times New Roman" w:cs="Times New Roman"/>
              </w:rPr>
            </w:pPr>
            <w:r w:rsidRPr="004F4140">
              <w:rPr>
                <w:rFonts w:ascii="Times New Roman" w:hAnsi="Times New Roman" w:cs="Times New Roman"/>
              </w:rPr>
              <w:t>Coleman, Diana</w:t>
            </w:r>
          </w:p>
        </w:tc>
        <w:tc>
          <w:tcPr>
            <w:tcW w:w="4680" w:type="dxa"/>
            <w:vAlign w:val="bottom"/>
          </w:tcPr>
          <w:p w14:paraId="097C2318" w14:textId="6491C093" w:rsidR="005710E4" w:rsidRPr="004F4140" w:rsidRDefault="005710E4" w:rsidP="005710E4">
            <w:pPr>
              <w:pStyle w:val="NoSpacing"/>
              <w:rPr>
                <w:rFonts w:ascii="Times New Roman" w:hAnsi="Times New Roman" w:cs="Times New Roman"/>
              </w:rPr>
            </w:pPr>
            <w:r w:rsidRPr="004F4140">
              <w:rPr>
                <w:rFonts w:ascii="Times New Roman" w:hAnsi="Times New Roman" w:cs="Times New Roman"/>
              </w:rPr>
              <w:t>CPS Energy</w:t>
            </w:r>
          </w:p>
        </w:tc>
        <w:tc>
          <w:tcPr>
            <w:tcW w:w="2880" w:type="dxa"/>
          </w:tcPr>
          <w:p w14:paraId="7A5B0298" w14:textId="5AA83A85" w:rsidR="005710E4" w:rsidRPr="00922C88" w:rsidRDefault="005710E4" w:rsidP="005710E4">
            <w:pPr>
              <w:pStyle w:val="NoSpacing"/>
              <w:rPr>
                <w:rFonts w:ascii="Times New Roman" w:hAnsi="Times New Roman" w:cs="Times New Roman"/>
                <w:highlight w:val="lightGray"/>
              </w:rPr>
            </w:pPr>
          </w:p>
        </w:tc>
      </w:tr>
      <w:tr w:rsidR="00DF1B50" w:rsidRPr="00E244A6" w14:paraId="4CC036F3" w14:textId="77777777" w:rsidTr="004F4140">
        <w:trPr>
          <w:trHeight w:val="135"/>
        </w:trPr>
        <w:tc>
          <w:tcPr>
            <w:tcW w:w="2340" w:type="dxa"/>
            <w:shd w:val="clear" w:color="auto" w:fill="auto"/>
            <w:vAlign w:val="bottom"/>
          </w:tcPr>
          <w:p w14:paraId="2F41C70A" w14:textId="3AACA2CD"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Henson, Martha</w:t>
            </w:r>
          </w:p>
        </w:tc>
        <w:tc>
          <w:tcPr>
            <w:tcW w:w="4680" w:type="dxa"/>
            <w:shd w:val="clear" w:color="auto" w:fill="auto"/>
            <w:vAlign w:val="bottom"/>
          </w:tcPr>
          <w:p w14:paraId="097D9976" w14:textId="2B85EB64"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 xml:space="preserve">Oncor Electric Delivery (Oncor) </w:t>
            </w:r>
          </w:p>
        </w:tc>
        <w:tc>
          <w:tcPr>
            <w:tcW w:w="2880" w:type="dxa"/>
          </w:tcPr>
          <w:p w14:paraId="3274FAA4" w14:textId="6E6B009F" w:rsidR="00DF1B50" w:rsidRPr="00922C88" w:rsidRDefault="00B854FF"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DF1B50" w:rsidRPr="00E244A6" w14:paraId="23803673" w14:textId="77777777" w:rsidTr="00CF7059">
        <w:tc>
          <w:tcPr>
            <w:tcW w:w="2340" w:type="dxa"/>
            <w:shd w:val="clear" w:color="auto" w:fill="auto"/>
            <w:vAlign w:val="bottom"/>
          </w:tcPr>
          <w:p w14:paraId="12C4FC4D" w14:textId="2F25799A"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Lee, Jim</w:t>
            </w:r>
          </w:p>
        </w:tc>
        <w:tc>
          <w:tcPr>
            <w:tcW w:w="4680" w:type="dxa"/>
            <w:shd w:val="clear" w:color="auto" w:fill="auto"/>
            <w:vAlign w:val="bottom"/>
          </w:tcPr>
          <w:p w14:paraId="2A0FC734" w14:textId="797B6087"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CenterPoint Energy (CNP)</w:t>
            </w:r>
          </w:p>
        </w:tc>
        <w:tc>
          <w:tcPr>
            <w:tcW w:w="2880" w:type="dxa"/>
          </w:tcPr>
          <w:p w14:paraId="3A59D654" w14:textId="4940F8A7" w:rsidR="00DF1B50" w:rsidRPr="00922C88" w:rsidRDefault="002A790D"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BD250A" w:rsidRPr="00E244A6" w14:paraId="4BA08A4C" w14:textId="77777777" w:rsidTr="00AB13A8">
        <w:tc>
          <w:tcPr>
            <w:tcW w:w="2340" w:type="dxa"/>
            <w:vAlign w:val="bottom"/>
          </w:tcPr>
          <w:p w14:paraId="2A6F55CE" w14:textId="77777777" w:rsidR="00BD250A" w:rsidRPr="00AB3F71" w:rsidRDefault="00BD250A" w:rsidP="00DF1B50">
            <w:pPr>
              <w:pStyle w:val="NoSpacing"/>
              <w:rPr>
                <w:rFonts w:ascii="Times New Roman" w:hAnsi="Times New Roman" w:cs="Times New Roman"/>
              </w:rPr>
            </w:pPr>
            <w:r w:rsidRPr="00AB3F71">
              <w:rPr>
                <w:rFonts w:ascii="Times New Roman" w:hAnsi="Times New Roman" w:cs="Times New Roman"/>
              </w:rPr>
              <w:t>Mindham, David</w:t>
            </w:r>
          </w:p>
          <w:p w14:paraId="20978098" w14:textId="100FE459" w:rsidR="00BD250A" w:rsidRPr="00AB3F71" w:rsidRDefault="00BD250A" w:rsidP="00DF1B50">
            <w:pPr>
              <w:pStyle w:val="NoSpacing"/>
              <w:rPr>
                <w:rFonts w:ascii="Times New Roman" w:hAnsi="Times New Roman" w:cs="Times New Roman"/>
              </w:rPr>
            </w:pPr>
          </w:p>
        </w:tc>
        <w:tc>
          <w:tcPr>
            <w:tcW w:w="4680" w:type="dxa"/>
            <w:vAlign w:val="bottom"/>
          </w:tcPr>
          <w:p w14:paraId="6F2D13A5" w14:textId="34ADB4DC" w:rsidR="00BD250A" w:rsidRPr="00AB3F71" w:rsidRDefault="00BD250A" w:rsidP="00DF1B50">
            <w:pPr>
              <w:pStyle w:val="NoSpacing"/>
              <w:rPr>
                <w:rFonts w:ascii="Times New Roman" w:hAnsi="Times New Roman" w:cs="Times New Roman"/>
              </w:rPr>
            </w:pPr>
            <w:r w:rsidRPr="00AB3F71">
              <w:rPr>
                <w:rFonts w:ascii="Times New Roman" w:hAnsi="Times New Roman" w:cs="Times New Roman"/>
              </w:rPr>
              <w:t>EDP Renewables North America (EDP Renewables)</w:t>
            </w:r>
          </w:p>
        </w:tc>
        <w:tc>
          <w:tcPr>
            <w:tcW w:w="2880" w:type="dxa"/>
          </w:tcPr>
          <w:p w14:paraId="2F578546" w14:textId="78032D6E" w:rsidR="00BD250A" w:rsidRPr="00AB3F71" w:rsidRDefault="00BD250A" w:rsidP="00DF1B50">
            <w:pPr>
              <w:pStyle w:val="NoSpacing"/>
              <w:rPr>
                <w:rFonts w:ascii="Times New Roman" w:hAnsi="Times New Roman" w:cs="Times New Roman"/>
              </w:rPr>
            </w:pPr>
            <w:r w:rsidRPr="00AB3F71">
              <w:rPr>
                <w:rFonts w:ascii="Times New Roman" w:hAnsi="Times New Roman" w:cs="Times New Roman"/>
              </w:rPr>
              <w:t>Via Teleconference</w:t>
            </w:r>
          </w:p>
        </w:tc>
      </w:tr>
      <w:tr w:rsidR="00DF1B50" w:rsidRPr="00E244A6" w14:paraId="0FA7C289" w14:textId="77777777" w:rsidTr="00AB13A8">
        <w:tc>
          <w:tcPr>
            <w:tcW w:w="2340" w:type="dxa"/>
            <w:vAlign w:val="bottom"/>
          </w:tcPr>
          <w:p w14:paraId="0C413589" w14:textId="3D441CB7"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Nguyen, Andy</w:t>
            </w:r>
          </w:p>
        </w:tc>
        <w:tc>
          <w:tcPr>
            <w:tcW w:w="4680" w:type="dxa"/>
            <w:vAlign w:val="bottom"/>
          </w:tcPr>
          <w:p w14:paraId="3CAF8922" w14:textId="072B8F02"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Constellation Energy Generation (Constellation)</w:t>
            </w:r>
          </w:p>
        </w:tc>
        <w:tc>
          <w:tcPr>
            <w:tcW w:w="2880" w:type="dxa"/>
          </w:tcPr>
          <w:p w14:paraId="352CB851" w14:textId="75BA4E7D" w:rsidR="00DF1B50" w:rsidRPr="00922C88" w:rsidRDefault="00917082"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AB3F71" w:rsidRPr="00E244A6" w14:paraId="74835707" w14:textId="77777777" w:rsidTr="005D16F1">
        <w:tc>
          <w:tcPr>
            <w:tcW w:w="2340" w:type="dxa"/>
            <w:vAlign w:val="bottom"/>
          </w:tcPr>
          <w:p w14:paraId="7FAD9954" w14:textId="6D46C69C" w:rsidR="00AB3F71" w:rsidRPr="00922C88" w:rsidRDefault="00AB3F71" w:rsidP="00DF1B50">
            <w:pPr>
              <w:pStyle w:val="NoSpacing"/>
              <w:rPr>
                <w:rFonts w:ascii="Times New Roman" w:hAnsi="Times New Roman" w:cs="Times New Roman"/>
                <w:highlight w:val="lightGray"/>
              </w:rPr>
            </w:pPr>
            <w:r w:rsidRPr="00AB3F71">
              <w:rPr>
                <w:rFonts w:ascii="Times New Roman" w:hAnsi="Times New Roman" w:cs="Times New Roman"/>
              </w:rPr>
              <w:t>Trevino, Melissa</w:t>
            </w:r>
          </w:p>
        </w:tc>
        <w:tc>
          <w:tcPr>
            <w:tcW w:w="4680" w:type="dxa"/>
            <w:vAlign w:val="bottom"/>
          </w:tcPr>
          <w:p w14:paraId="41E03203" w14:textId="3B0E465B" w:rsidR="00AB3F71" w:rsidRPr="00922C88" w:rsidRDefault="00AB3F71" w:rsidP="00DF1B50">
            <w:pPr>
              <w:pStyle w:val="NoSpacing"/>
              <w:rPr>
                <w:rFonts w:ascii="Times New Roman" w:hAnsi="Times New Roman" w:cs="Times New Roman"/>
                <w:highlight w:val="lightGray"/>
              </w:rPr>
            </w:pPr>
            <w:r w:rsidRPr="00AB3F71">
              <w:rPr>
                <w:rFonts w:ascii="Times New Roman" w:hAnsi="Times New Roman" w:cs="Times New Roman"/>
              </w:rPr>
              <w:t>Occidental Chemical</w:t>
            </w:r>
            <w:r>
              <w:rPr>
                <w:rFonts w:ascii="Times New Roman" w:hAnsi="Times New Roman" w:cs="Times New Roman"/>
              </w:rPr>
              <w:t xml:space="preserve"> (Occidental)</w:t>
            </w:r>
          </w:p>
        </w:tc>
        <w:tc>
          <w:tcPr>
            <w:tcW w:w="2880" w:type="dxa"/>
          </w:tcPr>
          <w:p w14:paraId="50EB78BA" w14:textId="547FE30A" w:rsidR="00AB3F71" w:rsidRPr="00922C88" w:rsidRDefault="00AB3F71" w:rsidP="00DF1B50">
            <w:pPr>
              <w:pStyle w:val="NoSpacing"/>
              <w:rPr>
                <w:rFonts w:ascii="Times New Roman" w:hAnsi="Times New Roman" w:cs="Times New Roman"/>
                <w:highlight w:val="lightGray"/>
              </w:rPr>
            </w:pPr>
            <w:r w:rsidRPr="00AB3F71">
              <w:rPr>
                <w:rFonts w:ascii="Times New Roman" w:hAnsi="Times New Roman" w:cs="Times New Roman"/>
              </w:rPr>
              <w:t>Via Teleconference</w:t>
            </w:r>
          </w:p>
        </w:tc>
      </w:tr>
      <w:tr w:rsidR="00DF1B50" w:rsidRPr="00E244A6" w14:paraId="4E0ABF0D" w14:textId="77777777" w:rsidTr="005D16F1">
        <w:tc>
          <w:tcPr>
            <w:tcW w:w="2340" w:type="dxa"/>
            <w:vAlign w:val="bottom"/>
          </w:tcPr>
          <w:p w14:paraId="7D718A50" w14:textId="499F4C89"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Turner, Lucas</w:t>
            </w:r>
          </w:p>
        </w:tc>
        <w:tc>
          <w:tcPr>
            <w:tcW w:w="4680" w:type="dxa"/>
            <w:vAlign w:val="bottom"/>
          </w:tcPr>
          <w:p w14:paraId="07D41C7F" w14:textId="7A46721E"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S</w:t>
            </w:r>
            <w:r w:rsidR="00BD250A" w:rsidRPr="00AB3F71">
              <w:rPr>
                <w:rFonts w:ascii="Times New Roman" w:hAnsi="Times New Roman" w:cs="Times New Roman"/>
              </w:rPr>
              <w:t>outh Texas Electric Cooperative (S</w:t>
            </w:r>
            <w:r w:rsidRPr="00AB3F71">
              <w:rPr>
                <w:rFonts w:ascii="Times New Roman" w:hAnsi="Times New Roman" w:cs="Times New Roman"/>
              </w:rPr>
              <w:t>TEC</w:t>
            </w:r>
            <w:r w:rsidR="00BD250A" w:rsidRPr="00AB3F71">
              <w:rPr>
                <w:rFonts w:ascii="Times New Roman" w:hAnsi="Times New Roman" w:cs="Times New Roman"/>
              </w:rPr>
              <w:t>)</w:t>
            </w:r>
          </w:p>
        </w:tc>
        <w:tc>
          <w:tcPr>
            <w:tcW w:w="2880" w:type="dxa"/>
          </w:tcPr>
          <w:p w14:paraId="6F55EA4F" w14:textId="65D68533"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Via Teleconference</w:t>
            </w:r>
          </w:p>
        </w:tc>
      </w:tr>
      <w:tr w:rsidR="00DF1B50" w:rsidRPr="00E244A6" w14:paraId="14943EC6" w14:textId="77777777" w:rsidTr="005D16F1">
        <w:tc>
          <w:tcPr>
            <w:tcW w:w="2340" w:type="dxa"/>
            <w:vAlign w:val="bottom"/>
          </w:tcPr>
          <w:p w14:paraId="161B83FC" w14:textId="023DA784"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Varnell, John</w:t>
            </w:r>
          </w:p>
        </w:tc>
        <w:tc>
          <w:tcPr>
            <w:tcW w:w="4680" w:type="dxa"/>
            <w:vAlign w:val="bottom"/>
          </w:tcPr>
          <w:p w14:paraId="38A307BB" w14:textId="7D2F9181"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Tenaska Power Services (Tenaska)</w:t>
            </w:r>
          </w:p>
        </w:tc>
        <w:tc>
          <w:tcPr>
            <w:tcW w:w="2880" w:type="dxa"/>
          </w:tcPr>
          <w:p w14:paraId="616C58B7" w14:textId="5659267C" w:rsidR="00DF1B50" w:rsidRPr="00AB3F71" w:rsidRDefault="00BD250A" w:rsidP="00DF1B50">
            <w:pPr>
              <w:pStyle w:val="NoSpacing"/>
              <w:rPr>
                <w:rFonts w:ascii="Times New Roman" w:hAnsi="Times New Roman" w:cs="Times New Roman"/>
              </w:rPr>
            </w:pPr>
            <w:r w:rsidRPr="00AB3F71">
              <w:rPr>
                <w:rFonts w:ascii="Times New Roman" w:hAnsi="Times New Roman" w:cs="Times New Roman"/>
              </w:rPr>
              <w:t>Via Teleconference</w:t>
            </w:r>
          </w:p>
        </w:tc>
      </w:tr>
      <w:tr w:rsidR="00DF1B50" w:rsidRPr="00E244A6" w14:paraId="5978D572" w14:textId="77777777" w:rsidTr="005D16F1">
        <w:tc>
          <w:tcPr>
            <w:tcW w:w="2340" w:type="dxa"/>
            <w:vAlign w:val="bottom"/>
          </w:tcPr>
          <w:p w14:paraId="4B4815E7" w14:textId="21D828A8"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Xie, Fei</w:t>
            </w:r>
          </w:p>
        </w:tc>
        <w:tc>
          <w:tcPr>
            <w:tcW w:w="4680" w:type="dxa"/>
            <w:vAlign w:val="bottom"/>
          </w:tcPr>
          <w:p w14:paraId="277D19F5" w14:textId="71772133"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Austin Energy</w:t>
            </w:r>
          </w:p>
        </w:tc>
        <w:tc>
          <w:tcPr>
            <w:tcW w:w="2880" w:type="dxa"/>
          </w:tcPr>
          <w:p w14:paraId="05599A15" w14:textId="3E6F7CD5" w:rsidR="00DF1B50" w:rsidRPr="004F4140" w:rsidRDefault="00A82A60" w:rsidP="00DF1B50">
            <w:pPr>
              <w:pStyle w:val="NoSpacing"/>
              <w:rPr>
                <w:rFonts w:ascii="Times New Roman" w:hAnsi="Times New Roman" w:cs="Times New Roman"/>
              </w:rPr>
            </w:pPr>
            <w:r w:rsidRPr="004F4140">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922C88"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922C88"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922C88" w:rsidRDefault="00EF4A33" w:rsidP="00EF4A33">
            <w:pPr>
              <w:rPr>
                <w:highlight w:val="lightGray"/>
              </w:rPr>
            </w:pPr>
          </w:p>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922C88" w:rsidRDefault="00EC3409" w:rsidP="00EF4A33">
            <w:pPr>
              <w:pStyle w:val="NoSpacing"/>
              <w:rPr>
                <w:rFonts w:ascii="Times New Roman" w:hAnsi="Times New Roman" w:cs="Times New Roman"/>
                <w:i/>
                <w:highlight w:val="lightGray"/>
              </w:rPr>
            </w:pPr>
          </w:p>
          <w:p w14:paraId="7EBB7451" w14:textId="11CFAEA8" w:rsidR="00EF4A33" w:rsidRPr="00922C88" w:rsidRDefault="00EF4A33" w:rsidP="00EF4A33">
            <w:pPr>
              <w:pStyle w:val="NoSpacing"/>
              <w:rPr>
                <w:rFonts w:ascii="Times New Roman" w:hAnsi="Times New Roman" w:cs="Times New Roman"/>
                <w:i/>
                <w:highlight w:val="lightGray"/>
              </w:rPr>
            </w:pPr>
            <w:r w:rsidRPr="0082297E">
              <w:rPr>
                <w:rFonts w:ascii="Times New Roman" w:hAnsi="Times New Roman" w:cs="Times New Roman"/>
                <w:i/>
              </w:rPr>
              <w:t>Guests:</w:t>
            </w:r>
          </w:p>
        </w:tc>
        <w:tc>
          <w:tcPr>
            <w:tcW w:w="4680" w:type="dxa"/>
            <w:vAlign w:val="bottom"/>
          </w:tcPr>
          <w:p w14:paraId="786A45C0" w14:textId="77777777" w:rsidR="00EF4A33" w:rsidRPr="00922C88"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922C88" w:rsidRDefault="00EF4A33" w:rsidP="00EF4A33">
            <w:pPr>
              <w:pStyle w:val="NoSpacing"/>
              <w:rPr>
                <w:rFonts w:ascii="Times New Roman" w:hAnsi="Times New Roman" w:cs="Times New Roman"/>
                <w:i/>
                <w:highlight w:val="lightGray"/>
              </w:rPr>
            </w:pPr>
          </w:p>
        </w:tc>
      </w:tr>
      <w:tr w:rsidR="00DF1B50" w:rsidRPr="00E244A6" w14:paraId="18F3CBFF" w14:textId="77777777" w:rsidTr="005D16F1">
        <w:tblPrEx>
          <w:tblLook w:val="0000" w:firstRow="0" w:lastRow="0" w:firstColumn="0" w:lastColumn="0" w:noHBand="0" w:noVBand="0"/>
        </w:tblPrEx>
        <w:tc>
          <w:tcPr>
            <w:tcW w:w="2340" w:type="dxa"/>
            <w:vAlign w:val="bottom"/>
          </w:tcPr>
          <w:p w14:paraId="0DF0C22A" w14:textId="7E2760BA"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Aldridge, Ryan</w:t>
            </w:r>
          </w:p>
        </w:tc>
        <w:tc>
          <w:tcPr>
            <w:tcW w:w="4680" w:type="dxa"/>
            <w:vAlign w:val="bottom"/>
          </w:tcPr>
          <w:p w14:paraId="68558984" w14:textId="47B6B821"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AB Power Advisors</w:t>
            </w:r>
          </w:p>
        </w:tc>
        <w:tc>
          <w:tcPr>
            <w:tcW w:w="2880" w:type="dxa"/>
          </w:tcPr>
          <w:p w14:paraId="34897900" w14:textId="1C0C124F"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Via Teleconference</w:t>
            </w:r>
          </w:p>
        </w:tc>
      </w:tr>
      <w:tr w:rsidR="00DF1B50" w:rsidRPr="00E244A6" w14:paraId="0BFB1078" w14:textId="77777777" w:rsidTr="005D16F1">
        <w:tblPrEx>
          <w:tblLook w:val="0000" w:firstRow="0" w:lastRow="0" w:firstColumn="0" w:lastColumn="0" w:noHBand="0" w:noVBand="0"/>
        </w:tblPrEx>
        <w:tc>
          <w:tcPr>
            <w:tcW w:w="2340" w:type="dxa"/>
            <w:vAlign w:val="bottom"/>
          </w:tcPr>
          <w:p w14:paraId="30C6796F" w14:textId="74D9B610"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Anderson, Connor</w:t>
            </w:r>
          </w:p>
        </w:tc>
        <w:tc>
          <w:tcPr>
            <w:tcW w:w="4680" w:type="dxa"/>
            <w:vAlign w:val="bottom"/>
          </w:tcPr>
          <w:p w14:paraId="492D60FA" w14:textId="5CF52680"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AB Power Advisors</w:t>
            </w:r>
          </w:p>
        </w:tc>
        <w:tc>
          <w:tcPr>
            <w:tcW w:w="2880" w:type="dxa"/>
          </w:tcPr>
          <w:p w14:paraId="6CEE45DD" w14:textId="75DBC165"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Ashley, Kristy</w:t>
            </w:r>
          </w:p>
        </w:tc>
        <w:tc>
          <w:tcPr>
            <w:tcW w:w="4680" w:type="dxa"/>
            <w:vAlign w:val="bottom"/>
          </w:tcPr>
          <w:p w14:paraId="0882DD47" w14:textId="6A366138"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C</w:t>
            </w:r>
            <w:r w:rsidR="00481777">
              <w:rPr>
                <w:rFonts w:ascii="Times New Roman" w:hAnsi="Times New Roman" w:cs="Times New Roman"/>
              </w:rPr>
              <w:t>ustomized Energy Solutions (C</w:t>
            </w:r>
            <w:r w:rsidRPr="00481777">
              <w:rPr>
                <w:rFonts w:ascii="Times New Roman" w:hAnsi="Times New Roman" w:cs="Times New Roman"/>
              </w:rPr>
              <w:t>ES</w:t>
            </w:r>
            <w:r w:rsidR="00481777">
              <w:rPr>
                <w:rFonts w:ascii="Times New Roman" w:hAnsi="Times New Roman" w:cs="Times New Roman"/>
              </w:rPr>
              <w:t>)</w:t>
            </w:r>
          </w:p>
        </w:tc>
        <w:tc>
          <w:tcPr>
            <w:tcW w:w="2880" w:type="dxa"/>
          </w:tcPr>
          <w:p w14:paraId="1F6FB51A" w14:textId="670D383D"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Via Teleconference</w:t>
            </w:r>
          </w:p>
        </w:tc>
      </w:tr>
      <w:tr w:rsidR="00581344" w:rsidRPr="00E244A6" w14:paraId="04486BAC" w14:textId="77777777" w:rsidTr="005D16F1">
        <w:tblPrEx>
          <w:tblLook w:val="0000" w:firstRow="0" w:lastRow="0" w:firstColumn="0" w:lastColumn="0" w:noHBand="0" w:noVBand="0"/>
        </w:tblPrEx>
        <w:tc>
          <w:tcPr>
            <w:tcW w:w="2340" w:type="dxa"/>
            <w:vAlign w:val="bottom"/>
          </w:tcPr>
          <w:p w14:paraId="5DB62739" w14:textId="777DC5D7" w:rsidR="00581344" w:rsidRPr="008E4793" w:rsidRDefault="00581344" w:rsidP="00DF1B50">
            <w:pPr>
              <w:pStyle w:val="NoSpacing"/>
              <w:rPr>
                <w:rFonts w:ascii="Times New Roman" w:hAnsi="Times New Roman" w:cs="Times New Roman"/>
              </w:rPr>
            </w:pPr>
            <w:r w:rsidRPr="008E4793">
              <w:rPr>
                <w:rFonts w:ascii="Times New Roman" w:hAnsi="Times New Roman" w:cs="Times New Roman"/>
              </w:rPr>
              <w:t>Beckman, Kara</w:t>
            </w:r>
          </w:p>
        </w:tc>
        <w:tc>
          <w:tcPr>
            <w:tcW w:w="4680" w:type="dxa"/>
            <w:vAlign w:val="bottom"/>
          </w:tcPr>
          <w:p w14:paraId="300BAB0C" w14:textId="6EE6C2FB" w:rsidR="00581344" w:rsidRPr="008E4793" w:rsidRDefault="00581344" w:rsidP="00DF1B50">
            <w:pPr>
              <w:pStyle w:val="NoSpacing"/>
              <w:rPr>
                <w:rFonts w:ascii="Times New Roman" w:hAnsi="Times New Roman" w:cs="Times New Roman"/>
              </w:rPr>
            </w:pPr>
            <w:r w:rsidRPr="008E4793">
              <w:rPr>
                <w:rFonts w:ascii="Times New Roman" w:hAnsi="Times New Roman" w:cs="Times New Roman"/>
              </w:rPr>
              <w:t>NextEra Energy</w:t>
            </w:r>
          </w:p>
        </w:tc>
        <w:tc>
          <w:tcPr>
            <w:tcW w:w="2880" w:type="dxa"/>
          </w:tcPr>
          <w:p w14:paraId="4AADB011" w14:textId="25D309FA" w:rsidR="00581344" w:rsidRPr="008E4793" w:rsidRDefault="00581344" w:rsidP="00DF1B50">
            <w:pPr>
              <w:pStyle w:val="NoSpacing"/>
              <w:rPr>
                <w:rFonts w:ascii="Times New Roman" w:hAnsi="Times New Roman" w:cs="Times New Roman"/>
              </w:rPr>
            </w:pPr>
            <w:r w:rsidRPr="008E4793">
              <w:rPr>
                <w:rFonts w:ascii="Times New Roman" w:hAnsi="Times New Roman" w:cs="Times New Roman"/>
              </w:rPr>
              <w:t>Via Teleconference</w:t>
            </w:r>
          </w:p>
        </w:tc>
      </w:tr>
      <w:tr w:rsidR="00DF1B50" w:rsidRPr="00E244A6" w14:paraId="6803B137" w14:textId="77777777" w:rsidTr="005D16F1">
        <w:tblPrEx>
          <w:tblLook w:val="0000" w:firstRow="0" w:lastRow="0" w:firstColumn="0" w:lastColumn="0" w:noHBand="0" w:noVBand="0"/>
        </w:tblPrEx>
        <w:tc>
          <w:tcPr>
            <w:tcW w:w="2340" w:type="dxa"/>
            <w:vAlign w:val="bottom"/>
          </w:tcPr>
          <w:p w14:paraId="7C152440" w14:textId="30C78951"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Bevill, Rob</w:t>
            </w:r>
          </w:p>
        </w:tc>
        <w:tc>
          <w:tcPr>
            <w:tcW w:w="4680" w:type="dxa"/>
            <w:vAlign w:val="bottom"/>
          </w:tcPr>
          <w:p w14:paraId="521C969F" w14:textId="05CB01EF"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 xml:space="preserve">Texas-New Mexico Power (TNMP) </w:t>
            </w:r>
          </w:p>
        </w:tc>
        <w:tc>
          <w:tcPr>
            <w:tcW w:w="2880" w:type="dxa"/>
          </w:tcPr>
          <w:p w14:paraId="2DCB36D7" w14:textId="778584FE" w:rsidR="00DF1B50" w:rsidRPr="00922C88" w:rsidRDefault="00DF1B50" w:rsidP="00DF1B50">
            <w:pPr>
              <w:pStyle w:val="NoSpacing"/>
              <w:rPr>
                <w:rFonts w:ascii="Times New Roman" w:hAnsi="Times New Roman" w:cs="Times New Roman"/>
                <w:highlight w:val="lightGray"/>
              </w:rPr>
            </w:pPr>
          </w:p>
        </w:tc>
      </w:tr>
      <w:tr w:rsidR="0082297E" w:rsidRPr="00E244A6" w14:paraId="22166EE9" w14:textId="77777777" w:rsidTr="005D16F1">
        <w:tblPrEx>
          <w:tblLook w:val="0000" w:firstRow="0" w:lastRow="0" w:firstColumn="0" w:lastColumn="0" w:noHBand="0" w:noVBand="0"/>
        </w:tblPrEx>
        <w:tc>
          <w:tcPr>
            <w:tcW w:w="2340" w:type="dxa"/>
            <w:vAlign w:val="bottom"/>
          </w:tcPr>
          <w:p w14:paraId="08F9FB3D" w14:textId="4B9C3CD3"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Bulzak, Jacob</w:t>
            </w:r>
          </w:p>
        </w:tc>
        <w:tc>
          <w:tcPr>
            <w:tcW w:w="4680" w:type="dxa"/>
            <w:vAlign w:val="bottom"/>
          </w:tcPr>
          <w:p w14:paraId="7927FC5E" w14:textId="2C4E0328"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Public Utility Commission of Texas (PUCT)</w:t>
            </w:r>
          </w:p>
        </w:tc>
        <w:tc>
          <w:tcPr>
            <w:tcW w:w="2880" w:type="dxa"/>
          </w:tcPr>
          <w:p w14:paraId="0E099E9C" w14:textId="47DBDC43" w:rsidR="0082297E" w:rsidRPr="00922C88" w:rsidRDefault="0082297E" w:rsidP="00A82A6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0A1F3A" w:rsidRPr="00E244A6" w14:paraId="39D5F7AF" w14:textId="77777777" w:rsidTr="005D16F1">
        <w:tblPrEx>
          <w:tblLook w:val="0000" w:firstRow="0" w:lastRow="0" w:firstColumn="0" w:lastColumn="0" w:noHBand="0" w:noVBand="0"/>
        </w:tblPrEx>
        <w:tc>
          <w:tcPr>
            <w:tcW w:w="2340" w:type="dxa"/>
            <w:vAlign w:val="bottom"/>
          </w:tcPr>
          <w:p w14:paraId="4DD99919" w14:textId="62C5ADD9"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Chan, Vanessa</w:t>
            </w:r>
          </w:p>
        </w:tc>
        <w:tc>
          <w:tcPr>
            <w:tcW w:w="4680" w:type="dxa"/>
            <w:vAlign w:val="bottom"/>
          </w:tcPr>
          <w:p w14:paraId="2FD34380" w14:textId="7F02AEB6"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ENEL</w:t>
            </w:r>
          </w:p>
        </w:tc>
        <w:tc>
          <w:tcPr>
            <w:tcW w:w="2880" w:type="dxa"/>
          </w:tcPr>
          <w:p w14:paraId="56D16329" w14:textId="24F58038" w:rsidR="000A1F3A" w:rsidRPr="0082297E" w:rsidRDefault="000A1F3A" w:rsidP="00A82A60">
            <w:pPr>
              <w:pStyle w:val="NoSpacing"/>
              <w:rPr>
                <w:rFonts w:ascii="Times New Roman" w:hAnsi="Times New Roman" w:cs="Times New Roman"/>
              </w:rPr>
            </w:pPr>
            <w:r w:rsidRPr="0082297E">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Dreyfus, Mark</w:t>
            </w:r>
          </w:p>
        </w:tc>
        <w:tc>
          <w:tcPr>
            <w:tcW w:w="4680" w:type="dxa"/>
            <w:vAlign w:val="bottom"/>
          </w:tcPr>
          <w:p w14:paraId="45ECADA9" w14:textId="06BB3D3C"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City of Eastland</w:t>
            </w:r>
          </w:p>
        </w:tc>
        <w:tc>
          <w:tcPr>
            <w:tcW w:w="2880" w:type="dxa"/>
          </w:tcPr>
          <w:p w14:paraId="23CF143F" w14:textId="28DFA971" w:rsidR="00DF1B50" w:rsidRPr="00481777" w:rsidRDefault="00EC3409" w:rsidP="00DF1B50">
            <w:pPr>
              <w:pStyle w:val="NoSpacing"/>
              <w:rPr>
                <w:rFonts w:ascii="Times New Roman" w:hAnsi="Times New Roman" w:cs="Times New Roman"/>
              </w:rPr>
            </w:pPr>
            <w:r w:rsidRPr="00481777">
              <w:rPr>
                <w:rFonts w:ascii="Times New Roman" w:hAnsi="Times New Roman" w:cs="Times New Roman"/>
              </w:rPr>
              <w:t>Via Teleconference</w:t>
            </w:r>
          </w:p>
        </w:tc>
      </w:tr>
      <w:tr w:rsidR="0082297E" w:rsidRPr="00E244A6" w14:paraId="52976254" w14:textId="77777777" w:rsidTr="005D16F1">
        <w:tblPrEx>
          <w:tblLook w:val="0000" w:firstRow="0" w:lastRow="0" w:firstColumn="0" w:lastColumn="0" w:noHBand="0" w:noVBand="0"/>
        </w:tblPrEx>
        <w:tc>
          <w:tcPr>
            <w:tcW w:w="2340" w:type="dxa"/>
            <w:vAlign w:val="bottom"/>
          </w:tcPr>
          <w:p w14:paraId="6DF7A886" w14:textId="5EC8AAA6"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Duensing, Allison</w:t>
            </w:r>
          </w:p>
        </w:tc>
        <w:tc>
          <w:tcPr>
            <w:tcW w:w="4680" w:type="dxa"/>
            <w:vAlign w:val="bottom"/>
          </w:tcPr>
          <w:p w14:paraId="51090F2B" w14:textId="6D954E96"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Sarac Energy</w:t>
            </w:r>
          </w:p>
        </w:tc>
        <w:tc>
          <w:tcPr>
            <w:tcW w:w="2880" w:type="dxa"/>
          </w:tcPr>
          <w:p w14:paraId="6397D370" w14:textId="13F4CA8E"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481777" w:rsidRPr="00E244A6" w14:paraId="65681D88" w14:textId="77777777" w:rsidTr="005D16F1">
        <w:tblPrEx>
          <w:tblLook w:val="0000" w:firstRow="0" w:lastRow="0" w:firstColumn="0" w:lastColumn="0" w:noHBand="0" w:noVBand="0"/>
        </w:tblPrEx>
        <w:tc>
          <w:tcPr>
            <w:tcW w:w="2340" w:type="dxa"/>
            <w:vAlign w:val="bottom"/>
          </w:tcPr>
          <w:p w14:paraId="2E66A1A3" w14:textId="7B341E75" w:rsidR="00481777" w:rsidRDefault="00481777" w:rsidP="00DF1B50">
            <w:pPr>
              <w:pStyle w:val="NoSpacing"/>
              <w:rPr>
                <w:rFonts w:ascii="Times New Roman" w:hAnsi="Times New Roman" w:cs="Times New Roman"/>
              </w:rPr>
            </w:pPr>
            <w:r>
              <w:rPr>
                <w:rFonts w:ascii="Times New Roman" w:hAnsi="Times New Roman" w:cs="Times New Roman"/>
              </w:rPr>
              <w:t>Garrett, Bob</w:t>
            </w:r>
          </w:p>
        </w:tc>
        <w:tc>
          <w:tcPr>
            <w:tcW w:w="4680" w:type="dxa"/>
            <w:vAlign w:val="bottom"/>
          </w:tcPr>
          <w:p w14:paraId="3253BAB0" w14:textId="65592CF6" w:rsidR="00481777" w:rsidRDefault="00481777" w:rsidP="00DF1B50">
            <w:pPr>
              <w:pStyle w:val="NoSpacing"/>
              <w:rPr>
                <w:rFonts w:ascii="Times New Roman" w:hAnsi="Times New Roman" w:cs="Times New Roman"/>
              </w:rPr>
            </w:pPr>
            <w:r>
              <w:rPr>
                <w:rFonts w:ascii="Times New Roman" w:hAnsi="Times New Roman" w:cs="Times New Roman"/>
              </w:rPr>
              <w:t>Key Capture Energy</w:t>
            </w:r>
          </w:p>
        </w:tc>
        <w:tc>
          <w:tcPr>
            <w:tcW w:w="2880" w:type="dxa"/>
          </w:tcPr>
          <w:p w14:paraId="512DCEEC" w14:textId="291ED0BB" w:rsidR="00481777" w:rsidRPr="008E4793"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2297E" w:rsidRPr="00E244A6" w14:paraId="23334BE1" w14:textId="77777777" w:rsidTr="005D16F1">
        <w:tblPrEx>
          <w:tblLook w:val="0000" w:firstRow="0" w:lastRow="0" w:firstColumn="0" w:lastColumn="0" w:noHBand="0" w:noVBand="0"/>
        </w:tblPrEx>
        <w:tc>
          <w:tcPr>
            <w:tcW w:w="2340" w:type="dxa"/>
            <w:vAlign w:val="bottom"/>
          </w:tcPr>
          <w:p w14:paraId="56CCC1BB" w14:textId="7195E880" w:rsidR="0082297E" w:rsidRPr="008E4793" w:rsidRDefault="0082297E" w:rsidP="00DF1B50">
            <w:pPr>
              <w:pStyle w:val="NoSpacing"/>
              <w:rPr>
                <w:rFonts w:ascii="Times New Roman" w:hAnsi="Times New Roman" w:cs="Times New Roman"/>
              </w:rPr>
            </w:pPr>
            <w:r>
              <w:rPr>
                <w:rFonts w:ascii="Times New Roman" w:hAnsi="Times New Roman" w:cs="Times New Roman"/>
              </w:rPr>
              <w:t>Goff, Eric</w:t>
            </w:r>
          </w:p>
        </w:tc>
        <w:tc>
          <w:tcPr>
            <w:tcW w:w="4680" w:type="dxa"/>
            <w:vAlign w:val="bottom"/>
          </w:tcPr>
          <w:p w14:paraId="08310EE9" w14:textId="605FCF14" w:rsidR="0082297E" w:rsidRPr="008E4793" w:rsidRDefault="0082297E" w:rsidP="00DF1B50">
            <w:pPr>
              <w:pStyle w:val="NoSpacing"/>
              <w:rPr>
                <w:rFonts w:ascii="Times New Roman" w:hAnsi="Times New Roman" w:cs="Times New Roman"/>
              </w:rPr>
            </w:pPr>
            <w:r>
              <w:rPr>
                <w:rFonts w:ascii="Times New Roman" w:hAnsi="Times New Roman" w:cs="Times New Roman"/>
              </w:rPr>
              <w:t>Lancium</w:t>
            </w:r>
          </w:p>
        </w:tc>
        <w:tc>
          <w:tcPr>
            <w:tcW w:w="2880" w:type="dxa"/>
          </w:tcPr>
          <w:p w14:paraId="5D15AA4E" w14:textId="56982A60" w:rsidR="0082297E" w:rsidRPr="008E4793"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E4793" w:rsidRPr="00E244A6" w14:paraId="49C93213" w14:textId="77777777" w:rsidTr="005D16F1">
        <w:tblPrEx>
          <w:tblLook w:val="0000" w:firstRow="0" w:lastRow="0" w:firstColumn="0" w:lastColumn="0" w:noHBand="0" w:noVBand="0"/>
        </w:tblPrEx>
        <w:tc>
          <w:tcPr>
            <w:tcW w:w="2340" w:type="dxa"/>
            <w:vAlign w:val="bottom"/>
          </w:tcPr>
          <w:p w14:paraId="66D2ED8A" w14:textId="0FDE87DE"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Greer, Clayton</w:t>
            </w:r>
          </w:p>
        </w:tc>
        <w:tc>
          <w:tcPr>
            <w:tcW w:w="4680" w:type="dxa"/>
            <w:vAlign w:val="bottom"/>
          </w:tcPr>
          <w:p w14:paraId="44EFBECB" w14:textId="6766381A"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Cholla Petroleum</w:t>
            </w:r>
          </w:p>
        </w:tc>
        <w:tc>
          <w:tcPr>
            <w:tcW w:w="2880" w:type="dxa"/>
          </w:tcPr>
          <w:p w14:paraId="3C775A1F" w14:textId="0C011A73"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4F4140" w:rsidRPr="00E244A6" w14:paraId="0DA78634" w14:textId="77777777" w:rsidTr="005D16F1">
        <w:tblPrEx>
          <w:tblLook w:val="0000" w:firstRow="0" w:lastRow="0" w:firstColumn="0" w:lastColumn="0" w:noHBand="0" w:noVBand="0"/>
        </w:tblPrEx>
        <w:tc>
          <w:tcPr>
            <w:tcW w:w="2340" w:type="dxa"/>
            <w:vAlign w:val="bottom"/>
          </w:tcPr>
          <w:p w14:paraId="648CFB84" w14:textId="7CAF6E8A" w:rsidR="004F4140" w:rsidRPr="008E4793" w:rsidRDefault="004F4140" w:rsidP="00DF1B50">
            <w:pPr>
              <w:pStyle w:val="NoSpacing"/>
              <w:rPr>
                <w:rFonts w:ascii="Times New Roman" w:hAnsi="Times New Roman" w:cs="Times New Roman"/>
              </w:rPr>
            </w:pPr>
            <w:r>
              <w:rPr>
                <w:rFonts w:ascii="Times New Roman" w:hAnsi="Times New Roman" w:cs="Times New Roman"/>
              </w:rPr>
              <w:t>Haley, Ian</w:t>
            </w:r>
          </w:p>
        </w:tc>
        <w:tc>
          <w:tcPr>
            <w:tcW w:w="4680" w:type="dxa"/>
            <w:vAlign w:val="bottom"/>
          </w:tcPr>
          <w:p w14:paraId="0F99F3C9" w14:textId="39782201" w:rsidR="004F4140" w:rsidRPr="008E4793" w:rsidRDefault="004F4140" w:rsidP="00DF1B50">
            <w:pPr>
              <w:pStyle w:val="NoSpacing"/>
              <w:rPr>
                <w:rFonts w:ascii="Times New Roman" w:hAnsi="Times New Roman" w:cs="Times New Roman"/>
              </w:rPr>
            </w:pPr>
            <w:r>
              <w:rPr>
                <w:rFonts w:ascii="Times New Roman" w:hAnsi="Times New Roman" w:cs="Times New Roman"/>
              </w:rPr>
              <w:t>Morgan Stanley</w:t>
            </w:r>
          </w:p>
        </w:tc>
        <w:tc>
          <w:tcPr>
            <w:tcW w:w="2880" w:type="dxa"/>
          </w:tcPr>
          <w:p w14:paraId="202A3106" w14:textId="77777777" w:rsidR="004F4140" w:rsidRPr="008E4793" w:rsidRDefault="004F4140" w:rsidP="00DF1B50">
            <w:pPr>
              <w:pStyle w:val="NoSpacing"/>
              <w:rPr>
                <w:rFonts w:ascii="Times New Roman" w:hAnsi="Times New Roman" w:cs="Times New Roman"/>
              </w:rPr>
            </w:pP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922C88" w:rsidRDefault="00481777" w:rsidP="00DF1B50">
            <w:pPr>
              <w:pStyle w:val="NoSpacing"/>
              <w:rPr>
                <w:rFonts w:ascii="Times New Roman" w:hAnsi="Times New Roman" w:cs="Times New Roman"/>
                <w:highlight w:val="lightGray"/>
              </w:rPr>
            </w:pPr>
            <w:r w:rsidRPr="00481777">
              <w:rPr>
                <w:rFonts w:ascii="Times New Roman" w:hAnsi="Times New Roman" w:cs="Times New Roman"/>
              </w:rPr>
              <w:t>Hubbard, John Russ</w:t>
            </w:r>
          </w:p>
        </w:tc>
        <w:tc>
          <w:tcPr>
            <w:tcW w:w="4680" w:type="dxa"/>
            <w:vAlign w:val="bottom"/>
          </w:tcPr>
          <w:p w14:paraId="26ABF74A" w14:textId="5AB96F0E" w:rsidR="00481777" w:rsidRPr="00922C88" w:rsidRDefault="00481777" w:rsidP="00DF1B50">
            <w:pPr>
              <w:pStyle w:val="NoSpacing"/>
              <w:rPr>
                <w:rFonts w:ascii="Times New Roman" w:hAnsi="Times New Roman" w:cs="Times New Roman"/>
                <w:highlight w:val="lightGray"/>
              </w:rPr>
            </w:pPr>
            <w:r w:rsidRPr="00481777">
              <w:rPr>
                <w:rFonts w:ascii="Times New Roman" w:hAnsi="Times New Roman" w:cs="Times New Roman"/>
              </w:rPr>
              <w:t>Texas Industrial Energy Consumers (TIEC)</w:t>
            </w:r>
          </w:p>
        </w:tc>
        <w:tc>
          <w:tcPr>
            <w:tcW w:w="2880" w:type="dxa"/>
          </w:tcPr>
          <w:p w14:paraId="2E3A9758" w14:textId="79CED062" w:rsidR="00481777" w:rsidRPr="00922C88" w:rsidRDefault="00481777" w:rsidP="00DF1B50">
            <w:pPr>
              <w:pStyle w:val="NoSpacing"/>
              <w:rPr>
                <w:rFonts w:ascii="Times New Roman" w:hAnsi="Times New Roman" w:cs="Times New Roman"/>
                <w:highlight w:val="lightGray"/>
              </w:rPr>
            </w:pPr>
            <w:r w:rsidRPr="00481777">
              <w:rPr>
                <w:rFonts w:ascii="Times New Roman" w:hAnsi="Times New Roman" w:cs="Times New Roman"/>
              </w:rPr>
              <w:t>Via Teleconference</w:t>
            </w:r>
          </w:p>
        </w:tc>
      </w:tr>
      <w:tr w:rsidR="0082297E" w:rsidRPr="00E244A6" w14:paraId="0600CC31" w14:textId="77777777" w:rsidTr="0099474B">
        <w:tblPrEx>
          <w:tblLook w:val="0000" w:firstRow="0" w:lastRow="0" w:firstColumn="0" w:lastColumn="0" w:noHBand="0" w:noVBand="0"/>
        </w:tblPrEx>
        <w:tc>
          <w:tcPr>
            <w:tcW w:w="2340" w:type="dxa"/>
            <w:vAlign w:val="bottom"/>
          </w:tcPr>
          <w:p w14:paraId="71BE62F1" w14:textId="6138EB57"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Jewell, Michael</w:t>
            </w:r>
          </w:p>
        </w:tc>
        <w:tc>
          <w:tcPr>
            <w:tcW w:w="4680" w:type="dxa"/>
            <w:vAlign w:val="bottom"/>
          </w:tcPr>
          <w:p w14:paraId="2FE6BD4D" w14:textId="44FA0D43"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Jewell and Associates</w:t>
            </w:r>
          </w:p>
        </w:tc>
        <w:tc>
          <w:tcPr>
            <w:tcW w:w="2880" w:type="dxa"/>
            <w:shd w:val="clear" w:color="auto" w:fill="auto"/>
          </w:tcPr>
          <w:p w14:paraId="41F8EF4A" w14:textId="47DB8BDF"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0A1F3A" w:rsidRPr="00E244A6" w14:paraId="0824274D" w14:textId="77777777" w:rsidTr="0099474B">
        <w:tblPrEx>
          <w:tblLook w:val="0000" w:firstRow="0" w:lastRow="0" w:firstColumn="0" w:lastColumn="0" w:noHBand="0" w:noVBand="0"/>
        </w:tblPrEx>
        <w:tc>
          <w:tcPr>
            <w:tcW w:w="2340" w:type="dxa"/>
            <w:vAlign w:val="bottom"/>
          </w:tcPr>
          <w:p w14:paraId="79A727BC" w14:textId="1A8A31B2"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Jones, Monica</w:t>
            </w:r>
          </w:p>
        </w:tc>
        <w:tc>
          <w:tcPr>
            <w:tcW w:w="4680" w:type="dxa"/>
            <w:vAlign w:val="bottom"/>
          </w:tcPr>
          <w:p w14:paraId="1CAC4239" w14:textId="03EEFF70"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CNP</w:t>
            </w:r>
          </w:p>
        </w:tc>
        <w:tc>
          <w:tcPr>
            <w:tcW w:w="2880" w:type="dxa"/>
            <w:shd w:val="clear" w:color="auto" w:fill="auto"/>
          </w:tcPr>
          <w:p w14:paraId="17753FFA" w14:textId="02CA2516"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Via Teleconference</w:t>
            </w:r>
          </w:p>
        </w:tc>
      </w:tr>
      <w:tr w:rsidR="0004758B" w:rsidRPr="00E244A6" w14:paraId="0AF145DE" w14:textId="77777777" w:rsidTr="005D16F1">
        <w:tblPrEx>
          <w:tblLook w:val="0000" w:firstRow="0" w:lastRow="0" w:firstColumn="0" w:lastColumn="0" w:noHBand="0" w:noVBand="0"/>
        </w:tblPrEx>
        <w:tc>
          <w:tcPr>
            <w:tcW w:w="2340" w:type="dxa"/>
            <w:vAlign w:val="bottom"/>
          </w:tcPr>
          <w:p w14:paraId="317878D3" w14:textId="6704A341"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Kilroy, Taylor</w:t>
            </w:r>
          </w:p>
        </w:tc>
        <w:tc>
          <w:tcPr>
            <w:tcW w:w="4680" w:type="dxa"/>
            <w:vAlign w:val="bottom"/>
          </w:tcPr>
          <w:p w14:paraId="75C0149C" w14:textId="6FBB4CA1" w:rsidR="0004758B" w:rsidRPr="0082297E" w:rsidRDefault="000953D7" w:rsidP="00DF1B50">
            <w:pPr>
              <w:pStyle w:val="NoSpacing"/>
              <w:rPr>
                <w:rFonts w:ascii="Times New Roman" w:hAnsi="Times New Roman" w:cs="Times New Roman"/>
              </w:rPr>
            </w:pPr>
            <w:r w:rsidRPr="000953D7">
              <w:rPr>
                <w:rFonts w:ascii="Times New Roman" w:hAnsi="Times New Roman" w:cs="Times New Roman"/>
              </w:rPr>
              <w:t>Texas Public Power Association (TPPA)</w:t>
            </w:r>
          </w:p>
        </w:tc>
        <w:tc>
          <w:tcPr>
            <w:tcW w:w="2880" w:type="dxa"/>
          </w:tcPr>
          <w:p w14:paraId="64E39C55" w14:textId="3C9032A5"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Via Teleconference</w:t>
            </w:r>
          </w:p>
        </w:tc>
      </w:tr>
      <w:tr w:rsidR="00481777" w:rsidRPr="00E244A6" w14:paraId="20189919" w14:textId="77777777" w:rsidTr="005D16F1">
        <w:tblPrEx>
          <w:tblLook w:val="0000" w:firstRow="0" w:lastRow="0" w:firstColumn="0" w:lastColumn="0" w:noHBand="0" w:noVBand="0"/>
        </w:tblPrEx>
        <w:tc>
          <w:tcPr>
            <w:tcW w:w="2340" w:type="dxa"/>
            <w:vAlign w:val="bottom"/>
          </w:tcPr>
          <w:p w14:paraId="0835F53C" w14:textId="7075CE84" w:rsidR="00481777" w:rsidRPr="0082297E" w:rsidRDefault="00481777" w:rsidP="00DF1B50">
            <w:pPr>
              <w:pStyle w:val="NoSpacing"/>
              <w:rPr>
                <w:rFonts w:ascii="Times New Roman" w:hAnsi="Times New Roman" w:cs="Times New Roman"/>
              </w:rPr>
            </w:pPr>
            <w:r>
              <w:rPr>
                <w:rFonts w:ascii="Times New Roman" w:hAnsi="Times New Roman" w:cs="Times New Roman"/>
              </w:rPr>
              <w:t>King, Blake</w:t>
            </w:r>
          </w:p>
        </w:tc>
        <w:tc>
          <w:tcPr>
            <w:tcW w:w="4680" w:type="dxa"/>
            <w:vAlign w:val="bottom"/>
          </w:tcPr>
          <w:p w14:paraId="190DAA8F" w14:textId="29D8A2F0" w:rsidR="00481777" w:rsidRPr="0082297E" w:rsidRDefault="00481777" w:rsidP="00DF1B50">
            <w:pPr>
              <w:pStyle w:val="NoSpacing"/>
              <w:rPr>
                <w:rFonts w:ascii="Times New Roman" w:hAnsi="Times New Roman" w:cs="Times New Roman"/>
              </w:rPr>
            </w:pPr>
            <w:r>
              <w:rPr>
                <w:rFonts w:ascii="Times New Roman" w:hAnsi="Times New Roman" w:cs="Times New Roman"/>
              </w:rPr>
              <w:t>Galaxy</w:t>
            </w:r>
          </w:p>
        </w:tc>
        <w:tc>
          <w:tcPr>
            <w:tcW w:w="2880" w:type="dxa"/>
          </w:tcPr>
          <w:p w14:paraId="3C54E66C" w14:textId="76EFA7A7" w:rsidR="00481777" w:rsidRPr="0082297E"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99474B" w:rsidRPr="00E244A6" w14:paraId="5FD97329" w14:textId="77777777" w:rsidTr="0099474B">
        <w:tblPrEx>
          <w:tblLook w:val="0000" w:firstRow="0" w:lastRow="0" w:firstColumn="0" w:lastColumn="0" w:noHBand="0" w:noVBand="0"/>
        </w:tblPrEx>
        <w:tc>
          <w:tcPr>
            <w:tcW w:w="2340" w:type="dxa"/>
            <w:shd w:val="clear" w:color="auto" w:fill="auto"/>
            <w:vAlign w:val="bottom"/>
          </w:tcPr>
          <w:p w14:paraId="315D0DD6" w14:textId="29BFC30A" w:rsidR="0099474B" w:rsidRPr="000953D7" w:rsidRDefault="0099474B" w:rsidP="00DF1B50">
            <w:pPr>
              <w:pStyle w:val="NoSpacing"/>
              <w:rPr>
                <w:rFonts w:ascii="Times New Roman" w:hAnsi="Times New Roman" w:cs="Times New Roman"/>
              </w:rPr>
            </w:pPr>
            <w:r w:rsidRPr="000953D7">
              <w:rPr>
                <w:rFonts w:ascii="Times New Roman" w:hAnsi="Times New Roman" w:cs="Times New Roman"/>
              </w:rPr>
              <w:t>Loew, Beverly</w:t>
            </w:r>
          </w:p>
        </w:tc>
        <w:tc>
          <w:tcPr>
            <w:tcW w:w="4680" w:type="dxa"/>
            <w:shd w:val="clear" w:color="auto" w:fill="auto"/>
            <w:vAlign w:val="bottom"/>
          </w:tcPr>
          <w:p w14:paraId="59E88BB4" w14:textId="2B11EE7A" w:rsidR="0099474B" w:rsidRPr="000953D7" w:rsidRDefault="0099474B" w:rsidP="00DF1B50">
            <w:pPr>
              <w:pStyle w:val="NoSpacing"/>
              <w:rPr>
                <w:rFonts w:ascii="Times New Roman" w:hAnsi="Times New Roman" w:cs="Times New Roman"/>
              </w:rPr>
            </w:pPr>
            <w:r w:rsidRPr="000953D7">
              <w:rPr>
                <w:rFonts w:ascii="Times New Roman" w:hAnsi="Times New Roman" w:cs="Times New Roman"/>
              </w:rPr>
              <w:t>Goff Policy</w:t>
            </w:r>
          </w:p>
        </w:tc>
        <w:tc>
          <w:tcPr>
            <w:tcW w:w="2880" w:type="dxa"/>
            <w:shd w:val="clear" w:color="auto" w:fill="auto"/>
          </w:tcPr>
          <w:p w14:paraId="494464BD" w14:textId="69F6808E" w:rsidR="0099474B" w:rsidRPr="000953D7" w:rsidRDefault="0099474B" w:rsidP="00DF1B50">
            <w:pPr>
              <w:pStyle w:val="NoSpacing"/>
              <w:rPr>
                <w:rFonts w:ascii="Times New Roman" w:hAnsi="Times New Roman" w:cs="Times New Roman"/>
              </w:rPr>
            </w:pPr>
            <w:r w:rsidRPr="000953D7">
              <w:rPr>
                <w:rFonts w:ascii="Times New Roman" w:hAnsi="Times New Roman" w:cs="Times New Roman"/>
              </w:rPr>
              <w:t>Via Teleconference</w:t>
            </w:r>
          </w:p>
        </w:tc>
      </w:tr>
      <w:tr w:rsidR="00DF1B50" w:rsidRPr="00E244A6" w14:paraId="497F9CE5" w14:textId="77777777" w:rsidTr="005D16F1">
        <w:tblPrEx>
          <w:tblLook w:val="0000" w:firstRow="0" w:lastRow="0" w:firstColumn="0" w:lastColumn="0" w:noHBand="0" w:noVBand="0"/>
        </w:tblPrEx>
        <w:tc>
          <w:tcPr>
            <w:tcW w:w="2340" w:type="dxa"/>
            <w:vAlign w:val="bottom"/>
          </w:tcPr>
          <w:p w14:paraId="2D6C8E0E" w14:textId="66A19AFE"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Lotter, Eric</w:t>
            </w:r>
          </w:p>
        </w:tc>
        <w:tc>
          <w:tcPr>
            <w:tcW w:w="4680" w:type="dxa"/>
            <w:vAlign w:val="bottom"/>
          </w:tcPr>
          <w:p w14:paraId="38928B06" w14:textId="58163138"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Grid Monitor</w:t>
            </w:r>
          </w:p>
        </w:tc>
        <w:tc>
          <w:tcPr>
            <w:tcW w:w="2880" w:type="dxa"/>
          </w:tcPr>
          <w:p w14:paraId="68EC3A25" w14:textId="5C4ACAEB"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Via Teleconference</w:t>
            </w:r>
          </w:p>
        </w:tc>
      </w:tr>
      <w:tr w:rsidR="000A1F3A" w:rsidRPr="00E244A6" w14:paraId="24CA6AC9" w14:textId="77777777" w:rsidTr="005D16F1">
        <w:tblPrEx>
          <w:tblLook w:val="0000" w:firstRow="0" w:lastRow="0" w:firstColumn="0" w:lastColumn="0" w:noHBand="0" w:noVBand="0"/>
        </w:tblPrEx>
        <w:tc>
          <w:tcPr>
            <w:tcW w:w="2340" w:type="dxa"/>
            <w:vAlign w:val="bottom"/>
          </w:tcPr>
          <w:p w14:paraId="2887DC5A" w14:textId="5A639785"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Lu, Bo</w:t>
            </w:r>
          </w:p>
        </w:tc>
        <w:tc>
          <w:tcPr>
            <w:tcW w:w="4680" w:type="dxa"/>
            <w:vAlign w:val="bottom"/>
          </w:tcPr>
          <w:p w14:paraId="7F1D42FB" w14:textId="2355931E"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ENGIE</w:t>
            </w:r>
          </w:p>
        </w:tc>
        <w:tc>
          <w:tcPr>
            <w:tcW w:w="2880" w:type="dxa"/>
          </w:tcPr>
          <w:p w14:paraId="209F92AB" w14:textId="24F9B4F3"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Via Teleconference</w:t>
            </w:r>
          </w:p>
        </w:tc>
      </w:tr>
      <w:tr w:rsidR="00481777" w:rsidRPr="00E244A6" w14:paraId="64D1C3A4" w14:textId="77777777" w:rsidTr="00AB13A8">
        <w:tblPrEx>
          <w:tblLook w:val="0000" w:firstRow="0" w:lastRow="0" w:firstColumn="0" w:lastColumn="0" w:noHBand="0" w:noVBand="0"/>
        </w:tblPrEx>
        <w:tc>
          <w:tcPr>
            <w:tcW w:w="2340" w:type="dxa"/>
            <w:vAlign w:val="bottom"/>
          </w:tcPr>
          <w:p w14:paraId="4A32E488" w14:textId="316925E6" w:rsidR="00481777" w:rsidRPr="00481777" w:rsidRDefault="00481777" w:rsidP="00EF4A33">
            <w:pPr>
              <w:pStyle w:val="NoSpacing"/>
              <w:rPr>
                <w:rFonts w:ascii="Times New Roman" w:hAnsi="Times New Roman" w:cs="Times New Roman"/>
              </w:rPr>
            </w:pPr>
            <w:r>
              <w:rPr>
                <w:rFonts w:ascii="Times New Roman" w:hAnsi="Times New Roman" w:cs="Times New Roman"/>
              </w:rPr>
              <w:t>Macaraeg, Tad</w:t>
            </w:r>
          </w:p>
        </w:tc>
        <w:tc>
          <w:tcPr>
            <w:tcW w:w="4680" w:type="dxa"/>
            <w:vAlign w:val="bottom"/>
          </w:tcPr>
          <w:p w14:paraId="1D761C0F" w14:textId="0FDC2AA7" w:rsidR="00481777" w:rsidRPr="00481777" w:rsidRDefault="00481777" w:rsidP="00EF4A33">
            <w:pPr>
              <w:pStyle w:val="NoSpacing"/>
              <w:rPr>
                <w:rFonts w:ascii="Times New Roman" w:hAnsi="Times New Roman" w:cs="Times New Roman"/>
              </w:rPr>
            </w:pPr>
            <w:r>
              <w:rPr>
                <w:rFonts w:ascii="Times New Roman" w:hAnsi="Times New Roman" w:cs="Times New Roman"/>
              </w:rPr>
              <w:t>Stem</w:t>
            </w:r>
          </w:p>
        </w:tc>
        <w:tc>
          <w:tcPr>
            <w:tcW w:w="2880" w:type="dxa"/>
            <w:vAlign w:val="bottom"/>
          </w:tcPr>
          <w:p w14:paraId="571F3F71" w14:textId="0C5D12ED" w:rsidR="00481777" w:rsidRPr="008E4793" w:rsidRDefault="00481777" w:rsidP="00EF4A33">
            <w:pPr>
              <w:pStyle w:val="NoSpacing"/>
              <w:rPr>
                <w:rFonts w:ascii="Times New Roman" w:hAnsi="Times New Roman" w:cs="Times New Roman"/>
              </w:rPr>
            </w:pPr>
            <w:r w:rsidRPr="008E4793">
              <w:rPr>
                <w:rFonts w:ascii="Times New Roman" w:hAnsi="Times New Roman" w:cs="Times New Roman"/>
              </w:rPr>
              <w:t>Via Teleconference</w:t>
            </w:r>
          </w:p>
        </w:tc>
      </w:tr>
      <w:tr w:rsidR="0082297E" w:rsidRPr="00E244A6" w14:paraId="11CB2C61" w14:textId="77777777" w:rsidTr="00AB13A8">
        <w:tblPrEx>
          <w:tblLook w:val="0000" w:firstRow="0" w:lastRow="0" w:firstColumn="0" w:lastColumn="0" w:noHBand="0" w:noVBand="0"/>
        </w:tblPrEx>
        <w:tc>
          <w:tcPr>
            <w:tcW w:w="2340" w:type="dxa"/>
            <w:vAlign w:val="bottom"/>
          </w:tcPr>
          <w:p w14:paraId="36C0FB87" w14:textId="0E4FE493" w:rsidR="0082297E" w:rsidRPr="00481777" w:rsidRDefault="0082297E" w:rsidP="00EF4A33">
            <w:pPr>
              <w:pStyle w:val="NoSpacing"/>
              <w:rPr>
                <w:rFonts w:ascii="Times New Roman" w:hAnsi="Times New Roman" w:cs="Times New Roman"/>
              </w:rPr>
            </w:pPr>
            <w:r w:rsidRPr="00481777">
              <w:rPr>
                <w:rFonts w:ascii="Times New Roman" w:hAnsi="Times New Roman" w:cs="Times New Roman"/>
              </w:rPr>
              <w:t>McClellan, Suzi</w:t>
            </w:r>
          </w:p>
        </w:tc>
        <w:tc>
          <w:tcPr>
            <w:tcW w:w="4680" w:type="dxa"/>
            <w:vAlign w:val="bottom"/>
          </w:tcPr>
          <w:p w14:paraId="247E3832" w14:textId="3CAB33A7" w:rsidR="0082297E" w:rsidRPr="00481777" w:rsidRDefault="00481777" w:rsidP="00EF4A33">
            <w:pPr>
              <w:pStyle w:val="NoSpacing"/>
              <w:rPr>
                <w:rFonts w:ascii="Times New Roman" w:hAnsi="Times New Roman" w:cs="Times New Roman"/>
              </w:rPr>
            </w:pPr>
            <w:r w:rsidRPr="00481777">
              <w:rPr>
                <w:rFonts w:ascii="Times New Roman" w:hAnsi="Times New Roman" w:cs="Times New Roman"/>
              </w:rPr>
              <w:t>Good Company Associates</w:t>
            </w:r>
          </w:p>
        </w:tc>
        <w:tc>
          <w:tcPr>
            <w:tcW w:w="2880" w:type="dxa"/>
            <w:vAlign w:val="bottom"/>
          </w:tcPr>
          <w:p w14:paraId="193E9AF3" w14:textId="0EE97094" w:rsidR="0082297E" w:rsidRPr="00922C88" w:rsidRDefault="00481777" w:rsidP="00EF4A33">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481777" w:rsidRPr="00E244A6" w14:paraId="2278D08E" w14:textId="77777777" w:rsidTr="005D16F1">
        <w:tblPrEx>
          <w:tblLook w:val="0000" w:firstRow="0" w:lastRow="0" w:firstColumn="0" w:lastColumn="0" w:noHBand="0" w:noVBand="0"/>
        </w:tblPrEx>
        <w:tc>
          <w:tcPr>
            <w:tcW w:w="2340" w:type="dxa"/>
            <w:vAlign w:val="bottom"/>
          </w:tcPr>
          <w:p w14:paraId="6BB20B74" w14:textId="7D2C4F7B" w:rsidR="00481777" w:rsidRPr="00AB3F71" w:rsidRDefault="00481777" w:rsidP="00DF1B50">
            <w:pPr>
              <w:pStyle w:val="NoSpacing"/>
              <w:rPr>
                <w:rFonts w:ascii="Times New Roman" w:hAnsi="Times New Roman" w:cs="Times New Roman"/>
              </w:rPr>
            </w:pPr>
            <w:r>
              <w:rPr>
                <w:rFonts w:ascii="Times New Roman" w:hAnsi="Times New Roman" w:cs="Times New Roman"/>
              </w:rPr>
              <w:t>McFadin, Gage</w:t>
            </w:r>
          </w:p>
        </w:tc>
        <w:tc>
          <w:tcPr>
            <w:tcW w:w="4680" w:type="dxa"/>
            <w:vAlign w:val="bottom"/>
          </w:tcPr>
          <w:p w14:paraId="286E5535" w14:textId="51ACBD35" w:rsidR="00481777" w:rsidRPr="00AB3F71" w:rsidRDefault="00481777" w:rsidP="00DF1B50">
            <w:pPr>
              <w:pStyle w:val="NoSpacing"/>
              <w:rPr>
                <w:rFonts w:ascii="Times New Roman" w:hAnsi="Times New Roman" w:cs="Times New Roman"/>
              </w:rPr>
            </w:pPr>
            <w:r>
              <w:rPr>
                <w:rFonts w:ascii="Times New Roman" w:hAnsi="Times New Roman" w:cs="Times New Roman"/>
              </w:rPr>
              <w:t>OCI Energy</w:t>
            </w:r>
          </w:p>
        </w:tc>
        <w:tc>
          <w:tcPr>
            <w:tcW w:w="2880" w:type="dxa"/>
          </w:tcPr>
          <w:p w14:paraId="2BC793AB" w14:textId="6AE36BB3" w:rsidR="00481777" w:rsidRPr="00AB3F71"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3D6BDE" w:rsidRPr="00E244A6" w14:paraId="23505A8B" w14:textId="77777777" w:rsidTr="005D16F1">
        <w:tblPrEx>
          <w:tblLook w:val="0000" w:firstRow="0" w:lastRow="0" w:firstColumn="0" w:lastColumn="0" w:noHBand="0" w:noVBand="0"/>
        </w:tblPrEx>
        <w:tc>
          <w:tcPr>
            <w:tcW w:w="2340" w:type="dxa"/>
            <w:vAlign w:val="bottom"/>
          </w:tcPr>
          <w:p w14:paraId="78B39BD2" w14:textId="74A62D02"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Miller, Alex</w:t>
            </w:r>
          </w:p>
        </w:tc>
        <w:tc>
          <w:tcPr>
            <w:tcW w:w="4680" w:type="dxa"/>
            <w:vAlign w:val="bottom"/>
          </w:tcPr>
          <w:p w14:paraId="1D6DB882" w14:textId="5F8289FA"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EDF Renewables</w:t>
            </w:r>
          </w:p>
        </w:tc>
        <w:tc>
          <w:tcPr>
            <w:tcW w:w="2880" w:type="dxa"/>
          </w:tcPr>
          <w:p w14:paraId="154C1863" w14:textId="4B844B8A"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Via Teleconference</w:t>
            </w:r>
          </w:p>
        </w:tc>
      </w:tr>
      <w:tr w:rsidR="00481777" w:rsidRPr="00E244A6" w14:paraId="1EE341D9" w14:textId="77777777" w:rsidTr="005D16F1">
        <w:tblPrEx>
          <w:tblLook w:val="0000" w:firstRow="0" w:lastRow="0" w:firstColumn="0" w:lastColumn="0" w:noHBand="0" w:noVBand="0"/>
        </w:tblPrEx>
        <w:tc>
          <w:tcPr>
            <w:tcW w:w="2340" w:type="dxa"/>
            <w:vAlign w:val="bottom"/>
          </w:tcPr>
          <w:p w14:paraId="223F5577" w14:textId="3038FB2A" w:rsidR="00481777" w:rsidRDefault="00481777" w:rsidP="00DF1B50">
            <w:pPr>
              <w:pStyle w:val="NoSpacing"/>
              <w:rPr>
                <w:rFonts w:ascii="Times New Roman" w:hAnsi="Times New Roman" w:cs="Times New Roman"/>
              </w:rPr>
            </w:pPr>
            <w:r>
              <w:rPr>
                <w:rFonts w:ascii="Times New Roman" w:hAnsi="Times New Roman" w:cs="Times New Roman"/>
              </w:rPr>
              <w:t>Morris, Sandy</w:t>
            </w:r>
          </w:p>
        </w:tc>
        <w:tc>
          <w:tcPr>
            <w:tcW w:w="4680" w:type="dxa"/>
            <w:vAlign w:val="bottom"/>
          </w:tcPr>
          <w:p w14:paraId="72BE8487" w14:textId="5A3F02E9" w:rsidR="00481777" w:rsidRDefault="00481777" w:rsidP="00DF1B50">
            <w:pPr>
              <w:pStyle w:val="NoSpacing"/>
              <w:rPr>
                <w:rFonts w:ascii="Times New Roman" w:hAnsi="Times New Roman" w:cs="Times New Roman"/>
              </w:rPr>
            </w:pPr>
            <w:r>
              <w:rPr>
                <w:rFonts w:ascii="Times New Roman" w:hAnsi="Times New Roman" w:cs="Times New Roman"/>
              </w:rPr>
              <w:t>WETT</w:t>
            </w:r>
          </w:p>
        </w:tc>
        <w:tc>
          <w:tcPr>
            <w:tcW w:w="2880" w:type="dxa"/>
          </w:tcPr>
          <w:p w14:paraId="11EF2821" w14:textId="3E5F83E1" w:rsidR="00481777" w:rsidRPr="008E4793"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2297E" w:rsidRPr="00E244A6" w14:paraId="09CF98F1" w14:textId="77777777" w:rsidTr="005D16F1">
        <w:tblPrEx>
          <w:tblLook w:val="0000" w:firstRow="0" w:lastRow="0" w:firstColumn="0" w:lastColumn="0" w:noHBand="0" w:noVBand="0"/>
        </w:tblPrEx>
        <w:tc>
          <w:tcPr>
            <w:tcW w:w="2340" w:type="dxa"/>
            <w:vAlign w:val="bottom"/>
          </w:tcPr>
          <w:p w14:paraId="61B49643" w14:textId="21FC49A9" w:rsidR="0082297E" w:rsidRPr="008E4793" w:rsidRDefault="0082297E" w:rsidP="00DF1B50">
            <w:pPr>
              <w:pStyle w:val="NoSpacing"/>
              <w:rPr>
                <w:rFonts w:ascii="Times New Roman" w:hAnsi="Times New Roman" w:cs="Times New Roman"/>
              </w:rPr>
            </w:pPr>
            <w:r>
              <w:rPr>
                <w:rFonts w:ascii="Times New Roman" w:hAnsi="Times New Roman" w:cs="Times New Roman"/>
              </w:rPr>
              <w:t>Moser, Jesse</w:t>
            </w:r>
          </w:p>
        </w:tc>
        <w:tc>
          <w:tcPr>
            <w:tcW w:w="4680" w:type="dxa"/>
            <w:vAlign w:val="bottom"/>
          </w:tcPr>
          <w:p w14:paraId="67F572A9" w14:textId="0A159988" w:rsidR="0082297E" w:rsidRPr="008E4793" w:rsidRDefault="0082297E" w:rsidP="00DF1B50">
            <w:pPr>
              <w:pStyle w:val="NoSpacing"/>
              <w:rPr>
                <w:rFonts w:ascii="Times New Roman" w:hAnsi="Times New Roman" w:cs="Times New Roman"/>
              </w:rPr>
            </w:pPr>
            <w:r>
              <w:rPr>
                <w:rFonts w:ascii="Times New Roman" w:hAnsi="Times New Roman" w:cs="Times New Roman"/>
              </w:rPr>
              <w:t>NextEra Energy</w:t>
            </w:r>
          </w:p>
        </w:tc>
        <w:tc>
          <w:tcPr>
            <w:tcW w:w="2880" w:type="dxa"/>
          </w:tcPr>
          <w:p w14:paraId="4E3CB3EE" w14:textId="79AFBDCF" w:rsidR="0082297E" w:rsidRPr="008E4793"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E4793" w:rsidRPr="00E244A6" w14:paraId="59CF1546" w14:textId="77777777" w:rsidTr="005D16F1">
        <w:tblPrEx>
          <w:tblLook w:val="0000" w:firstRow="0" w:lastRow="0" w:firstColumn="0" w:lastColumn="0" w:noHBand="0" w:noVBand="0"/>
        </w:tblPrEx>
        <w:tc>
          <w:tcPr>
            <w:tcW w:w="2340" w:type="dxa"/>
            <w:vAlign w:val="bottom"/>
          </w:tcPr>
          <w:p w14:paraId="4C2436D4" w14:textId="76B4A17F"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Neel, Evan</w:t>
            </w:r>
          </w:p>
        </w:tc>
        <w:tc>
          <w:tcPr>
            <w:tcW w:w="4680" w:type="dxa"/>
            <w:vAlign w:val="bottom"/>
          </w:tcPr>
          <w:p w14:paraId="24583D3B" w14:textId="25CF495B"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Lancium</w:t>
            </w:r>
          </w:p>
        </w:tc>
        <w:tc>
          <w:tcPr>
            <w:tcW w:w="2880" w:type="dxa"/>
          </w:tcPr>
          <w:p w14:paraId="6831CE95" w14:textId="7B89DD7D"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2297E" w:rsidRPr="00E244A6" w14:paraId="660BCB88" w14:textId="77777777" w:rsidTr="00AB13A8">
        <w:tblPrEx>
          <w:tblLook w:val="0000" w:firstRow="0" w:lastRow="0" w:firstColumn="0" w:lastColumn="0" w:noHBand="0" w:noVBand="0"/>
        </w:tblPrEx>
        <w:tc>
          <w:tcPr>
            <w:tcW w:w="2340" w:type="dxa"/>
            <w:vAlign w:val="bottom"/>
          </w:tcPr>
          <w:p w14:paraId="31AD1325" w14:textId="29A0E609" w:rsidR="0082297E" w:rsidRPr="0082297E" w:rsidRDefault="0082297E" w:rsidP="00DF1B50">
            <w:pPr>
              <w:pStyle w:val="NoSpacing"/>
              <w:rPr>
                <w:rFonts w:ascii="Times New Roman" w:hAnsi="Times New Roman" w:cs="Times New Roman"/>
              </w:rPr>
            </w:pPr>
            <w:r>
              <w:rPr>
                <w:rFonts w:ascii="Times New Roman" w:hAnsi="Times New Roman" w:cs="Times New Roman"/>
              </w:rPr>
              <w:t>Orr, Robert</w:t>
            </w:r>
          </w:p>
        </w:tc>
        <w:tc>
          <w:tcPr>
            <w:tcW w:w="4680" w:type="dxa"/>
            <w:vAlign w:val="bottom"/>
          </w:tcPr>
          <w:p w14:paraId="57C430C8" w14:textId="0972E335" w:rsidR="0082297E" w:rsidRPr="0082297E" w:rsidRDefault="0082297E" w:rsidP="00DF1B50">
            <w:pPr>
              <w:pStyle w:val="NoSpacing"/>
              <w:rPr>
                <w:rFonts w:ascii="Times New Roman" w:hAnsi="Times New Roman" w:cs="Times New Roman"/>
              </w:rPr>
            </w:pPr>
            <w:r>
              <w:rPr>
                <w:rFonts w:ascii="Times New Roman" w:hAnsi="Times New Roman" w:cs="Times New Roman"/>
              </w:rPr>
              <w:t>Lone Star Transmission</w:t>
            </w:r>
          </w:p>
        </w:tc>
        <w:tc>
          <w:tcPr>
            <w:tcW w:w="2880" w:type="dxa"/>
          </w:tcPr>
          <w:p w14:paraId="1C90474B" w14:textId="178320E7" w:rsidR="0082297E" w:rsidRPr="0082297E"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0A1F3A" w:rsidRPr="00E244A6" w14:paraId="1018DF8D" w14:textId="77777777" w:rsidTr="00AB13A8">
        <w:tblPrEx>
          <w:tblLook w:val="0000" w:firstRow="0" w:lastRow="0" w:firstColumn="0" w:lastColumn="0" w:noHBand="0" w:noVBand="0"/>
        </w:tblPrEx>
        <w:tc>
          <w:tcPr>
            <w:tcW w:w="2340" w:type="dxa"/>
            <w:vAlign w:val="bottom"/>
          </w:tcPr>
          <w:p w14:paraId="7627A853" w14:textId="77777777" w:rsidR="000953D7" w:rsidRDefault="000953D7" w:rsidP="00DF1B50">
            <w:pPr>
              <w:pStyle w:val="NoSpacing"/>
              <w:rPr>
                <w:rFonts w:ascii="Times New Roman" w:hAnsi="Times New Roman" w:cs="Times New Roman"/>
              </w:rPr>
            </w:pPr>
          </w:p>
          <w:p w14:paraId="00419BD5" w14:textId="1017A528"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lastRenderedPageBreak/>
              <w:t>Pietrucha, Doug</w:t>
            </w:r>
          </w:p>
          <w:p w14:paraId="403F5EC2" w14:textId="5680C297" w:rsidR="000A1F3A" w:rsidRPr="0082297E" w:rsidRDefault="000A1F3A" w:rsidP="00DF1B50">
            <w:pPr>
              <w:pStyle w:val="NoSpacing"/>
              <w:rPr>
                <w:rFonts w:ascii="Times New Roman" w:hAnsi="Times New Roman" w:cs="Times New Roman"/>
              </w:rPr>
            </w:pPr>
          </w:p>
        </w:tc>
        <w:tc>
          <w:tcPr>
            <w:tcW w:w="4680" w:type="dxa"/>
            <w:vAlign w:val="bottom"/>
          </w:tcPr>
          <w:p w14:paraId="1C5161C2" w14:textId="77777777" w:rsidR="000953D7" w:rsidRDefault="000953D7" w:rsidP="00DF1B50">
            <w:pPr>
              <w:pStyle w:val="NoSpacing"/>
              <w:rPr>
                <w:rFonts w:ascii="Times New Roman" w:hAnsi="Times New Roman" w:cs="Times New Roman"/>
              </w:rPr>
            </w:pPr>
          </w:p>
          <w:p w14:paraId="5A2310E4" w14:textId="6A716C37"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lastRenderedPageBreak/>
              <w:t>Texas Advanced Energy Business Alliance (TAEBA)</w:t>
            </w:r>
          </w:p>
        </w:tc>
        <w:tc>
          <w:tcPr>
            <w:tcW w:w="2880" w:type="dxa"/>
          </w:tcPr>
          <w:p w14:paraId="5F68566B" w14:textId="77777777" w:rsidR="000953D7" w:rsidRDefault="000953D7" w:rsidP="00DF1B50">
            <w:pPr>
              <w:pStyle w:val="NoSpacing"/>
              <w:rPr>
                <w:rFonts w:ascii="Times New Roman" w:hAnsi="Times New Roman" w:cs="Times New Roman"/>
              </w:rPr>
            </w:pPr>
          </w:p>
          <w:p w14:paraId="0E4BE18F" w14:textId="792018E7"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lastRenderedPageBreak/>
              <w:t>Via Teleconference</w:t>
            </w:r>
          </w:p>
        </w:tc>
      </w:tr>
      <w:tr w:rsidR="00E82D8F" w:rsidRPr="00E244A6" w14:paraId="6CFD139B" w14:textId="77777777" w:rsidTr="00AB13A8">
        <w:tblPrEx>
          <w:tblLook w:val="0000" w:firstRow="0" w:lastRow="0" w:firstColumn="0" w:lastColumn="0" w:noHBand="0" w:noVBand="0"/>
        </w:tblPrEx>
        <w:tc>
          <w:tcPr>
            <w:tcW w:w="2340" w:type="dxa"/>
            <w:vAlign w:val="bottom"/>
          </w:tcPr>
          <w:p w14:paraId="00927F54" w14:textId="54E1A098" w:rsidR="00E82D8F" w:rsidRPr="008E4793" w:rsidRDefault="00E82D8F" w:rsidP="00DF1B50">
            <w:pPr>
              <w:pStyle w:val="NoSpacing"/>
              <w:rPr>
                <w:rFonts w:ascii="Times New Roman" w:hAnsi="Times New Roman" w:cs="Times New Roman"/>
              </w:rPr>
            </w:pPr>
            <w:r w:rsidRPr="008E4793">
              <w:rPr>
                <w:rFonts w:ascii="Times New Roman" w:hAnsi="Times New Roman" w:cs="Times New Roman"/>
              </w:rPr>
              <w:lastRenderedPageBreak/>
              <w:t>Price, Mark</w:t>
            </w:r>
          </w:p>
        </w:tc>
        <w:tc>
          <w:tcPr>
            <w:tcW w:w="4680" w:type="dxa"/>
            <w:vAlign w:val="bottom"/>
          </w:tcPr>
          <w:p w14:paraId="0F2B5B50" w14:textId="695E0D1D" w:rsidR="00E82D8F" w:rsidRPr="008E4793" w:rsidRDefault="00E82D8F" w:rsidP="00DF1B50">
            <w:pPr>
              <w:pStyle w:val="NoSpacing"/>
              <w:rPr>
                <w:rFonts w:ascii="Times New Roman" w:hAnsi="Times New Roman" w:cs="Times New Roman"/>
              </w:rPr>
            </w:pPr>
            <w:r w:rsidRPr="008E4793">
              <w:rPr>
                <w:rFonts w:ascii="Times New Roman" w:hAnsi="Times New Roman" w:cs="Times New Roman"/>
              </w:rPr>
              <w:t>DC Energy</w:t>
            </w:r>
          </w:p>
        </w:tc>
        <w:tc>
          <w:tcPr>
            <w:tcW w:w="2880" w:type="dxa"/>
          </w:tcPr>
          <w:p w14:paraId="0D5ABC79" w14:textId="5829FDCE" w:rsidR="00E82D8F" w:rsidRPr="008E4793" w:rsidRDefault="00E82D8F" w:rsidP="00DF1B50">
            <w:pPr>
              <w:pStyle w:val="NoSpacing"/>
              <w:rPr>
                <w:rFonts w:ascii="Times New Roman" w:hAnsi="Times New Roman" w:cs="Times New Roman"/>
              </w:rPr>
            </w:pPr>
            <w:r w:rsidRPr="008E4793">
              <w:rPr>
                <w:rFonts w:ascii="Times New Roman" w:hAnsi="Times New Roman" w:cs="Times New Roman"/>
              </w:rPr>
              <w:t>Via Teleconference</w:t>
            </w:r>
          </w:p>
        </w:tc>
      </w:tr>
      <w:tr w:rsidR="00481777" w:rsidRPr="00E244A6" w14:paraId="5B0A53A8" w14:textId="77777777" w:rsidTr="00AB13A8">
        <w:tblPrEx>
          <w:tblLook w:val="0000" w:firstRow="0" w:lastRow="0" w:firstColumn="0" w:lastColumn="0" w:noHBand="0" w:noVBand="0"/>
        </w:tblPrEx>
        <w:tc>
          <w:tcPr>
            <w:tcW w:w="2340" w:type="dxa"/>
            <w:vAlign w:val="bottom"/>
          </w:tcPr>
          <w:p w14:paraId="03F330D1" w14:textId="0D225A21" w:rsidR="00481777" w:rsidRPr="008E4793" w:rsidRDefault="00481777" w:rsidP="00DF1B50">
            <w:pPr>
              <w:pStyle w:val="NoSpacing"/>
              <w:rPr>
                <w:rFonts w:ascii="Times New Roman" w:hAnsi="Times New Roman" w:cs="Times New Roman"/>
              </w:rPr>
            </w:pPr>
            <w:r>
              <w:rPr>
                <w:rFonts w:ascii="Times New Roman" w:hAnsi="Times New Roman" w:cs="Times New Roman"/>
              </w:rPr>
              <w:t>Rasmussen, Erin</w:t>
            </w:r>
          </w:p>
        </w:tc>
        <w:tc>
          <w:tcPr>
            <w:tcW w:w="4680" w:type="dxa"/>
            <w:vAlign w:val="bottom"/>
          </w:tcPr>
          <w:p w14:paraId="23A4848A" w14:textId="269111F8" w:rsidR="00481777" w:rsidRPr="008E4793" w:rsidRDefault="00481777" w:rsidP="00DF1B50">
            <w:pPr>
              <w:pStyle w:val="NoSpacing"/>
              <w:rPr>
                <w:rFonts w:ascii="Times New Roman" w:hAnsi="Times New Roman" w:cs="Times New Roman"/>
              </w:rPr>
            </w:pPr>
            <w:r>
              <w:rPr>
                <w:rFonts w:ascii="Times New Roman" w:hAnsi="Times New Roman" w:cs="Times New Roman"/>
              </w:rPr>
              <w:t>AEP</w:t>
            </w:r>
          </w:p>
        </w:tc>
        <w:tc>
          <w:tcPr>
            <w:tcW w:w="2880" w:type="dxa"/>
          </w:tcPr>
          <w:p w14:paraId="797D67F6" w14:textId="266B14B0" w:rsidR="00481777" w:rsidRPr="008E4793"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E4793" w:rsidRPr="00E244A6" w14:paraId="573A738F" w14:textId="77777777" w:rsidTr="00AB13A8">
        <w:tblPrEx>
          <w:tblLook w:val="0000" w:firstRow="0" w:lastRow="0" w:firstColumn="0" w:lastColumn="0" w:noHBand="0" w:noVBand="0"/>
        </w:tblPrEx>
        <w:tc>
          <w:tcPr>
            <w:tcW w:w="2340" w:type="dxa"/>
            <w:vAlign w:val="bottom"/>
          </w:tcPr>
          <w:p w14:paraId="245978D1" w14:textId="15AF10A6" w:rsidR="008E4793" w:rsidRPr="00922C88" w:rsidRDefault="008E4793" w:rsidP="00DF1B50">
            <w:pPr>
              <w:pStyle w:val="NoSpacing"/>
              <w:rPr>
                <w:rFonts w:ascii="Times New Roman" w:hAnsi="Times New Roman" w:cs="Times New Roman"/>
                <w:highlight w:val="lightGray"/>
              </w:rPr>
            </w:pPr>
            <w:r>
              <w:rPr>
                <w:rFonts w:ascii="Times New Roman" w:hAnsi="Times New Roman" w:cs="Times New Roman"/>
              </w:rPr>
              <w:t>Reich, Zach</w:t>
            </w:r>
          </w:p>
        </w:tc>
        <w:tc>
          <w:tcPr>
            <w:tcW w:w="4680" w:type="dxa"/>
            <w:vAlign w:val="bottom"/>
          </w:tcPr>
          <w:p w14:paraId="177C9EE7" w14:textId="513F6E2B"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NextEra Energy</w:t>
            </w:r>
          </w:p>
        </w:tc>
        <w:tc>
          <w:tcPr>
            <w:tcW w:w="2880" w:type="dxa"/>
          </w:tcPr>
          <w:p w14:paraId="22E8C781" w14:textId="78DD193A"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Rich, Katie</w:t>
            </w:r>
          </w:p>
        </w:tc>
        <w:tc>
          <w:tcPr>
            <w:tcW w:w="4680" w:type="dxa"/>
            <w:vAlign w:val="bottom"/>
          </w:tcPr>
          <w:p w14:paraId="5EFF87F1" w14:textId="73D24A40"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 xml:space="preserve">Luminant Generation (Luminant) </w:t>
            </w:r>
          </w:p>
        </w:tc>
        <w:tc>
          <w:tcPr>
            <w:tcW w:w="2880" w:type="dxa"/>
          </w:tcPr>
          <w:p w14:paraId="0C0F1EF1" w14:textId="10FAC901" w:rsidR="00DF1B50" w:rsidRPr="00481777" w:rsidRDefault="00480767" w:rsidP="00DF1B50">
            <w:pPr>
              <w:pStyle w:val="NoSpacing"/>
              <w:rPr>
                <w:rFonts w:ascii="Times New Roman" w:hAnsi="Times New Roman" w:cs="Times New Roman"/>
              </w:rPr>
            </w:pPr>
            <w:r w:rsidRPr="00481777">
              <w:rPr>
                <w:rFonts w:ascii="Times New Roman" w:hAnsi="Times New Roman" w:cs="Times New Roman"/>
              </w:rPr>
              <w:t>Via Teleconference</w:t>
            </w: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Scott, Kathy</w:t>
            </w:r>
          </w:p>
        </w:tc>
        <w:tc>
          <w:tcPr>
            <w:tcW w:w="4680" w:type="dxa"/>
            <w:vAlign w:val="bottom"/>
          </w:tcPr>
          <w:p w14:paraId="4F4682AE" w14:textId="40A71476"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CNP</w:t>
            </w:r>
          </w:p>
        </w:tc>
        <w:tc>
          <w:tcPr>
            <w:tcW w:w="2880" w:type="dxa"/>
          </w:tcPr>
          <w:p w14:paraId="5F103031" w14:textId="527CBD2D" w:rsidR="00DF1B50" w:rsidRPr="004F4140" w:rsidRDefault="00DF1B50" w:rsidP="00DF1B50">
            <w:pPr>
              <w:pStyle w:val="NoSpacing"/>
              <w:rPr>
                <w:rFonts w:ascii="Times New Roman" w:hAnsi="Times New Roman" w:cs="Times New Roman"/>
              </w:rPr>
            </w:pPr>
          </w:p>
        </w:tc>
      </w:tr>
      <w:tr w:rsidR="003D6BDE" w:rsidRPr="00E244A6" w14:paraId="5C653F89" w14:textId="77777777" w:rsidTr="00AB13A8">
        <w:tblPrEx>
          <w:tblLook w:val="0000" w:firstRow="0" w:lastRow="0" w:firstColumn="0" w:lastColumn="0" w:noHBand="0" w:noVBand="0"/>
        </w:tblPrEx>
        <w:tc>
          <w:tcPr>
            <w:tcW w:w="2340" w:type="dxa"/>
            <w:vAlign w:val="bottom"/>
          </w:tcPr>
          <w:p w14:paraId="65D2B6F6" w14:textId="65D7637C"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Smith, Caitlin</w:t>
            </w:r>
          </w:p>
        </w:tc>
        <w:tc>
          <w:tcPr>
            <w:tcW w:w="4680" w:type="dxa"/>
          </w:tcPr>
          <w:p w14:paraId="5FC1D73A" w14:textId="33C7D18C"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Jupiter Power</w:t>
            </w:r>
          </w:p>
        </w:tc>
        <w:tc>
          <w:tcPr>
            <w:tcW w:w="2880" w:type="dxa"/>
          </w:tcPr>
          <w:p w14:paraId="2A6AC070" w14:textId="28B3BD64"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Via Teleconference</w:t>
            </w:r>
          </w:p>
        </w:tc>
      </w:tr>
      <w:tr w:rsidR="0082297E" w:rsidRPr="00E244A6" w14:paraId="280A1F9D" w14:textId="77777777" w:rsidTr="00AB13A8">
        <w:tblPrEx>
          <w:tblLook w:val="0000" w:firstRow="0" w:lastRow="0" w:firstColumn="0" w:lastColumn="0" w:noHBand="0" w:noVBand="0"/>
        </w:tblPrEx>
        <w:tc>
          <w:tcPr>
            <w:tcW w:w="2340" w:type="dxa"/>
            <w:vAlign w:val="bottom"/>
          </w:tcPr>
          <w:p w14:paraId="0B655183" w14:textId="402590B1" w:rsidR="0082297E" w:rsidRPr="00AB3F71" w:rsidRDefault="0082297E" w:rsidP="00DF1B50">
            <w:pPr>
              <w:pStyle w:val="NoSpacing"/>
              <w:rPr>
                <w:rFonts w:ascii="Times New Roman" w:hAnsi="Times New Roman" w:cs="Times New Roman"/>
              </w:rPr>
            </w:pPr>
            <w:r>
              <w:rPr>
                <w:rFonts w:ascii="Times New Roman" w:hAnsi="Times New Roman" w:cs="Times New Roman"/>
              </w:rPr>
              <w:t>Smith, Mark</w:t>
            </w:r>
          </w:p>
        </w:tc>
        <w:tc>
          <w:tcPr>
            <w:tcW w:w="4680" w:type="dxa"/>
          </w:tcPr>
          <w:p w14:paraId="48F4C48A" w14:textId="12EAC066" w:rsidR="0082297E" w:rsidRPr="00AB3F71" w:rsidRDefault="0082297E" w:rsidP="00DF1B50">
            <w:pPr>
              <w:pStyle w:val="NoSpacing"/>
              <w:rPr>
                <w:rFonts w:ascii="Times New Roman" w:hAnsi="Times New Roman" w:cs="Times New Roman"/>
              </w:rPr>
            </w:pPr>
            <w:r>
              <w:rPr>
                <w:rFonts w:ascii="Times New Roman" w:hAnsi="Times New Roman" w:cs="Times New Roman"/>
              </w:rPr>
              <w:t>CMC Steel</w:t>
            </w:r>
          </w:p>
        </w:tc>
        <w:tc>
          <w:tcPr>
            <w:tcW w:w="2880" w:type="dxa"/>
          </w:tcPr>
          <w:p w14:paraId="7124B394" w14:textId="52E3B5C9" w:rsidR="0082297E" w:rsidRPr="00AB3F71"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82297E" w:rsidRDefault="0099474B" w:rsidP="00DF1B50">
            <w:pPr>
              <w:pStyle w:val="NoSpacing"/>
              <w:rPr>
                <w:rFonts w:ascii="Times New Roman" w:hAnsi="Times New Roman" w:cs="Times New Roman"/>
              </w:rPr>
            </w:pPr>
            <w:r w:rsidRPr="0082297E">
              <w:rPr>
                <w:rFonts w:ascii="Times New Roman" w:hAnsi="Times New Roman" w:cs="Times New Roman"/>
              </w:rPr>
              <w:t>Teng, Shuye</w:t>
            </w:r>
          </w:p>
        </w:tc>
        <w:tc>
          <w:tcPr>
            <w:tcW w:w="4680" w:type="dxa"/>
          </w:tcPr>
          <w:p w14:paraId="76DC5E51" w14:textId="26096FF3" w:rsidR="0099474B" w:rsidRPr="0082297E" w:rsidRDefault="0099474B" w:rsidP="00DF1B50">
            <w:pPr>
              <w:pStyle w:val="NoSpacing"/>
              <w:rPr>
                <w:rFonts w:ascii="Times New Roman" w:hAnsi="Times New Roman" w:cs="Times New Roman"/>
              </w:rPr>
            </w:pPr>
            <w:r w:rsidRPr="0082297E">
              <w:rPr>
                <w:rFonts w:ascii="Times New Roman" w:hAnsi="Times New Roman" w:cs="Times New Roman"/>
              </w:rPr>
              <w:t>Constellation</w:t>
            </w:r>
          </w:p>
        </w:tc>
        <w:tc>
          <w:tcPr>
            <w:tcW w:w="2880" w:type="dxa"/>
          </w:tcPr>
          <w:p w14:paraId="7F1B40C8" w14:textId="531883C9" w:rsidR="0099474B" w:rsidRPr="0082297E" w:rsidRDefault="0099474B" w:rsidP="00DF1B50">
            <w:pPr>
              <w:pStyle w:val="NoSpacing"/>
              <w:rPr>
                <w:rFonts w:ascii="Times New Roman" w:hAnsi="Times New Roman" w:cs="Times New Roman"/>
              </w:rPr>
            </w:pPr>
            <w:r w:rsidRPr="0082297E">
              <w:rPr>
                <w:rFonts w:ascii="Times New Roman" w:hAnsi="Times New Roman" w:cs="Times New Roman"/>
              </w:rPr>
              <w:t>Via Teleconference</w:t>
            </w:r>
          </w:p>
        </w:tc>
      </w:tr>
      <w:tr w:rsidR="0082297E" w:rsidRPr="00E244A6" w14:paraId="687B6EA8" w14:textId="77777777" w:rsidTr="00AB13A8">
        <w:tblPrEx>
          <w:tblLook w:val="0000" w:firstRow="0" w:lastRow="0" w:firstColumn="0" w:lastColumn="0" w:noHBand="0" w:noVBand="0"/>
        </w:tblPrEx>
        <w:tc>
          <w:tcPr>
            <w:tcW w:w="2340" w:type="dxa"/>
            <w:vAlign w:val="bottom"/>
          </w:tcPr>
          <w:p w14:paraId="3D43AEEE" w14:textId="1B9972B9"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Thomas, Pinky</w:t>
            </w:r>
          </w:p>
        </w:tc>
        <w:tc>
          <w:tcPr>
            <w:tcW w:w="4680" w:type="dxa"/>
          </w:tcPr>
          <w:p w14:paraId="689ABA13" w14:textId="2768BB34"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Austin Energy</w:t>
            </w:r>
          </w:p>
        </w:tc>
        <w:tc>
          <w:tcPr>
            <w:tcW w:w="2880" w:type="dxa"/>
          </w:tcPr>
          <w:p w14:paraId="12E14E09" w14:textId="77E279F4"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True, Roy</w:t>
            </w:r>
          </w:p>
        </w:tc>
        <w:tc>
          <w:tcPr>
            <w:tcW w:w="4680" w:type="dxa"/>
          </w:tcPr>
          <w:p w14:paraId="46E4DDAC" w14:textId="3BE51041"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ACES</w:t>
            </w:r>
          </w:p>
        </w:tc>
        <w:tc>
          <w:tcPr>
            <w:tcW w:w="2880" w:type="dxa"/>
          </w:tcPr>
          <w:p w14:paraId="5518DF0F" w14:textId="7BB76C8D"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Via Teleconference</w:t>
            </w:r>
          </w:p>
        </w:tc>
      </w:tr>
      <w:tr w:rsidR="00481777" w:rsidRPr="00E244A6" w14:paraId="166D5DE7" w14:textId="77777777" w:rsidTr="00AB13A8">
        <w:tblPrEx>
          <w:tblLook w:val="0000" w:firstRow="0" w:lastRow="0" w:firstColumn="0" w:lastColumn="0" w:noHBand="0" w:noVBand="0"/>
        </w:tblPrEx>
        <w:trPr>
          <w:trHeight w:val="20"/>
        </w:trPr>
        <w:tc>
          <w:tcPr>
            <w:tcW w:w="2340" w:type="dxa"/>
            <w:vAlign w:val="bottom"/>
          </w:tcPr>
          <w:p w14:paraId="212C5F9B" w14:textId="6B20609A" w:rsidR="00481777" w:rsidRPr="00481777" w:rsidRDefault="00481777" w:rsidP="00DF1B50">
            <w:pPr>
              <w:pStyle w:val="NoSpacing"/>
              <w:rPr>
                <w:rFonts w:ascii="Times New Roman" w:hAnsi="Times New Roman" w:cs="Times New Roman"/>
              </w:rPr>
            </w:pPr>
            <w:r w:rsidRPr="00481777">
              <w:rPr>
                <w:rFonts w:ascii="Times New Roman" w:hAnsi="Times New Roman" w:cs="Times New Roman"/>
              </w:rPr>
              <w:t>Whigham, Dawud</w:t>
            </w:r>
          </w:p>
        </w:tc>
        <w:tc>
          <w:tcPr>
            <w:tcW w:w="4680" w:type="dxa"/>
          </w:tcPr>
          <w:p w14:paraId="3E5C7E59" w14:textId="7323E223" w:rsidR="00481777" w:rsidRPr="00481777" w:rsidRDefault="00481777" w:rsidP="00DF1B50">
            <w:pPr>
              <w:pStyle w:val="NoSpacing"/>
              <w:rPr>
                <w:rFonts w:ascii="Times New Roman" w:hAnsi="Times New Roman" w:cs="Times New Roman"/>
              </w:rPr>
            </w:pPr>
            <w:r w:rsidRPr="00481777">
              <w:rPr>
                <w:rFonts w:ascii="Times New Roman" w:hAnsi="Times New Roman" w:cs="Times New Roman"/>
              </w:rPr>
              <w:t>BP</w:t>
            </w:r>
          </w:p>
        </w:tc>
        <w:tc>
          <w:tcPr>
            <w:tcW w:w="2880" w:type="dxa"/>
          </w:tcPr>
          <w:p w14:paraId="7D67E948" w14:textId="42A740DE" w:rsidR="00481777" w:rsidRPr="00922C88" w:rsidRDefault="00481777"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32365C" w:rsidRPr="00E244A6" w14:paraId="0B47C805" w14:textId="77777777" w:rsidTr="00AB13A8">
        <w:tblPrEx>
          <w:tblLook w:val="0000" w:firstRow="0" w:lastRow="0" w:firstColumn="0" w:lastColumn="0" w:noHBand="0" w:noVBand="0"/>
        </w:tblPrEx>
        <w:trPr>
          <w:trHeight w:val="20"/>
        </w:trPr>
        <w:tc>
          <w:tcPr>
            <w:tcW w:w="2340" w:type="dxa"/>
            <w:vAlign w:val="bottom"/>
          </w:tcPr>
          <w:p w14:paraId="6F53EAA2" w14:textId="26A3ED83" w:rsidR="0032365C" w:rsidRPr="004F4140" w:rsidRDefault="0032365C" w:rsidP="00DF1B50">
            <w:pPr>
              <w:pStyle w:val="NoSpacing"/>
              <w:rPr>
                <w:rFonts w:ascii="Times New Roman" w:hAnsi="Times New Roman" w:cs="Times New Roman"/>
              </w:rPr>
            </w:pPr>
            <w:r w:rsidRPr="004F4140">
              <w:rPr>
                <w:rFonts w:ascii="Times New Roman" w:hAnsi="Times New Roman" w:cs="Times New Roman"/>
              </w:rPr>
              <w:t>Withrow, David</w:t>
            </w:r>
          </w:p>
        </w:tc>
        <w:tc>
          <w:tcPr>
            <w:tcW w:w="4680" w:type="dxa"/>
          </w:tcPr>
          <w:p w14:paraId="015D2B50" w14:textId="568E92EB" w:rsidR="0032365C" w:rsidRPr="004F4140" w:rsidRDefault="0032365C" w:rsidP="00DF1B50">
            <w:pPr>
              <w:pStyle w:val="NoSpacing"/>
              <w:rPr>
                <w:rFonts w:ascii="Times New Roman" w:hAnsi="Times New Roman" w:cs="Times New Roman"/>
              </w:rPr>
            </w:pPr>
            <w:r w:rsidRPr="004F4140">
              <w:rPr>
                <w:rFonts w:ascii="Times New Roman" w:hAnsi="Times New Roman" w:cs="Times New Roman"/>
              </w:rPr>
              <w:t>AEP</w:t>
            </w:r>
            <w:r w:rsidR="00481777">
              <w:rPr>
                <w:rFonts w:ascii="Times New Roman" w:hAnsi="Times New Roman" w:cs="Times New Roman"/>
              </w:rPr>
              <w:t>SC</w:t>
            </w:r>
          </w:p>
        </w:tc>
        <w:tc>
          <w:tcPr>
            <w:tcW w:w="2880" w:type="dxa"/>
          </w:tcPr>
          <w:p w14:paraId="6E53433F" w14:textId="31146C25" w:rsidR="0032365C" w:rsidRPr="00922C88" w:rsidRDefault="0032365C" w:rsidP="00DF1B50">
            <w:pPr>
              <w:pStyle w:val="NoSpacing"/>
              <w:rPr>
                <w:rFonts w:ascii="Times New Roman" w:hAnsi="Times New Roman" w:cs="Times New Roman"/>
                <w:highlight w:val="lightGray"/>
              </w:rPr>
            </w:pP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Wittmeyer, Bob</w:t>
            </w:r>
          </w:p>
        </w:tc>
        <w:tc>
          <w:tcPr>
            <w:tcW w:w="4680" w:type="dxa"/>
          </w:tcPr>
          <w:p w14:paraId="0E88A139" w14:textId="433AA928"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Longhorn Power</w:t>
            </w:r>
          </w:p>
        </w:tc>
        <w:tc>
          <w:tcPr>
            <w:tcW w:w="2880" w:type="dxa"/>
          </w:tcPr>
          <w:p w14:paraId="2A9DBB1C" w14:textId="4AAE2B33" w:rsidR="00DF1B50" w:rsidRPr="00922C88" w:rsidRDefault="00481777" w:rsidP="00DF1B50">
            <w:pPr>
              <w:pStyle w:val="NoSpacing"/>
              <w:rPr>
                <w:rFonts w:ascii="Times New Roman" w:hAnsi="Times New Roman" w:cs="Times New Roman"/>
                <w:highlight w:val="lightGray"/>
              </w:rPr>
            </w:pPr>
            <w:r w:rsidRPr="00481777">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922C88" w:rsidRDefault="00EF4A33" w:rsidP="00EF4A33">
            <w:pPr>
              <w:pStyle w:val="NoSpacing"/>
              <w:rPr>
                <w:rFonts w:ascii="Times New Roman" w:hAnsi="Times New Roman" w:cs="Times New Roman"/>
                <w:i/>
                <w:highlight w:val="lightGray"/>
              </w:rPr>
            </w:pPr>
          </w:p>
          <w:p w14:paraId="5CDE9554" w14:textId="77777777" w:rsidR="00EF4A33" w:rsidRPr="00922C88" w:rsidRDefault="00EF4A33" w:rsidP="00EF4A33">
            <w:pPr>
              <w:pStyle w:val="NoSpacing"/>
              <w:rPr>
                <w:rFonts w:ascii="Times New Roman" w:hAnsi="Times New Roman" w:cs="Times New Roman"/>
                <w:i/>
                <w:highlight w:val="lightGray"/>
              </w:rPr>
            </w:pPr>
            <w:r w:rsidRPr="008E4793">
              <w:rPr>
                <w:rFonts w:ascii="Times New Roman" w:hAnsi="Times New Roman" w:cs="Times New Roman"/>
                <w:i/>
              </w:rPr>
              <w:t>ERCOT Staff</w:t>
            </w:r>
          </w:p>
        </w:tc>
        <w:tc>
          <w:tcPr>
            <w:tcW w:w="4680" w:type="dxa"/>
          </w:tcPr>
          <w:p w14:paraId="62139925" w14:textId="77777777" w:rsidR="00EF4A33" w:rsidRPr="00922C88"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922C88" w:rsidRDefault="00EF4A33" w:rsidP="00EF4A33">
            <w:pPr>
              <w:pStyle w:val="NoSpacing"/>
              <w:rPr>
                <w:rFonts w:ascii="Times New Roman" w:hAnsi="Times New Roman" w:cs="Times New Roman"/>
                <w:i/>
                <w:highlight w:val="lightGray"/>
              </w:rPr>
            </w:pPr>
          </w:p>
        </w:tc>
      </w:tr>
      <w:tr w:rsidR="00DF1B50" w:rsidRPr="00E244A6"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922C88" w:rsidRDefault="00DF1B50" w:rsidP="00DF1B50">
            <w:pPr>
              <w:pStyle w:val="NoSpacing"/>
              <w:rPr>
                <w:rFonts w:ascii="Times New Roman" w:hAnsi="Times New Roman" w:cs="Times New Roman"/>
                <w:highlight w:val="lightGray"/>
              </w:rPr>
            </w:pPr>
            <w:r w:rsidRPr="000953D7">
              <w:rPr>
                <w:rFonts w:ascii="Times New Roman" w:hAnsi="Times New Roman" w:cs="Times New Roman"/>
              </w:rPr>
              <w:t>Albracht, Brittney</w:t>
            </w:r>
          </w:p>
        </w:tc>
        <w:tc>
          <w:tcPr>
            <w:tcW w:w="4680" w:type="dxa"/>
          </w:tcPr>
          <w:p w14:paraId="2401155E"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589D8898" w14:textId="03BBDBF2" w:rsidR="00DF1B50" w:rsidRPr="00922C88" w:rsidRDefault="00DF1B50" w:rsidP="00DF1B50">
            <w:pPr>
              <w:pStyle w:val="NoSpacing"/>
              <w:rPr>
                <w:rFonts w:ascii="Times New Roman" w:hAnsi="Times New Roman" w:cs="Times New Roman"/>
                <w:highlight w:val="lightGray"/>
              </w:rPr>
            </w:pPr>
          </w:p>
        </w:tc>
      </w:tr>
      <w:tr w:rsidR="00DF1B50" w:rsidRPr="00E244A6"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922C88" w:rsidRDefault="00DF1B50" w:rsidP="00DF1B50">
            <w:pPr>
              <w:pStyle w:val="NoSpacing"/>
              <w:rPr>
                <w:rFonts w:ascii="Times New Roman" w:hAnsi="Times New Roman" w:cs="Times New Roman"/>
                <w:highlight w:val="lightGray"/>
              </w:rPr>
            </w:pPr>
            <w:r w:rsidRPr="000953D7">
              <w:rPr>
                <w:rFonts w:ascii="Times New Roman" w:hAnsi="Times New Roman" w:cs="Times New Roman"/>
              </w:rPr>
              <w:t>Anderson, Troy</w:t>
            </w:r>
          </w:p>
        </w:tc>
        <w:tc>
          <w:tcPr>
            <w:tcW w:w="4680" w:type="dxa"/>
          </w:tcPr>
          <w:p w14:paraId="6B3F7DC5"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922C88" w:rsidRDefault="00463A65"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DF1B50" w:rsidRPr="00E244A6"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F1B50" w:rsidRPr="00922C88" w:rsidRDefault="00DF1B50" w:rsidP="00DF1B50">
            <w:pPr>
              <w:pStyle w:val="NoSpacing"/>
              <w:rPr>
                <w:rFonts w:ascii="Times New Roman" w:hAnsi="Times New Roman" w:cs="Times New Roman"/>
                <w:highlight w:val="lightGray"/>
              </w:rPr>
            </w:pPr>
            <w:r w:rsidRPr="008E4793">
              <w:rPr>
                <w:rFonts w:ascii="Times New Roman" w:hAnsi="Times New Roman" w:cs="Times New Roman"/>
              </w:rPr>
              <w:t>Arth, Matt</w:t>
            </w:r>
          </w:p>
        </w:tc>
        <w:tc>
          <w:tcPr>
            <w:tcW w:w="4680" w:type="dxa"/>
          </w:tcPr>
          <w:p w14:paraId="42289DA3"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2B343C80" w14:textId="7D691FFC" w:rsidR="00DF1B50" w:rsidRPr="00922C88" w:rsidRDefault="00DF1B50" w:rsidP="00DF1B50">
            <w:pPr>
              <w:pStyle w:val="NoSpacing"/>
              <w:rPr>
                <w:rFonts w:ascii="Times New Roman" w:hAnsi="Times New Roman" w:cs="Times New Roman"/>
                <w:highlight w:val="lightGray"/>
              </w:rPr>
            </w:pPr>
          </w:p>
        </w:tc>
      </w:tr>
      <w:tr w:rsidR="004E4057" w:rsidRPr="00E244A6" w14:paraId="24D29F5D" w14:textId="77777777" w:rsidTr="00AB13A8">
        <w:tblPrEx>
          <w:tblLook w:val="0000" w:firstRow="0" w:lastRow="0" w:firstColumn="0" w:lastColumn="0" w:noHBand="0" w:noVBand="0"/>
        </w:tblPrEx>
        <w:trPr>
          <w:trHeight w:val="20"/>
        </w:trPr>
        <w:tc>
          <w:tcPr>
            <w:tcW w:w="2340" w:type="dxa"/>
            <w:vAlign w:val="bottom"/>
          </w:tcPr>
          <w:p w14:paraId="70BF6DCB" w14:textId="58E18372" w:rsidR="004E4057" w:rsidRPr="0082297E" w:rsidRDefault="004E4057" w:rsidP="00DF1B50">
            <w:pPr>
              <w:pStyle w:val="NoSpacing"/>
              <w:rPr>
                <w:rFonts w:ascii="Times New Roman" w:hAnsi="Times New Roman" w:cs="Times New Roman"/>
              </w:rPr>
            </w:pPr>
            <w:r w:rsidRPr="0082297E">
              <w:rPr>
                <w:rFonts w:ascii="Times New Roman" w:hAnsi="Times New Roman" w:cs="Times New Roman"/>
              </w:rPr>
              <w:t>Azeredo, Chris</w:t>
            </w:r>
          </w:p>
        </w:tc>
        <w:tc>
          <w:tcPr>
            <w:tcW w:w="4680" w:type="dxa"/>
          </w:tcPr>
          <w:p w14:paraId="7AE3FEF3" w14:textId="77777777" w:rsidR="004E4057" w:rsidRPr="0082297E" w:rsidRDefault="004E4057" w:rsidP="00DF1B50">
            <w:pPr>
              <w:pStyle w:val="NoSpacing"/>
              <w:rPr>
                <w:rFonts w:ascii="Times New Roman" w:hAnsi="Times New Roman" w:cs="Times New Roman"/>
              </w:rPr>
            </w:pPr>
          </w:p>
        </w:tc>
        <w:tc>
          <w:tcPr>
            <w:tcW w:w="2880" w:type="dxa"/>
          </w:tcPr>
          <w:p w14:paraId="17B8BA5F" w14:textId="1F084237" w:rsidR="004E4057" w:rsidRPr="0082297E" w:rsidRDefault="000A1F3A" w:rsidP="00DF1B50">
            <w:pPr>
              <w:pStyle w:val="NoSpacing"/>
              <w:rPr>
                <w:rFonts w:ascii="Times New Roman" w:hAnsi="Times New Roman" w:cs="Times New Roman"/>
              </w:rPr>
            </w:pPr>
            <w:r w:rsidRPr="0082297E">
              <w:rPr>
                <w:rFonts w:ascii="Times New Roman" w:hAnsi="Times New Roman" w:cs="Times New Roman"/>
              </w:rPr>
              <w:t>Via Teleconference</w:t>
            </w:r>
          </w:p>
        </w:tc>
      </w:tr>
      <w:tr w:rsidR="00EC3409" w:rsidRPr="00E244A6" w14:paraId="13F8C041" w14:textId="77777777" w:rsidTr="00AB13A8">
        <w:tblPrEx>
          <w:tblLook w:val="0000" w:firstRow="0" w:lastRow="0" w:firstColumn="0" w:lastColumn="0" w:noHBand="0" w:noVBand="0"/>
        </w:tblPrEx>
        <w:trPr>
          <w:trHeight w:val="20"/>
        </w:trPr>
        <w:tc>
          <w:tcPr>
            <w:tcW w:w="2340" w:type="dxa"/>
            <w:vAlign w:val="bottom"/>
          </w:tcPr>
          <w:p w14:paraId="4847EEAC" w14:textId="65874785" w:rsidR="00EC3409" w:rsidRPr="00922C88" w:rsidRDefault="00EC3409" w:rsidP="00DF1B50">
            <w:pPr>
              <w:pStyle w:val="NoSpacing"/>
              <w:rPr>
                <w:rFonts w:ascii="Times New Roman" w:hAnsi="Times New Roman" w:cs="Times New Roman"/>
                <w:highlight w:val="lightGray"/>
              </w:rPr>
            </w:pPr>
            <w:r w:rsidRPr="00481777">
              <w:rPr>
                <w:rFonts w:ascii="Times New Roman" w:hAnsi="Times New Roman" w:cs="Times New Roman"/>
              </w:rPr>
              <w:t>Benavides, Marcos</w:t>
            </w:r>
          </w:p>
        </w:tc>
        <w:tc>
          <w:tcPr>
            <w:tcW w:w="4680" w:type="dxa"/>
          </w:tcPr>
          <w:p w14:paraId="0A9C1F18" w14:textId="77777777" w:rsidR="00EC3409" w:rsidRPr="00922C88" w:rsidRDefault="00EC3409" w:rsidP="00DF1B50">
            <w:pPr>
              <w:pStyle w:val="NoSpacing"/>
              <w:rPr>
                <w:rFonts w:ascii="Times New Roman" w:hAnsi="Times New Roman" w:cs="Times New Roman"/>
                <w:highlight w:val="lightGray"/>
              </w:rPr>
            </w:pPr>
          </w:p>
        </w:tc>
        <w:tc>
          <w:tcPr>
            <w:tcW w:w="2880" w:type="dxa"/>
          </w:tcPr>
          <w:p w14:paraId="226190B2" w14:textId="77777777" w:rsidR="00EC3409" w:rsidRPr="00922C88" w:rsidRDefault="00EC3409" w:rsidP="00DF1B50">
            <w:pPr>
              <w:pStyle w:val="NoSpacing"/>
              <w:rPr>
                <w:rFonts w:ascii="Times New Roman" w:hAnsi="Times New Roman" w:cs="Times New Roman"/>
                <w:highlight w:val="lightGray"/>
              </w:rPr>
            </w:pPr>
          </w:p>
        </w:tc>
      </w:tr>
      <w:tr w:rsidR="0082297E" w:rsidRPr="00E244A6" w14:paraId="7FC61176" w14:textId="77777777" w:rsidTr="00AB13A8">
        <w:tblPrEx>
          <w:tblLook w:val="0000" w:firstRow="0" w:lastRow="0" w:firstColumn="0" w:lastColumn="0" w:noHBand="0" w:noVBand="0"/>
        </w:tblPrEx>
        <w:trPr>
          <w:trHeight w:val="20"/>
        </w:trPr>
        <w:tc>
          <w:tcPr>
            <w:tcW w:w="2340" w:type="dxa"/>
            <w:vAlign w:val="bottom"/>
          </w:tcPr>
          <w:p w14:paraId="68118980" w14:textId="56F45593" w:rsidR="0082297E" w:rsidRPr="00922C88" w:rsidRDefault="0082297E" w:rsidP="00DF1B50">
            <w:pPr>
              <w:pStyle w:val="NoSpacing"/>
              <w:rPr>
                <w:rFonts w:ascii="Times New Roman" w:hAnsi="Times New Roman" w:cs="Times New Roman"/>
                <w:highlight w:val="lightGray"/>
              </w:rPr>
            </w:pPr>
            <w:r w:rsidRPr="0082297E">
              <w:rPr>
                <w:rFonts w:ascii="Times New Roman" w:hAnsi="Times New Roman" w:cs="Times New Roman"/>
              </w:rPr>
              <w:t>Bigbee, Nathan</w:t>
            </w:r>
          </w:p>
        </w:tc>
        <w:tc>
          <w:tcPr>
            <w:tcW w:w="4680" w:type="dxa"/>
          </w:tcPr>
          <w:p w14:paraId="03D4CFE4" w14:textId="77777777" w:rsidR="0082297E" w:rsidRPr="00922C88" w:rsidRDefault="0082297E" w:rsidP="00DF1B50">
            <w:pPr>
              <w:pStyle w:val="NoSpacing"/>
              <w:rPr>
                <w:rFonts w:ascii="Times New Roman" w:hAnsi="Times New Roman" w:cs="Times New Roman"/>
                <w:highlight w:val="lightGray"/>
              </w:rPr>
            </w:pPr>
          </w:p>
        </w:tc>
        <w:tc>
          <w:tcPr>
            <w:tcW w:w="2880" w:type="dxa"/>
          </w:tcPr>
          <w:p w14:paraId="16380FE2" w14:textId="7683BD25"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DF1B50" w:rsidRPr="00E244A6"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922C88" w:rsidRDefault="00DF1B50" w:rsidP="00DF1B50">
            <w:pPr>
              <w:pStyle w:val="NoSpacing"/>
              <w:rPr>
                <w:rFonts w:ascii="Times New Roman" w:hAnsi="Times New Roman" w:cs="Times New Roman"/>
                <w:highlight w:val="lightGray"/>
              </w:rPr>
            </w:pPr>
            <w:r w:rsidRPr="004F4140">
              <w:rPr>
                <w:rFonts w:ascii="Times New Roman" w:hAnsi="Times New Roman" w:cs="Times New Roman"/>
              </w:rPr>
              <w:t>Boren, Ann</w:t>
            </w:r>
          </w:p>
        </w:tc>
        <w:tc>
          <w:tcPr>
            <w:tcW w:w="4680" w:type="dxa"/>
          </w:tcPr>
          <w:p w14:paraId="247C0B26"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45C47178" w14:textId="67DF420C" w:rsidR="00DF1B50" w:rsidRPr="00922C88" w:rsidRDefault="000A1F3A"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82297E" w:rsidRPr="00E244A6" w14:paraId="7824B251" w14:textId="77777777" w:rsidTr="00AB13A8">
        <w:tblPrEx>
          <w:tblLook w:val="0000" w:firstRow="0" w:lastRow="0" w:firstColumn="0" w:lastColumn="0" w:noHBand="0" w:noVBand="0"/>
        </w:tblPrEx>
        <w:trPr>
          <w:trHeight w:val="20"/>
        </w:trPr>
        <w:tc>
          <w:tcPr>
            <w:tcW w:w="2340" w:type="dxa"/>
            <w:vAlign w:val="bottom"/>
          </w:tcPr>
          <w:p w14:paraId="3E83D359" w14:textId="4EA529A6" w:rsidR="0082297E" w:rsidRPr="004F4140" w:rsidRDefault="0082297E" w:rsidP="00DF1B50">
            <w:pPr>
              <w:pStyle w:val="NoSpacing"/>
              <w:rPr>
                <w:rFonts w:ascii="Times New Roman" w:hAnsi="Times New Roman" w:cs="Times New Roman"/>
              </w:rPr>
            </w:pPr>
            <w:r>
              <w:rPr>
                <w:rFonts w:ascii="Times New Roman" w:hAnsi="Times New Roman" w:cs="Times New Roman"/>
              </w:rPr>
              <w:t>Castillo, Leo</w:t>
            </w:r>
          </w:p>
        </w:tc>
        <w:tc>
          <w:tcPr>
            <w:tcW w:w="4680" w:type="dxa"/>
          </w:tcPr>
          <w:p w14:paraId="624FC988" w14:textId="77777777" w:rsidR="0082297E" w:rsidRPr="00922C88" w:rsidRDefault="0082297E" w:rsidP="00DF1B50">
            <w:pPr>
              <w:pStyle w:val="NoSpacing"/>
              <w:rPr>
                <w:rFonts w:ascii="Times New Roman" w:hAnsi="Times New Roman" w:cs="Times New Roman"/>
                <w:highlight w:val="lightGray"/>
              </w:rPr>
            </w:pPr>
          </w:p>
        </w:tc>
        <w:tc>
          <w:tcPr>
            <w:tcW w:w="2880" w:type="dxa"/>
          </w:tcPr>
          <w:p w14:paraId="29F35C32" w14:textId="313B9BB3"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647929" w:rsidRPr="00E244A6" w14:paraId="5DD94853" w14:textId="77777777" w:rsidTr="00AB13A8">
        <w:tblPrEx>
          <w:tblLook w:val="0000" w:firstRow="0" w:lastRow="0" w:firstColumn="0" w:lastColumn="0" w:noHBand="0" w:noVBand="0"/>
        </w:tblPrEx>
        <w:trPr>
          <w:trHeight w:val="20"/>
        </w:trPr>
        <w:tc>
          <w:tcPr>
            <w:tcW w:w="2340" w:type="dxa"/>
          </w:tcPr>
          <w:p w14:paraId="680D4FB4" w14:textId="743809F6" w:rsidR="00647929" w:rsidRPr="00922C88" w:rsidRDefault="00647929" w:rsidP="00DF1B50">
            <w:pPr>
              <w:pStyle w:val="NoSpacing"/>
              <w:rPr>
                <w:rFonts w:ascii="Times New Roman" w:hAnsi="Times New Roman" w:cs="Times New Roman"/>
                <w:highlight w:val="lightGray"/>
              </w:rPr>
            </w:pPr>
            <w:r w:rsidRPr="004F4140">
              <w:rPr>
                <w:rFonts w:ascii="Times New Roman" w:hAnsi="Times New Roman" w:cs="Times New Roman"/>
              </w:rPr>
              <w:t>Clifton, Suzy</w:t>
            </w:r>
          </w:p>
        </w:tc>
        <w:tc>
          <w:tcPr>
            <w:tcW w:w="4680" w:type="dxa"/>
          </w:tcPr>
          <w:p w14:paraId="61B78B9F" w14:textId="77777777" w:rsidR="00647929" w:rsidRPr="00922C88" w:rsidRDefault="00647929" w:rsidP="00DF1B50">
            <w:pPr>
              <w:pStyle w:val="NoSpacing"/>
              <w:rPr>
                <w:rFonts w:ascii="Times New Roman" w:hAnsi="Times New Roman" w:cs="Times New Roman"/>
                <w:highlight w:val="lightGray"/>
              </w:rPr>
            </w:pPr>
          </w:p>
        </w:tc>
        <w:tc>
          <w:tcPr>
            <w:tcW w:w="2880" w:type="dxa"/>
          </w:tcPr>
          <w:p w14:paraId="59744DCB" w14:textId="50BD4931" w:rsidR="00647929" w:rsidRPr="00922C88" w:rsidRDefault="00647929" w:rsidP="00DF1B50">
            <w:pPr>
              <w:pStyle w:val="NoSpacing"/>
              <w:rPr>
                <w:rFonts w:ascii="Times New Roman" w:hAnsi="Times New Roman" w:cs="Times New Roman"/>
                <w:highlight w:val="lightGray"/>
              </w:rPr>
            </w:pPr>
          </w:p>
        </w:tc>
      </w:tr>
      <w:tr w:rsidR="004F4140" w:rsidRPr="00E244A6" w14:paraId="47684A47" w14:textId="77777777" w:rsidTr="00AB13A8">
        <w:tblPrEx>
          <w:tblLook w:val="0000" w:firstRow="0" w:lastRow="0" w:firstColumn="0" w:lastColumn="0" w:noHBand="0" w:noVBand="0"/>
        </w:tblPrEx>
        <w:trPr>
          <w:trHeight w:val="20"/>
        </w:trPr>
        <w:tc>
          <w:tcPr>
            <w:tcW w:w="2340" w:type="dxa"/>
          </w:tcPr>
          <w:p w14:paraId="1A16E664" w14:textId="06CD9D55" w:rsidR="004F4140" w:rsidRPr="004F4140" w:rsidRDefault="004F4140" w:rsidP="00DF1B50">
            <w:pPr>
              <w:pStyle w:val="NoSpacing"/>
              <w:rPr>
                <w:rFonts w:ascii="Times New Roman" w:hAnsi="Times New Roman" w:cs="Times New Roman"/>
              </w:rPr>
            </w:pPr>
            <w:r>
              <w:rPr>
                <w:rFonts w:ascii="Times New Roman" w:hAnsi="Times New Roman" w:cs="Times New Roman"/>
              </w:rPr>
              <w:t>Drake, Gordon</w:t>
            </w:r>
          </w:p>
        </w:tc>
        <w:tc>
          <w:tcPr>
            <w:tcW w:w="4680" w:type="dxa"/>
          </w:tcPr>
          <w:p w14:paraId="7B915361" w14:textId="77777777" w:rsidR="004F4140" w:rsidRPr="00922C88" w:rsidRDefault="004F4140" w:rsidP="00DF1B50">
            <w:pPr>
              <w:pStyle w:val="NoSpacing"/>
              <w:rPr>
                <w:rFonts w:ascii="Times New Roman" w:hAnsi="Times New Roman" w:cs="Times New Roman"/>
                <w:highlight w:val="lightGray"/>
              </w:rPr>
            </w:pPr>
          </w:p>
        </w:tc>
        <w:tc>
          <w:tcPr>
            <w:tcW w:w="2880" w:type="dxa"/>
          </w:tcPr>
          <w:p w14:paraId="1138B444" w14:textId="77777777" w:rsidR="004F4140" w:rsidRPr="00922C88" w:rsidRDefault="004F4140" w:rsidP="00DF1B50">
            <w:pPr>
              <w:pStyle w:val="NoSpacing"/>
              <w:rPr>
                <w:rFonts w:ascii="Times New Roman" w:hAnsi="Times New Roman" w:cs="Times New Roman"/>
                <w:highlight w:val="lightGray"/>
              </w:rPr>
            </w:pPr>
          </w:p>
        </w:tc>
      </w:tr>
      <w:tr w:rsidR="008E4793" w:rsidRPr="00E244A6" w14:paraId="5889FE0F" w14:textId="77777777" w:rsidTr="00AB13A8">
        <w:tblPrEx>
          <w:tblLook w:val="0000" w:firstRow="0" w:lastRow="0" w:firstColumn="0" w:lastColumn="0" w:noHBand="0" w:noVBand="0"/>
        </w:tblPrEx>
        <w:trPr>
          <w:trHeight w:val="20"/>
        </w:trPr>
        <w:tc>
          <w:tcPr>
            <w:tcW w:w="2340" w:type="dxa"/>
          </w:tcPr>
          <w:p w14:paraId="73612AD7" w14:textId="33B943BF"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Findley, Samantha</w:t>
            </w:r>
          </w:p>
        </w:tc>
        <w:tc>
          <w:tcPr>
            <w:tcW w:w="4680" w:type="dxa"/>
          </w:tcPr>
          <w:p w14:paraId="71B58279" w14:textId="77777777" w:rsidR="008E4793" w:rsidRPr="00922C88" w:rsidRDefault="008E4793" w:rsidP="00DF1B50">
            <w:pPr>
              <w:pStyle w:val="NoSpacing"/>
              <w:rPr>
                <w:rFonts w:ascii="Times New Roman" w:hAnsi="Times New Roman" w:cs="Times New Roman"/>
                <w:highlight w:val="lightGray"/>
              </w:rPr>
            </w:pPr>
          </w:p>
        </w:tc>
        <w:tc>
          <w:tcPr>
            <w:tcW w:w="2880" w:type="dxa"/>
          </w:tcPr>
          <w:p w14:paraId="5B5B4C46" w14:textId="572BFC80"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04758B" w:rsidRPr="00E244A6" w14:paraId="2A147E44" w14:textId="77777777" w:rsidTr="00AB13A8">
        <w:tblPrEx>
          <w:tblLook w:val="0000" w:firstRow="0" w:lastRow="0" w:firstColumn="0" w:lastColumn="0" w:noHBand="0" w:noVBand="0"/>
        </w:tblPrEx>
        <w:trPr>
          <w:trHeight w:val="20"/>
        </w:trPr>
        <w:tc>
          <w:tcPr>
            <w:tcW w:w="2340" w:type="dxa"/>
          </w:tcPr>
          <w:p w14:paraId="521FE980" w14:textId="6BEF0C0D"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Fohn, Doug</w:t>
            </w:r>
          </w:p>
        </w:tc>
        <w:tc>
          <w:tcPr>
            <w:tcW w:w="4680" w:type="dxa"/>
          </w:tcPr>
          <w:p w14:paraId="2D4DB0B6" w14:textId="77777777" w:rsidR="0004758B" w:rsidRPr="0082297E" w:rsidRDefault="0004758B" w:rsidP="00DF1B50">
            <w:pPr>
              <w:pStyle w:val="NoSpacing"/>
              <w:rPr>
                <w:rFonts w:ascii="Times New Roman" w:hAnsi="Times New Roman" w:cs="Times New Roman"/>
              </w:rPr>
            </w:pPr>
          </w:p>
        </w:tc>
        <w:tc>
          <w:tcPr>
            <w:tcW w:w="2880" w:type="dxa"/>
          </w:tcPr>
          <w:p w14:paraId="18810E76" w14:textId="4CAE493B"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Via Teleconference</w:t>
            </w:r>
          </w:p>
        </w:tc>
      </w:tr>
      <w:tr w:rsidR="00EA3016" w:rsidRPr="00E244A6"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82297E" w:rsidRDefault="00EA3016" w:rsidP="00DF1B50">
            <w:pPr>
              <w:pStyle w:val="NoSpacing"/>
              <w:rPr>
                <w:rFonts w:ascii="Times New Roman" w:hAnsi="Times New Roman" w:cs="Times New Roman"/>
              </w:rPr>
            </w:pPr>
            <w:r w:rsidRPr="0082297E">
              <w:rPr>
                <w:rFonts w:ascii="Times New Roman" w:hAnsi="Times New Roman" w:cs="Times New Roman"/>
              </w:rPr>
              <w:t>Gonzalez, Ino</w:t>
            </w:r>
          </w:p>
        </w:tc>
        <w:tc>
          <w:tcPr>
            <w:tcW w:w="4680" w:type="dxa"/>
          </w:tcPr>
          <w:p w14:paraId="348BAF08" w14:textId="77777777" w:rsidR="00EA3016" w:rsidRPr="0082297E" w:rsidRDefault="00EA3016" w:rsidP="00DF1B50">
            <w:pPr>
              <w:pStyle w:val="NoSpacing"/>
              <w:rPr>
                <w:rFonts w:ascii="Times New Roman" w:hAnsi="Times New Roman" w:cs="Times New Roman"/>
              </w:rPr>
            </w:pPr>
          </w:p>
        </w:tc>
        <w:tc>
          <w:tcPr>
            <w:tcW w:w="2880" w:type="dxa"/>
          </w:tcPr>
          <w:p w14:paraId="6DC6A536" w14:textId="6180F775" w:rsidR="00EA3016" w:rsidRPr="0082297E" w:rsidRDefault="00FE519D" w:rsidP="00DF1B50">
            <w:pPr>
              <w:pStyle w:val="NoSpacing"/>
              <w:rPr>
                <w:rFonts w:ascii="Times New Roman" w:hAnsi="Times New Roman" w:cs="Times New Roman"/>
              </w:rPr>
            </w:pPr>
            <w:r w:rsidRPr="0082297E">
              <w:rPr>
                <w:rFonts w:ascii="Times New Roman" w:hAnsi="Times New Roman" w:cs="Times New Roman"/>
              </w:rPr>
              <w:t>Via Teleconference</w:t>
            </w:r>
          </w:p>
        </w:tc>
      </w:tr>
      <w:tr w:rsidR="00DF1B50" w:rsidRPr="00E244A6"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Gross, Katherine</w:t>
            </w:r>
          </w:p>
        </w:tc>
        <w:tc>
          <w:tcPr>
            <w:tcW w:w="4680" w:type="dxa"/>
          </w:tcPr>
          <w:p w14:paraId="0B39DC86" w14:textId="77777777" w:rsidR="00DF1B50" w:rsidRPr="0082297E" w:rsidRDefault="00DF1B50" w:rsidP="00DF1B50">
            <w:pPr>
              <w:pStyle w:val="NoSpacing"/>
              <w:rPr>
                <w:rFonts w:ascii="Times New Roman" w:hAnsi="Times New Roman" w:cs="Times New Roman"/>
              </w:rPr>
            </w:pPr>
          </w:p>
        </w:tc>
        <w:tc>
          <w:tcPr>
            <w:tcW w:w="2880" w:type="dxa"/>
          </w:tcPr>
          <w:p w14:paraId="45CDA64B" w14:textId="3CE12754" w:rsidR="00DF1B50" w:rsidRPr="00922C88" w:rsidRDefault="0082297E" w:rsidP="00DF1B50">
            <w:pPr>
              <w:pStyle w:val="NoSpacing"/>
              <w:rPr>
                <w:rFonts w:ascii="Times New Roman" w:hAnsi="Times New Roman" w:cs="Times New Roman"/>
                <w:highlight w:val="lightGray"/>
              </w:rPr>
            </w:pPr>
            <w:r w:rsidRPr="0082297E">
              <w:rPr>
                <w:rFonts w:ascii="Times New Roman" w:hAnsi="Times New Roman" w:cs="Times New Roman"/>
              </w:rPr>
              <w:t>Via Teleconference</w:t>
            </w:r>
          </w:p>
        </w:tc>
      </w:tr>
      <w:tr w:rsidR="000A1F3A" w:rsidRPr="00E244A6" w14:paraId="4400EDC6" w14:textId="77777777" w:rsidTr="00AB13A8">
        <w:tblPrEx>
          <w:tblLook w:val="0000" w:firstRow="0" w:lastRow="0" w:firstColumn="0" w:lastColumn="0" w:noHBand="0" w:noVBand="0"/>
        </w:tblPrEx>
        <w:trPr>
          <w:trHeight w:val="20"/>
        </w:trPr>
        <w:tc>
          <w:tcPr>
            <w:tcW w:w="2340" w:type="dxa"/>
          </w:tcPr>
          <w:p w14:paraId="6753EB21" w14:textId="37D2B970"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Hailu, Ted</w:t>
            </w:r>
          </w:p>
        </w:tc>
        <w:tc>
          <w:tcPr>
            <w:tcW w:w="4680" w:type="dxa"/>
          </w:tcPr>
          <w:p w14:paraId="19703DB6" w14:textId="77777777" w:rsidR="000A1F3A" w:rsidRPr="0082297E" w:rsidRDefault="000A1F3A" w:rsidP="00DF1B50">
            <w:pPr>
              <w:pStyle w:val="NoSpacing"/>
              <w:rPr>
                <w:rFonts w:ascii="Times New Roman" w:hAnsi="Times New Roman" w:cs="Times New Roman"/>
              </w:rPr>
            </w:pPr>
          </w:p>
        </w:tc>
        <w:tc>
          <w:tcPr>
            <w:tcW w:w="2880" w:type="dxa"/>
          </w:tcPr>
          <w:p w14:paraId="01FC381A" w14:textId="2A20CFF6"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Via Teleconference</w:t>
            </w:r>
          </w:p>
        </w:tc>
      </w:tr>
      <w:tr w:rsidR="00DF1B50" w:rsidRPr="00E244A6"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King, Ryan</w:t>
            </w:r>
          </w:p>
        </w:tc>
        <w:tc>
          <w:tcPr>
            <w:tcW w:w="4680" w:type="dxa"/>
          </w:tcPr>
          <w:p w14:paraId="4A836B94" w14:textId="77777777" w:rsidR="00DF1B50" w:rsidRPr="00481777" w:rsidRDefault="00DF1B50" w:rsidP="00DF1B50">
            <w:pPr>
              <w:pStyle w:val="NoSpacing"/>
              <w:rPr>
                <w:rFonts w:ascii="Times New Roman" w:hAnsi="Times New Roman" w:cs="Times New Roman"/>
              </w:rPr>
            </w:pPr>
          </w:p>
        </w:tc>
        <w:tc>
          <w:tcPr>
            <w:tcW w:w="2880" w:type="dxa"/>
          </w:tcPr>
          <w:p w14:paraId="2EC2D9A5" w14:textId="6CAA603B" w:rsidR="00DF1B50" w:rsidRPr="00481777" w:rsidRDefault="00EC3409" w:rsidP="00DF1B50">
            <w:pPr>
              <w:pStyle w:val="NoSpacing"/>
              <w:rPr>
                <w:rFonts w:ascii="Times New Roman" w:hAnsi="Times New Roman" w:cs="Times New Roman"/>
              </w:rPr>
            </w:pPr>
            <w:r w:rsidRPr="00481777">
              <w:rPr>
                <w:rFonts w:ascii="Times New Roman" w:hAnsi="Times New Roman" w:cs="Times New Roman"/>
              </w:rPr>
              <w:t>Via Teleconference</w:t>
            </w:r>
          </w:p>
        </w:tc>
      </w:tr>
      <w:tr w:rsidR="00481777" w:rsidRPr="00E244A6" w14:paraId="50F991D1" w14:textId="77777777" w:rsidTr="00AB13A8">
        <w:tblPrEx>
          <w:tblLook w:val="0000" w:firstRow="0" w:lastRow="0" w:firstColumn="0" w:lastColumn="0" w:noHBand="0" w:noVBand="0"/>
        </w:tblPrEx>
        <w:trPr>
          <w:trHeight w:val="20"/>
        </w:trPr>
        <w:tc>
          <w:tcPr>
            <w:tcW w:w="2340" w:type="dxa"/>
            <w:shd w:val="clear" w:color="auto" w:fill="auto"/>
          </w:tcPr>
          <w:p w14:paraId="5CBEECEF" w14:textId="663658E0" w:rsidR="00481777" w:rsidRPr="00AB3F71" w:rsidRDefault="00481777" w:rsidP="00DF1B50">
            <w:pPr>
              <w:pStyle w:val="NoSpacing"/>
              <w:rPr>
                <w:rFonts w:ascii="Times New Roman" w:hAnsi="Times New Roman" w:cs="Times New Roman"/>
              </w:rPr>
            </w:pPr>
            <w:r>
              <w:rPr>
                <w:rFonts w:ascii="Times New Roman" w:hAnsi="Times New Roman" w:cs="Times New Roman"/>
              </w:rPr>
              <w:t>Krishna, Ashwini</w:t>
            </w:r>
          </w:p>
        </w:tc>
        <w:tc>
          <w:tcPr>
            <w:tcW w:w="4680" w:type="dxa"/>
          </w:tcPr>
          <w:p w14:paraId="239483D0" w14:textId="77777777" w:rsidR="00481777" w:rsidRPr="00922C88" w:rsidRDefault="00481777" w:rsidP="00DF1B50">
            <w:pPr>
              <w:pStyle w:val="NoSpacing"/>
              <w:rPr>
                <w:rFonts w:ascii="Times New Roman" w:hAnsi="Times New Roman" w:cs="Times New Roman"/>
                <w:highlight w:val="lightGray"/>
              </w:rPr>
            </w:pPr>
          </w:p>
        </w:tc>
        <w:tc>
          <w:tcPr>
            <w:tcW w:w="2880" w:type="dxa"/>
          </w:tcPr>
          <w:p w14:paraId="13918720" w14:textId="4DFC7772" w:rsidR="00481777" w:rsidRPr="00922C88" w:rsidRDefault="00481777"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AB3F71" w:rsidRPr="00E244A6" w14:paraId="6A1D4CEE" w14:textId="77777777" w:rsidTr="00AB13A8">
        <w:tblPrEx>
          <w:tblLook w:val="0000" w:firstRow="0" w:lastRow="0" w:firstColumn="0" w:lastColumn="0" w:noHBand="0" w:noVBand="0"/>
        </w:tblPrEx>
        <w:trPr>
          <w:trHeight w:val="20"/>
        </w:trPr>
        <w:tc>
          <w:tcPr>
            <w:tcW w:w="2340" w:type="dxa"/>
            <w:shd w:val="clear" w:color="auto" w:fill="auto"/>
          </w:tcPr>
          <w:p w14:paraId="7E3F3177" w14:textId="2CA1C5D9" w:rsidR="00AB3F71" w:rsidRPr="00922C88" w:rsidRDefault="00AB3F71" w:rsidP="00DF1B50">
            <w:pPr>
              <w:pStyle w:val="NoSpacing"/>
              <w:rPr>
                <w:rFonts w:ascii="Times New Roman" w:hAnsi="Times New Roman" w:cs="Times New Roman"/>
                <w:highlight w:val="lightGray"/>
              </w:rPr>
            </w:pPr>
            <w:r w:rsidRPr="00AB3F71">
              <w:rPr>
                <w:rFonts w:ascii="Times New Roman" w:hAnsi="Times New Roman" w:cs="Times New Roman"/>
              </w:rPr>
              <w:t>Lofton, Amy</w:t>
            </w:r>
          </w:p>
        </w:tc>
        <w:tc>
          <w:tcPr>
            <w:tcW w:w="4680" w:type="dxa"/>
          </w:tcPr>
          <w:p w14:paraId="5959AD5F" w14:textId="77777777" w:rsidR="00AB3F71" w:rsidRPr="00922C88" w:rsidRDefault="00AB3F71" w:rsidP="00DF1B50">
            <w:pPr>
              <w:pStyle w:val="NoSpacing"/>
              <w:rPr>
                <w:rFonts w:ascii="Times New Roman" w:hAnsi="Times New Roman" w:cs="Times New Roman"/>
                <w:highlight w:val="lightGray"/>
              </w:rPr>
            </w:pPr>
          </w:p>
        </w:tc>
        <w:tc>
          <w:tcPr>
            <w:tcW w:w="2880" w:type="dxa"/>
          </w:tcPr>
          <w:p w14:paraId="605CFB30" w14:textId="77777777" w:rsidR="00AB3F71" w:rsidRPr="00922C88" w:rsidRDefault="00AB3F71" w:rsidP="00DF1B50">
            <w:pPr>
              <w:pStyle w:val="NoSpacing"/>
              <w:rPr>
                <w:rFonts w:ascii="Times New Roman" w:hAnsi="Times New Roman" w:cs="Times New Roman"/>
                <w:highlight w:val="lightGray"/>
              </w:rPr>
            </w:pPr>
          </w:p>
        </w:tc>
      </w:tr>
      <w:tr w:rsidR="0032365C" w:rsidRPr="00E244A6"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481777" w:rsidRDefault="0032365C" w:rsidP="00DF1B50">
            <w:pPr>
              <w:pStyle w:val="NoSpacing"/>
              <w:rPr>
                <w:rFonts w:ascii="Times New Roman" w:hAnsi="Times New Roman" w:cs="Times New Roman"/>
              </w:rPr>
            </w:pPr>
            <w:r w:rsidRPr="00481777">
              <w:rPr>
                <w:rFonts w:ascii="Times New Roman" w:hAnsi="Times New Roman" w:cs="Times New Roman"/>
              </w:rPr>
              <w:t>Magarinos, Marcelo</w:t>
            </w:r>
          </w:p>
        </w:tc>
        <w:tc>
          <w:tcPr>
            <w:tcW w:w="4680" w:type="dxa"/>
          </w:tcPr>
          <w:p w14:paraId="518AC8DF" w14:textId="77777777" w:rsidR="0032365C" w:rsidRPr="00481777" w:rsidRDefault="0032365C" w:rsidP="00DF1B50">
            <w:pPr>
              <w:pStyle w:val="NoSpacing"/>
              <w:rPr>
                <w:rFonts w:ascii="Times New Roman" w:hAnsi="Times New Roman" w:cs="Times New Roman"/>
              </w:rPr>
            </w:pPr>
          </w:p>
        </w:tc>
        <w:tc>
          <w:tcPr>
            <w:tcW w:w="2880" w:type="dxa"/>
          </w:tcPr>
          <w:p w14:paraId="544905BA" w14:textId="4FEC6EB4" w:rsidR="0032365C" w:rsidRPr="00481777" w:rsidRDefault="0032365C" w:rsidP="00DF1B50">
            <w:pPr>
              <w:pStyle w:val="NoSpacing"/>
              <w:rPr>
                <w:rFonts w:ascii="Times New Roman" w:hAnsi="Times New Roman" w:cs="Times New Roman"/>
              </w:rPr>
            </w:pPr>
            <w:r w:rsidRPr="00481777">
              <w:rPr>
                <w:rFonts w:ascii="Times New Roman" w:hAnsi="Times New Roman" w:cs="Times New Roman"/>
              </w:rPr>
              <w:t>Via Teleconference</w:t>
            </w:r>
          </w:p>
        </w:tc>
      </w:tr>
      <w:tr w:rsidR="00DF1B50" w:rsidRPr="00E244A6"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Maggio, Dave</w:t>
            </w:r>
          </w:p>
        </w:tc>
        <w:tc>
          <w:tcPr>
            <w:tcW w:w="4680" w:type="dxa"/>
          </w:tcPr>
          <w:p w14:paraId="3A7C9BC4" w14:textId="77777777" w:rsidR="00DF1B50" w:rsidRPr="0082297E" w:rsidRDefault="00DF1B50" w:rsidP="00DF1B50">
            <w:pPr>
              <w:pStyle w:val="NoSpacing"/>
              <w:rPr>
                <w:rFonts w:ascii="Times New Roman" w:hAnsi="Times New Roman" w:cs="Times New Roman"/>
              </w:rPr>
            </w:pPr>
          </w:p>
        </w:tc>
        <w:tc>
          <w:tcPr>
            <w:tcW w:w="2880" w:type="dxa"/>
          </w:tcPr>
          <w:p w14:paraId="5970838C" w14:textId="43F33BE5"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Via Teleconference</w:t>
            </w:r>
          </w:p>
        </w:tc>
      </w:tr>
      <w:tr w:rsidR="0082297E" w:rsidRPr="00E244A6" w14:paraId="010DAEF3" w14:textId="77777777" w:rsidTr="00AB13A8">
        <w:tblPrEx>
          <w:tblLook w:val="0000" w:firstRow="0" w:lastRow="0" w:firstColumn="0" w:lastColumn="0" w:noHBand="0" w:noVBand="0"/>
        </w:tblPrEx>
        <w:trPr>
          <w:trHeight w:val="20"/>
        </w:trPr>
        <w:tc>
          <w:tcPr>
            <w:tcW w:w="2340" w:type="dxa"/>
            <w:shd w:val="clear" w:color="auto" w:fill="auto"/>
          </w:tcPr>
          <w:p w14:paraId="2DD44A93" w14:textId="13887EF7" w:rsidR="0082297E" w:rsidRPr="0082297E" w:rsidRDefault="0082297E" w:rsidP="00DF1B50">
            <w:pPr>
              <w:pStyle w:val="NoSpacing"/>
              <w:rPr>
                <w:rFonts w:ascii="Times New Roman" w:hAnsi="Times New Roman" w:cs="Times New Roman"/>
              </w:rPr>
            </w:pPr>
            <w:r>
              <w:rPr>
                <w:rFonts w:ascii="Times New Roman" w:hAnsi="Times New Roman" w:cs="Times New Roman"/>
              </w:rPr>
              <w:t>Matlock, Robert</w:t>
            </w:r>
          </w:p>
        </w:tc>
        <w:tc>
          <w:tcPr>
            <w:tcW w:w="4680" w:type="dxa"/>
          </w:tcPr>
          <w:p w14:paraId="443DA4D2" w14:textId="77777777" w:rsidR="0082297E" w:rsidRPr="0082297E" w:rsidRDefault="0082297E" w:rsidP="00DF1B50">
            <w:pPr>
              <w:pStyle w:val="NoSpacing"/>
              <w:rPr>
                <w:rFonts w:ascii="Times New Roman" w:hAnsi="Times New Roman" w:cs="Times New Roman"/>
              </w:rPr>
            </w:pPr>
          </w:p>
        </w:tc>
        <w:tc>
          <w:tcPr>
            <w:tcW w:w="2880" w:type="dxa"/>
          </w:tcPr>
          <w:p w14:paraId="0BE8E7B5" w14:textId="767B7842" w:rsidR="0082297E" w:rsidRPr="0082297E"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0C36C6" w:rsidRPr="00E244A6" w14:paraId="191E0A2D" w14:textId="77777777" w:rsidTr="00AB13A8">
        <w:tblPrEx>
          <w:tblLook w:val="0000" w:firstRow="0" w:lastRow="0" w:firstColumn="0" w:lastColumn="0" w:noHBand="0" w:noVBand="0"/>
        </w:tblPrEx>
        <w:trPr>
          <w:trHeight w:val="20"/>
        </w:trPr>
        <w:tc>
          <w:tcPr>
            <w:tcW w:w="2340" w:type="dxa"/>
            <w:shd w:val="clear" w:color="auto" w:fill="auto"/>
          </w:tcPr>
          <w:p w14:paraId="2391252A" w14:textId="618B06CD" w:rsidR="000C36C6" w:rsidRPr="0082297E" w:rsidRDefault="000C36C6" w:rsidP="00DF1B50">
            <w:pPr>
              <w:pStyle w:val="NoSpacing"/>
              <w:rPr>
                <w:rFonts w:ascii="Times New Roman" w:hAnsi="Times New Roman" w:cs="Times New Roman"/>
              </w:rPr>
            </w:pPr>
            <w:r w:rsidRPr="0082297E">
              <w:rPr>
                <w:rFonts w:ascii="Times New Roman" w:hAnsi="Times New Roman" w:cs="Times New Roman"/>
              </w:rPr>
              <w:t>Meier, Eric</w:t>
            </w:r>
          </w:p>
        </w:tc>
        <w:tc>
          <w:tcPr>
            <w:tcW w:w="4680" w:type="dxa"/>
          </w:tcPr>
          <w:p w14:paraId="124B70A3" w14:textId="77777777" w:rsidR="000C36C6" w:rsidRPr="0082297E" w:rsidRDefault="000C36C6" w:rsidP="00DF1B50">
            <w:pPr>
              <w:pStyle w:val="NoSpacing"/>
              <w:rPr>
                <w:rFonts w:ascii="Times New Roman" w:hAnsi="Times New Roman" w:cs="Times New Roman"/>
              </w:rPr>
            </w:pPr>
          </w:p>
        </w:tc>
        <w:tc>
          <w:tcPr>
            <w:tcW w:w="2880" w:type="dxa"/>
          </w:tcPr>
          <w:p w14:paraId="732CCF6A" w14:textId="2D90CE06" w:rsidR="000C36C6" w:rsidRPr="0082297E" w:rsidRDefault="000C36C6" w:rsidP="00DF1B50">
            <w:pPr>
              <w:pStyle w:val="NoSpacing"/>
              <w:rPr>
                <w:rFonts w:ascii="Times New Roman" w:hAnsi="Times New Roman" w:cs="Times New Roman"/>
              </w:rPr>
            </w:pPr>
            <w:r w:rsidRPr="0082297E">
              <w:rPr>
                <w:rFonts w:ascii="Times New Roman" w:hAnsi="Times New Roman" w:cs="Times New Roman"/>
              </w:rPr>
              <w:t>Via Teleconference</w:t>
            </w:r>
          </w:p>
        </w:tc>
      </w:tr>
      <w:tr w:rsidR="0004758B" w:rsidRPr="00E244A6" w14:paraId="1800AE1E" w14:textId="77777777" w:rsidTr="00AB13A8">
        <w:tblPrEx>
          <w:tblLook w:val="0000" w:firstRow="0" w:lastRow="0" w:firstColumn="0" w:lastColumn="0" w:noHBand="0" w:noVBand="0"/>
        </w:tblPrEx>
        <w:trPr>
          <w:trHeight w:val="20"/>
        </w:trPr>
        <w:tc>
          <w:tcPr>
            <w:tcW w:w="2340" w:type="dxa"/>
          </w:tcPr>
          <w:p w14:paraId="57CC341B" w14:textId="3F5136F0"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Mereness, Matt</w:t>
            </w:r>
          </w:p>
        </w:tc>
        <w:tc>
          <w:tcPr>
            <w:tcW w:w="4680" w:type="dxa"/>
          </w:tcPr>
          <w:p w14:paraId="4FF7E67F" w14:textId="77777777" w:rsidR="0004758B" w:rsidRPr="0082297E" w:rsidRDefault="0004758B" w:rsidP="00DF1B50">
            <w:pPr>
              <w:pStyle w:val="NoSpacing"/>
              <w:rPr>
                <w:rFonts w:ascii="Times New Roman" w:hAnsi="Times New Roman" w:cs="Times New Roman"/>
              </w:rPr>
            </w:pPr>
          </w:p>
        </w:tc>
        <w:tc>
          <w:tcPr>
            <w:tcW w:w="2880" w:type="dxa"/>
          </w:tcPr>
          <w:p w14:paraId="7452652F" w14:textId="29B55854"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Via Teleconference</w:t>
            </w:r>
          </w:p>
        </w:tc>
      </w:tr>
      <w:tr w:rsidR="000A1F3A" w:rsidRPr="00E244A6" w14:paraId="6D3D0AB2" w14:textId="77777777" w:rsidTr="00AB13A8">
        <w:tblPrEx>
          <w:tblLook w:val="0000" w:firstRow="0" w:lastRow="0" w:firstColumn="0" w:lastColumn="0" w:noHBand="0" w:noVBand="0"/>
        </w:tblPrEx>
        <w:trPr>
          <w:trHeight w:val="20"/>
        </w:trPr>
        <w:tc>
          <w:tcPr>
            <w:tcW w:w="2340" w:type="dxa"/>
          </w:tcPr>
          <w:p w14:paraId="6AB25763" w14:textId="539FA05F"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Michelsen, Dave</w:t>
            </w:r>
          </w:p>
        </w:tc>
        <w:tc>
          <w:tcPr>
            <w:tcW w:w="4680" w:type="dxa"/>
          </w:tcPr>
          <w:p w14:paraId="56CF73DD" w14:textId="77777777" w:rsidR="000A1F3A" w:rsidRPr="0082297E" w:rsidRDefault="000A1F3A" w:rsidP="00DF1B50">
            <w:pPr>
              <w:pStyle w:val="NoSpacing"/>
              <w:rPr>
                <w:rFonts w:ascii="Times New Roman" w:hAnsi="Times New Roman" w:cs="Times New Roman"/>
              </w:rPr>
            </w:pPr>
          </w:p>
        </w:tc>
        <w:tc>
          <w:tcPr>
            <w:tcW w:w="2880" w:type="dxa"/>
          </w:tcPr>
          <w:p w14:paraId="6F9CCBA2" w14:textId="2DD838FA"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Via Teleconference</w:t>
            </w:r>
          </w:p>
        </w:tc>
      </w:tr>
      <w:tr w:rsidR="00481777" w:rsidRPr="00E244A6" w14:paraId="54670458" w14:textId="77777777" w:rsidTr="00AB13A8">
        <w:tblPrEx>
          <w:tblLook w:val="0000" w:firstRow="0" w:lastRow="0" w:firstColumn="0" w:lastColumn="0" w:noHBand="0" w:noVBand="0"/>
        </w:tblPrEx>
        <w:trPr>
          <w:trHeight w:val="20"/>
        </w:trPr>
        <w:tc>
          <w:tcPr>
            <w:tcW w:w="2340" w:type="dxa"/>
          </w:tcPr>
          <w:p w14:paraId="6E0F2BB5" w14:textId="340EF4C3" w:rsidR="00481777" w:rsidRPr="0082297E" w:rsidRDefault="00481777" w:rsidP="00DF1B50">
            <w:pPr>
              <w:pStyle w:val="NoSpacing"/>
              <w:rPr>
                <w:rFonts w:ascii="Times New Roman" w:hAnsi="Times New Roman" w:cs="Times New Roman"/>
              </w:rPr>
            </w:pPr>
            <w:r>
              <w:rPr>
                <w:rFonts w:ascii="Times New Roman" w:hAnsi="Times New Roman" w:cs="Times New Roman"/>
              </w:rPr>
              <w:t xml:space="preserve">Moreno, Alfredo </w:t>
            </w:r>
          </w:p>
        </w:tc>
        <w:tc>
          <w:tcPr>
            <w:tcW w:w="4680" w:type="dxa"/>
          </w:tcPr>
          <w:p w14:paraId="570CA362" w14:textId="77777777" w:rsidR="00481777" w:rsidRPr="0082297E" w:rsidRDefault="00481777" w:rsidP="00DF1B50">
            <w:pPr>
              <w:pStyle w:val="NoSpacing"/>
              <w:rPr>
                <w:rFonts w:ascii="Times New Roman" w:hAnsi="Times New Roman" w:cs="Times New Roman"/>
              </w:rPr>
            </w:pPr>
          </w:p>
        </w:tc>
        <w:tc>
          <w:tcPr>
            <w:tcW w:w="2880" w:type="dxa"/>
          </w:tcPr>
          <w:p w14:paraId="1AE4BE58" w14:textId="77777777" w:rsidR="00481777" w:rsidRPr="0082297E" w:rsidRDefault="00481777" w:rsidP="00DF1B50">
            <w:pPr>
              <w:pStyle w:val="NoSpacing"/>
              <w:rPr>
                <w:rFonts w:ascii="Times New Roman" w:hAnsi="Times New Roman" w:cs="Times New Roman"/>
              </w:rPr>
            </w:pPr>
          </w:p>
        </w:tc>
      </w:tr>
      <w:tr w:rsidR="0082297E" w:rsidRPr="00E244A6" w14:paraId="59907CA7" w14:textId="77777777" w:rsidTr="00AB13A8">
        <w:tblPrEx>
          <w:tblLook w:val="0000" w:firstRow="0" w:lastRow="0" w:firstColumn="0" w:lastColumn="0" w:noHBand="0" w:noVBand="0"/>
        </w:tblPrEx>
        <w:trPr>
          <w:trHeight w:val="20"/>
        </w:trPr>
        <w:tc>
          <w:tcPr>
            <w:tcW w:w="2340" w:type="dxa"/>
          </w:tcPr>
          <w:p w14:paraId="7CE3F698" w14:textId="523D06A9" w:rsidR="0082297E" w:rsidRPr="0082297E" w:rsidRDefault="0082297E" w:rsidP="00DF1B50">
            <w:pPr>
              <w:pStyle w:val="NoSpacing"/>
              <w:rPr>
                <w:rFonts w:ascii="Times New Roman" w:hAnsi="Times New Roman" w:cs="Times New Roman"/>
              </w:rPr>
            </w:pPr>
            <w:r>
              <w:rPr>
                <w:rFonts w:ascii="Times New Roman" w:hAnsi="Times New Roman" w:cs="Times New Roman"/>
              </w:rPr>
              <w:t>Morris, Sam</w:t>
            </w:r>
          </w:p>
        </w:tc>
        <w:tc>
          <w:tcPr>
            <w:tcW w:w="4680" w:type="dxa"/>
          </w:tcPr>
          <w:p w14:paraId="50780E0B" w14:textId="77777777" w:rsidR="0082297E" w:rsidRPr="0082297E" w:rsidRDefault="0082297E" w:rsidP="00DF1B50">
            <w:pPr>
              <w:pStyle w:val="NoSpacing"/>
              <w:rPr>
                <w:rFonts w:ascii="Times New Roman" w:hAnsi="Times New Roman" w:cs="Times New Roman"/>
              </w:rPr>
            </w:pPr>
          </w:p>
        </w:tc>
        <w:tc>
          <w:tcPr>
            <w:tcW w:w="2880" w:type="dxa"/>
          </w:tcPr>
          <w:p w14:paraId="28BF9A55" w14:textId="0A3566B4" w:rsidR="0082297E" w:rsidRPr="0082297E"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2E7AFB" w:rsidRPr="00E244A6" w14:paraId="6347CD2B" w14:textId="77777777" w:rsidTr="00AB13A8">
        <w:tblPrEx>
          <w:tblLook w:val="0000" w:firstRow="0" w:lastRow="0" w:firstColumn="0" w:lastColumn="0" w:noHBand="0" w:noVBand="0"/>
        </w:tblPrEx>
        <w:trPr>
          <w:trHeight w:val="20"/>
        </w:trPr>
        <w:tc>
          <w:tcPr>
            <w:tcW w:w="2340" w:type="dxa"/>
          </w:tcPr>
          <w:p w14:paraId="6A5E2EAB" w14:textId="738AA63B" w:rsidR="002E7AFB" w:rsidRPr="00481777" w:rsidRDefault="002E7AFB" w:rsidP="00DF1B50">
            <w:pPr>
              <w:pStyle w:val="NoSpacing"/>
              <w:rPr>
                <w:rFonts w:ascii="Times New Roman" w:hAnsi="Times New Roman" w:cs="Times New Roman"/>
              </w:rPr>
            </w:pPr>
            <w:bookmarkStart w:id="2" w:name="_Hlk179280343"/>
            <w:r w:rsidRPr="00481777">
              <w:rPr>
                <w:rFonts w:ascii="Times New Roman" w:hAnsi="Times New Roman" w:cs="Times New Roman"/>
              </w:rPr>
              <w:t>Opheim</w:t>
            </w:r>
            <w:bookmarkEnd w:id="2"/>
            <w:r w:rsidRPr="00481777">
              <w:rPr>
                <w:rFonts w:ascii="Times New Roman" w:hAnsi="Times New Roman" w:cs="Times New Roman"/>
              </w:rPr>
              <w:t>, Calvin</w:t>
            </w:r>
          </w:p>
        </w:tc>
        <w:tc>
          <w:tcPr>
            <w:tcW w:w="4680" w:type="dxa"/>
          </w:tcPr>
          <w:p w14:paraId="3A313AD3" w14:textId="77777777" w:rsidR="002E7AFB" w:rsidRPr="00481777" w:rsidRDefault="002E7AFB" w:rsidP="00DF1B50">
            <w:pPr>
              <w:pStyle w:val="NoSpacing"/>
              <w:rPr>
                <w:rFonts w:ascii="Times New Roman" w:hAnsi="Times New Roman" w:cs="Times New Roman"/>
              </w:rPr>
            </w:pPr>
          </w:p>
        </w:tc>
        <w:tc>
          <w:tcPr>
            <w:tcW w:w="2880" w:type="dxa"/>
          </w:tcPr>
          <w:p w14:paraId="0DAA8F4A" w14:textId="14049543" w:rsidR="002E7AFB" w:rsidRPr="00481777" w:rsidRDefault="00332362" w:rsidP="00DF1B50">
            <w:pPr>
              <w:pStyle w:val="NoSpacing"/>
              <w:rPr>
                <w:rFonts w:ascii="Times New Roman" w:hAnsi="Times New Roman" w:cs="Times New Roman"/>
              </w:rPr>
            </w:pPr>
            <w:r w:rsidRPr="00481777">
              <w:rPr>
                <w:rFonts w:ascii="Times New Roman" w:hAnsi="Times New Roman" w:cs="Times New Roman"/>
              </w:rPr>
              <w:t>Via Teleconference</w:t>
            </w:r>
          </w:p>
        </w:tc>
      </w:tr>
      <w:tr w:rsidR="00481777" w:rsidRPr="00E244A6" w14:paraId="0EEEFFF0" w14:textId="77777777" w:rsidTr="00AB13A8">
        <w:tblPrEx>
          <w:tblLook w:val="0000" w:firstRow="0" w:lastRow="0" w:firstColumn="0" w:lastColumn="0" w:noHBand="0" w:noVBand="0"/>
        </w:tblPrEx>
        <w:trPr>
          <w:trHeight w:val="20"/>
        </w:trPr>
        <w:tc>
          <w:tcPr>
            <w:tcW w:w="2340" w:type="dxa"/>
          </w:tcPr>
          <w:p w14:paraId="36A5A010" w14:textId="61017278" w:rsidR="00481777" w:rsidRPr="008E4793" w:rsidRDefault="00481777" w:rsidP="00DF1B50">
            <w:pPr>
              <w:pStyle w:val="NoSpacing"/>
              <w:rPr>
                <w:rFonts w:ascii="Times New Roman" w:hAnsi="Times New Roman" w:cs="Times New Roman"/>
              </w:rPr>
            </w:pPr>
            <w:r>
              <w:rPr>
                <w:rFonts w:ascii="Times New Roman" w:hAnsi="Times New Roman" w:cs="Times New Roman"/>
              </w:rPr>
              <w:t>Patterson, Mark</w:t>
            </w:r>
          </w:p>
        </w:tc>
        <w:tc>
          <w:tcPr>
            <w:tcW w:w="4680" w:type="dxa"/>
          </w:tcPr>
          <w:p w14:paraId="0AFA668C" w14:textId="77777777" w:rsidR="00481777" w:rsidRPr="00922C88" w:rsidRDefault="00481777" w:rsidP="00DF1B50">
            <w:pPr>
              <w:pStyle w:val="NoSpacing"/>
              <w:rPr>
                <w:rFonts w:ascii="Times New Roman" w:hAnsi="Times New Roman" w:cs="Times New Roman"/>
                <w:highlight w:val="lightGray"/>
              </w:rPr>
            </w:pPr>
          </w:p>
        </w:tc>
        <w:tc>
          <w:tcPr>
            <w:tcW w:w="2880" w:type="dxa"/>
          </w:tcPr>
          <w:p w14:paraId="433CCF71" w14:textId="0F915D8F" w:rsidR="00481777" w:rsidRPr="00922C88" w:rsidRDefault="00481777"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DF1B50" w:rsidRPr="00E244A6"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922C88" w:rsidRDefault="00DF1B50" w:rsidP="00DF1B50">
            <w:pPr>
              <w:pStyle w:val="NoSpacing"/>
              <w:rPr>
                <w:rFonts w:ascii="Times New Roman" w:hAnsi="Times New Roman" w:cs="Times New Roman"/>
                <w:highlight w:val="lightGray"/>
              </w:rPr>
            </w:pPr>
            <w:r w:rsidRPr="008E4793">
              <w:rPr>
                <w:rFonts w:ascii="Times New Roman" w:hAnsi="Times New Roman" w:cs="Times New Roman"/>
              </w:rPr>
              <w:t>Phillips, Cory</w:t>
            </w:r>
          </w:p>
        </w:tc>
        <w:tc>
          <w:tcPr>
            <w:tcW w:w="4680" w:type="dxa"/>
          </w:tcPr>
          <w:p w14:paraId="790E87D5"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922C88" w:rsidRDefault="000F6826"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DF1B50" w:rsidRPr="00E244A6" w14:paraId="2CCEF9A9" w14:textId="77777777" w:rsidTr="00AB13A8">
        <w:tblPrEx>
          <w:tblLook w:val="0000" w:firstRow="0" w:lastRow="0" w:firstColumn="0" w:lastColumn="0" w:noHBand="0" w:noVBand="0"/>
        </w:tblPrEx>
        <w:trPr>
          <w:trHeight w:val="162"/>
        </w:trPr>
        <w:tc>
          <w:tcPr>
            <w:tcW w:w="2340" w:type="dxa"/>
          </w:tcPr>
          <w:p w14:paraId="6488F740" w14:textId="59808587"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Rainwater, Kim</w:t>
            </w:r>
          </w:p>
        </w:tc>
        <w:tc>
          <w:tcPr>
            <w:tcW w:w="4680" w:type="dxa"/>
          </w:tcPr>
          <w:p w14:paraId="75823CB8" w14:textId="77777777" w:rsidR="00DF1B50" w:rsidRPr="00481777" w:rsidRDefault="00DF1B50" w:rsidP="00DF1B50">
            <w:pPr>
              <w:pStyle w:val="NoSpacing"/>
              <w:rPr>
                <w:rFonts w:ascii="Times New Roman" w:hAnsi="Times New Roman" w:cs="Times New Roman"/>
              </w:rPr>
            </w:pPr>
          </w:p>
        </w:tc>
        <w:tc>
          <w:tcPr>
            <w:tcW w:w="2880" w:type="dxa"/>
          </w:tcPr>
          <w:p w14:paraId="20606352" w14:textId="43AD137B"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Via Teleconference</w:t>
            </w:r>
          </w:p>
        </w:tc>
      </w:tr>
      <w:tr w:rsidR="00DF1B50" w:rsidRPr="00E244A6"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Rosel, Austin</w:t>
            </w:r>
          </w:p>
        </w:tc>
        <w:tc>
          <w:tcPr>
            <w:tcW w:w="4680" w:type="dxa"/>
          </w:tcPr>
          <w:p w14:paraId="005349D3" w14:textId="77777777" w:rsidR="00DF1B50" w:rsidRPr="0082297E" w:rsidRDefault="00DF1B50" w:rsidP="00DF1B50">
            <w:pPr>
              <w:pStyle w:val="NoSpacing"/>
              <w:rPr>
                <w:rFonts w:ascii="Times New Roman" w:hAnsi="Times New Roman" w:cs="Times New Roman"/>
              </w:rPr>
            </w:pPr>
          </w:p>
        </w:tc>
        <w:tc>
          <w:tcPr>
            <w:tcW w:w="2880" w:type="dxa"/>
          </w:tcPr>
          <w:p w14:paraId="1643C4B3" w14:textId="316F3579"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Via Teleconference</w:t>
            </w:r>
          </w:p>
        </w:tc>
      </w:tr>
      <w:tr w:rsidR="0082297E" w:rsidRPr="00E244A6" w14:paraId="27D91E8C" w14:textId="77777777" w:rsidTr="00AB13A8">
        <w:tblPrEx>
          <w:tblLook w:val="0000" w:firstRow="0" w:lastRow="0" w:firstColumn="0" w:lastColumn="0" w:noHBand="0" w:noVBand="0"/>
        </w:tblPrEx>
        <w:trPr>
          <w:trHeight w:val="162"/>
        </w:trPr>
        <w:tc>
          <w:tcPr>
            <w:tcW w:w="2340" w:type="dxa"/>
          </w:tcPr>
          <w:p w14:paraId="37F9DA22" w14:textId="0D5330A2" w:rsidR="0082297E" w:rsidRPr="0082297E" w:rsidRDefault="0082297E" w:rsidP="00DF1B50">
            <w:pPr>
              <w:pStyle w:val="NoSpacing"/>
              <w:rPr>
                <w:rFonts w:ascii="Times New Roman" w:hAnsi="Times New Roman" w:cs="Times New Roman"/>
              </w:rPr>
            </w:pPr>
            <w:r>
              <w:rPr>
                <w:rFonts w:ascii="Times New Roman" w:hAnsi="Times New Roman" w:cs="Times New Roman"/>
              </w:rPr>
              <w:t>Sanchez, Daniel</w:t>
            </w:r>
          </w:p>
        </w:tc>
        <w:tc>
          <w:tcPr>
            <w:tcW w:w="4680" w:type="dxa"/>
          </w:tcPr>
          <w:p w14:paraId="07321E93" w14:textId="77777777" w:rsidR="0082297E" w:rsidRPr="0082297E" w:rsidRDefault="0082297E" w:rsidP="00DF1B50">
            <w:pPr>
              <w:pStyle w:val="NoSpacing"/>
              <w:rPr>
                <w:rFonts w:ascii="Times New Roman" w:hAnsi="Times New Roman" w:cs="Times New Roman"/>
              </w:rPr>
            </w:pPr>
          </w:p>
        </w:tc>
        <w:tc>
          <w:tcPr>
            <w:tcW w:w="2880" w:type="dxa"/>
          </w:tcPr>
          <w:p w14:paraId="28CBA72C" w14:textId="5F15CC34"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Via Teleconference</w:t>
            </w:r>
          </w:p>
        </w:tc>
      </w:tr>
      <w:tr w:rsidR="00EC3409" w:rsidRPr="00E244A6"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481777" w:rsidRDefault="00EC3409" w:rsidP="00DF1B50">
            <w:pPr>
              <w:pStyle w:val="NoSpacing"/>
              <w:rPr>
                <w:rFonts w:ascii="Times New Roman" w:hAnsi="Times New Roman" w:cs="Times New Roman"/>
              </w:rPr>
            </w:pPr>
            <w:r w:rsidRPr="00481777">
              <w:rPr>
                <w:rFonts w:ascii="Times New Roman" w:hAnsi="Times New Roman" w:cs="Times New Roman"/>
              </w:rPr>
              <w:t>Sills, Alex</w:t>
            </w:r>
          </w:p>
        </w:tc>
        <w:tc>
          <w:tcPr>
            <w:tcW w:w="4680" w:type="dxa"/>
          </w:tcPr>
          <w:p w14:paraId="7B5F759F" w14:textId="77777777" w:rsidR="00EC3409" w:rsidRPr="00481777" w:rsidRDefault="00EC3409" w:rsidP="00DF1B50">
            <w:pPr>
              <w:pStyle w:val="NoSpacing"/>
              <w:rPr>
                <w:rFonts w:ascii="Times New Roman" w:hAnsi="Times New Roman" w:cs="Times New Roman"/>
              </w:rPr>
            </w:pPr>
          </w:p>
        </w:tc>
        <w:tc>
          <w:tcPr>
            <w:tcW w:w="2880" w:type="dxa"/>
          </w:tcPr>
          <w:p w14:paraId="18304FA6" w14:textId="65B95122" w:rsidR="00EC3409" w:rsidRPr="00481777" w:rsidRDefault="00EC3409" w:rsidP="00DF1B50">
            <w:pPr>
              <w:pStyle w:val="NoSpacing"/>
              <w:rPr>
                <w:rFonts w:ascii="Times New Roman" w:hAnsi="Times New Roman" w:cs="Times New Roman"/>
              </w:rPr>
            </w:pPr>
            <w:r w:rsidRPr="00481777">
              <w:rPr>
                <w:rFonts w:ascii="Times New Roman" w:hAnsi="Times New Roman" w:cs="Times New Roman"/>
              </w:rPr>
              <w:t>Via Teleconference</w:t>
            </w:r>
          </w:p>
        </w:tc>
      </w:tr>
      <w:tr w:rsidR="00DF1B50" w:rsidRPr="00E244A6"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922C88" w:rsidRDefault="00DF1B50" w:rsidP="00DF1B50">
            <w:pPr>
              <w:pStyle w:val="NoSpacing"/>
              <w:rPr>
                <w:rFonts w:ascii="Times New Roman" w:hAnsi="Times New Roman" w:cs="Times New Roman"/>
                <w:highlight w:val="lightGray"/>
              </w:rPr>
            </w:pPr>
            <w:r w:rsidRPr="0082297E">
              <w:rPr>
                <w:rFonts w:ascii="Times New Roman" w:hAnsi="Times New Roman" w:cs="Times New Roman"/>
              </w:rPr>
              <w:lastRenderedPageBreak/>
              <w:t>Troublefield, Jordan</w:t>
            </w:r>
          </w:p>
        </w:tc>
        <w:tc>
          <w:tcPr>
            <w:tcW w:w="4680" w:type="dxa"/>
          </w:tcPr>
          <w:p w14:paraId="3B0C3550"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5E660937" w14:textId="041F7DF6" w:rsidR="00DF1B50" w:rsidRPr="00922C88" w:rsidRDefault="00DF1B50" w:rsidP="00DF1B50">
            <w:pPr>
              <w:pStyle w:val="NoSpacing"/>
              <w:rPr>
                <w:rFonts w:ascii="Times New Roman" w:hAnsi="Times New Roman" w:cs="Times New Roman"/>
                <w:highlight w:val="lightGray"/>
              </w:rPr>
            </w:pPr>
          </w:p>
        </w:tc>
      </w:tr>
      <w:tr w:rsidR="00DF1B50" w:rsidRPr="00E244A6"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922C88" w:rsidRDefault="00DF1B50" w:rsidP="00DF1B50">
            <w:pPr>
              <w:pStyle w:val="NoSpacing"/>
              <w:rPr>
                <w:rFonts w:ascii="Times New Roman" w:hAnsi="Times New Roman" w:cs="Times New Roman"/>
                <w:highlight w:val="lightGray"/>
              </w:rPr>
            </w:pPr>
            <w:r w:rsidRPr="00481777">
              <w:rPr>
                <w:rFonts w:ascii="Times New Roman" w:hAnsi="Times New Roman" w:cs="Times New Roman"/>
              </w:rPr>
              <w:t>Wasik-Gutierrez, Erin</w:t>
            </w:r>
          </w:p>
        </w:tc>
        <w:tc>
          <w:tcPr>
            <w:tcW w:w="4680" w:type="dxa"/>
          </w:tcPr>
          <w:p w14:paraId="6124D2FF"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5CBF63C4" w14:textId="4B6870AE" w:rsidR="00DF1B50" w:rsidRPr="00922C88" w:rsidRDefault="00DF1B50" w:rsidP="00DF1B50">
            <w:pPr>
              <w:pStyle w:val="NoSpacing"/>
              <w:rPr>
                <w:rFonts w:ascii="Times New Roman" w:hAnsi="Times New Roman" w:cs="Times New Roman"/>
                <w:highlight w:val="lightGray"/>
              </w:rPr>
            </w:pPr>
          </w:p>
        </w:tc>
      </w:tr>
    </w:tbl>
    <w:p w14:paraId="1EB46FD3" w14:textId="77777777" w:rsidR="00D71BAE" w:rsidRPr="00E244A6"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253B1323" w:rsidR="00CE2887" w:rsidRPr="00E326CC" w:rsidRDefault="005246BC" w:rsidP="00E1207D">
      <w:pPr>
        <w:pStyle w:val="NoSpacing"/>
        <w:jc w:val="both"/>
        <w:rPr>
          <w:rFonts w:ascii="Times New Roman" w:hAnsi="Times New Roman" w:cs="Times New Roman"/>
        </w:rPr>
      </w:pPr>
      <w:r w:rsidRPr="00E326CC">
        <w:rPr>
          <w:rFonts w:ascii="Times New Roman" w:hAnsi="Times New Roman" w:cs="Times New Roman"/>
        </w:rPr>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922C88">
        <w:rPr>
          <w:rFonts w:ascii="Times New Roman" w:hAnsi="Times New Roman" w:cs="Times New Roman"/>
        </w:rPr>
        <w:t>December 12</w:t>
      </w:r>
      <w:r w:rsidR="00A149A8">
        <w:rPr>
          <w:rFonts w:ascii="Times New Roman" w:hAnsi="Times New Roman" w:cs="Times New Roman"/>
        </w:rPr>
        <w:t xml:space="preserve">,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922C88">
        <w:rPr>
          <w:rFonts w:ascii="Times New Roman" w:hAnsi="Times New Roman" w:cs="Times New Roman"/>
        </w:rPr>
        <w:t>1:00 p</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75D97E77" w14:textId="77777777" w:rsidR="00944261" w:rsidRPr="00E326CC" w:rsidRDefault="00944261" w:rsidP="00E1207D">
      <w:pPr>
        <w:pStyle w:val="NoSpacing"/>
        <w:jc w:val="both"/>
        <w:rPr>
          <w:rFonts w:ascii="Times New Roman" w:hAnsi="Times New Roman" w:cs="Times New Roman"/>
        </w:rPr>
      </w:pPr>
    </w:p>
    <w:p w14:paraId="7020D6DF" w14:textId="77777777" w:rsidR="005246BC" w:rsidRPr="00E326CC" w:rsidRDefault="00667422" w:rsidP="00E1207D">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53DB5CCA" w14:textId="5209CB2B" w:rsidR="00C26F3B" w:rsidRDefault="00922C88" w:rsidP="00E1207D">
      <w:pPr>
        <w:pStyle w:val="NoSpacing"/>
        <w:jc w:val="both"/>
        <w:rPr>
          <w:rFonts w:ascii="Times New Roman" w:hAnsi="Times New Roman" w:cs="Times New Roman"/>
          <w:i/>
          <w:iCs/>
        </w:rPr>
      </w:pPr>
      <w:bookmarkStart w:id="3" w:name="_Hlk160724442"/>
      <w:bookmarkStart w:id="4" w:name="_Hlk164870009"/>
      <w:bookmarkStart w:id="5" w:name="_Hlk176292243"/>
      <w:r>
        <w:rPr>
          <w:rFonts w:ascii="Times New Roman" w:hAnsi="Times New Roman" w:cs="Times New Roman"/>
          <w:i/>
          <w:iCs/>
        </w:rPr>
        <w:t>November 14</w:t>
      </w:r>
      <w:r w:rsidR="00C26F3B">
        <w:rPr>
          <w:rFonts w:ascii="Times New Roman" w:hAnsi="Times New Roman" w:cs="Times New Roman"/>
          <w:i/>
          <w:iCs/>
        </w:rPr>
        <w:t>, 2024</w:t>
      </w:r>
    </w:p>
    <w:p w14:paraId="0AE8E95D" w14:textId="14427050" w:rsidR="00667422" w:rsidRPr="00E326CC" w:rsidDel="009866E1" w:rsidRDefault="00667422" w:rsidP="00E1207D">
      <w:pPr>
        <w:pStyle w:val="NoSpacing"/>
        <w:jc w:val="both"/>
        <w:rPr>
          <w:rFonts w:ascii="Times New Roman" w:hAnsi="Times New Roman" w:cs="Times New Roman"/>
          <w:i/>
        </w:rPr>
      </w:pPr>
      <w:r w:rsidRPr="00E326CC">
        <w:rPr>
          <w:rFonts w:ascii="Times New Roman" w:hAnsi="Times New Roman" w:cs="Times New Roman"/>
          <w:iCs/>
        </w:rPr>
        <w:t xml:space="preserve">Ms. Coleman </w:t>
      </w:r>
      <w:bookmarkStart w:id="6"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6"/>
    </w:p>
    <w:bookmarkEnd w:id="3"/>
    <w:bookmarkEnd w:id="4"/>
    <w:p w14:paraId="6CB3167A" w14:textId="77777777" w:rsidR="00EF4A33" w:rsidRPr="00E326CC" w:rsidRDefault="00EF4A33" w:rsidP="00E1207D">
      <w:pPr>
        <w:pStyle w:val="NoSpacing"/>
        <w:jc w:val="both"/>
        <w:rPr>
          <w:rFonts w:ascii="Times New Roman" w:hAnsi="Times New Roman" w:cs="Times New Roman"/>
          <w:highlight w:val="lightGray"/>
          <w:u w:val="single"/>
        </w:rPr>
      </w:pPr>
    </w:p>
    <w:bookmarkEnd w:id="5"/>
    <w:p w14:paraId="10FD5767" w14:textId="77777777" w:rsidR="00EF4A33" w:rsidRPr="00E326CC" w:rsidRDefault="00EF4A33" w:rsidP="00E1207D">
      <w:pPr>
        <w:pStyle w:val="NoSpacing"/>
        <w:jc w:val="both"/>
        <w:rPr>
          <w:rFonts w:ascii="Times New Roman" w:hAnsi="Times New Roman" w:cs="Times New Roman"/>
          <w:highlight w:val="lightGray"/>
          <w:u w:val="single"/>
        </w:rPr>
      </w:pPr>
    </w:p>
    <w:p w14:paraId="3673B4BF" w14:textId="2D723238" w:rsidR="00961371" w:rsidRPr="00B75757" w:rsidRDefault="007A0397" w:rsidP="00E1207D">
      <w:pPr>
        <w:pStyle w:val="NoSpacing"/>
        <w:jc w:val="both"/>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025E4FF3" w:rsidR="005246BC" w:rsidRPr="00E11725" w:rsidRDefault="00ED4589" w:rsidP="00E1207D">
      <w:pPr>
        <w:pStyle w:val="NoSpacing"/>
        <w:jc w:val="both"/>
        <w:rPr>
          <w:rFonts w:ascii="Times New Roman" w:hAnsi="Times New Roman" w:cs="Times New Roman"/>
          <w:u w:val="single"/>
        </w:rPr>
      </w:pPr>
      <w:r w:rsidRPr="000A473D">
        <w:rPr>
          <w:rFonts w:ascii="Times New Roman" w:hAnsi="Times New Roman" w:cs="Times New Roman"/>
          <w:iCs/>
        </w:rPr>
        <w:t xml:space="preserve">Ms. </w:t>
      </w:r>
      <w:r w:rsidR="0062299A" w:rsidRPr="000A473D">
        <w:rPr>
          <w:rFonts w:ascii="Times New Roman" w:hAnsi="Times New Roman" w:cs="Times New Roman"/>
          <w:iCs/>
        </w:rPr>
        <w:t xml:space="preserve">Coleman </w:t>
      </w:r>
      <w:r w:rsidR="00A66439" w:rsidRPr="000A473D">
        <w:rPr>
          <w:rFonts w:ascii="Times New Roman" w:hAnsi="Times New Roman" w:cs="Times New Roman"/>
          <w:iCs/>
        </w:rPr>
        <w:t>reviewed the disposition of items considered at th</w:t>
      </w:r>
      <w:r w:rsidR="000A473D" w:rsidRPr="000A473D">
        <w:rPr>
          <w:rFonts w:ascii="Times New Roman" w:hAnsi="Times New Roman" w:cs="Times New Roman"/>
          <w:iCs/>
        </w:rPr>
        <w:t xml:space="preserve">e November 20, 2024 </w:t>
      </w:r>
      <w:r w:rsidR="00A66439" w:rsidRPr="000A473D">
        <w:rPr>
          <w:rFonts w:ascii="Times New Roman" w:hAnsi="Times New Roman" w:cs="Times New Roman"/>
          <w:iCs/>
        </w:rPr>
        <w:t>TAC meeting</w:t>
      </w:r>
      <w:r w:rsidR="000A473D" w:rsidRPr="000A473D">
        <w:rPr>
          <w:rFonts w:ascii="Times New Roman" w:hAnsi="Times New Roman" w:cs="Times New Roman"/>
          <w:iCs/>
        </w:rPr>
        <w:t xml:space="preserve"> and noted the PRS </w:t>
      </w:r>
      <w:r w:rsidR="00AF4AC0">
        <w:rPr>
          <w:rFonts w:ascii="Times New Roman" w:hAnsi="Times New Roman" w:cs="Times New Roman"/>
          <w:iCs/>
        </w:rPr>
        <w:t>a</w:t>
      </w:r>
      <w:r w:rsidR="000A473D" w:rsidRPr="000A473D">
        <w:rPr>
          <w:rFonts w:ascii="Times New Roman" w:hAnsi="Times New Roman" w:cs="Times New Roman"/>
          <w:iCs/>
        </w:rPr>
        <w:t>ccomplishments highlighted by Caitlin Smith in the TAC and Subcommittee report presented to the ERCOT Board of Directors (Board) at its December 9, 2024 meeting</w:t>
      </w:r>
      <w:r w:rsidR="00A66439" w:rsidRPr="000A473D">
        <w:rPr>
          <w:rFonts w:ascii="Times New Roman" w:hAnsi="Times New Roman" w:cs="Times New Roman"/>
          <w:iCs/>
        </w:rPr>
        <w:t>.</w:t>
      </w:r>
      <w:r w:rsidR="00A66439" w:rsidRPr="00E11725">
        <w:rPr>
          <w:rFonts w:ascii="Times New Roman" w:hAnsi="Times New Roman" w:cs="Times New Roman"/>
          <w:iCs/>
        </w:rPr>
        <w:t xml:space="preserve">  </w:t>
      </w:r>
    </w:p>
    <w:p w14:paraId="207C50A8" w14:textId="77777777" w:rsidR="00A66439" w:rsidRPr="00A149A8" w:rsidRDefault="00A66439" w:rsidP="00E1207D">
      <w:pPr>
        <w:pStyle w:val="NoSpacing"/>
        <w:jc w:val="both"/>
        <w:rPr>
          <w:rFonts w:ascii="Times New Roman" w:hAnsi="Times New Roman" w:cs="Times New Roman"/>
          <w:highlight w:val="lightGray"/>
          <w:u w:val="single"/>
        </w:rPr>
      </w:pPr>
    </w:p>
    <w:p w14:paraId="7AD30E69" w14:textId="77777777" w:rsidR="002C222C" w:rsidRPr="00A149A8" w:rsidRDefault="002C222C" w:rsidP="00E1207D">
      <w:pPr>
        <w:pStyle w:val="NoSpacing"/>
        <w:jc w:val="both"/>
        <w:rPr>
          <w:rFonts w:ascii="Times New Roman" w:hAnsi="Times New Roman" w:cs="Times New Roman"/>
          <w:highlight w:val="lightGray"/>
          <w:u w:val="single"/>
        </w:rPr>
      </w:pPr>
    </w:p>
    <w:p w14:paraId="598D8D66" w14:textId="062955F3"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4FBE18" w14:textId="0D1B235D" w:rsidR="004A39AF" w:rsidRPr="000C0DD1" w:rsidRDefault="0060378E" w:rsidP="00E1207D">
      <w:pPr>
        <w:pStyle w:val="NoSpacing"/>
        <w:jc w:val="both"/>
        <w:rPr>
          <w:rFonts w:ascii="Times New Roman" w:hAnsi="Times New Roman" w:cs="Times New Roman"/>
        </w:rPr>
      </w:pPr>
      <w:r w:rsidRPr="000A473D">
        <w:rPr>
          <w:rFonts w:ascii="Times New Roman" w:hAnsi="Times New Roman" w:cs="Times New Roman"/>
        </w:rPr>
        <w:t xml:space="preserve">Troy Anderson </w:t>
      </w:r>
      <w:r w:rsidR="00D16019" w:rsidRPr="000A473D">
        <w:rPr>
          <w:rFonts w:ascii="Times New Roman" w:hAnsi="Times New Roman" w:cs="Times New Roman"/>
        </w:rPr>
        <w:t>pr</w:t>
      </w:r>
      <w:r w:rsidR="00817ED3" w:rsidRPr="000A473D">
        <w:rPr>
          <w:rFonts w:ascii="Times New Roman" w:hAnsi="Times New Roman" w:cs="Times New Roman"/>
        </w:rPr>
        <w:t xml:space="preserve">ovided </w:t>
      </w:r>
      <w:r w:rsidR="0032670B" w:rsidRPr="000A473D">
        <w:rPr>
          <w:rFonts w:ascii="Times New Roman" w:hAnsi="Times New Roman" w:cs="Times New Roman"/>
        </w:rPr>
        <w:t>project highlights</w:t>
      </w:r>
      <w:r w:rsidR="008E25F0" w:rsidRPr="000A473D">
        <w:rPr>
          <w:rFonts w:ascii="Times New Roman" w:hAnsi="Times New Roman" w:cs="Times New Roman"/>
        </w:rPr>
        <w:t xml:space="preserve">, </w:t>
      </w:r>
      <w:r w:rsidR="00ED71AB" w:rsidRPr="000A473D">
        <w:rPr>
          <w:rFonts w:ascii="Times New Roman" w:hAnsi="Times New Roman" w:cs="Times New Roman"/>
        </w:rPr>
        <w:t xml:space="preserve">summarized </w:t>
      </w:r>
      <w:r w:rsidR="00725FB0" w:rsidRPr="000A473D">
        <w:rPr>
          <w:rFonts w:ascii="Times New Roman" w:hAnsi="Times New Roman" w:cs="Times New Roman"/>
        </w:rPr>
        <w:t>2024</w:t>
      </w:r>
      <w:r w:rsidR="00ED71AB" w:rsidRPr="000A473D">
        <w:rPr>
          <w:rFonts w:ascii="Times New Roman" w:hAnsi="Times New Roman" w:cs="Times New Roman"/>
        </w:rPr>
        <w:t xml:space="preserve"> </w:t>
      </w:r>
      <w:r w:rsidR="004A39AF" w:rsidRPr="000A473D">
        <w:rPr>
          <w:rFonts w:ascii="Times New Roman" w:hAnsi="Times New Roman" w:cs="Times New Roman"/>
        </w:rPr>
        <w:t xml:space="preserve">and 2025 </w:t>
      </w:r>
      <w:r w:rsidR="00ED71AB" w:rsidRPr="000A473D">
        <w:rPr>
          <w:rFonts w:ascii="Times New Roman" w:hAnsi="Times New Roman" w:cs="Times New Roman"/>
        </w:rPr>
        <w:t>release targets</w:t>
      </w:r>
      <w:r w:rsidR="002C222C" w:rsidRPr="000A473D">
        <w:rPr>
          <w:rFonts w:ascii="Times New Roman" w:hAnsi="Times New Roman" w:cs="Times New Roman"/>
        </w:rPr>
        <w:t xml:space="preserve">, </w:t>
      </w:r>
      <w:r w:rsidR="000A473D" w:rsidRPr="000A473D">
        <w:rPr>
          <w:rFonts w:ascii="Times New Roman" w:hAnsi="Times New Roman" w:cs="Times New Roman"/>
        </w:rPr>
        <w:t xml:space="preserve">and </w:t>
      </w:r>
      <w:r w:rsidR="004A39AF" w:rsidRPr="000A473D">
        <w:rPr>
          <w:rFonts w:ascii="Times New Roman" w:hAnsi="Times New Roman" w:cs="Times New Roman"/>
        </w:rPr>
        <w:t xml:space="preserve">reviewed </w:t>
      </w:r>
      <w:r w:rsidR="000A473D" w:rsidRPr="000A473D">
        <w:rPr>
          <w:rFonts w:ascii="Times New Roman" w:hAnsi="Times New Roman" w:cs="Times New Roman"/>
        </w:rPr>
        <w:t xml:space="preserve"> </w:t>
      </w:r>
      <w:r w:rsidR="000C0DD1" w:rsidRPr="000A473D">
        <w:rPr>
          <w:rFonts w:ascii="Times New Roman" w:hAnsi="Times New Roman" w:cs="Times New Roman"/>
        </w:rPr>
        <w:t>major project</w:t>
      </w:r>
      <w:r w:rsidR="000A473D" w:rsidRPr="000A473D">
        <w:rPr>
          <w:rFonts w:ascii="Times New Roman" w:hAnsi="Times New Roman" w:cs="Times New Roman"/>
        </w:rPr>
        <w:t xml:space="preserve">s.  </w:t>
      </w:r>
      <w:r w:rsidR="002C222C" w:rsidRPr="000A473D">
        <w:rPr>
          <w:rFonts w:ascii="Times New Roman" w:hAnsi="Times New Roman" w:cs="Times New Roman"/>
        </w:rPr>
        <w:t>Mr. Anderson reviewed the</w:t>
      </w:r>
      <w:r w:rsidR="00503537" w:rsidRPr="000A473D">
        <w:rPr>
          <w:rFonts w:ascii="Times New Roman" w:hAnsi="Times New Roman" w:cs="Times New Roman"/>
        </w:rPr>
        <w:t xml:space="preserve"> </w:t>
      </w:r>
      <w:r w:rsidR="000A473D" w:rsidRPr="000A473D">
        <w:rPr>
          <w:rFonts w:ascii="Times New Roman" w:hAnsi="Times New Roman" w:cs="Times New Roman"/>
        </w:rPr>
        <w:t>November 21, 2</w:t>
      </w:r>
      <w:r w:rsidR="000C0DD1" w:rsidRPr="000A473D">
        <w:rPr>
          <w:rFonts w:ascii="Times New Roman" w:hAnsi="Times New Roman" w:cs="Times New Roman"/>
        </w:rPr>
        <w:t xml:space="preserve">024 Technology Working Group (TWG) </w:t>
      </w:r>
      <w:r w:rsidR="002C222C" w:rsidRPr="000A473D">
        <w:rPr>
          <w:rFonts w:ascii="Times New Roman" w:hAnsi="Times New Roman" w:cs="Times New Roman"/>
        </w:rPr>
        <w:t xml:space="preserve">meeting </w:t>
      </w:r>
      <w:r w:rsidR="000C0DD1" w:rsidRPr="000A473D">
        <w:rPr>
          <w:rFonts w:ascii="Times New Roman" w:hAnsi="Times New Roman" w:cs="Times New Roman"/>
        </w:rPr>
        <w:t xml:space="preserve">agenda items and </w:t>
      </w:r>
      <w:r w:rsidR="002C222C" w:rsidRPr="000A473D">
        <w:rPr>
          <w:rFonts w:ascii="Times New Roman" w:hAnsi="Times New Roman" w:cs="Times New Roman"/>
        </w:rPr>
        <w:t xml:space="preserve">encouraged participants to attend the </w:t>
      </w:r>
      <w:r w:rsidR="000A473D" w:rsidRPr="000A473D">
        <w:rPr>
          <w:rFonts w:ascii="Times New Roman" w:hAnsi="Times New Roman" w:cs="Times New Roman"/>
        </w:rPr>
        <w:t xml:space="preserve">December 19, </w:t>
      </w:r>
      <w:r w:rsidR="000C0DD1" w:rsidRPr="000A473D">
        <w:rPr>
          <w:rFonts w:ascii="Times New Roman" w:hAnsi="Times New Roman" w:cs="Times New Roman"/>
        </w:rPr>
        <w:t xml:space="preserve">2024 </w:t>
      </w:r>
      <w:r w:rsidR="002C222C" w:rsidRPr="000A473D">
        <w:rPr>
          <w:rFonts w:ascii="Times New Roman" w:hAnsi="Times New Roman" w:cs="Times New Roman"/>
        </w:rPr>
        <w:t>TWG meeting</w:t>
      </w:r>
      <w:r w:rsidR="00E553D2" w:rsidRPr="000A473D">
        <w:rPr>
          <w:rFonts w:ascii="Times New Roman" w:hAnsi="Times New Roman" w:cs="Times New Roman"/>
        </w:rPr>
        <w:t>.</w:t>
      </w:r>
      <w:r w:rsidR="00E553D2" w:rsidRPr="000C0DD1">
        <w:rPr>
          <w:rFonts w:ascii="Times New Roman" w:hAnsi="Times New Roman" w:cs="Times New Roman"/>
        </w:rPr>
        <w:t xml:space="preserve">  </w:t>
      </w:r>
    </w:p>
    <w:p w14:paraId="5D7EF9E0" w14:textId="77777777" w:rsidR="004A39AF" w:rsidRPr="000C0DD1" w:rsidRDefault="004A39AF" w:rsidP="00E1207D">
      <w:pPr>
        <w:pStyle w:val="NoSpacing"/>
        <w:jc w:val="both"/>
        <w:rPr>
          <w:rFonts w:ascii="Times New Roman" w:hAnsi="Times New Roman" w:cs="Times New Roman"/>
        </w:rPr>
      </w:pPr>
    </w:p>
    <w:p w14:paraId="0D206FD7" w14:textId="77777777" w:rsidR="00C200CB" w:rsidRPr="000C0DD1" w:rsidRDefault="00C200CB" w:rsidP="00E1207D">
      <w:pPr>
        <w:pStyle w:val="NoSpacing"/>
        <w:jc w:val="both"/>
        <w:rPr>
          <w:rFonts w:ascii="Times New Roman" w:hAnsi="Times New Roman" w:cs="Times New Roman"/>
          <w:i/>
        </w:rPr>
      </w:pPr>
    </w:p>
    <w:p w14:paraId="6E83AC3A" w14:textId="3F45F818"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0CE51B3E" w14:textId="422564A5" w:rsidR="000B121C" w:rsidRDefault="00646822" w:rsidP="00190DF2">
      <w:pPr>
        <w:pStyle w:val="NoSpacing"/>
        <w:jc w:val="both"/>
        <w:rPr>
          <w:rFonts w:ascii="Times New Roman" w:hAnsi="Times New Roman" w:cs="Times New Roman"/>
          <w:i/>
        </w:rPr>
      </w:pPr>
      <w:r w:rsidRPr="00190DF2">
        <w:rPr>
          <w:rFonts w:ascii="Times New Roman" w:hAnsi="Times New Roman" w:cs="Times New Roman"/>
          <w:i/>
        </w:rPr>
        <w:t>N</w:t>
      </w:r>
      <w:r w:rsidR="00E244A6" w:rsidRPr="00190DF2">
        <w:rPr>
          <w:rFonts w:ascii="Times New Roman" w:hAnsi="Times New Roman" w:cs="Times New Roman"/>
          <w:i/>
        </w:rPr>
        <w:t>odal Protocol Revision Request (N</w:t>
      </w:r>
      <w:r w:rsidRPr="00190DF2">
        <w:rPr>
          <w:rFonts w:ascii="Times New Roman" w:hAnsi="Times New Roman" w:cs="Times New Roman"/>
          <w:i/>
        </w:rPr>
        <w:t>PRR</w:t>
      </w:r>
      <w:r w:rsidR="00E244A6" w:rsidRPr="00190DF2">
        <w:rPr>
          <w:rFonts w:ascii="Times New Roman" w:hAnsi="Times New Roman" w:cs="Times New Roman"/>
          <w:i/>
        </w:rPr>
        <w:t xml:space="preserve">) </w:t>
      </w:r>
      <w:r w:rsidR="000B121C" w:rsidRPr="000B121C">
        <w:rPr>
          <w:rFonts w:ascii="Times New Roman" w:hAnsi="Times New Roman" w:cs="Times New Roman"/>
          <w:i/>
        </w:rPr>
        <w:t>1243, Revision to Requirements for Notice and Release of Protected Information or ECEII to Certain Governmental Authorities</w:t>
      </w:r>
    </w:p>
    <w:p w14:paraId="335C839D" w14:textId="6F201CB8" w:rsidR="000B121C" w:rsidRDefault="000B121C" w:rsidP="00190DF2">
      <w:pPr>
        <w:pStyle w:val="NoSpacing"/>
        <w:jc w:val="both"/>
        <w:rPr>
          <w:rFonts w:ascii="Times New Roman" w:hAnsi="Times New Roman" w:cs="Times New Roman"/>
          <w:i/>
        </w:rPr>
      </w:pPr>
      <w:r w:rsidRPr="000B121C">
        <w:rPr>
          <w:rFonts w:ascii="Times New Roman" w:hAnsi="Times New Roman" w:cs="Times New Roman"/>
          <w:i/>
        </w:rPr>
        <w:t>NPRR1250, RPS Mandatory Program Termination</w:t>
      </w:r>
    </w:p>
    <w:p w14:paraId="54A8C1E6" w14:textId="1E88F41A" w:rsidR="000B121C" w:rsidRDefault="000B121C" w:rsidP="00190DF2">
      <w:pPr>
        <w:pStyle w:val="NoSpacing"/>
        <w:jc w:val="both"/>
        <w:rPr>
          <w:rFonts w:ascii="Times New Roman" w:hAnsi="Times New Roman" w:cs="Times New Roman"/>
          <w:i/>
        </w:rPr>
      </w:pPr>
      <w:r w:rsidRPr="000B121C">
        <w:rPr>
          <w:rFonts w:ascii="Times New Roman" w:hAnsi="Times New Roman" w:cs="Times New Roman"/>
          <w:i/>
        </w:rPr>
        <w:t>NPRR1252, Pre-notice for Sharing of Some Information, Addition of Research and Innovation Partner, Clarifying Notice Requirements</w:t>
      </w:r>
    </w:p>
    <w:p w14:paraId="0A2DA77E" w14:textId="371983B9" w:rsidR="000B121C" w:rsidRDefault="000B121C" w:rsidP="00190DF2">
      <w:pPr>
        <w:pStyle w:val="NoSpacing"/>
        <w:jc w:val="both"/>
        <w:rPr>
          <w:rFonts w:ascii="Times New Roman" w:hAnsi="Times New Roman" w:cs="Times New Roman"/>
          <w:i/>
        </w:rPr>
      </w:pPr>
      <w:r w:rsidRPr="000B121C">
        <w:rPr>
          <w:rFonts w:ascii="Times New Roman" w:hAnsi="Times New Roman" w:cs="Times New Roman"/>
          <w:i/>
        </w:rPr>
        <w:t>NPRR1258, TSP Performance Monitoring Update</w:t>
      </w:r>
    </w:p>
    <w:p w14:paraId="3DD3BF03" w14:textId="1EC861A1" w:rsidR="003A6028" w:rsidRPr="00E326CC" w:rsidDel="009866E1" w:rsidRDefault="003A6028" w:rsidP="003A6028">
      <w:pPr>
        <w:pStyle w:val="NoSpacing"/>
        <w:jc w:val="both"/>
        <w:rPr>
          <w:rFonts w:ascii="Times New Roman" w:hAnsi="Times New Roman" w:cs="Times New Roman"/>
          <w:i/>
        </w:rPr>
      </w:pPr>
      <w:r>
        <w:rPr>
          <w:rFonts w:ascii="Times New Roman" w:hAnsi="Times New Roman" w:cs="Times New Roman"/>
          <w:iCs/>
        </w:rPr>
        <w:t xml:space="preserve">Participants reviewed the </w:t>
      </w:r>
      <w:r w:rsidRPr="003A6028">
        <w:rPr>
          <w:rFonts w:ascii="Times New Roman" w:hAnsi="Times New Roman" w:cs="Times New Roman"/>
          <w:iCs/>
        </w:rPr>
        <w:t xml:space="preserve">7/24/24 Impact Analysis </w:t>
      </w:r>
      <w:r>
        <w:rPr>
          <w:rFonts w:ascii="Times New Roman" w:hAnsi="Times New Roman" w:cs="Times New Roman"/>
          <w:iCs/>
        </w:rPr>
        <w:t xml:space="preserve">for NPRR1243, 8/27/24 Impact Analysis for NPRR1250, 8/28/24 Impact Analysis for NPRR1252, and 10/29/24 Impact Analysis for NPRR1258.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Pr>
          <w:rFonts w:ascii="Times New Roman" w:hAnsi="Times New Roman" w:cs="Times New Roman"/>
          <w:iCs/>
        </w:rPr>
        <w:t xml:space="preserve">ese items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7E41668E" w14:textId="77777777" w:rsidR="003A6028" w:rsidRPr="003A6028" w:rsidRDefault="003A6028" w:rsidP="00190DF2">
      <w:pPr>
        <w:pStyle w:val="NoSpacing"/>
        <w:jc w:val="both"/>
        <w:rPr>
          <w:rFonts w:ascii="Times New Roman" w:hAnsi="Times New Roman" w:cs="Times New Roman"/>
          <w:iCs/>
        </w:rPr>
      </w:pPr>
    </w:p>
    <w:p w14:paraId="2CF44C19" w14:textId="1B6AFBFE" w:rsidR="000B121C" w:rsidRDefault="000B121C" w:rsidP="00190DF2">
      <w:pPr>
        <w:pStyle w:val="NoSpacing"/>
        <w:jc w:val="both"/>
        <w:rPr>
          <w:rFonts w:ascii="Times New Roman" w:hAnsi="Times New Roman" w:cs="Times New Roman"/>
          <w:i/>
        </w:rPr>
      </w:pPr>
      <w:r w:rsidRPr="000B121C">
        <w:rPr>
          <w:rFonts w:ascii="Times New Roman" w:hAnsi="Times New Roman" w:cs="Times New Roman"/>
          <w:i/>
        </w:rPr>
        <w:t>NPRR1253, Incorporate ESR Charging Load Information into ICCP</w:t>
      </w:r>
    </w:p>
    <w:p w14:paraId="5C4D61C8" w14:textId="0B3556E0" w:rsidR="009D5212" w:rsidRDefault="003A6028" w:rsidP="009D5212">
      <w:pPr>
        <w:pStyle w:val="NoSpacing"/>
        <w:jc w:val="both"/>
        <w:rPr>
          <w:rFonts w:ascii="Times New Roman" w:hAnsi="Times New Roman" w:cs="Times New Roman"/>
          <w:iCs/>
        </w:rPr>
      </w:pPr>
      <w:r>
        <w:rPr>
          <w:rFonts w:ascii="Times New Roman" w:hAnsi="Times New Roman" w:cs="Times New Roman"/>
          <w:iCs/>
        </w:rPr>
        <w:t>Mr. Anderson reviewed the 12/3/24 ERCOT comments to NPRR1253</w:t>
      </w:r>
      <w:r w:rsidR="009D5212">
        <w:rPr>
          <w:rFonts w:ascii="Times New Roman" w:hAnsi="Times New Roman" w:cs="Times New Roman"/>
          <w:iCs/>
        </w:rPr>
        <w:t xml:space="preserve">.  </w:t>
      </w:r>
      <w:bookmarkStart w:id="7" w:name="_Hlk187081237"/>
      <w:r w:rsidR="009D5212" w:rsidRPr="00E326CC">
        <w:rPr>
          <w:rFonts w:ascii="Times New Roman" w:hAnsi="Times New Roman" w:cs="Times New Roman"/>
          <w:iCs/>
        </w:rPr>
        <w:t xml:space="preserve">Ms. Coleman </w:t>
      </w:r>
      <w:r w:rsidR="009D5212" w:rsidRPr="00E326CC" w:rsidDel="009866E1">
        <w:rPr>
          <w:rFonts w:ascii="Times New Roman" w:hAnsi="Times New Roman" w:cs="Times New Roman"/>
          <w:iCs/>
        </w:rPr>
        <w:t>noted th</w:t>
      </w:r>
      <w:r w:rsidR="009D5212">
        <w:rPr>
          <w:rFonts w:ascii="Times New Roman" w:hAnsi="Times New Roman" w:cs="Times New Roman"/>
          <w:iCs/>
        </w:rPr>
        <w:t xml:space="preserve">is item </w:t>
      </w:r>
      <w:r w:rsidR="009D5212" w:rsidRPr="00E326CC" w:rsidDel="009866E1">
        <w:rPr>
          <w:rFonts w:ascii="Times New Roman" w:hAnsi="Times New Roman" w:cs="Times New Roman"/>
          <w:iCs/>
        </w:rPr>
        <w:t xml:space="preserve">could be considered for inclusion </w:t>
      </w:r>
      <w:r w:rsidR="009D5212" w:rsidRPr="00E326CC">
        <w:rPr>
          <w:rFonts w:ascii="Times New Roman" w:hAnsi="Times New Roman" w:cs="Times New Roman"/>
          <w:iCs/>
        </w:rPr>
        <w:t xml:space="preserve">in the </w:t>
      </w:r>
      <w:hyperlink w:anchor="Ballot" w:tooltip="Combined Ballot" w:history="1">
        <w:r w:rsidR="009D5212" w:rsidRPr="00E326CC">
          <w:rPr>
            <w:rStyle w:val="Hyperlink"/>
            <w:rFonts w:ascii="Times New Roman" w:hAnsi="Times New Roman" w:cs="Times New Roman"/>
            <w:iCs/>
          </w:rPr>
          <w:t>Combined Ballot.</w:t>
        </w:r>
      </w:hyperlink>
      <w:r w:rsidR="009D5212" w:rsidRPr="00E326CC">
        <w:rPr>
          <w:rFonts w:ascii="Times New Roman" w:hAnsi="Times New Roman" w:cs="Times New Roman"/>
          <w:iCs/>
        </w:rPr>
        <w:t xml:space="preserve">  </w:t>
      </w:r>
    </w:p>
    <w:p w14:paraId="3568F9DF" w14:textId="77777777" w:rsidR="00EE62BC" w:rsidRDefault="00EE62BC" w:rsidP="009D5212">
      <w:pPr>
        <w:pStyle w:val="NoSpacing"/>
        <w:jc w:val="both"/>
        <w:rPr>
          <w:rFonts w:ascii="Times New Roman" w:hAnsi="Times New Roman" w:cs="Times New Roman"/>
          <w:iCs/>
        </w:rPr>
      </w:pPr>
    </w:p>
    <w:bookmarkEnd w:id="7"/>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lastRenderedPageBreak/>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E41E8" w:rsidRDefault="00FF5ACE" w:rsidP="00E1207D">
      <w:pPr>
        <w:pStyle w:val="NoSpacing"/>
        <w:jc w:val="both"/>
        <w:rPr>
          <w:rFonts w:ascii="Times New Roman" w:hAnsi="Times New Roman" w:cs="Times New Roman"/>
          <w:i/>
        </w:rPr>
      </w:pPr>
      <w:r w:rsidRPr="003E41E8">
        <w:rPr>
          <w:rFonts w:ascii="Times New Roman" w:hAnsi="Times New Roman" w:cs="Times New Roman"/>
          <w:i/>
        </w:rPr>
        <w:t>NPRR956, Designation of Providers of Transmission Additions</w:t>
      </w:r>
      <w:r w:rsidR="00B05EA7" w:rsidRPr="003E41E8">
        <w:rPr>
          <w:rFonts w:ascii="Times New Roman" w:hAnsi="Times New Roman" w:cs="Times New Roman"/>
          <w:i/>
        </w:rPr>
        <w:t xml:space="preserve">  </w:t>
      </w:r>
    </w:p>
    <w:p w14:paraId="135ACC17" w14:textId="5919A91C" w:rsidR="009E6504" w:rsidRPr="003E41E8" w:rsidRDefault="002372DE" w:rsidP="00E1207D">
      <w:pPr>
        <w:pStyle w:val="NoSpacing"/>
        <w:jc w:val="both"/>
        <w:rPr>
          <w:rFonts w:ascii="Times New Roman" w:hAnsi="Times New Roman" w:cs="Times New Roman"/>
          <w:i/>
        </w:rPr>
      </w:pPr>
      <w:r w:rsidRPr="003E41E8">
        <w:rPr>
          <w:rFonts w:ascii="Times New Roman" w:hAnsi="Times New Roman" w:cs="Times New Roman"/>
          <w:i/>
        </w:rPr>
        <w:t>NPRR1070, Planning Criteria for GTC Exit Solutions</w:t>
      </w:r>
      <w:r w:rsidR="00B05EA7" w:rsidRPr="003E41E8">
        <w:rPr>
          <w:rFonts w:ascii="Times New Roman" w:hAnsi="Times New Roman" w:cs="Times New Roman"/>
          <w:i/>
        </w:rPr>
        <w:t xml:space="preserve">  </w:t>
      </w:r>
    </w:p>
    <w:p w14:paraId="2F0BF3B6" w14:textId="51FA8427" w:rsidR="00190DF2" w:rsidRDefault="00190DF2" w:rsidP="00E1207D">
      <w:pPr>
        <w:spacing w:after="0"/>
        <w:jc w:val="both"/>
        <w:rPr>
          <w:rFonts w:ascii="Times New Roman" w:hAnsi="Times New Roman" w:cs="Times New Roman"/>
          <w:i/>
        </w:rPr>
      </w:pPr>
      <w:r w:rsidRPr="00190DF2">
        <w:rPr>
          <w:rFonts w:ascii="Times New Roman" w:hAnsi="Times New Roman" w:cs="Times New Roman"/>
          <w:i/>
        </w:rPr>
        <w:t xml:space="preserve">NPRR1202, Refundable Deposits for Large Load Interconnection Studies  </w:t>
      </w:r>
    </w:p>
    <w:p w14:paraId="1668A015" w14:textId="1D9D1A70" w:rsidR="00474621" w:rsidRDefault="00474621" w:rsidP="00E1207D">
      <w:pPr>
        <w:spacing w:after="0"/>
        <w:jc w:val="both"/>
        <w:rPr>
          <w:rFonts w:ascii="Times New Roman" w:hAnsi="Times New Roman" w:cs="Times New Roman"/>
          <w:i/>
        </w:rPr>
      </w:pPr>
      <w:r w:rsidRPr="00474621">
        <w:rPr>
          <w:rFonts w:ascii="Times New Roman" w:hAnsi="Times New Roman" w:cs="Times New Roman"/>
          <w:i/>
        </w:rPr>
        <w:t>NPRR1214, Reliability Deployment Price Adder Fix to Provide Locational Price Signals, Reduce Uplift and Risk</w:t>
      </w:r>
    </w:p>
    <w:p w14:paraId="686F1983" w14:textId="043196B7" w:rsidR="00190DF2" w:rsidRPr="003E41E8" w:rsidRDefault="00190DF2" w:rsidP="00E1207D">
      <w:pPr>
        <w:spacing w:after="0"/>
        <w:jc w:val="both"/>
        <w:rPr>
          <w:rFonts w:ascii="Times New Roman" w:hAnsi="Times New Roman" w:cs="Times New Roman"/>
          <w:i/>
        </w:rPr>
      </w:pPr>
      <w:r w:rsidRPr="00190DF2">
        <w:rPr>
          <w:rFonts w:ascii="Times New Roman" w:hAnsi="Times New Roman" w:cs="Times New Roman"/>
          <w:i/>
        </w:rPr>
        <w:t>NPRR1226, Demand Response Monitor</w:t>
      </w:r>
    </w:p>
    <w:p w14:paraId="65783D62" w14:textId="55C9B36F" w:rsidR="000B3668" w:rsidRDefault="000B3668" w:rsidP="00E1207D">
      <w:pPr>
        <w:pStyle w:val="NoSpacing"/>
        <w:jc w:val="both"/>
        <w:rPr>
          <w:rFonts w:ascii="Times New Roman" w:hAnsi="Times New Roman" w:cs="Times New Roman"/>
          <w:i/>
        </w:rPr>
      </w:pPr>
      <w:r w:rsidRPr="003E41E8">
        <w:rPr>
          <w:rFonts w:ascii="Times New Roman" w:hAnsi="Times New Roman" w:cs="Times New Roman"/>
          <w:i/>
        </w:rPr>
        <w:t>NPRR1229, Real-Time Constraint Management Plan Energy Payment</w:t>
      </w:r>
    </w:p>
    <w:p w14:paraId="2183CF4D" w14:textId="1F6900C4"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NPRR1234, Interconnection Requirements for Large Loads and Modeling Standards for Loads 25 MW or Greater</w:t>
      </w:r>
    </w:p>
    <w:p w14:paraId="66BA6CD0" w14:textId="2252AE4E"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NPRR1235, Dispatchable Reliability Reserve Service as a Stand-Alone Ancillary Service</w:t>
      </w:r>
    </w:p>
    <w:p w14:paraId="1EAF64D7" w14:textId="49BC5B61" w:rsidR="00587A80" w:rsidRPr="003E41E8" w:rsidRDefault="00587A80" w:rsidP="00E1207D">
      <w:pPr>
        <w:pStyle w:val="NoSpacing"/>
        <w:jc w:val="both"/>
        <w:rPr>
          <w:rFonts w:ascii="Times New Roman" w:hAnsi="Times New Roman" w:cs="Times New Roman"/>
          <w:i/>
        </w:rPr>
      </w:pPr>
      <w:r w:rsidRPr="00F647C6">
        <w:rPr>
          <w:rFonts w:ascii="Times New Roman" w:hAnsi="Times New Roman" w:cs="Times New Roman"/>
          <w:i/>
        </w:rPr>
        <w:t>NPRR1238, Voluntary Registration of Loads with Curtailable Load Capabilities</w:t>
      </w:r>
    </w:p>
    <w:p w14:paraId="2A73F553" w14:textId="475AB654" w:rsidR="00646822" w:rsidRPr="003E41E8" w:rsidRDefault="00646822" w:rsidP="00E1207D">
      <w:pPr>
        <w:pStyle w:val="NoSpacing"/>
        <w:jc w:val="both"/>
        <w:rPr>
          <w:rFonts w:ascii="Times New Roman" w:hAnsi="Times New Roman" w:cs="Times New Roman"/>
          <w:i/>
        </w:rPr>
      </w:pPr>
      <w:r w:rsidRPr="003E41E8">
        <w:rPr>
          <w:rFonts w:ascii="Times New Roman" w:hAnsi="Times New Roman" w:cs="Times New Roman"/>
          <w:i/>
        </w:rPr>
        <w:t>NPRR1241, Firm Fuel Supply Service (FFSS) Availability and Hourly Standby Fee</w:t>
      </w:r>
    </w:p>
    <w:p w14:paraId="20401728" w14:textId="643FDD3C"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NPRR1255, Introduction of Mitigation of ESRs</w:t>
      </w:r>
    </w:p>
    <w:p w14:paraId="3F1D1B38" w14:textId="77777777" w:rsidR="000B121C" w:rsidRPr="000B121C" w:rsidRDefault="000B121C" w:rsidP="000B121C">
      <w:pPr>
        <w:pStyle w:val="NoSpacing"/>
        <w:jc w:val="both"/>
        <w:rPr>
          <w:rFonts w:ascii="Times New Roman" w:hAnsi="Times New Roman" w:cs="Times New Roman"/>
          <w:i/>
        </w:rPr>
      </w:pPr>
      <w:r w:rsidRPr="000B121C">
        <w:rPr>
          <w:rFonts w:ascii="Times New Roman" w:hAnsi="Times New Roman" w:cs="Times New Roman"/>
          <w:i/>
        </w:rPr>
        <w:t>NPRR1256, Settlement of MRA of ESRs</w:t>
      </w:r>
    </w:p>
    <w:p w14:paraId="4B35CE13" w14:textId="406F6245"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 xml:space="preserve">System Change Request (SCR) 826, ERCOT.com Enhancements  </w:t>
      </w:r>
    </w:p>
    <w:p w14:paraId="10D96F66" w14:textId="301FB37F" w:rsidR="00F93E86" w:rsidRPr="003E41E8" w:rsidRDefault="00F93E86" w:rsidP="00E1207D">
      <w:pPr>
        <w:pStyle w:val="NoSpacing"/>
        <w:jc w:val="both"/>
        <w:rPr>
          <w:rFonts w:ascii="Times New Roman" w:hAnsi="Times New Roman" w:cs="Times New Roman"/>
          <w:i/>
        </w:rPr>
      </w:pPr>
      <w:r w:rsidRPr="003E41E8">
        <w:rPr>
          <w:rFonts w:ascii="Times New Roman" w:hAnsi="Times New Roman" w:cs="Times New Roman"/>
          <w:i/>
        </w:rPr>
        <w:t>SCR827, Grid Conditions Graph Addition for Operating Reserve Demand Curve (ORDC) Level</w:t>
      </w:r>
      <w:r w:rsidR="00824DE0" w:rsidRPr="003E41E8">
        <w:rPr>
          <w:rFonts w:ascii="Times New Roman" w:hAnsi="Times New Roman" w:cs="Times New Roman"/>
          <w:i/>
        </w:rPr>
        <w:t xml:space="preserve">  </w:t>
      </w:r>
    </w:p>
    <w:p w14:paraId="442F7CBD" w14:textId="5616618B" w:rsidR="00A50CC3" w:rsidRPr="00F647C6" w:rsidRDefault="00501C8B" w:rsidP="00E1207D">
      <w:pPr>
        <w:pStyle w:val="NoSpacing"/>
        <w:jc w:val="both"/>
        <w:rPr>
          <w:rFonts w:ascii="Times New Roman" w:hAnsi="Times New Roman" w:cs="Times New Roman"/>
          <w:iCs/>
        </w:rPr>
      </w:pPr>
      <w:r w:rsidRPr="00F647C6">
        <w:rPr>
          <w:rFonts w:ascii="Times New Roman" w:hAnsi="Times New Roman" w:cs="Times New Roman"/>
          <w:iCs/>
        </w:rPr>
        <w:t>PRS took no action on these items.</w:t>
      </w:r>
      <w:r w:rsidR="00824DE0" w:rsidRPr="00F647C6">
        <w:rPr>
          <w:rFonts w:ascii="Times New Roman" w:hAnsi="Times New Roman" w:cs="Times New Roman"/>
          <w:iCs/>
        </w:rPr>
        <w:t xml:space="preserve"> </w:t>
      </w:r>
      <w:r w:rsidR="00ED6FA1" w:rsidRPr="00F647C6">
        <w:rPr>
          <w:rFonts w:ascii="Times New Roman" w:hAnsi="Times New Roman" w:cs="Times New Roman"/>
          <w:iCs/>
        </w:rPr>
        <w:t xml:space="preserve"> </w:t>
      </w:r>
    </w:p>
    <w:p w14:paraId="452C1603" w14:textId="77777777" w:rsidR="000B121C" w:rsidRDefault="000B121C" w:rsidP="00E1207D">
      <w:pPr>
        <w:pStyle w:val="NoSpacing"/>
        <w:jc w:val="both"/>
        <w:rPr>
          <w:rFonts w:ascii="Times New Roman" w:hAnsi="Times New Roman" w:cs="Times New Roman"/>
          <w:i/>
          <w:highlight w:val="lightGray"/>
        </w:rPr>
      </w:pPr>
    </w:p>
    <w:p w14:paraId="2E08BF8F" w14:textId="459EA0B5" w:rsidR="000B121C" w:rsidRDefault="000B121C" w:rsidP="00E1207D">
      <w:pPr>
        <w:pStyle w:val="NoSpacing"/>
        <w:jc w:val="both"/>
        <w:rPr>
          <w:rFonts w:ascii="Times New Roman" w:hAnsi="Times New Roman" w:cs="Times New Roman"/>
          <w:i/>
          <w:highlight w:val="lightGray"/>
        </w:rPr>
      </w:pPr>
      <w:r w:rsidRPr="000B121C">
        <w:rPr>
          <w:rFonts w:ascii="Times New Roman" w:hAnsi="Times New Roman" w:cs="Times New Roman"/>
          <w:i/>
        </w:rPr>
        <w:t>NPRR1251, Updated FFSS Fuel Replacement Costs Recovery Process</w:t>
      </w:r>
    </w:p>
    <w:p w14:paraId="23443005" w14:textId="0ED296AE" w:rsidR="000B121C" w:rsidRDefault="00651693" w:rsidP="00E1207D">
      <w:pPr>
        <w:pStyle w:val="NoSpacing"/>
        <w:jc w:val="both"/>
        <w:rPr>
          <w:rFonts w:ascii="Times New Roman" w:hAnsi="Times New Roman" w:cs="Times New Roman"/>
          <w:iCs/>
        </w:rPr>
      </w:pPr>
      <w:r>
        <w:rPr>
          <w:rFonts w:ascii="Times New Roman" w:hAnsi="Times New Roman" w:cs="Times New Roman"/>
          <w:iCs/>
        </w:rPr>
        <w:t xml:space="preserve">Participants reviewed the 12/5/24 WMS comments to NPRR1251 </w:t>
      </w:r>
      <w:r w:rsidRPr="00651693">
        <w:rPr>
          <w:rFonts w:ascii="Times New Roman" w:hAnsi="Times New Roman" w:cs="Times New Roman"/>
          <w:iCs/>
        </w:rPr>
        <w:t>and discussed the options available to Firm Fuel Supply Service</w:t>
      </w:r>
      <w:r>
        <w:rPr>
          <w:rFonts w:ascii="Times New Roman" w:hAnsi="Times New Roman" w:cs="Times New Roman"/>
          <w:iCs/>
        </w:rPr>
        <w:t xml:space="preserve"> Resources</w:t>
      </w:r>
      <w:r w:rsidRPr="00651693">
        <w:rPr>
          <w:rFonts w:ascii="Times New Roman" w:hAnsi="Times New Roman" w:cs="Times New Roman"/>
          <w:iCs/>
        </w:rPr>
        <w:t xml:space="preserve"> (FFSS</w:t>
      </w:r>
      <w:r>
        <w:rPr>
          <w:rFonts w:ascii="Times New Roman" w:hAnsi="Times New Roman" w:cs="Times New Roman"/>
          <w:iCs/>
        </w:rPr>
        <w:t>Rs</w:t>
      </w:r>
      <w:r w:rsidRPr="00651693">
        <w:rPr>
          <w:rFonts w:ascii="Times New Roman" w:hAnsi="Times New Roman" w:cs="Times New Roman"/>
          <w:iCs/>
        </w:rPr>
        <w:t>) for restocking fuel with existing fuel reserves versus new fuel purchases</w:t>
      </w:r>
      <w:r>
        <w:rPr>
          <w:rFonts w:ascii="Times New Roman" w:hAnsi="Times New Roman" w:cs="Times New Roman"/>
          <w:iCs/>
        </w:rPr>
        <w:t>.</w:t>
      </w:r>
    </w:p>
    <w:p w14:paraId="3F0A6D5F" w14:textId="77777777" w:rsidR="00651693" w:rsidRDefault="00651693" w:rsidP="00E1207D">
      <w:pPr>
        <w:pStyle w:val="NoSpacing"/>
        <w:jc w:val="both"/>
        <w:rPr>
          <w:rFonts w:ascii="Times New Roman" w:hAnsi="Times New Roman" w:cs="Times New Roman"/>
          <w:iCs/>
        </w:rPr>
      </w:pPr>
    </w:p>
    <w:p w14:paraId="40DD9137" w14:textId="77777777" w:rsidR="0008580E" w:rsidRPr="0008580E" w:rsidRDefault="0008580E" w:rsidP="0008580E">
      <w:pPr>
        <w:pStyle w:val="NoSpacing"/>
        <w:jc w:val="both"/>
        <w:rPr>
          <w:rFonts w:ascii="Times New Roman" w:hAnsi="Times New Roman" w:cs="Times New Roman"/>
          <w:bCs/>
          <w:i/>
          <w:iCs/>
        </w:rPr>
      </w:pPr>
      <w:r>
        <w:rPr>
          <w:rFonts w:ascii="Times New Roman" w:hAnsi="Times New Roman" w:cs="Times New Roman"/>
          <w:b/>
          <w:bCs/>
          <w:iCs/>
        </w:rPr>
        <w:t xml:space="preserve">Andy Nguyen moved to </w:t>
      </w:r>
      <w:r w:rsidRPr="0008580E">
        <w:rPr>
          <w:rFonts w:ascii="Times New Roman" w:hAnsi="Times New Roman" w:cs="Times New Roman"/>
          <w:b/>
          <w:bCs/>
          <w:iCs/>
        </w:rPr>
        <w:t xml:space="preserve">recommend approval of NPRR1251 as amended by the 12/5/24 WMS comments.  </w:t>
      </w:r>
      <w:r>
        <w:rPr>
          <w:rFonts w:ascii="Times New Roman" w:hAnsi="Times New Roman" w:cs="Times New Roman"/>
          <w:b/>
          <w:bCs/>
          <w:iCs/>
        </w:rPr>
        <w:t xml:space="preserve">Bill Barnes seconded the motion.  The motion carried with </w:t>
      </w:r>
      <w:r w:rsidRPr="0008580E">
        <w:rPr>
          <w:rFonts w:ascii="Times New Roman" w:hAnsi="Times New Roman" w:cs="Times New Roman"/>
          <w:b/>
          <w:bCs/>
          <w:iCs/>
        </w:rPr>
        <w:t>one abstention from the Consumer (Occidental)</w:t>
      </w:r>
      <w:r>
        <w:rPr>
          <w:rFonts w:ascii="Times New Roman" w:hAnsi="Times New Roman" w:cs="Times New Roman"/>
          <w:b/>
          <w:bCs/>
          <w:iCs/>
        </w:rPr>
        <w:t xml:space="preserve"> Market </w:t>
      </w:r>
      <w:r w:rsidRPr="0008580E">
        <w:rPr>
          <w:rFonts w:ascii="Times New Roman" w:hAnsi="Times New Roman" w:cs="Times New Roman"/>
          <w:b/>
          <w:bCs/>
          <w:iCs/>
        </w:rPr>
        <w:t xml:space="preserve">Segment.  </w:t>
      </w:r>
      <w:r w:rsidRPr="0008580E">
        <w:rPr>
          <w:rFonts w:ascii="Times New Roman" w:hAnsi="Times New Roman" w:cs="Times New Roman"/>
          <w:bCs/>
          <w:i/>
          <w:iCs/>
        </w:rPr>
        <w:t xml:space="preserve">(Please see ballot posted with Key Documents.)  </w:t>
      </w:r>
    </w:p>
    <w:p w14:paraId="4C8D6462" w14:textId="77777777" w:rsidR="000B121C" w:rsidRPr="000B121C" w:rsidRDefault="000B121C" w:rsidP="00E1207D">
      <w:pPr>
        <w:pStyle w:val="NoSpacing"/>
        <w:jc w:val="both"/>
        <w:rPr>
          <w:rFonts w:ascii="Times New Roman" w:hAnsi="Times New Roman" w:cs="Times New Roman"/>
          <w:iCs/>
        </w:rPr>
      </w:pPr>
    </w:p>
    <w:p w14:paraId="5CA66659" w14:textId="77777777" w:rsidR="00083434" w:rsidRPr="00083434" w:rsidRDefault="00083434" w:rsidP="00083434">
      <w:pPr>
        <w:pStyle w:val="NoSpacing"/>
        <w:jc w:val="both"/>
        <w:rPr>
          <w:rFonts w:ascii="Times New Roman" w:hAnsi="Times New Roman" w:cs="Times New Roman"/>
          <w:i/>
        </w:rPr>
      </w:pPr>
      <w:r w:rsidRPr="00083434">
        <w:rPr>
          <w:rFonts w:ascii="Times New Roman" w:hAnsi="Times New Roman" w:cs="Times New Roman"/>
          <w:i/>
        </w:rPr>
        <w:t>NPRR1257, Limit on Amount of RRS a Resource can Provide Using Primary Frequency Response</w:t>
      </w:r>
    </w:p>
    <w:p w14:paraId="768C573D" w14:textId="14F1E0EA" w:rsidR="0094322C" w:rsidRPr="00E326CC" w:rsidDel="009866E1" w:rsidRDefault="0094322C" w:rsidP="0094322C">
      <w:pPr>
        <w:pStyle w:val="NoSpacing"/>
        <w:jc w:val="both"/>
        <w:rPr>
          <w:rFonts w:ascii="Times New Roman" w:hAnsi="Times New Roman" w:cs="Times New Roman"/>
          <w:i/>
        </w:rPr>
      </w:pPr>
      <w:r>
        <w:rPr>
          <w:rFonts w:ascii="Times New Roman" w:hAnsi="Times New Roman" w:cs="Times New Roman"/>
          <w:iCs/>
        </w:rPr>
        <w:t xml:space="preserve">Participants noted the ROS endorsement of NPRR1257 as submitted.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06B3F325" w14:textId="00FBA478" w:rsidR="00083434" w:rsidRDefault="00083434" w:rsidP="00083434">
      <w:pPr>
        <w:pStyle w:val="NoSpacing"/>
        <w:jc w:val="both"/>
        <w:rPr>
          <w:rFonts w:ascii="Times New Roman" w:hAnsi="Times New Roman" w:cs="Times New Roman"/>
          <w:iCs/>
        </w:rPr>
      </w:pPr>
    </w:p>
    <w:p w14:paraId="49B83B5F" w14:textId="551AF849" w:rsidR="000B121C" w:rsidRDefault="00083434" w:rsidP="00083434">
      <w:pPr>
        <w:pStyle w:val="NoSpacing"/>
        <w:jc w:val="both"/>
        <w:rPr>
          <w:rFonts w:ascii="Times New Roman" w:hAnsi="Times New Roman" w:cs="Times New Roman"/>
          <w:i/>
        </w:rPr>
      </w:pPr>
      <w:r w:rsidRPr="00083434">
        <w:rPr>
          <w:rFonts w:ascii="Times New Roman" w:hAnsi="Times New Roman" w:cs="Times New Roman"/>
          <w:i/>
        </w:rPr>
        <w:t>NPRR1259, Update Section 15 Level Response Language</w:t>
      </w:r>
    </w:p>
    <w:p w14:paraId="6FAAC9B5" w14:textId="77777777" w:rsidR="0094322C" w:rsidRPr="00E326CC" w:rsidDel="009866E1" w:rsidRDefault="0094322C" w:rsidP="0094322C">
      <w:pPr>
        <w:pStyle w:val="NoSpacing"/>
        <w:jc w:val="both"/>
        <w:rPr>
          <w:rFonts w:ascii="Times New Roman" w:hAnsi="Times New Roman" w:cs="Times New Roman"/>
          <w:i/>
        </w:rPr>
      </w:pPr>
      <w:r>
        <w:rPr>
          <w:rFonts w:ascii="Times New Roman" w:hAnsi="Times New Roman" w:cs="Times New Roman"/>
          <w:iCs/>
        </w:rPr>
        <w:t xml:space="preserve">Participants reviewed the 12/10/24 RMS comments to NPRR1259.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24A5BEBB" w14:textId="06091BE5" w:rsidR="00083434" w:rsidRPr="0094322C" w:rsidRDefault="00083434" w:rsidP="00083434">
      <w:pPr>
        <w:pStyle w:val="NoSpacing"/>
        <w:jc w:val="both"/>
        <w:rPr>
          <w:rFonts w:ascii="Times New Roman" w:hAnsi="Times New Roman" w:cs="Times New Roman"/>
          <w:iCs/>
        </w:rPr>
      </w:pPr>
    </w:p>
    <w:p w14:paraId="57E7AF34" w14:textId="77777777" w:rsidR="008A1C59" w:rsidRPr="00E244A6" w:rsidRDefault="008A1C59" w:rsidP="00E1207D">
      <w:pPr>
        <w:pStyle w:val="NoSpacing"/>
        <w:jc w:val="both"/>
        <w:rPr>
          <w:rFonts w:ascii="Times New Roman" w:hAnsi="Times New Roman" w:cs="Times New Roman"/>
          <w:iCs/>
          <w:highlight w:val="lightGray"/>
        </w:rPr>
      </w:pPr>
    </w:p>
    <w:p w14:paraId="66C1127B" w14:textId="7D8C84D7" w:rsidR="00FF5ACE" w:rsidRPr="003E41E8" w:rsidRDefault="00FF5ACE" w:rsidP="00E1207D">
      <w:pPr>
        <w:spacing w:after="0" w:line="240" w:lineRule="auto"/>
        <w:jc w:val="both"/>
        <w:rPr>
          <w:rFonts w:ascii="Times New Roman" w:hAnsi="Times New Roman" w:cs="Times New Roman"/>
          <w:u w:val="single"/>
        </w:rPr>
      </w:pPr>
      <w:r w:rsidRPr="003E41E8">
        <w:rPr>
          <w:rFonts w:ascii="Times New Roman" w:hAnsi="Times New Roman" w:cs="Times New Roman"/>
          <w:u w:val="single"/>
        </w:rPr>
        <w:t xml:space="preserve">Review of Revision Request Language (see Key Documents) </w:t>
      </w:r>
      <w:r w:rsidR="00ED6FA1" w:rsidRPr="003E41E8">
        <w:rPr>
          <w:rFonts w:ascii="Times New Roman" w:hAnsi="Times New Roman" w:cs="Times New Roman"/>
          <w:u w:val="single"/>
        </w:rPr>
        <w:t xml:space="preserve"> </w:t>
      </w:r>
    </w:p>
    <w:p w14:paraId="2D53CC44" w14:textId="2134A776" w:rsidR="00083434" w:rsidRDefault="00083434" w:rsidP="00E1207D">
      <w:pPr>
        <w:pStyle w:val="NoSpacing"/>
        <w:jc w:val="both"/>
        <w:rPr>
          <w:rFonts w:ascii="Times New Roman" w:hAnsi="Times New Roman" w:cs="Times New Roman"/>
          <w:i/>
        </w:rPr>
      </w:pPr>
      <w:r w:rsidRPr="00083434">
        <w:rPr>
          <w:rFonts w:ascii="Times New Roman" w:hAnsi="Times New Roman" w:cs="Times New Roman"/>
          <w:i/>
        </w:rPr>
        <w:t>NPRR1260, Corrections for CLR Requirements Inadvertently Removed</w:t>
      </w:r>
    </w:p>
    <w:p w14:paraId="18F1393A" w14:textId="77777777" w:rsidR="00850241" w:rsidRPr="00850241" w:rsidDel="009866E1" w:rsidRDefault="00850241" w:rsidP="00850241">
      <w:pPr>
        <w:pStyle w:val="NoSpacing"/>
        <w:jc w:val="both"/>
        <w:rPr>
          <w:rFonts w:ascii="Times New Roman" w:hAnsi="Times New Roman" w:cs="Times New Roman"/>
          <w:i/>
        </w:rPr>
      </w:pPr>
      <w:r>
        <w:rPr>
          <w:rFonts w:ascii="Times New Roman" w:hAnsi="Times New Roman" w:cs="Times New Roman"/>
          <w:iCs/>
        </w:rPr>
        <w:t xml:space="preserve">Cory Phillips provided an overview of </w:t>
      </w:r>
      <w:r w:rsidRPr="00850241">
        <w:rPr>
          <w:rFonts w:ascii="Times New Roman" w:hAnsi="Times New Roman" w:cs="Times New Roman"/>
          <w:iCs/>
        </w:rPr>
        <w:t xml:space="preserve">NPRR1260.  </w:t>
      </w:r>
      <w:bookmarkStart w:id="8" w:name="_Hlk187081877"/>
      <w:r w:rsidRPr="00850241">
        <w:rPr>
          <w:rFonts w:ascii="Times New Roman" w:hAnsi="Times New Roman" w:cs="Times New Roman"/>
          <w:iCs/>
        </w:rPr>
        <w:t xml:space="preserve">Ms. Coleman </w:t>
      </w:r>
      <w:r w:rsidRPr="00850241" w:rsidDel="009866E1">
        <w:rPr>
          <w:rFonts w:ascii="Times New Roman" w:hAnsi="Times New Roman" w:cs="Times New Roman"/>
          <w:iCs/>
        </w:rPr>
        <w:t>noted th</w:t>
      </w:r>
      <w:r w:rsidRPr="00850241">
        <w:rPr>
          <w:rFonts w:ascii="Times New Roman" w:hAnsi="Times New Roman" w:cs="Times New Roman"/>
          <w:iCs/>
        </w:rPr>
        <w:t xml:space="preserve">is item </w:t>
      </w:r>
      <w:r w:rsidRPr="00850241" w:rsidDel="009866E1">
        <w:rPr>
          <w:rFonts w:ascii="Times New Roman" w:hAnsi="Times New Roman" w:cs="Times New Roman"/>
          <w:iCs/>
        </w:rPr>
        <w:t xml:space="preserve">could be considered for inclusion </w:t>
      </w:r>
      <w:r w:rsidRPr="00850241">
        <w:rPr>
          <w:rFonts w:ascii="Times New Roman" w:hAnsi="Times New Roman" w:cs="Times New Roman"/>
          <w:iCs/>
        </w:rPr>
        <w:t xml:space="preserve">in the </w:t>
      </w:r>
      <w:hyperlink w:anchor="Ballot" w:tooltip="Combined Ballot" w:history="1">
        <w:r w:rsidRPr="00850241">
          <w:rPr>
            <w:rStyle w:val="Hyperlink"/>
            <w:rFonts w:ascii="Times New Roman" w:hAnsi="Times New Roman" w:cs="Times New Roman"/>
            <w:iCs/>
          </w:rPr>
          <w:t>Combined Ballot.</w:t>
        </w:r>
      </w:hyperlink>
      <w:r w:rsidRPr="00850241">
        <w:rPr>
          <w:rFonts w:ascii="Times New Roman" w:hAnsi="Times New Roman" w:cs="Times New Roman"/>
          <w:iCs/>
        </w:rPr>
        <w:t xml:space="preserve">  </w:t>
      </w:r>
    </w:p>
    <w:bookmarkEnd w:id="8"/>
    <w:p w14:paraId="335B28A6" w14:textId="77777777" w:rsidR="00850241" w:rsidRDefault="00850241" w:rsidP="00E1207D">
      <w:pPr>
        <w:pStyle w:val="NoSpacing"/>
        <w:jc w:val="both"/>
        <w:rPr>
          <w:rFonts w:ascii="Times New Roman" w:hAnsi="Times New Roman" w:cs="Times New Roman"/>
          <w:i/>
        </w:rPr>
      </w:pPr>
    </w:p>
    <w:p w14:paraId="04402467" w14:textId="152479A3" w:rsidR="00083434" w:rsidRDefault="00083434" w:rsidP="00E1207D">
      <w:pPr>
        <w:pStyle w:val="NoSpacing"/>
        <w:jc w:val="both"/>
        <w:rPr>
          <w:rFonts w:ascii="Times New Roman" w:hAnsi="Times New Roman" w:cs="Times New Roman"/>
          <w:i/>
        </w:rPr>
      </w:pPr>
      <w:r w:rsidRPr="00083434">
        <w:rPr>
          <w:rFonts w:ascii="Times New Roman" w:hAnsi="Times New Roman" w:cs="Times New Roman"/>
          <w:i/>
        </w:rPr>
        <w:t>NPRR1261, Operational Flexibility for CRR Auction Transaction Limits</w:t>
      </w:r>
    </w:p>
    <w:p w14:paraId="6EFC7881" w14:textId="77777777" w:rsidR="008E4793" w:rsidRPr="00850241" w:rsidDel="009866E1" w:rsidRDefault="008E4793" w:rsidP="008E4793">
      <w:pPr>
        <w:pStyle w:val="NoSpacing"/>
        <w:jc w:val="both"/>
        <w:rPr>
          <w:rFonts w:ascii="Times New Roman" w:hAnsi="Times New Roman" w:cs="Times New Roman"/>
          <w:i/>
        </w:rPr>
      </w:pPr>
      <w:r w:rsidRPr="008E4793">
        <w:rPr>
          <w:rFonts w:ascii="Times New Roman" w:hAnsi="Times New Roman" w:cs="Times New Roman"/>
          <w:iCs/>
        </w:rPr>
        <w:t>Samantha Findley</w:t>
      </w:r>
      <w:r>
        <w:rPr>
          <w:rFonts w:ascii="Times New Roman" w:hAnsi="Times New Roman" w:cs="Times New Roman"/>
          <w:iCs/>
        </w:rPr>
        <w:t xml:space="preserve"> provided an overview of NPRR1261.  Mark Price reviewed the 12/6/24 DC Energy comments to NPRR1261.  </w:t>
      </w:r>
      <w:r w:rsidRPr="00850241">
        <w:rPr>
          <w:rFonts w:ascii="Times New Roman" w:hAnsi="Times New Roman" w:cs="Times New Roman"/>
          <w:iCs/>
        </w:rPr>
        <w:t xml:space="preserve">Ms. Coleman </w:t>
      </w:r>
      <w:r w:rsidRPr="00850241" w:rsidDel="009866E1">
        <w:rPr>
          <w:rFonts w:ascii="Times New Roman" w:hAnsi="Times New Roman" w:cs="Times New Roman"/>
          <w:iCs/>
        </w:rPr>
        <w:t>noted th</w:t>
      </w:r>
      <w:r w:rsidRPr="00850241">
        <w:rPr>
          <w:rFonts w:ascii="Times New Roman" w:hAnsi="Times New Roman" w:cs="Times New Roman"/>
          <w:iCs/>
        </w:rPr>
        <w:t xml:space="preserve">is item </w:t>
      </w:r>
      <w:r w:rsidRPr="00850241" w:rsidDel="009866E1">
        <w:rPr>
          <w:rFonts w:ascii="Times New Roman" w:hAnsi="Times New Roman" w:cs="Times New Roman"/>
          <w:iCs/>
        </w:rPr>
        <w:t xml:space="preserve">could be considered for inclusion </w:t>
      </w:r>
      <w:r w:rsidRPr="00850241">
        <w:rPr>
          <w:rFonts w:ascii="Times New Roman" w:hAnsi="Times New Roman" w:cs="Times New Roman"/>
          <w:iCs/>
        </w:rPr>
        <w:t xml:space="preserve">in the </w:t>
      </w:r>
      <w:hyperlink w:anchor="Ballot" w:tooltip="Combined Ballot" w:history="1">
        <w:r w:rsidRPr="00850241">
          <w:rPr>
            <w:rStyle w:val="Hyperlink"/>
            <w:rFonts w:ascii="Times New Roman" w:hAnsi="Times New Roman" w:cs="Times New Roman"/>
            <w:iCs/>
          </w:rPr>
          <w:t>Combined Ballot.</w:t>
        </w:r>
      </w:hyperlink>
      <w:r w:rsidRPr="00850241">
        <w:rPr>
          <w:rFonts w:ascii="Times New Roman" w:hAnsi="Times New Roman" w:cs="Times New Roman"/>
          <w:iCs/>
        </w:rPr>
        <w:t xml:space="preserve">  </w:t>
      </w:r>
    </w:p>
    <w:p w14:paraId="2A9B7AE0" w14:textId="77777777" w:rsidR="008E4793" w:rsidRPr="008E4793" w:rsidRDefault="008E4793" w:rsidP="00E1207D">
      <w:pPr>
        <w:pStyle w:val="NoSpacing"/>
        <w:jc w:val="both"/>
        <w:rPr>
          <w:rFonts w:ascii="Times New Roman" w:hAnsi="Times New Roman" w:cs="Times New Roman"/>
          <w:iCs/>
        </w:rPr>
      </w:pPr>
    </w:p>
    <w:p w14:paraId="563F0E83" w14:textId="22C28658" w:rsidR="00083434" w:rsidRDefault="00083434" w:rsidP="00E1207D">
      <w:pPr>
        <w:pStyle w:val="NoSpacing"/>
        <w:jc w:val="both"/>
        <w:rPr>
          <w:rFonts w:ascii="Times New Roman" w:hAnsi="Times New Roman" w:cs="Times New Roman"/>
          <w:i/>
        </w:rPr>
      </w:pPr>
      <w:r w:rsidRPr="00083434">
        <w:rPr>
          <w:rFonts w:ascii="Times New Roman" w:hAnsi="Times New Roman" w:cs="Times New Roman"/>
          <w:i/>
        </w:rPr>
        <w:t>NPRR1262, Ancillary Service Opt Out Clarification</w:t>
      </w:r>
    </w:p>
    <w:p w14:paraId="5B9295A5" w14:textId="77777777" w:rsidR="000953D7" w:rsidRDefault="00926880" w:rsidP="00926880">
      <w:pPr>
        <w:pStyle w:val="NoSpacing"/>
        <w:jc w:val="both"/>
        <w:rPr>
          <w:rFonts w:ascii="Times New Roman" w:hAnsi="Times New Roman" w:cs="Times New Roman"/>
          <w:iCs/>
        </w:rPr>
      </w:pPr>
      <w:r>
        <w:rPr>
          <w:rFonts w:ascii="Times New Roman" w:hAnsi="Times New Roman" w:cs="Times New Roman"/>
          <w:iCs/>
        </w:rPr>
        <w:t xml:space="preserve">Clayton Greer provided an overview of NPRR1262 and the 11/27/24 Cholla comments.  Matt Arth </w:t>
      </w:r>
    </w:p>
    <w:p w14:paraId="0D85C1C2" w14:textId="768FE871" w:rsidR="00926880" w:rsidRPr="00850241" w:rsidDel="009866E1" w:rsidRDefault="00926880" w:rsidP="00926880">
      <w:pPr>
        <w:pStyle w:val="NoSpacing"/>
        <w:jc w:val="both"/>
        <w:rPr>
          <w:rFonts w:ascii="Times New Roman" w:hAnsi="Times New Roman" w:cs="Times New Roman"/>
          <w:i/>
        </w:rPr>
      </w:pPr>
      <w:r>
        <w:rPr>
          <w:rFonts w:ascii="Times New Roman" w:hAnsi="Times New Roman" w:cs="Times New Roman"/>
          <w:iCs/>
        </w:rPr>
        <w:lastRenderedPageBreak/>
        <w:t>reviewed the 12/6/24 ERCOT comments to NPRR1262.  Evan Neel reviewed the 12/1</w:t>
      </w:r>
      <w:r w:rsidR="00EE62BC">
        <w:rPr>
          <w:rFonts w:ascii="Times New Roman" w:hAnsi="Times New Roman" w:cs="Times New Roman"/>
          <w:iCs/>
        </w:rPr>
        <w:t>0</w:t>
      </w:r>
      <w:r>
        <w:rPr>
          <w:rFonts w:ascii="Times New Roman" w:hAnsi="Times New Roman" w:cs="Times New Roman"/>
          <w:iCs/>
        </w:rPr>
        <w:t xml:space="preserve">/24 Lancium comments to NPRR1262.  </w:t>
      </w:r>
      <w:r w:rsidRPr="00926880">
        <w:rPr>
          <w:rFonts w:ascii="Times New Roman" w:hAnsi="Times New Roman" w:cs="Times New Roman"/>
          <w:iCs/>
        </w:rPr>
        <w:t>ERCOT Staff and participants requested additional time to understand impacts of the proposed language</w:t>
      </w:r>
      <w:r>
        <w:rPr>
          <w:rFonts w:ascii="Times New Roman" w:hAnsi="Times New Roman" w:cs="Times New Roman"/>
          <w:iCs/>
        </w:rPr>
        <w:t xml:space="preserve">.  </w:t>
      </w:r>
      <w:bookmarkStart w:id="9" w:name="_Hlk187082678"/>
      <w:r w:rsidRPr="00850241">
        <w:rPr>
          <w:rFonts w:ascii="Times New Roman" w:hAnsi="Times New Roman" w:cs="Times New Roman"/>
          <w:iCs/>
        </w:rPr>
        <w:t xml:space="preserve">Ms. Coleman </w:t>
      </w:r>
      <w:r w:rsidRPr="00850241" w:rsidDel="009866E1">
        <w:rPr>
          <w:rFonts w:ascii="Times New Roman" w:hAnsi="Times New Roman" w:cs="Times New Roman"/>
          <w:iCs/>
        </w:rPr>
        <w:t>noted th</w:t>
      </w:r>
      <w:r w:rsidRPr="00850241">
        <w:rPr>
          <w:rFonts w:ascii="Times New Roman" w:hAnsi="Times New Roman" w:cs="Times New Roman"/>
          <w:iCs/>
        </w:rPr>
        <w:t xml:space="preserve">is item </w:t>
      </w:r>
      <w:r w:rsidRPr="00850241" w:rsidDel="009866E1">
        <w:rPr>
          <w:rFonts w:ascii="Times New Roman" w:hAnsi="Times New Roman" w:cs="Times New Roman"/>
          <w:iCs/>
        </w:rPr>
        <w:t xml:space="preserve">could be considered for inclusion </w:t>
      </w:r>
      <w:r w:rsidRPr="00850241">
        <w:rPr>
          <w:rFonts w:ascii="Times New Roman" w:hAnsi="Times New Roman" w:cs="Times New Roman"/>
          <w:iCs/>
        </w:rPr>
        <w:t xml:space="preserve">in the </w:t>
      </w:r>
      <w:hyperlink w:anchor="Ballot" w:tooltip="Combined Ballot" w:history="1">
        <w:r w:rsidRPr="00850241">
          <w:rPr>
            <w:rStyle w:val="Hyperlink"/>
            <w:rFonts w:ascii="Times New Roman" w:hAnsi="Times New Roman" w:cs="Times New Roman"/>
            <w:iCs/>
          </w:rPr>
          <w:t>Combined Ballot.</w:t>
        </w:r>
      </w:hyperlink>
      <w:r w:rsidRPr="00850241">
        <w:rPr>
          <w:rFonts w:ascii="Times New Roman" w:hAnsi="Times New Roman" w:cs="Times New Roman"/>
          <w:iCs/>
        </w:rPr>
        <w:t xml:space="preserve">  </w:t>
      </w:r>
    </w:p>
    <w:bookmarkEnd w:id="9"/>
    <w:p w14:paraId="54CF387A" w14:textId="5F66DC48" w:rsidR="008E4793" w:rsidRPr="00926880" w:rsidRDefault="008E4793" w:rsidP="00E1207D">
      <w:pPr>
        <w:pStyle w:val="NoSpacing"/>
        <w:jc w:val="both"/>
        <w:rPr>
          <w:rFonts w:ascii="Times New Roman" w:hAnsi="Times New Roman" w:cs="Times New Roman"/>
          <w:iCs/>
        </w:rPr>
      </w:pPr>
    </w:p>
    <w:p w14:paraId="2D2A637C" w14:textId="4E305006" w:rsidR="00083434" w:rsidRDefault="00083434" w:rsidP="00E1207D">
      <w:pPr>
        <w:pStyle w:val="NoSpacing"/>
        <w:jc w:val="both"/>
        <w:rPr>
          <w:rFonts w:ascii="Times New Roman" w:hAnsi="Times New Roman" w:cs="Times New Roman"/>
          <w:i/>
        </w:rPr>
      </w:pPr>
      <w:r w:rsidRPr="00083434">
        <w:rPr>
          <w:rFonts w:ascii="Times New Roman" w:hAnsi="Times New Roman" w:cs="Times New Roman"/>
          <w:i/>
        </w:rPr>
        <w:t>SCR828, Increase the Number of Resource Certificates Permitted for an Email Domain in RIOO</w:t>
      </w:r>
    </w:p>
    <w:p w14:paraId="12E1D42A" w14:textId="77777777" w:rsidR="008D6783" w:rsidRPr="00850241" w:rsidDel="009866E1" w:rsidRDefault="008E4793" w:rsidP="008D6783">
      <w:pPr>
        <w:pStyle w:val="NoSpacing"/>
        <w:jc w:val="both"/>
        <w:rPr>
          <w:rFonts w:ascii="Times New Roman" w:hAnsi="Times New Roman" w:cs="Times New Roman"/>
          <w:i/>
        </w:rPr>
      </w:pPr>
      <w:r w:rsidRPr="008D6783">
        <w:rPr>
          <w:rFonts w:ascii="Times New Roman" w:hAnsi="Times New Roman" w:cs="Times New Roman"/>
          <w:iCs/>
        </w:rPr>
        <w:t xml:space="preserve">Kara Beckman provided an overview of SCR828.  </w:t>
      </w:r>
      <w:r w:rsidR="008D6783">
        <w:rPr>
          <w:rFonts w:ascii="Times New Roman" w:hAnsi="Times New Roman" w:cs="Times New Roman"/>
          <w:iCs/>
        </w:rPr>
        <w:t>P</w:t>
      </w:r>
      <w:r w:rsidR="008D6783" w:rsidRPr="008D6783">
        <w:rPr>
          <w:rFonts w:ascii="Times New Roman" w:hAnsi="Times New Roman" w:cs="Times New Roman"/>
          <w:iCs/>
        </w:rPr>
        <w:t>articipants discussed the need to increase the limit above 50 certificates per email domain</w:t>
      </w:r>
      <w:r w:rsidR="008D6783">
        <w:rPr>
          <w:rFonts w:ascii="Times New Roman" w:hAnsi="Times New Roman" w:cs="Times New Roman"/>
          <w:iCs/>
        </w:rPr>
        <w:t xml:space="preserve">.  </w:t>
      </w:r>
      <w:r w:rsidR="008D6783" w:rsidRPr="00850241">
        <w:rPr>
          <w:rFonts w:ascii="Times New Roman" w:hAnsi="Times New Roman" w:cs="Times New Roman"/>
          <w:iCs/>
        </w:rPr>
        <w:t xml:space="preserve">Ms. Coleman </w:t>
      </w:r>
      <w:r w:rsidR="008D6783" w:rsidRPr="00850241" w:rsidDel="009866E1">
        <w:rPr>
          <w:rFonts w:ascii="Times New Roman" w:hAnsi="Times New Roman" w:cs="Times New Roman"/>
          <w:iCs/>
        </w:rPr>
        <w:t>noted th</w:t>
      </w:r>
      <w:r w:rsidR="008D6783" w:rsidRPr="00850241">
        <w:rPr>
          <w:rFonts w:ascii="Times New Roman" w:hAnsi="Times New Roman" w:cs="Times New Roman"/>
          <w:iCs/>
        </w:rPr>
        <w:t xml:space="preserve">is item </w:t>
      </w:r>
      <w:r w:rsidR="008D6783" w:rsidRPr="00850241" w:rsidDel="009866E1">
        <w:rPr>
          <w:rFonts w:ascii="Times New Roman" w:hAnsi="Times New Roman" w:cs="Times New Roman"/>
          <w:iCs/>
        </w:rPr>
        <w:t xml:space="preserve">could be considered for inclusion </w:t>
      </w:r>
      <w:r w:rsidR="008D6783" w:rsidRPr="00850241">
        <w:rPr>
          <w:rFonts w:ascii="Times New Roman" w:hAnsi="Times New Roman" w:cs="Times New Roman"/>
          <w:iCs/>
        </w:rPr>
        <w:t xml:space="preserve">in the </w:t>
      </w:r>
      <w:hyperlink w:anchor="Ballot" w:tooltip="Combined Ballot" w:history="1">
        <w:r w:rsidR="008D6783" w:rsidRPr="00850241">
          <w:rPr>
            <w:rStyle w:val="Hyperlink"/>
            <w:rFonts w:ascii="Times New Roman" w:hAnsi="Times New Roman" w:cs="Times New Roman"/>
            <w:iCs/>
          </w:rPr>
          <w:t>Combined Ballot.</w:t>
        </w:r>
      </w:hyperlink>
      <w:r w:rsidR="008D6783" w:rsidRPr="00850241">
        <w:rPr>
          <w:rFonts w:ascii="Times New Roman" w:hAnsi="Times New Roman" w:cs="Times New Roman"/>
          <w:iCs/>
        </w:rPr>
        <w:t xml:space="preserve">  </w:t>
      </w:r>
    </w:p>
    <w:p w14:paraId="36F463C0" w14:textId="7C950966" w:rsidR="00083434" w:rsidRPr="008D6783" w:rsidRDefault="00083434" w:rsidP="00E1207D">
      <w:pPr>
        <w:pStyle w:val="NoSpacing"/>
        <w:jc w:val="both"/>
        <w:rPr>
          <w:rFonts w:ascii="Times New Roman" w:hAnsi="Times New Roman" w:cs="Times New Roman"/>
          <w:iCs/>
        </w:rPr>
      </w:pPr>
    </w:p>
    <w:p w14:paraId="4816D575" w14:textId="363E1460" w:rsidR="001E4BB9" w:rsidRPr="003D4719" w:rsidRDefault="001E4BB9" w:rsidP="00E1207D">
      <w:pPr>
        <w:pStyle w:val="NoSpacing"/>
        <w:jc w:val="both"/>
        <w:rPr>
          <w:rFonts w:ascii="Times New Roman" w:hAnsi="Times New Roman" w:cs="Times New Roman"/>
          <w:iCs/>
        </w:rPr>
      </w:pPr>
    </w:p>
    <w:p w14:paraId="1764AA10" w14:textId="001D181B" w:rsidR="00083434" w:rsidRDefault="00083434" w:rsidP="001C49EA">
      <w:pPr>
        <w:pStyle w:val="NoSpacing"/>
        <w:tabs>
          <w:tab w:val="left" w:pos="4140"/>
        </w:tabs>
        <w:jc w:val="both"/>
        <w:rPr>
          <w:rFonts w:ascii="Times New Roman" w:hAnsi="Times New Roman" w:cs="Times New Roman"/>
          <w:u w:val="single"/>
        </w:rPr>
      </w:pPr>
      <w:r>
        <w:rPr>
          <w:rFonts w:ascii="Times New Roman" w:hAnsi="Times New Roman" w:cs="Times New Roman"/>
          <w:u w:val="single"/>
        </w:rPr>
        <w:t>Notice of Withdrawal</w:t>
      </w:r>
    </w:p>
    <w:p w14:paraId="119C9191" w14:textId="77777777" w:rsidR="00083434" w:rsidRPr="00083434" w:rsidRDefault="00083434" w:rsidP="00083434">
      <w:pPr>
        <w:pStyle w:val="NoSpacing"/>
        <w:tabs>
          <w:tab w:val="left" w:pos="4140"/>
        </w:tabs>
        <w:jc w:val="both"/>
        <w:rPr>
          <w:rFonts w:ascii="Times New Roman" w:hAnsi="Times New Roman" w:cs="Times New Roman"/>
          <w:i/>
          <w:iCs/>
        </w:rPr>
      </w:pPr>
      <w:r w:rsidRPr="00083434">
        <w:rPr>
          <w:rFonts w:ascii="Times New Roman" w:hAnsi="Times New Roman" w:cs="Times New Roman"/>
          <w:i/>
          <w:iCs/>
        </w:rPr>
        <w:t>NPRR1200, Utilization of Calculated Values for Non-WSL for ESRs</w:t>
      </w:r>
    </w:p>
    <w:p w14:paraId="654526A2" w14:textId="3E892199" w:rsidR="00083434" w:rsidRDefault="00083434" w:rsidP="00083434">
      <w:pPr>
        <w:pStyle w:val="NoSpacing"/>
        <w:tabs>
          <w:tab w:val="left" w:pos="4140"/>
        </w:tabs>
        <w:jc w:val="both"/>
        <w:rPr>
          <w:rFonts w:ascii="Times New Roman" w:hAnsi="Times New Roman" w:cs="Times New Roman"/>
          <w:i/>
          <w:iCs/>
        </w:rPr>
      </w:pPr>
      <w:r w:rsidRPr="00083434">
        <w:rPr>
          <w:rFonts w:ascii="Times New Roman" w:hAnsi="Times New Roman" w:cs="Times New Roman"/>
          <w:i/>
          <w:iCs/>
        </w:rPr>
        <w:t>NPRR1242, Related to VCMRR042, SO2 and NOx Emission Index Prices Used in Verifiable Cost Calculations</w:t>
      </w:r>
    </w:p>
    <w:p w14:paraId="39473C18" w14:textId="7760D81E" w:rsidR="00083434" w:rsidRDefault="009A372A" w:rsidP="00083434">
      <w:pPr>
        <w:pStyle w:val="NoSpacing"/>
        <w:tabs>
          <w:tab w:val="left" w:pos="4140"/>
        </w:tabs>
        <w:jc w:val="both"/>
        <w:rPr>
          <w:rFonts w:ascii="Times New Roman" w:hAnsi="Times New Roman" w:cs="Times New Roman"/>
        </w:rPr>
      </w:pPr>
      <w:r>
        <w:rPr>
          <w:rFonts w:ascii="Times New Roman" w:hAnsi="Times New Roman" w:cs="Times New Roman"/>
        </w:rPr>
        <w:t xml:space="preserve">Ms. Coleman noted the withdrawal of NPRR1200 and NPRR1242.  </w:t>
      </w:r>
    </w:p>
    <w:p w14:paraId="69B3AA31" w14:textId="77777777" w:rsidR="009A372A" w:rsidRPr="009A372A" w:rsidRDefault="009A372A" w:rsidP="00083434">
      <w:pPr>
        <w:pStyle w:val="NoSpacing"/>
        <w:tabs>
          <w:tab w:val="left" w:pos="4140"/>
        </w:tabs>
        <w:jc w:val="both"/>
        <w:rPr>
          <w:rFonts w:ascii="Times New Roman" w:hAnsi="Times New Roman" w:cs="Times New Roman"/>
        </w:rPr>
      </w:pPr>
    </w:p>
    <w:p w14:paraId="32988446" w14:textId="77777777" w:rsidR="00083434" w:rsidRPr="00083434" w:rsidRDefault="00083434" w:rsidP="00083434">
      <w:pPr>
        <w:pStyle w:val="NoSpacing"/>
        <w:tabs>
          <w:tab w:val="left" w:pos="4140"/>
        </w:tabs>
        <w:jc w:val="both"/>
        <w:rPr>
          <w:rFonts w:ascii="Times New Roman" w:hAnsi="Times New Roman" w:cs="Times New Roman"/>
          <w:i/>
          <w:iCs/>
        </w:rPr>
      </w:pPr>
    </w:p>
    <w:p w14:paraId="4956BEB3" w14:textId="58A39A56" w:rsidR="001C49EA" w:rsidRPr="003E41E8" w:rsidRDefault="001C49EA" w:rsidP="001C49EA">
      <w:pPr>
        <w:pStyle w:val="NoSpacing"/>
        <w:tabs>
          <w:tab w:val="left" w:pos="4140"/>
        </w:tabs>
        <w:jc w:val="both"/>
        <w:rPr>
          <w:rFonts w:ascii="Times New Roman" w:hAnsi="Times New Roman" w:cs="Times New Roman"/>
          <w:u w:val="single"/>
        </w:rPr>
      </w:pPr>
      <w:r w:rsidRPr="003E41E8">
        <w:rPr>
          <w:rFonts w:ascii="Times New Roman" w:hAnsi="Times New Roman" w:cs="Times New Roman"/>
          <w:u w:val="single"/>
        </w:rPr>
        <w:t xml:space="preserve">Other Business  </w:t>
      </w:r>
    </w:p>
    <w:p w14:paraId="429AF1E2" w14:textId="62F16447" w:rsidR="00083434" w:rsidRDefault="00083434" w:rsidP="003D4719">
      <w:pPr>
        <w:pStyle w:val="NoSpacing"/>
        <w:jc w:val="both"/>
        <w:rPr>
          <w:rFonts w:ascii="Times New Roman" w:hAnsi="Times New Roman" w:cs="Times New Roman"/>
          <w:i/>
          <w:iCs/>
        </w:rPr>
      </w:pPr>
      <w:r w:rsidRPr="003278A3">
        <w:rPr>
          <w:rFonts w:ascii="Times New Roman" w:hAnsi="Times New Roman" w:cs="Times New Roman"/>
          <w:i/>
          <w:iCs/>
        </w:rPr>
        <w:t>ERCOT Dashboard Roadmap</w:t>
      </w:r>
    </w:p>
    <w:p w14:paraId="756F5B42" w14:textId="3052D41F" w:rsidR="00083434" w:rsidRPr="007B6531" w:rsidRDefault="007B6531" w:rsidP="003D4719">
      <w:pPr>
        <w:pStyle w:val="NoSpacing"/>
        <w:jc w:val="both"/>
        <w:rPr>
          <w:rFonts w:ascii="Times New Roman" w:hAnsi="Times New Roman" w:cs="Times New Roman"/>
        </w:rPr>
      </w:pPr>
      <w:r>
        <w:rPr>
          <w:rFonts w:ascii="Times New Roman" w:hAnsi="Times New Roman" w:cs="Times New Roman"/>
        </w:rPr>
        <w:t xml:space="preserve">Amy Lofton presented the ERCOT Dashboard Roadmap, including defining the process for new dashboards and for changes to existing dashboards and communication </w:t>
      </w:r>
      <w:r w:rsidR="003278A3">
        <w:rPr>
          <w:rFonts w:ascii="Times New Roman" w:hAnsi="Times New Roman" w:cs="Times New Roman"/>
        </w:rPr>
        <w:t>options</w:t>
      </w:r>
      <w:r>
        <w:rPr>
          <w:rFonts w:ascii="Times New Roman" w:hAnsi="Times New Roman" w:cs="Times New Roman"/>
        </w:rPr>
        <w:t xml:space="preserve"> for submitting feedback.  Ms. Lofton stated that </w:t>
      </w:r>
      <w:r w:rsidR="000953D7">
        <w:rPr>
          <w:rFonts w:ascii="Times New Roman" w:hAnsi="Times New Roman" w:cs="Times New Roman"/>
        </w:rPr>
        <w:t xml:space="preserve">the </w:t>
      </w:r>
      <w:r>
        <w:rPr>
          <w:rFonts w:ascii="Times New Roman" w:hAnsi="Times New Roman" w:cs="Times New Roman"/>
        </w:rPr>
        <w:t xml:space="preserve">roadmap is anticipated to be implemented in 2025.  Some participants expressed </w:t>
      </w:r>
      <w:r w:rsidR="000953D7">
        <w:rPr>
          <w:rFonts w:ascii="Times New Roman" w:hAnsi="Times New Roman" w:cs="Times New Roman"/>
        </w:rPr>
        <w:t>concern</w:t>
      </w:r>
      <w:r>
        <w:rPr>
          <w:rFonts w:ascii="Times New Roman" w:hAnsi="Times New Roman" w:cs="Times New Roman"/>
        </w:rPr>
        <w:t xml:space="preserve"> for </w:t>
      </w:r>
      <w:r w:rsidR="000953D7">
        <w:rPr>
          <w:rFonts w:ascii="Times New Roman" w:hAnsi="Times New Roman" w:cs="Times New Roman"/>
        </w:rPr>
        <w:t xml:space="preserve">increased </w:t>
      </w:r>
      <w:r>
        <w:rPr>
          <w:rFonts w:ascii="Times New Roman" w:hAnsi="Times New Roman" w:cs="Times New Roman"/>
        </w:rPr>
        <w:t>volume of changes</w:t>
      </w:r>
      <w:r w:rsidR="003278A3">
        <w:rPr>
          <w:rFonts w:ascii="Times New Roman" w:hAnsi="Times New Roman" w:cs="Times New Roman"/>
        </w:rPr>
        <w:t xml:space="preserve"> and lack of stakeholder involvement, and discussed alternate solutions through the stakeholder process</w:t>
      </w:r>
      <w:r>
        <w:rPr>
          <w:rFonts w:ascii="Times New Roman" w:hAnsi="Times New Roman" w:cs="Times New Roman"/>
        </w:rPr>
        <w:t xml:space="preserve">.  </w:t>
      </w:r>
      <w:r w:rsidR="003278A3">
        <w:rPr>
          <w:rFonts w:ascii="Times New Roman" w:hAnsi="Times New Roman" w:cs="Times New Roman"/>
        </w:rPr>
        <w:t xml:space="preserve">In response to participants questions and concerns, Ms. Lofton stated that the appropriate forum for discussion on potential dashboard changes or enhancements will be TWG, noting that these are not required postings.  Ms. Lofton offered to provide additional updates on the process/timeline at future PRS meetings.  </w:t>
      </w:r>
    </w:p>
    <w:p w14:paraId="5FA43225" w14:textId="77777777" w:rsidR="009E2FF2" w:rsidRDefault="009E2FF2" w:rsidP="003D4719">
      <w:pPr>
        <w:pStyle w:val="NoSpacing"/>
        <w:jc w:val="both"/>
        <w:rPr>
          <w:rFonts w:ascii="Times New Roman" w:hAnsi="Times New Roman" w:cs="Times New Roman"/>
          <w:i/>
          <w:iCs/>
        </w:rPr>
      </w:pPr>
    </w:p>
    <w:p w14:paraId="26786D4B" w14:textId="7BA25B67" w:rsidR="00083434" w:rsidRDefault="00083434" w:rsidP="003D4719">
      <w:pPr>
        <w:pStyle w:val="NoSpacing"/>
        <w:jc w:val="both"/>
        <w:rPr>
          <w:rFonts w:ascii="Times New Roman" w:hAnsi="Times New Roman" w:cs="Times New Roman"/>
          <w:i/>
          <w:iCs/>
        </w:rPr>
      </w:pPr>
      <w:r>
        <w:rPr>
          <w:rFonts w:ascii="Times New Roman" w:hAnsi="Times New Roman" w:cs="Times New Roman"/>
          <w:i/>
          <w:iCs/>
        </w:rPr>
        <w:t>PRS Meeting Efficiencies</w:t>
      </w:r>
    </w:p>
    <w:p w14:paraId="003CBB4A" w14:textId="04F93010" w:rsidR="00083434" w:rsidRPr="00D24D63" w:rsidRDefault="00D24D63" w:rsidP="003D4719">
      <w:pPr>
        <w:pStyle w:val="NoSpacing"/>
        <w:jc w:val="both"/>
        <w:rPr>
          <w:rFonts w:ascii="Times New Roman" w:hAnsi="Times New Roman" w:cs="Times New Roman"/>
        </w:rPr>
      </w:pPr>
      <w:r>
        <w:rPr>
          <w:rFonts w:ascii="Times New Roman" w:hAnsi="Times New Roman" w:cs="Times New Roman"/>
        </w:rPr>
        <w:t xml:space="preserve">Participants discussed PRS efficiencies for Revision Requests tabled at PRS.  Mr. Nguyen noted that </w:t>
      </w:r>
      <w:r w:rsidR="00734F99">
        <w:rPr>
          <w:rFonts w:ascii="Times New Roman" w:hAnsi="Times New Roman" w:cs="Times New Roman"/>
        </w:rPr>
        <w:t>PRS leadership</w:t>
      </w:r>
      <w:r>
        <w:rPr>
          <w:rFonts w:ascii="Times New Roman" w:hAnsi="Times New Roman" w:cs="Times New Roman"/>
        </w:rPr>
        <w:t xml:space="preserve"> anticipated </w:t>
      </w:r>
      <w:r w:rsidR="00A307C5">
        <w:rPr>
          <w:rFonts w:ascii="Times New Roman" w:hAnsi="Times New Roman" w:cs="Times New Roman"/>
        </w:rPr>
        <w:t xml:space="preserve">conducting a </w:t>
      </w:r>
      <w:r w:rsidR="001179E5">
        <w:rPr>
          <w:rFonts w:ascii="Times New Roman" w:hAnsi="Times New Roman" w:cs="Times New Roman"/>
        </w:rPr>
        <w:t xml:space="preserve">deeper dive on PRS meeting efficiencies in Q1 2025.  </w:t>
      </w:r>
    </w:p>
    <w:p w14:paraId="070E1DDD" w14:textId="77777777" w:rsidR="00083434" w:rsidRDefault="00083434" w:rsidP="003D4719">
      <w:pPr>
        <w:pStyle w:val="NoSpacing"/>
        <w:jc w:val="both"/>
        <w:rPr>
          <w:rFonts w:ascii="Times New Roman" w:hAnsi="Times New Roman" w:cs="Times New Roman"/>
          <w:i/>
          <w:iCs/>
        </w:rPr>
      </w:pPr>
    </w:p>
    <w:p w14:paraId="4FA00F88" w14:textId="77777777" w:rsidR="0005525D" w:rsidRPr="00EB7049" w:rsidRDefault="0005525D" w:rsidP="00914D07">
      <w:pPr>
        <w:pStyle w:val="NoSpacing"/>
        <w:jc w:val="both"/>
        <w:rPr>
          <w:rFonts w:ascii="Times New Roman" w:hAnsi="Times New Roman" w:cs="Times New Roman"/>
        </w:rPr>
      </w:pPr>
    </w:p>
    <w:p w14:paraId="498498FB" w14:textId="26FC14FB" w:rsidR="00163E3C" w:rsidRPr="00A149A8" w:rsidRDefault="00163E3C" w:rsidP="00E1207D">
      <w:pPr>
        <w:pStyle w:val="NoSpacing"/>
        <w:jc w:val="both"/>
        <w:rPr>
          <w:rFonts w:ascii="Times New Roman" w:hAnsi="Times New Roman" w:cs="Times New Roman"/>
          <w:u w:val="single"/>
        </w:rPr>
      </w:pPr>
      <w:bookmarkStart w:id="10" w:name="Ballot"/>
      <w:r w:rsidRPr="00A149A8">
        <w:rPr>
          <w:rFonts w:ascii="Times New Roman" w:hAnsi="Times New Roman" w:cs="Times New Roman"/>
          <w:u w:val="single"/>
        </w:rPr>
        <w:t>Combined Ballot</w:t>
      </w:r>
    </w:p>
    <w:bookmarkEnd w:id="10"/>
    <w:p w14:paraId="002BC890" w14:textId="0DE642CD" w:rsidR="00613152" w:rsidRPr="008D6783" w:rsidRDefault="000953D7" w:rsidP="00E1207D">
      <w:pPr>
        <w:pStyle w:val="NoSpacing"/>
        <w:jc w:val="both"/>
        <w:rPr>
          <w:rFonts w:ascii="Times New Roman" w:hAnsi="Times New Roman" w:cs="Times New Roman"/>
          <w:b/>
          <w:iCs/>
        </w:rPr>
      </w:pPr>
      <w:r>
        <w:rPr>
          <w:rFonts w:ascii="Times New Roman" w:hAnsi="Times New Roman" w:cs="Times New Roman"/>
          <w:b/>
          <w:iCs/>
        </w:rPr>
        <w:t xml:space="preserve">Mr. </w:t>
      </w:r>
      <w:r w:rsidR="00922C88" w:rsidRPr="008D6783">
        <w:rPr>
          <w:rFonts w:ascii="Times New Roman" w:hAnsi="Times New Roman" w:cs="Times New Roman"/>
          <w:b/>
          <w:iCs/>
        </w:rPr>
        <w:t>Barnes</w:t>
      </w:r>
      <w:r w:rsidR="00B6755B" w:rsidRPr="008D6783">
        <w:rPr>
          <w:rFonts w:ascii="Times New Roman" w:hAnsi="Times New Roman" w:cs="Times New Roman"/>
          <w:b/>
          <w:iCs/>
        </w:rPr>
        <w:t xml:space="preserve"> </w:t>
      </w:r>
      <w:r w:rsidR="00613152" w:rsidRPr="008D6783">
        <w:rPr>
          <w:rFonts w:ascii="Times New Roman" w:hAnsi="Times New Roman" w:cs="Times New Roman"/>
          <w:b/>
          <w:iCs/>
        </w:rPr>
        <w:t>moved to approve the Combined Ballot as follows:</w:t>
      </w:r>
    </w:p>
    <w:p w14:paraId="20F74B3F" w14:textId="4CAB9843" w:rsidR="00CD40FF" w:rsidRPr="008D6783" w:rsidRDefault="00CD40FF" w:rsidP="00E1207D">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 xml:space="preserve">To approve the </w:t>
      </w:r>
      <w:r w:rsidR="00922C88" w:rsidRPr="008D6783">
        <w:rPr>
          <w:rFonts w:ascii="Times New Roman" w:hAnsi="Times New Roman" w:cs="Times New Roman"/>
          <w:b/>
          <w:iCs/>
        </w:rPr>
        <w:t>November 14</w:t>
      </w:r>
      <w:r w:rsidR="00D90BCE" w:rsidRPr="008D6783">
        <w:rPr>
          <w:rFonts w:ascii="Times New Roman" w:hAnsi="Times New Roman" w:cs="Times New Roman"/>
          <w:b/>
          <w:iCs/>
        </w:rPr>
        <w:t xml:space="preserve">, 2024 </w:t>
      </w:r>
      <w:r w:rsidRPr="008D6783">
        <w:rPr>
          <w:rFonts w:ascii="Times New Roman" w:hAnsi="Times New Roman" w:cs="Times New Roman"/>
          <w:b/>
          <w:iCs/>
        </w:rPr>
        <w:t>PRS Meeting Minute</w:t>
      </w:r>
      <w:r w:rsidR="0038017A" w:rsidRPr="008D6783">
        <w:rPr>
          <w:rFonts w:ascii="Times New Roman" w:hAnsi="Times New Roman" w:cs="Times New Roman"/>
          <w:b/>
          <w:iCs/>
        </w:rPr>
        <w:t>s</w:t>
      </w:r>
      <w:r w:rsidRPr="008D6783">
        <w:rPr>
          <w:rFonts w:ascii="Times New Roman" w:hAnsi="Times New Roman" w:cs="Times New Roman"/>
          <w:b/>
          <w:iCs/>
        </w:rPr>
        <w:t xml:space="preserve"> as presented</w:t>
      </w:r>
    </w:p>
    <w:p w14:paraId="6B12F74E" w14:textId="158FE83D" w:rsidR="00922C88" w:rsidRPr="008D6783" w:rsidRDefault="00922C88" w:rsidP="003A6028">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endorse and forward to TAC the 11/14/24 PRS Report and 7/24/24 Impact Analysis for NPRR1243</w:t>
      </w:r>
    </w:p>
    <w:p w14:paraId="51A64E9D" w14:textId="317E0AD7" w:rsidR="00922C88" w:rsidRPr="008D6783" w:rsidRDefault="00922C88" w:rsidP="009D5212">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endorse and forward to TAC the 11/14/24 PRS Report and 8/27/24 Impact Analysis for NPRR1250</w:t>
      </w:r>
    </w:p>
    <w:p w14:paraId="7422D0CC" w14:textId="4B72B3DF" w:rsidR="00922C88" w:rsidRPr="008D6783" w:rsidRDefault="00922C88" w:rsidP="009D5212">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endorse and forward to TAC the 11/14/24 PRS Report and 8/28/24 Impact Analysis for NPRR1252</w:t>
      </w:r>
    </w:p>
    <w:p w14:paraId="76B1144C" w14:textId="0A6B3CB8" w:rsidR="00922C88" w:rsidRPr="008D6783" w:rsidRDefault="00922C88" w:rsidP="009D5212">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table NPRR1253</w:t>
      </w:r>
    </w:p>
    <w:p w14:paraId="0264A0EC" w14:textId="0645A9BC" w:rsidR="00922C88" w:rsidRPr="008D6783" w:rsidRDefault="00922C88" w:rsidP="009D5212">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endorse and forward to TAC the 11/14/24 PRS Report and 10/29/24 Impact Analysis for NPRR1258</w:t>
      </w:r>
    </w:p>
    <w:p w14:paraId="697E3434" w14:textId="278ADFD2" w:rsidR="00922C88" w:rsidRPr="008D6783" w:rsidRDefault="00922C88" w:rsidP="0094322C">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recommend approval of NPRR1257 as submitted</w:t>
      </w:r>
    </w:p>
    <w:p w14:paraId="29A5B11F" w14:textId="69EF1E6F" w:rsidR="00922C88" w:rsidRPr="008D6783" w:rsidRDefault="00922C88" w:rsidP="0094322C">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recommend approval of NPRR1259 as amended by the 12/10/24 RMS comments</w:t>
      </w:r>
    </w:p>
    <w:p w14:paraId="5488B0E7" w14:textId="14A90912" w:rsidR="00922C88" w:rsidRPr="008D6783" w:rsidRDefault="00922C88" w:rsidP="008E4793">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recommend approval of NPRR1260 as submitted</w:t>
      </w:r>
    </w:p>
    <w:p w14:paraId="1AF76211" w14:textId="4E8FCCED" w:rsidR="00922C88" w:rsidRPr="008D6783" w:rsidRDefault="00922C88" w:rsidP="008E4793">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lastRenderedPageBreak/>
        <w:t>To recommend approval of NPRR1261 as submitted</w:t>
      </w:r>
    </w:p>
    <w:p w14:paraId="1F79D8FB" w14:textId="3FFAD3D6" w:rsidR="00922C88" w:rsidRPr="008D6783" w:rsidRDefault="00922C88" w:rsidP="00607D53">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table NPRR1262</w:t>
      </w:r>
    </w:p>
    <w:p w14:paraId="5BFA0D4B" w14:textId="7C968C75" w:rsidR="00B6755B" w:rsidRPr="008D6783" w:rsidRDefault="00922C88" w:rsidP="008D6783">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recommend approval of SCR828 as submitted</w:t>
      </w:r>
    </w:p>
    <w:p w14:paraId="1E741E9C" w14:textId="28C95979" w:rsidR="00BF1C3F" w:rsidRPr="00E11725" w:rsidRDefault="00B6755B" w:rsidP="000C36C6">
      <w:pPr>
        <w:pStyle w:val="NoSpacing"/>
        <w:jc w:val="both"/>
        <w:rPr>
          <w:rFonts w:ascii="Times New Roman" w:hAnsi="Times New Roman" w:cs="Times New Roman"/>
          <w:bCs/>
          <w:i/>
          <w:iCs/>
        </w:rPr>
      </w:pPr>
      <w:r w:rsidRPr="008D6783">
        <w:rPr>
          <w:rFonts w:ascii="Times New Roman" w:hAnsi="Times New Roman" w:cs="Times New Roman"/>
          <w:b/>
          <w:iCs/>
        </w:rPr>
        <w:t xml:space="preserve">Jim Lee </w:t>
      </w:r>
      <w:r w:rsidR="009E6504" w:rsidRPr="008D6783">
        <w:rPr>
          <w:rFonts w:ascii="Times New Roman" w:hAnsi="Times New Roman" w:cs="Times New Roman"/>
          <w:b/>
          <w:iCs/>
        </w:rPr>
        <w:t>s</w:t>
      </w:r>
      <w:r w:rsidR="004129C1" w:rsidRPr="008D6783">
        <w:rPr>
          <w:rFonts w:ascii="Times New Roman" w:hAnsi="Times New Roman" w:cs="Times New Roman"/>
          <w:b/>
          <w:iCs/>
        </w:rPr>
        <w:t>econded the motion</w:t>
      </w:r>
      <w:r w:rsidR="00C633DC" w:rsidRPr="008D6783">
        <w:rPr>
          <w:rFonts w:ascii="Times New Roman" w:hAnsi="Times New Roman" w:cs="Times New Roman"/>
          <w:b/>
          <w:iCs/>
        </w:rPr>
        <w:t xml:space="preserve">.  </w:t>
      </w:r>
      <w:bookmarkStart w:id="11" w:name="_Hlk173227568"/>
      <w:r w:rsidR="00971B32" w:rsidRPr="008D6783">
        <w:rPr>
          <w:rFonts w:ascii="Times New Roman" w:hAnsi="Times New Roman" w:cs="Times New Roman"/>
          <w:b/>
          <w:iCs/>
        </w:rPr>
        <w:t>The</w:t>
      </w:r>
      <w:r w:rsidR="00971B32" w:rsidRPr="00922C88">
        <w:rPr>
          <w:rFonts w:ascii="Times New Roman" w:hAnsi="Times New Roman" w:cs="Times New Roman"/>
          <w:b/>
          <w:iCs/>
        </w:rPr>
        <w:t xml:space="preserve"> motion carried</w:t>
      </w:r>
      <w:r w:rsidR="00BF6607" w:rsidRPr="00922C88">
        <w:rPr>
          <w:rFonts w:ascii="Times New Roman" w:hAnsi="Times New Roman" w:cs="Times New Roman"/>
          <w:b/>
          <w:iCs/>
        </w:rPr>
        <w:t xml:space="preserve"> </w:t>
      </w:r>
      <w:r w:rsidR="00B91837" w:rsidRPr="00922C88">
        <w:rPr>
          <w:rFonts w:ascii="Times New Roman" w:hAnsi="Times New Roman" w:cs="Times New Roman"/>
          <w:b/>
          <w:iCs/>
        </w:rPr>
        <w:t>unanimously.</w:t>
      </w:r>
      <w:r w:rsidR="00B91837" w:rsidRPr="00922C88">
        <w:rPr>
          <w:rFonts w:ascii="Times New Roman" w:hAnsi="Times New Roman" w:cs="Times New Roman"/>
          <w:b/>
        </w:rPr>
        <w:t xml:space="preserve">  </w:t>
      </w:r>
      <w:bookmarkStart w:id="12" w:name="_Hlk183583906"/>
      <w:bookmarkStart w:id="13" w:name="_Hlk160727469"/>
      <w:r w:rsidR="006C0889" w:rsidRPr="00922C88">
        <w:rPr>
          <w:rFonts w:ascii="Times New Roman" w:hAnsi="Times New Roman" w:cs="Times New Roman"/>
          <w:bCs/>
          <w:i/>
          <w:iCs/>
        </w:rPr>
        <w:t>(P</w:t>
      </w:r>
      <w:r w:rsidR="00BF1C3F" w:rsidRPr="00922C88">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12"/>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1"/>
    <w:bookmarkEnd w:id="13"/>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45F5B279" w:rsidR="00B419AC" w:rsidRPr="00B419AC" w:rsidRDefault="00707A79" w:rsidP="00E1207D">
      <w:pPr>
        <w:tabs>
          <w:tab w:val="left" w:pos="4009"/>
        </w:tabs>
        <w:jc w:val="both"/>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922C88">
        <w:rPr>
          <w:rFonts w:ascii="Times New Roman" w:hAnsi="Times New Roman" w:cs="Times New Roman"/>
        </w:rPr>
        <w:t>December 12</w:t>
      </w:r>
      <w:r w:rsidR="00E11725" w:rsidRPr="00E11725">
        <w:rPr>
          <w:rFonts w:ascii="Times New Roman" w:hAnsi="Times New Roman" w:cs="Times New Roman"/>
        </w:rPr>
        <w:t xml:space="preserve">, </w:t>
      </w:r>
      <w:r w:rsidR="00811B3A" w:rsidRPr="00E11725">
        <w:rPr>
          <w:rFonts w:ascii="Times New Roman" w:hAnsi="Times New Roman" w:cs="Times New Roman"/>
        </w:rPr>
        <w:t xml:space="preserve">2024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m</w:t>
      </w:r>
      <w:r w:rsidRPr="00E11725">
        <w:rPr>
          <w:rFonts w:ascii="Times New Roman" w:hAnsi="Times New Roman" w:cs="Times New Roman"/>
        </w:rPr>
        <w:t xml:space="preserve">eeting at </w:t>
      </w:r>
      <w:r w:rsidR="00D90BCE" w:rsidRPr="00D90BCE">
        <w:rPr>
          <w:rFonts w:ascii="Times New Roman" w:hAnsi="Times New Roman" w:cs="Times New Roman"/>
        </w:rPr>
        <w:t>2:</w:t>
      </w:r>
      <w:r w:rsidR="00922C88">
        <w:rPr>
          <w:rFonts w:ascii="Times New Roman" w:hAnsi="Times New Roman" w:cs="Times New Roman"/>
        </w:rPr>
        <w:t>55</w:t>
      </w:r>
      <w:r w:rsidR="00D90BCE" w:rsidRPr="00D90BCE">
        <w:rPr>
          <w:rFonts w:ascii="Times New Roman" w:hAnsi="Times New Roman" w:cs="Times New Roman"/>
        </w:rPr>
        <w:t xml:space="preserve"> p</w:t>
      </w:r>
      <w:r w:rsidR="00740089" w:rsidRPr="00D90BCE">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2D6C" w14:textId="77777777" w:rsidR="002A5E03" w:rsidRDefault="002A5E03" w:rsidP="00C96B32">
      <w:pPr>
        <w:spacing w:after="0" w:line="240" w:lineRule="auto"/>
      </w:pPr>
      <w:r>
        <w:separator/>
      </w:r>
    </w:p>
  </w:endnote>
  <w:endnote w:type="continuationSeparator" w:id="0">
    <w:p w14:paraId="020A85DF" w14:textId="77777777" w:rsidR="002A5E03" w:rsidRDefault="002A5E03" w:rsidP="00C96B32">
      <w:pPr>
        <w:spacing w:after="0" w:line="240" w:lineRule="auto"/>
      </w:pPr>
      <w:r>
        <w:continuationSeparator/>
      </w:r>
    </w:p>
  </w:endnote>
  <w:endnote w:type="continuationNotice" w:id="1">
    <w:p w14:paraId="6D23DBF2" w14:textId="77777777" w:rsidR="002A5E03" w:rsidRDefault="002A5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6E0F3908" w:rsidR="000477D6" w:rsidRPr="00EF73CC" w:rsidRDefault="008B690C"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0B121C">
      <w:rPr>
        <w:rFonts w:ascii="Times New Roman" w:hAnsi="Times New Roman" w:cs="Times New Roman"/>
        <w:b/>
        <w:sz w:val="16"/>
        <w:szCs w:val="16"/>
      </w:rPr>
      <w:t>December 12</w:t>
    </w:r>
    <w:r w:rsidR="00C26F3B">
      <w:rPr>
        <w:rFonts w:ascii="Times New Roman" w:hAnsi="Times New Roman" w:cs="Times New Roman"/>
        <w:b/>
        <w:sz w:val="16"/>
        <w:szCs w:val="16"/>
      </w:rPr>
      <w:t xml:space="preserve">, </w:t>
    </w:r>
    <w:r w:rsidR="00E326CC">
      <w:rPr>
        <w:rFonts w:ascii="Times New Roman" w:hAnsi="Times New Roman" w:cs="Times New Roman"/>
        <w:b/>
        <w:sz w:val="16"/>
        <w:szCs w:val="16"/>
      </w:rPr>
      <w:t>202</w:t>
    </w:r>
    <w:r>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87C7" w14:textId="77777777" w:rsidR="002A5E03" w:rsidRDefault="002A5E03" w:rsidP="00C96B32">
      <w:pPr>
        <w:spacing w:after="0" w:line="240" w:lineRule="auto"/>
      </w:pPr>
      <w:r>
        <w:separator/>
      </w:r>
    </w:p>
  </w:footnote>
  <w:footnote w:type="continuationSeparator" w:id="0">
    <w:p w14:paraId="0CB81869" w14:textId="77777777" w:rsidR="002A5E03" w:rsidRDefault="002A5E03" w:rsidP="00C96B32">
      <w:pPr>
        <w:spacing w:after="0" w:line="240" w:lineRule="auto"/>
      </w:pPr>
      <w:r>
        <w:continuationSeparator/>
      </w:r>
    </w:p>
  </w:footnote>
  <w:footnote w:type="continuationNotice" w:id="1">
    <w:p w14:paraId="7ACB8C35" w14:textId="77777777" w:rsidR="002A5E03" w:rsidRDefault="002A5E03">
      <w:pPr>
        <w:spacing w:after="0" w:line="240" w:lineRule="auto"/>
      </w:pPr>
    </w:p>
  </w:footnote>
  <w:footnote w:id="2">
    <w:p w14:paraId="4FD95D51" w14:textId="001E3B76" w:rsidR="005246BC" w:rsidRPr="00AD3C4C" w:rsidRDefault="005246BC" w:rsidP="00A149A8">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0B121C" w:rsidRPr="006C4F08">
          <w:rPr>
            <w:rStyle w:val="Hyperlink"/>
            <w:rFonts w:ascii="Times New Roman" w:hAnsi="Times New Roman" w:cs="Times New Roman"/>
            <w:sz w:val="20"/>
            <w:szCs w:val="20"/>
          </w:rPr>
          <w:t>https://www.ercot.com/calendar/12102025-PRS-Meeting</w:t>
        </w:r>
      </w:hyperlink>
      <w:r w:rsidR="000B121C">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sidR="00FC5E53">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AF18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25D"/>
    <w:rsid w:val="0005589C"/>
    <w:rsid w:val="00055ABB"/>
    <w:rsid w:val="0005607C"/>
    <w:rsid w:val="00056516"/>
    <w:rsid w:val="00056622"/>
    <w:rsid w:val="00056C2A"/>
    <w:rsid w:val="00056EEC"/>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3D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2C"/>
    <w:rsid w:val="000A72A7"/>
    <w:rsid w:val="000A7459"/>
    <w:rsid w:val="000A7A50"/>
    <w:rsid w:val="000B06BB"/>
    <w:rsid w:val="000B0BB2"/>
    <w:rsid w:val="000B1092"/>
    <w:rsid w:val="000B121C"/>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9E5"/>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3CF"/>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BB9"/>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4ECE"/>
    <w:rsid w:val="002050B5"/>
    <w:rsid w:val="0020512C"/>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EB"/>
    <w:rsid w:val="002A55C3"/>
    <w:rsid w:val="002A587B"/>
    <w:rsid w:val="002A5A5D"/>
    <w:rsid w:val="002A5E03"/>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B2"/>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8A3"/>
    <w:rsid w:val="00327B07"/>
    <w:rsid w:val="00330601"/>
    <w:rsid w:val="00330617"/>
    <w:rsid w:val="003306A6"/>
    <w:rsid w:val="003306B7"/>
    <w:rsid w:val="003309B8"/>
    <w:rsid w:val="00330B34"/>
    <w:rsid w:val="00330D82"/>
    <w:rsid w:val="00330FBD"/>
    <w:rsid w:val="003314FB"/>
    <w:rsid w:val="0033172B"/>
    <w:rsid w:val="00332362"/>
    <w:rsid w:val="00332A20"/>
    <w:rsid w:val="00333652"/>
    <w:rsid w:val="003345C8"/>
    <w:rsid w:val="00334A29"/>
    <w:rsid w:val="00334AD1"/>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487"/>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028"/>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17F37"/>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618"/>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4E49"/>
    <w:rsid w:val="00454FC8"/>
    <w:rsid w:val="00455669"/>
    <w:rsid w:val="00455A26"/>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27FF"/>
    <w:rsid w:val="004F3518"/>
    <w:rsid w:val="004F3565"/>
    <w:rsid w:val="004F3855"/>
    <w:rsid w:val="004F3925"/>
    <w:rsid w:val="004F4140"/>
    <w:rsid w:val="004F5604"/>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59E7"/>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6F1"/>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76E"/>
    <w:rsid w:val="006538C6"/>
    <w:rsid w:val="00653947"/>
    <w:rsid w:val="006544CE"/>
    <w:rsid w:val="00654E9F"/>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68A9"/>
    <w:rsid w:val="006B77E2"/>
    <w:rsid w:val="006B7A6B"/>
    <w:rsid w:val="006B7C25"/>
    <w:rsid w:val="006C0000"/>
    <w:rsid w:val="006C0889"/>
    <w:rsid w:val="006C0E3F"/>
    <w:rsid w:val="006C1791"/>
    <w:rsid w:val="006C17E6"/>
    <w:rsid w:val="006C1B22"/>
    <w:rsid w:val="006C25AC"/>
    <w:rsid w:val="006C2C02"/>
    <w:rsid w:val="006C36B9"/>
    <w:rsid w:val="006C373F"/>
    <w:rsid w:val="006C3DAD"/>
    <w:rsid w:val="006C3FE8"/>
    <w:rsid w:val="006C444C"/>
    <w:rsid w:val="006C4E30"/>
    <w:rsid w:val="006C5849"/>
    <w:rsid w:val="006C66F2"/>
    <w:rsid w:val="006C6859"/>
    <w:rsid w:val="006C7A95"/>
    <w:rsid w:val="006C7E3F"/>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E55"/>
    <w:rsid w:val="00737548"/>
    <w:rsid w:val="00740089"/>
    <w:rsid w:val="00740665"/>
    <w:rsid w:val="007409C4"/>
    <w:rsid w:val="00740C60"/>
    <w:rsid w:val="0074115D"/>
    <w:rsid w:val="007417D3"/>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41"/>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1C59"/>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4D07"/>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2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74B"/>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372A"/>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2F7"/>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182D"/>
    <w:rsid w:val="00A118D4"/>
    <w:rsid w:val="00A119B3"/>
    <w:rsid w:val="00A11C9A"/>
    <w:rsid w:val="00A127DA"/>
    <w:rsid w:val="00A128B0"/>
    <w:rsid w:val="00A12DEB"/>
    <w:rsid w:val="00A146A9"/>
    <w:rsid w:val="00A149A8"/>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405"/>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1C97"/>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3F71"/>
    <w:rsid w:val="00AB45B4"/>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2428"/>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0CB"/>
    <w:rsid w:val="00C20424"/>
    <w:rsid w:val="00C2061E"/>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2C8A"/>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CF9"/>
    <w:rsid w:val="00D24D63"/>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4A6"/>
    <w:rsid w:val="00E247A5"/>
    <w:rsid w:val="00E24C26"/>
    <w:rsid w:val="00E24CA8"/>
    <w:rsid w:val="00E24D6E"/>
    <w:rsid w:val="00E24E15"/>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00D"/>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2D8F"/>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3BA"/>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2B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BCB"/>
    <w:rsid w:val="00F62BDD"/>
    <w:rsid w:val="00F6300A"/>
    <w:rsid w:val="00F63A66"/>
    <w:rsid w:val="00F63D5B"/>
    <w:rsid w:val="00F63F8A"/>
    <w:rsid w:val="00F643FF"/>
    <w:rsid w:val="00F645D7"/>
    <w:rsid w:val="00F647C6"/>
    <w:rsid w:val="00F64830"/>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083"/>
    <w:rsid w:val="00FE11E4"/>
    <w:rsid w:val="00FE1768"/>
    <w:rsid w:val="00FE2CFF"/>
    <w:rsid w:val="00FE3619"/>
    <w:rsid w:val="00FE4A2A"/>
    <w:rsid w:val="00FE508C"/>
    <w:rsid w:val="00FE519D"/>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210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12011</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2016-08-16T01:02:00Z</cp:lastPrinted>
  <dcterms:created xsi:type="dcterms:W3CDTF">2025-01-08T18:48:00Z</dcterms:created>
  <dcterms:modified xsi:type="dcterms:W3CDTF">2025-01-08T18:49:00Z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