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5946F030" w:rsidR="00C97625" w:rsidRPr="00595DDC" w:rsidRDefault="00E95AE2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BB091D" w:rsidRPr="00BB091D">
                <w:rPr>
                  <w:rStyle w:val="Hyperlink"/>
                </w:rPr>
                <w:t>1253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BB67D60" w:rsidR="00C97625" w:rsidRPr="009F3D0E" w:rsidRDefault="00BB091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B091D">
              <w:rPr>
                <w:szCs w:val="23"/>
              </w:rPr>
              <w:t>Incorporate ESR Charging Load Information into ICCP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A382C82" w:rsidR="00FC0BDC" w:rsidRPr="009F3D0E" w:rsidRDefault="00E95AE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14,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541F2019" w:rsidR="00124420" w:rsidRPr="00BB091D" w:rsidRDefault="00BB091D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B091D">
              <w:rPr>
                <w:rFonts w:ascii="Arial" w:hAnsi="Arial" w:cs="Arial"/>
              </w:rPr>
              <w:t>Between $50k and $70k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28CB27F8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BB091D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BB091D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05D4F13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BB091D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36FC343" w14:textId="4B122422" w:rsidR="004B1BFC" w:rsidRPr="00BB091D" w:rsidRDefault="00BB091D" w:rsidP="00BB091D">
            <w:pPr>
              <w:pStyle w:val="NormalArial"/>
              <w:numPr>
                <w:ilvl w:val="0"/>
                <w:numId w:val="7"/>
              </w:numPr>
            </w:pPr>
            <w:r w:rsidRPr="00BB091D">
              <w:t>Data and Information Products</w:t>
            </w:r>
            <w:r>
              <w:t xml:space="preserve">             67%</w:t>
            </w:r>
          </w:p>
          <w:p w14:paraId="71D4D0A0" w14:textId="4E017B09" w:rsidR="00BB091D" w:rsidRPr="00BB091D" w:rsidRDefault="00BB091D" w:rsidP="00BB091D">
            <w:pPr>
              <w:pStyle w:val="NormalArial"/>
              <w:numPr>
                <w:ilvl w:val="0"/>
                <w:numId w:val="7"/>
              </w:numPr>
            </w:pPr>
            <w:r w:rsidRPr="00BB091D">
              <w:t>Enterprise Integration Corp Services</w:t>
            </w:r>
            <w:r>
              <w:t xml:space="preserve">    23%</w:t>
            </w:r>
          </w:p>
          <w:p w14:paraId="0F4049D8" w14:textId="526E6D0D" w:rsidR="00BB091D" w:rsidRPr="00BB091D" w:rsidRDefault="00BB091D" w:rsidP="00BB091D">
            <w:pPr>
              <w:pStyle w:val="NormalArial"/>
              <w:numPr>
                <w:ilvl w:val="0"/>
                <w:numId w:val="7"/>
              </w:numPr>
            </w:pPr>
            <w:r w:rsidRPr="00BB091D">
              <w:t>Energy Management System</w:t>
            </w:r>
            <w:r>
              <w:t xml:space="preserve">                 7%</w:t>
            </w:r>
          </w:p>
          <w:p w14:paraId="4ACA1836" w14:textId="744B12E5" w:rsidR="00BB091D" w:rsidRPr="00BB091D" w:rsidRDefault="00BB091D" w:rsidP="00BB091D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B091D">
              <w:t>Web Communications</w:t>
            </w:r>
            <w:r>
              <w:t xml:space="preserve">                            4%</w:t>
            </w:r>
          </w:p>
          <w:p w14:paraId="3F868CC6" w14:textId="6A846A6E" w:rsidR="00BB091D" w:rsidRPr="00FE71C0" w:rsidRDefault="00BB091D" w:rsidP="00BB091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CB93EEA" w:rsidR="006B0C5E" w:rsidRDefault="00E95AE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1253NPRR-10 Impact Analysis 011425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6453AF"/>
    <w:multiLevelType w:val="hybridMultilevel"/>
    <w:tmpl w:val="5B54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048688">
    <w:abstractNumId w:val="0"/>
  </w:num>
  <w:num w:numId="2" w16cid:durableId="1262490673">
    <w:abstractNumId w:val="6"/>
  </w:num>
  <w:num w:numId="3" w16cid:durableId="361170982">
    <w:abstractNumId w:val="3"/>
  </w:num>
  <w:num w:numId="4" w16cid:durableId="1052997995">
    <w:abstractNumId w:val="2"/>
  </w:num>
  <w:num w:numId="5" w16cid:durableId="1086220947">
    <w:abstractNumId w:val="1"/>
  </w:num>
  <w:num w:numId="6" w16cid:durableId="236284707">
    <w:abstractNumId w:val="4"/>
  </w:num>
  <w:num w:numId="7" w16cid:durableId="185895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A8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091D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95AE2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0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5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1157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3</cp:revision>
  <cp:lastPrinted>2007-01-12T13:31:00Z</cp:lastPrinted>
  <dcterms:created xsi:type="dcterms:W3CDTF">2025-01-14T16:43:00Z</dcterms:created>
  <dcterms:modified xsi:type="dcterms:W3CDTF">2025-01-14T16:44:00Z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2025-01-13T18:57:52Z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b9ce982c-e063-48d9-a781-136de8b4573b</vt:lpwstr>
  </property>
  <property fmtid="{D5CDD505-2E9C-101B-9397-08002B2CF9AE}" pid="9" name="MSIP_Label_7084cbda-52b8-46fb-a7b7-cb5bd465ed85_ContentBits">
    <vt:lpwstr>0</vt:lpwstr>
  </property>
</Properties>
</file>