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0228A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F0228A" w:rsidRDefault="00F0228A" w:rsidP="00F0228A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C02D001" w:rsidR="00F0228A" w:rsidRPr="00595DDC" w:rsidRDefault="00CC1E42" w:rsidP="0038011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C1E42">
                <w:rPr>
                  <w:rStyle w:val="Hyperlink"/>
                </w:rPr>
                <w:t>1243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69DDD32" w:rsidR="00F0228A" w:rsidRDefault="00F0228A" w:rsidP="00F0228A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7CBB5E12" w:rsidR="00F0228A" w:rsidRPr="009F3D0E" w:rsidRDefault="00053846" w:rsidP="00F0228A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Revision to Requirements for Notice and Release of </w:t>
            </w:r>
            <w:r w:rsidRPr="008A33B0">
              <w:t>Protected Information or ECEII</w:t>
            </w:r>
            <w:r>
              <w:t xml:space="preserve"> to Certain Governmental Authorities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81D7358" w:rsidR="00FC0BDC" w:rsidRPr="009F3D0E" w:rsidRDefault="00CC1E42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24</w:t>
            </w:r>
            <w:r w:rsidR="00053846">
              <w:rPr>
                <w:rFonts w:ascii="Arial" w:hAnsi="Arial" w:cs="Arial"/>
                <w:szCs w:val="22"/>
              </w:rPr>
              <w:t>,</w:t>
            </w:r>
            <w:r w:rsidR="00380115">
              <w:rPr>
                <w:rFonts w:ascii="Arial" w:hAnsi="Arial" w:cs="Arial"/>
                <w:szCs w:val="22"/>
              </w:rPr>
              <w:t xml:space="preserve">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 w:rsidR="001757A0">
              <w:t xml:space="preserve"> </w:t>
            </w:r>
            <w:r w:rsidRPr="00B13D08">
              <w:t>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F1BD858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C1E42">
      <w:rPr>
        <w:rFonts w:ascii="Arial" w:hAnsi="Arial"/>
        <w:noProof/>
        <w:sz w:val="18"/>
      </w:rPr>
      <w:t>1243</w:t>
    </w:r>
    <w:r w:rsidR="004E2590">
      <w:rPr>
        <w:rFonts w:ascii="Arial" w:hAnsi="Arial"/>
        <w:noProof/>
        <w:sz w:val="18"/>
      </w:rPr>
      <w:t xml:space="preserve">NPRR-02 Impact Analysis </w:t>
    </w:r>
    <w:r w:rsidR="00CC1E42">
      <w:rPr>
        <w:rFonts w:ascii="Arial" w:hAnsi="Arial"/>
        <w:noProof/>
        <w:sz w:val="18"/>
      </w:rPr>
      <w:t>0724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1BCB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3846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3D5B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115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8F64B5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1E42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C1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4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4</cp:revision>
  <cp:lastPrinted>2007-01-12T13:31:00Z</cp:lastPrinted>
  <dcterms:created xsi:type="dcterms:W3CDTF">2024-07-24T14:54:00Z</dcterms:created>
  <dcterms:modified xsi:type="dcterms:W3CDTF">2024-07-24T14:55:00Z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