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6D3D81" w:rsidRDefault="000B4EF5" w:rsidP="00670135">
      <w:pPr>
        <w:jc w:val="right"/>
      </w:pPr>
      <w:r>
        <w:t xml:space="preserve">   </w:t>
      </w:r>
      <w:r w:rsidR="00B22EA7" w:rsidRPr="006D3D81">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6D3D81">
        <w:t xml:space="preserve"> </w:t>
      </w:r>
    </w:p>
    <w:p w14:paraId="276F4A77" w14:textId="379D338F" w:rsidR="000937C9" w:rsidRPr="006D3D81" w:rsidRDefault="00C1032F" w:rsidP="000937C9">
      <w:pPr>
        <w:pStyle w:val="StyleStylespacerRightBefore400pt9pt"/>
        <w:rPr>
          <w:sz w:val="28"/>
          <w:szCs w:val="28"/>
        </w:rPr>
      </w:pPr>
      <w:r w:rsidRPr="006D3D81">
        <w:rPr>
          <w:color w:val="auto"/>
          <w:sz w:val="28"/>
          <w:szCs w:val="28"/>
        </w:rPr>
        <w:br/>
      </w:r>
      <w:r w:rsidR="00835E76">
        <w:rPr>
          <w:color w:val="auto"/>
          <w:sz w:val="28"/>
          <w:szCs w:val="28"/>
        </w:rPr>
        <w:t>December</w:t>
      </w:r>
      <w:r w:rsidR="006C18E4" w:rsidRPr="006D3D81">
        <w:rPr>
          <w:color w:val="auto"/>
          <w:sz w:val="28"/>
          <w:szCs w:val="28"/>
        </w:rPr>
        <w:t xml:space="preserve"> </w:t>
      </w:r>
      <w:r w:rsidR="00CF00D5" w:rsidRPr="006D3D81">
        <w:rPr>
          <w:color w:val="auto"/>
          <w:sz w:val="28"/>
          <w:szCs w:val="28"/>
        </w:rPr>
        <w:t>2024</w:t>
      </w:r>
      <w:r w:rsidR="000937C9" w:rsidRPr="006D3D81">
        <w:rPr>
          <w:color w:val="auto"/>
          <w:sz w:val="28"/>
          <w:szCs w:val="28"/>
        </w:rPr>
        <w:t xml:space="preserve"> ERCOT Monthly Operations Report </w:t>
      </w:r>
      <w:r w:rsidR="000937C9" w:rsidRPr="006D3D81">
        <w:rPr>
          <w:sz w:val="28"/>
          <w:szCs w:val="28"/>
        </w:rPr>
        <w:br/>
      </w:r>
    </w:p>
    <w:p w14:paraId="73886EAD" w14:textId="77777777" w:rsidR="000937C9" w:rsidRPr="006D3D81" w:rsidRDefault="000937C9" w:rsidP="000937C9">
      <w:pPr>
        <w:pStyle w:val="StyleArial18ptBoldText2Right"/>
      </w:pPr>
      <w:r w:rsidRPr="006D3D81">
        <w:t xml:space="preserve">Reliability and Operations Subcommittee Meeting </w:t>
      </w:r>
    </w:p>
    <w:p w14:paraId="540ACC92" w14:textId="45F8BA8D" w:rsidR="000937C9" w:rsidRPr="006D3D81" w:rsidRDefault="00835E76" w:rsidP="000937C9">
      <w:pPr>
        <w:pStyle w:val="StyleArial18ptBoldText2Right"/>
      </w:pPr>
      <w:r>
        <w:t>February</w:t>
      </w:r>
      <w:r w:rsidR="007B18BB" w:rsidRPr="006D3D81">
        <w:t xml:space="preserve"> </w:t>
      </w:r>
      <w:r>
        <w:t>6</w:t>
      </w:r>
      <w:r w:rsidR="0082607A" w:rsidRPr="006D3D81">
        <w:t>,</w:t>
      </w:r>
      <w:r w:rsidR="000937C9" w:rsidRPr="006D3D81">
        <w:t xml:space="preserve"> 202</w:t>
      </w:r>
      <w:r w:rsidR="00A059E8" w:rsidRPr="006D3D81">
        <w:t>5</w:t>
      </w:r>
    </w:p>
    <w:p w14:paraId="7785B14A" w14:textId="77777777" w:rsidR="003C5767" w:rsidRPr="00B964A4" w:rsidRDefault="003C5767" w:rsidP="00670135">
      <w:pPr>
        <w:pStyle w:val="TOCHead"/>
        <w:rPr>
          <w:highlight w:val="yellow"/>
        </w:rPr>
        <w:sectPr w:rsidR="003C5767" w:rsidRPr="00B964A4"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77777777" w:rsidR="00C14165" w:rsidRPr="00214B24" w:rsidRDefault="00B0784A" w:rsidP="00670135">
      <w:pPr>
        <w:pStyle w:val="StyleTOCHeadAccent1"/>
        <w:spacing w:after="120"/>
      </w:pPr>
      <w:bookmarkStart w:id="0" w:name="_Toc85269770"/>
      <w:r w:rsidRPr="00214B24">
        <w:lastRenderedPageBreak/>
        <w:t>Table of Contents</w:t>
      </w:r>
      <w:bookmarkEnd w:id="0"/>
    </w:p>
    <w:p w14:paraId="23F7B8BC" w14:textId="4A6CE7DD" w:rsidR="006B2D1B" w:rsidRPr="00835E76" w:rsidRDefault="00AC4F79">
      <w:pPr>
        <w:pStyle w:val="TOC1"/>
        <w:rPr>
          <w:rFonts w:asciiTheme="minorHAnsi" w:eastAsiaTheme="minorEastAsia" w:hAnsiTheme="minorHAnsi" w:cstheme="minorBidi"/>
          <w:noProof/>
          <w:color w:val="auto"/>
          <w:kern w:val="2"/>
          <w:sz w:val="22"/>
          <w:szCs w:val="22"/>
          <w:highlight w:val="yellow"/>
          <w14:ligatures w14:val="standardContextual"/>
        </w:rPr>
      </w:pPr>
      <w:r w:rsidRPr="00835E76">
        <w:rPr>
          <w:rFonts w:cs="Arial"/>
          <w:color w:val="auto"/>
          <w:highlight w:val="yellow"/>
        </w:rPr>
        <w:fldChar w:fldCharType="begin"/>
      </w:r>
      <w:r w:rsidRPr="00835E76">
        <w:rPr>
          <w:rFonts w:cs="Arial"/>
          <w:color w:val="auto"/>
          <w:highlight w:val="yellow"/>
        </w:rPr>
        <w:instrText xml:space="preserve"> TOC \o "1-3" \h \z \u </w:instrText>
      </w:r>
      <w:r w:rsidRPr="00835E76">
        <w:rPr>
          <w:rFonts w:cs="Arial"/>
          <w:color w:val="auto"/>
          <w:highlight w:val="yellow"/>
        </w:rPr>
        <w:fldChar w:fldCharType="separate"/>
      </w:r>
      <w:hyperlink w:anchor="_Toc177642651" w:history="1">
        <w:r w:rsidR="006B2D1B" w:rsidRPr="00214B24">
          <w:rPr>
            <w:rStyle w:val="Hyperlink"/>
            <w:noProof/>
            <w14:scene3d>
              <w14:camera w14:prst="orthographicFront"/>
              <w14:lightRig w14:rig="threePt" w14:dir="t">
                <w14:rot w14:lat="0" w14:lon="0" w14:rev="0"/>
              </w14:lightRig>
            </w14:scene3d>
          </w:rPr>
          <w:t>1.</w:t>
        </w:r>
        <w:r w:rsidR="006B2D1B" w:rsidRPr="00214B24">
          <w:rPr>
            <w:rFonts w:asciiTheme="minorHAnsi" w:eastAsiaTheme="minorEastAsia" w:hAnsiTheme="minorHAnsi" w:cstheme="minorBidi"/>
            <w:noProof/>
            <w:color w:val="auto"/>
            <w:kern w:val="2"/>
            <w:sz w:val="22"/>
            <w:szCs w:val="22"/>
            <w14:ligatures w14:val="standardContextual"/>
          </w:rPr>
          <w:tab/>
        </w:r>
        <w:r w:rsidR="006B2D1B" w:rsidRPr="00214B24">
          <w:rPr>
            <w:rStyle w:val="Hyperlink"/>
            <w:noProof/>
          </w:rPr>
          <w:t>Report Highlights</w:t>
        </w:r>
        <w:r w:rsidR="006B2D1B" w:rsidRPr="00214B24">
          <w:rPr>
            <w:noProof/>
            <w:webHidden/>
          </w:rPr>
          <w:tab/>
        </w:r>
        <w:r w:rsidR="006B2D1B" w:rsidRPr="00214B24">
          <w:rPr>
            <w:noProof/>
            <w:webHidden/>
          </w:rPr>
          <w:fldChar w:fldCharType="begin"/>
        </w:r>
        <w:r w:rsidR="006B2D1B" w:rsidRPr="00214B24">
          <w:rPr>
            <w:noProof/>
            <w:webHidden/>
          </w:rPr>
          <w:instrText xml:space="preserve"> PAGEREF _Toc177642651 \h </w:instrText>
        </w:r>
        <w:r w:rsidR="006B2D1B" w:rsidRPr="00214B24">
          <w:rPr>
            <w:noProof/>
            <w:webHidden/>
          </w:rPr>
        </w:r>
        <w:r w:rsidR="006B2D1B" w:rsidRPr="00214B24">
          <w:rPr>
            <w:noProof/>
            <w:webHidden/>
          </w:rPr>
          <w:fldChar w:fldCharType="separate"/>
        </w:r>
        <w:r w:rsidR="006B2D1B" w:rsidRPr="00214B24">
          <w:rPr>
            <w:noProof/>
            <w:webHidden/>
          </w:rPr>
          <w:t>2</w:t>
        </w:r>
        <w:r w:rsidR="006B2D1B" w:rsidRPr="00214B24">
          <w:rPr>
            <w:noProof/>
            <w:webHidden/>
          </w:rPr>
          <w:fldChar w:fldCharType="end"/>
        </w:r>
      </w:hyperlink>
    </w:p>
    <w:p w14:paraId="7176C7F4" w14:textId="67985262" w:rsidR="006B2D1B" w:rsidRPr="00CC4C02" w:rsidRDefault="004726FE">
      <w:pPr>
        <w:pStyle w:val="TOC1"/>
        <w:rPr>
          <w:rFonts w:asciiTheme="minorHAnsi" w:eastAsiaTheme="minorEastAsia" w:hAnsiTheme="minorHAnsi" w:cstheme="minorBidi"/>
          <w:noProof/>
          <w:color w:val="auto"/>
          <w:kern w:val="2"/>
          <w:sz w:val="22"/>
          <w:szCs w:val="22"/>
          <w14:ligatures w14:val="standardContextual"/>
        </w:rPr>
      </w:pPr>
      <w:hyperlink w:anchor="_Toc177642652" w:history="1">
        <w:r w:rsidR="006B2D1B" w:rsidRPr="00CC4C02">
          <w:rPr>
            <w:rStyle w:val="Hyperlink"/>
            <w:noProof/>
            <w14:scene3d>
              <w14:camera w14:prst="orthographicFront"/>
              <w14:lightRig w14:rig="threePt" w14:dir="t">
                <w14:rot w14:lat="0" w14:lon="0" w14:rev="0"/>
              </w14:lightRig>
            </w14:scene3d>
          </w:rPr>
          <w:t>2.</w:t>
        </w:r>
        <w:r w:rsidR="006B2D1B" w:rsidRPr="00CC4C02">
          <w:rPr>
            <w:rFonts w:asciiTheme="minorHAnsi" w:eastAsiaTheme="minorEastAsia" w:hAnsiTheme="minorHAnsi" w:cstheme="minorBidi"/>
            <w:noProof/>
            <w:color w:val="auto"/>
            <w:kern w:val="2"/>
            <w:sz w:val="22"/>
            <w:szCs w:val="22"/>
            <w14:ligatures w14:val="standardContextual"/>
          </w:rPr>
          <w:tab/>
        </w:r>
        <w:r w:rsidR="006B2D1B" w:rsidRPr="00CC4C02">
          <w:rPr>
            <w:rStyle w:val="Hyperlink"/>
            <w:noProof/>
          </w:rPr>
          <w:t>Frequency Control</w:t>
        </w:r>
        <w:r w:rsidR="006B2D1B" w:rsidRPr="00CC4C02">
          <w:rPr>
            <w:noProof/>
            <w:webHidden/>
          </w:rPr>
          <w:tab/>
        </w:r>
        <w:r w:rsidR="006B2D1B" w:rsidRPr="00CC4C02">
          <w:rPr>
            <w:noProof/>
            <w:webHidden/>
          </w:rPr>
          <w:fldChar w:fldCharType="begin"/>
        </w:r>
        <w:r w:rsidR="006B2D1B" w:rsidRPr="00CC4C02">
          <w:rPr>
            <w:noProof/>
            <w:webHidden/>
          </w:rPr>
          <w:instrText xml:space="preserve"> PAGEREF _Toc177642652 \h </w:instrText>
        </w:r>
        <w:r w:rsidR="006B2D1B" w:rsidRPr="00CC4C02">
          <w:rPr>
            <w:noProof/>
            <w:webHidden/>
          </w:rPr>
        </w:r>
        <w:r w:rsidR="006B2D1B" w:rsidRPr="00CC4C02">
          <w:rPr>
            <w:noProof/>
            <w:webHidden/>
          </w:rPr>
          <w:fldChar w:fldCharType="separate"/>
        </w:r>
        <w:r w:rsidR="006B2D1B" w:rsidRPr="00CC4C02">
          <w:rPr>
            <w:noProof/>
            <w:webHidden/>
          </w:rPr>
          <w:t>3</w:t>
        </w:r>
        <w:r w:rsidR="006B2D1B" w:rsidRPr="00CC4C02">
          <w:rPr>
            <w:noProof/>
            <w:webHidden/>
          </w:rPr>
          <w:fldChar w:fldCharType="end"/>
        </w:r>
      </w:hyperlink>
    </w:p>
    <w:p w14:paraId="74E1DCAA" w14:textId="70545152" w:rsidR="006B2D1B" w:rsidRPr="00CC4C02"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53" w:history="1">
        <w:r w:rsidR="006B2D1B" w:rsidRPr="00CC4C02">
          <w:rPr>
            <w:rStyle w:val="Hyperlink"/>
            <w:noProof/>
          </w:rPr>
          <w:t>2.1.</w:t>
        </w:r>
        <w:r w:rsidR="006B2D1B" w:rsidRPr="00CC4C02">
          <w:rPr>
            <w:rFonts w:asciiTheme="minorHAnsi" w:eastAsiaTheme="minorEastAsia" w:hAnsiTheme="minorHAnsi" w:cstheme="minorBidi"/>
            <w:noProof/>
            <w:color w:val="auto"/>
            <w:kern w:val="2"/>
            <w:sz w:val="22"/>
            <w:szCs w:val="22"/>
            <w14:ligatures w14:val="standardContextual"/>
          </w:rPr>
          <w:tab/>
        </w:r>
        <w:r w:rsidR="006B2D1B" w:rsidRPr="00CC4C02">
          <w:rPr>
            <w:rStyle w:val="Hyperlink"/>
            <w:noProof/>
          </w:rPr>
          <w:t>Frequency Events</w:t>
        </w:r>
        <w:r w:rsidR="006B2D1B" w:rsidRPr="00CC4C02">
          <w:rPr>
            <w:noProof/>
            <w:webHidden/>
          </w:rPr>
          <w:tab/>
        </w:r>
        <w:r w:rsidR="006B2D1B" w:rsidRPr="00CC4C02">
          <w:rPr>
            <w:noProof/>
            <w:webHidden/>
          </w:rPr>
          <w:fldChar w:fldCharType="begin"/>
        </w:r>
        <w:r w:rsidR="006B2D1B" w:rsidRPr="00CC4C02">
          <w:rPr>
            <w:noProof/>
            <w:webHidden/>
          </w:rPr>
          <w:instrText xml:space="preserve"> PAGEREF _Toc177642653 \h </w:instrText>
        </w:r>
        <w:r w:rsidR="006B2D1B" w:rsidRPr="00CC4C02">
          <w:rPr>
            <w:noProof/>
            <w:webHidden/>
          </w:rPr>
        </w:r>
        <w:r w:rsidR="006B2D1B" w:rsidRPr="00CC4C02">
          <w:rPr>
            <w:noProof/>
            <w:webHidden/>
          </w:rPr>
          <w:fldChar w:fldCharType="separate"/>
        </w:r>
        <w:r w:rsidR="006B2D1B" w:rsidRPr="00CC4C02">
          <w:rPr>
            <w:noProof/>
            <w:webHidden/>
          </w:rPr>
          <w:t>3</w:t>
        </w:r>
        <w:r w:rsidR="006B2D1B" w:rsidRPr="00CC4C02">
          <w:rPr>
            <w:noProof/>
            <w:webHidden/>
          </w:rPr>
          <w:fldChar w:fldCharType="end"/>
        </w:r>
      </w:hyperlink>
    </w:p>
    <w:p w14:paraId="17DB5DDF" w14:textId="0DCAF5AB" w:rsidR="006B2D1B" w:rsidRPr="00CC4C02"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54" w:history="1">
        <w:r w:rsidR="006B2D1B" w:rsidRPr="00CC4C02">
          <w:rPr>
            <w:rStyle w:val="Hyperlink"/>
            <w:noProof/>
          </w:rPr>
          <w:t>2.2.</w:t>
        </w:r>
        <w:r w:rsidR="006B2D1B" w:rsidRPr="00CC4C02">
          <w:rPr>
            <w:rFonts w:asciiTheme="minorHAnsi" w:eastAsiaTheme="minorEastAsia" w:hAnsiTheme="minorHAnsi" w:cstheme="minorBidi"/>
            <w:noProof/>
            <w:color w:val="auto"/>
            <w:kern w:val="2"/>
            <w:sz w:val="22"/>
            <w:szCs w:val="22"/>
            <w14:ligatures w14:val="standardContextual"/>
          </w:rPr>
          <w:tab/>
        </w:r>
        <w:r w:rsidR="006B2D1B" w:rsidRPr="00CC4C02">
          <w:rPr>
            <w:rStyle w:val="Hyperlink"/>
            <w:noProof/>
          </w:rPr>
          <w:t>ERCOT Contingency Reserve Events</w:t>
        </w:r>
        <w:r w:rsidR="006B2D1B" w:rsidRPr="00CC4C02">
          <w:rPr>
            <w:noProof/>
            <w:webHidden/>
          </w:rPr>
          <w:tab/>
        </w:r>
        <w:r w:rsidR="006B2D1B" w:rsidRPr="00CC4C02">
          <w:rPr>
            <w:noProof/>
            <w:webHidden/>
          </w:rPr>
          <w:fldChar w:fldCharType="begin"/>
        </w:r>
        <w:r w:rsidR="006B2D1B" w:rsidRPr="00CC4C02">
          <w:rPr>
            <w:noProof/>
            <w:webHidden/>
          </w:rPr>
          <w:instrText xml:space="preserve"> PAGEREF _Toc177642654 \h </w:instrText>
        </w:r>
        <w:r w:rsidR="006B2D1B" w:rsidRPr="00CC4C02">
          <w:rPr>
            <w:noProof/>
            <w:webHidden/>
          </w:rPr>
        </w:r>
        <w:r w:rsidR="006B2D1B" w:rsidRPr="00CC4C02">
          <w:rPr>
            <w:noProof/>
            <w:webHidden/>
          </w:rPr>
          <w:fldChar w:fldCharType="separate"/>
        </w:r>
        <w:r w:rsidR="006B2D1B" w:rsidRPr="00CC4C02">
          <w:rPr>
            <w:noProof/>
            <w:webHidden/>
          </w:rPr>
          <w:t>4</w:t>
        </w:r>
        <w:r w:rsidR="006B2D1B" w:rsidRPr="00CC4C02">
          <w:rPr>
            <w:noProof/>
            <w:webHidden/>
          </w:rPr>
          <w:fldChar w:fldCharType="end"/>
        </w:r>
      </w:hyperlink>
    </w:p>
    <w:p w14:paraId="55ACEE15" w14:textId="6AC9DC8C" w:rsidR="006B2D1B" w:rsidRPr="00CC4C02"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55" w:history="1">
        <w:r w:rsidR="006B2D1B" w:rsidRPr="00CC4C02">
          <w:rPr>
            <w:rStyle w:val="Hyperlink"/>
            <w:noProof/>
          </w:rPr>
          <w:t>2.3.</w:t>
        </w:r>
        <w:r w:rsidR="006B2D1B" w:rsidRPr="00CC4C02">
          <w:rPr>
            <w:rFonts w:asciiTheme="minorHAnsi" w:eastAsiaTheme="minorEastAsia" w:hAnsiTheme="minorHAnsi" w:cstheme="minorBidi"/>
            <w:noProof/>
            <w:color w:val="auto"/>
            <w:kern w:val="2"/>
            <w:sz w:val="22"/>
            <w:szCs w:val="22"/>
            <w14:ligatures w14:val="standardContextual"/>
          </w:rPr>
          <w:tab/>
        </w:r>
        <w:r w:rsidR="006B2D1B" w:rsidRPr="00CC4C02">
          <w:rPr>
            <w:rStyle w:val="Hyperlink"/>
            <w:noProof/>
          </w:rPr>
          <w:t>Responsive Reserve Events</w:t>
        </w:r>
        <w:r w:rsidR="006B2D1B" w:rsidRPr="00CC4C02">
          <w:rPr>
            <w:noProof/>
            <w:webHidden/>
          </w:rPr>
          <w:tab/>
        </w:r>
        <w:r w:rsidR="006B2D1B" w:rsidRPr="00CC4C02">
          <w:rPr>
            <w:noProof/>
            <w:webHidden/>
          </w:rPr>
          <w:fldChar w:fldCharType="begin"/>
        </w:r>
        <w:r w:rsidR="006B2D1B" w:rsidRPr="00CC4C02">
          <w:rPr>
            <w:noProof/>
            <w:webHidden/>
          </w:rPr>
          <w:instrText xml:space="preserve"> PAGEREF _Toc177642655 \h </w:instrText>
        </w:r>
        <w:r w:rsidR="006B2D1B" w:rsidRPr="00CC4C02">
          <w:rPr>
            <w:noProof/>
            <w:webHidden/>
          </w:rPr>
        </w:r>
        <w:r w:rsidR="006B2D1B" w:rsidRPr="00CC4C02">
          <w:rPr>
            <w:noProof/>
            <w:webHidden/>
          </w:rPr>
          <w:fldChar w:fldCharType="separate"/>
        </w:r>
        <w:r w:rsidR="006B2D1B" w:rsidRPr="00CC4C02">
          <w:rPr>
            <w:noProof/>
            <w:webHidden/>
          </w:rPr>
          <w:t>4</w:t>
        </w:r>
        <w:r w:rsidR="006B2D1B" w:rsidRPr="00CC4C02">
          <w:rPr>
            <w:noProof/>
            <w:webHidden/>
          </w:rPr>
          <w:fldChar w:fldCharType="end"/>
        </w:r>
      </w:hyperlink>
    </w:p>
    <w:p w14:paraId="66366CB3" w14:textId="6F1F33FC" w:rsidR="006B2D1B" w:rsidRPr="00CC4C02"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56" w:history="1">
        <w:r w:rsidR="006B2D1B" w:rsidRPr="00E845F4">
          <w:rPr>
            <w:rStyle w:val="Hyperlink"/>
            <w:noProof/>
          </w:rPr>
          <w:t>2.4.</w:t>
        </w:r>
        <w:r w:rsidR="006B2D1B" w:rsidRPr="00E845F4">
          <w:rPr>
            <w:rFonts w:asciiTheme="minorHAnsi" w:eastAsiaTheme="minorEastAsia" w:hAnsiTheme="minorHAnsi" w:cstheme="minorBidi"/>
            <w:noProof/>
            <w:color w:val="auto"/>
            <w:kern w:val="2"/>
            <w:sz w:val="22"/>
            <w:szCs w:val="22"/>
            <w14:ligatures w14:val="standardContextual"/>
          </w:rPr>
          <w:tab/>
        </w:r>
        <w:r w:rsidR="006B2D1B" w:rsidRPr="00E845F4">
          <w:rPr>
            <w:rStyle w:val="Hyperlink"/>
            <w:noProof/>
          </w:rPr>
          <w:t>Load Resource Events</w:t>
        </w:r>
        <w:r w:rsidR="006B2D1B" w:rsidRPr="00E845F4">
          <w:rPr>
            <w:noProof/>
            <w:webHidden/>
          </w:rPr>
          <w:tab/>
        </w:r>
        <w:r w:rsidR="006B2D1B" w:rsidRPr="00E845F4">
          <w:rPr>
            <w:noProof/>
            <w:webHidden/>
          </w:rPr>
          <w:fldChar w:fldCharType="begin"/>
        </w:r>
        <w:r w:rsidR="006B2D1B" w:rsidRPr="00E845F4">
          <w:rPr>
            <w:noProof/>
            <w:webHidden/>
          </w:rPr>
          <w:instrText xml:space="preserve"> PAGEREF _Toc177642656 \h </w:instrText>
        </w:r>
        <w:r w:rsidR="006B2D1B" w:rsidRPr="00E845F4">
          <w:rPr>
            <w:noProof/>
            <w:webHidden/>
          </w:rPr>
        </w:r>
        <w:r w:rsidR="006B2D1B" w:rsidRPr="00E845F4">
          <w:rPr>
            <w:noProof/>
            <w:webHidden/>
          </w:rPr>
          <w:fldChar w:fldCharType="separate"/>
        </w:r>
        <w:r w:rsidR="006B2D1B" w:rsidRPr="00E845F4">
          <w:rPr>
            <w:noProof/>
            <w:webHidden/>
          </w:rPr>
          <w:t>5</w:t>
        </w:r>
        <w:r w:rsidR="006B2D1B" w:rsidRPr="00E845F4">
          <w:rPr>
            <w:noProof/>
            <w:webHidden/>
          </w:rPr>
          <w:fldChar w:fldCharType="end"/>
        </w:r>
      </w:hyperlink>
    </w:p>
    <w:p w14:paraId="50F4FD65" w14:textId="46536A81" w:rsidR="006B2D1B" w:rsidRPr="000F0949" w:rsidRDefault="004726FE">
      <w:pPr>
        <w:pStyle w:val="TOC1"/>
        <w:rPr>
          <w:rFonts w:asciiTheme="minorHAnsi" w:eastAsiaTheme="minorEastAsia" w:hAnsiTheme="minorHAnsi" w:cstheme="minorBidi"/>
          <w:noProof/>
          <w:color w:val="auto"/>
          <w:kern w:val="2"/>
          <w:sz w:val="22"/>
          <w:szCs w:val="22"/>
          <w14:ligatures w14:val="standardContextual"/>
        </w:rPr>
      </w:pPr>
      <w:hyperlink w:anchor="_Toc177642657" w:history="1">
        <w:r w:rsidR="006B2D1B" w:rsidRPr="000F0949">
          <w:rPr>
            <w:rStyle w:val="Hyperlink"/>
            <w:noProof/>
            <w14:scene3d>
              <w14:camera w14:prst="orthographicFront"/>
              <w14:lightRig w14:rig="threePt" w14:dir="t">
                <w14:rot w14:lat="0" w14:lon="0" w14:rev="0"/>
              </w14:lightRig>
            </w14:scene3d>
          </w:rPr>
          <w:t>3.</w:t>
        </w:r>
        <w:r w:rsidR="006B2D1B" w:rsidRPr="000F0949">
          <w:rPr>
            <w:rFonts w:asciiTheme="minorHAnsi" w:eastAsiaTheme="minorEastAsia" w:hAnsiTheme="minorHAnsi" w:cstheme="minorBidi"/>
            <w:noProof/>
            <w:color w:val="auto"/>
            <w:kern w:val="2"/>
            <w:sz w:val="22"/>
            <w:szCs w:val="22"/>
            <w14:ligatures w14:val="standardContextual"/>
          </w:rPr>
          <w:tab/>
        </w:r>
        <w:r w:rsidR="006B2D1B" w:rsidRPr="000F0949">
          <w:rPr>
            <w:rStyle w:val="Hyperlink"/>
            <w:noProof/>
          </w:rPr>
          <w:t>Reliability Unit Commitment</w:t>
        </w:r>
        <w:r w:rsidR="006B2D1B" w:rsidRPr="000F0949">
          <w:rPr>
            <w:noProof/>
            <w:webHidden/>
          </w:rPr>
          <w:tab/>
        </w:r>
        <w:r w:rsidR="006B2D1B" w:rsidRPr="000F0949">
          <w:rPr>
            <w:noProof/>
            <w:webHidden/>
          </w:rPr>
          <w:fldChar w:fldCharType="begin"/>
        </w:r>
        <w:r w:rsidR="006B2D1B" w:rsidRPr="000F0949">
          <w:rPr>
            <w:noProof/>
            <w:webHidden/>
          </w:rPr>
          <w:instrText xml:space="preserve"> PAGEREF _Toc177642657 \h </w:instrText>
        </w:r>
        <w:r w:rsidR="006B2D1B" w:rsidRPr="000F0949">
          <w:rPr>
            <w:noProof/>
            <w:webHidden/>
          </w:rPr>
        </w:r>
        <w:r w:rsidR="006B2D1B" w:rsidRPr="000F0949">
          <w:rPr>
            <w:noProof/>
            <w:webHidden/>
          </w:rPr>
          <w:fldChar w:fldCharType="separate"/>
        </w:r>
        <w:r w:rsidR="006B2D1B" w:rsidRPr="000F0949">
          <w:rPr>
            <w:noProof/>
            <w:webHidden/>
          </w:rPr>
          <w:t>5</w:t>
        </w:r>
        <w:r w:rsidR="006B2D1B" w:rsidRPr="000F0949">
          <w:rPr>
            <w:noProof/>
            <w:webHidden/>
          </w:rPr>
          <w:fldChar w:fldCharType="end"/>
        </w:r>
      </w:hyperlink>
    </w:p>
    <w:p w14:paraId="61A9FAE2" w14:textId="065E948F" w:rsidR="006B2D1B" w:rsidRPr="004E6320" w:rsidRDefault="004726FE">
      <w:pPr>
        <w:pStyle w:val="TOC1"/>
        <w:rPr>
          <w:rFonts w:asciiTheme="minorHAnsi" w:eastAsiaTheme="minorEastAsia" w:hAnsiTheme="minorHAnsi" w:cstheme="minorBidi"/>
          <w:noProof/>
          <w:color w:val="auto"/>
          <w:kern w:val="2"/>
          <w:sz w:val="22"/>
          <w:szCs w:val="22"/>
          <w14:ligatures w14:val="standardContextual"/>
        </w:rPr>
      </w:pPr>
      <w:hyperlink w:anchor="_Toc177642658" w:history="1">
        <w:r w:rsidR="006B2D1B" w:rsidRPr="004E6320">
          <w:rPr>
            <w:rStyle w:val="Hyperlink"/>
            <w:noProof/>
            <w14:scene3d>
              <w14:camera w14:prst="orthographicFront"/>
              <w14:lightRig w14:rig="threePt" w14:dir="t">
                <w14:rot w14:lat="0" w14:lon="0" w14:rev="0"/>
              </w14:lightRig>
            </w14:scene3d>
          </w:rPr>
          <w:t>4.</w:t>
        </w:r>
        <w:r w:rsidR="006B2D1B" w:rsidRPr="004E6320">
          <w:rPr>
            <w:rFonts w:asciiTheme="minorHAnsi" w:eastAsiaTheme="minorEastAsia" w:hAnsiTheme="minorHAnsi" w:cstheme="minorBidi"/>
            <w:noProof/>
            <w:color w:val="auto"/>
            <w:kern w:val="2"/>
            <w:sz w:val="22"/>
            <w:szCs w:val="22"/>
            <w14:ligatures w14:val="standardContextual"/>
          </w:rPr>
          <w:tab/>
        </w:r>
        <w:r w:rsidR="006B2D1B" w:rsidRPr="004E6320">
          <w:rPr>
            <w:rStyle w:val="Hyperlink"/>
            <w:noProof/>
          </w:rPr>
          <w:t>IRR, Wind, and Solar Generation as a Percent of Load</w:t>
        </w:r>
        <w:r w:rsidR="006B2D1B" w:rsidRPr="004E6320">
          <w:rPr>
            <w:noProof/>
            <w:webHidden/>
          </w:rPr>
          <w:tab/>
        </w:r>
        <w:r w:rsidR="006B2D1B" w:rsidRPr="004E6320">
          <w:rPr>
            <w:noProof/>
            <w:webHidden/>
          </w:rPr>
          <w:fldChar w:fldCharType="begin"/>
        </w:r>
        <w:r w:rsidR="006B2D1B" w:rsidRPr="004E6320">
          <w:rPr>
            <w:noProof/>
            <w:webHidden/>
          </w:rPr>
          <w:instrText xml:space="preserve"> PAGEREF _Toc177642658 \h </w:instrText>
        </w:r>
        <w:r w:rsidR="006B2D1B" w:rsidRPr="004E6320">
          <w:rPr>
            <w:noProof/>
            <w:webHidden/>
          </w:rPr>
        </w:r>
        <w:r w:rsidR="006B2D1B" w:rsidRPr="004E6320">
          <w:rPr>
            <w:noProof/>
            <w:webHidden/>
          </w:rPr>
          <w:fldChar w:fldCharType="separate"/>
        </w:r>
        <w:r w:rsidR="006B2D1B" w:rsidRPr="004E6320">
          <w:rPr>
            <w:noProof/>
            <w:webHidden/>
          </w:rPr>
          <w:t>6</w:t>
        </w:r>
        <w:r w:rsidR="006B2D1B" w:rsidRPr="004E6320">
          <w:rPr>
            <w:noProof/>
            <w:webHidden/>
          </w:rPr>
          <w:fldChar w:fldCharType="end"/>
        </w:r>
      </w:hyperlink>
    </w:p>
    <w:p w14:paraId="510A9F38" w14:textId="7A7C687D" w:rsidR="006B2D1B" w:rsidRPr="00A64071" w:rsidRDefault="004726FE">
      <w:pPr>
        <w:pStyle w:val="TOC1"/>
        <w:rPr>
          <w:rFonts w:asciiTheme="minorHAnsi" w:eastAsiaTheme="minorEastAsia" w:hAnsiTheme="minorHAnsi" w:cstheme="minorBidi"/>
          <w:noProof/>
          <w:color w:val="auto"/>
          <w:kern w:val="2"/>
          <w:sz w:val="22"/>
          <w:szCs w:val="22"/>
          <w14:ligatures w14:val="standardContextual"/>
        </w:rPr>
      </w:pPr>
      <w:hyperlink w:anchor="_Toc177642659" w:history="1">
        <w:r w:rsidR="006B2D1B" w:rsidRPr="00A64071">
          <w:rPr>
            <w:rStyle w:val="Hyperlink"/>
            <w:noProof/>
            <w14:scene3d>
              <w14:camera w14:prst="orthographicFront"/>
              <w14:lightRig w14:rig="threePt" w14:dir="t">
                <w14:rot w14:lat="0" w14:lon="0" w14:rev="0"/>
              </w14:lightRig>
            </w14:scene3d>
          </w:rPr>
          <w:t>5.</w:t>
        </w:r>
        <w:r w:rsidR="006B2D1B" w:rsidRPr="00A64071">
          <w:rPr>
            <w:rFonts w:asciiTheme="minorHAnsi" w:eastAsiaTheme="minorEastAsia" w:hAnsiTheme="minorHAnsi" w:cstheme="minorBidi"/>
            <w:noProof/>
            <w:color w:val="auto"/>
            <w:kern w:val="2"/>
            <w:sz w:val="22"/>
            <w:szCs w:val="22"/>
            <w14:ligatures w14:val="standardContextual"/>
          </w:rPr>
          <w:tab/>
        </w:r>
        <w:r w:rsidR="006B2D1B" w:rsidRPr="00A64071">
          <w:rPr>
            <w:rStyle w:val="Hyperlink"/>
            <w:noProof/>
          </w:rPr>
          <w:t>Largest Net-Load Ramps</w:t>
        </w:r>
        <w:r w:rsidR="006B2D1B" w:rsidRPr="00A64071">
          <w:rPr>
            <w:noProof/>
            <w:webHidden/>
          </w:rPr>
          <w:tab/>
        </w:r>
        <w:r w:rsidR="006B2D1B" w:rsidRPr="00A64071">
          <w:rPr>
            <w:noProof/>
            <w:webHidden/>
          </w:rPr>
          <w:fldChar w:fldCharType="begin"/>
        </w:r>
        <w:r w:rsidR="006B2D1B" w:rsidRPr="00A64071">
          <w:rPr>
            <w:noProof/>
            <w:webHidden/>
          </w:rPr>
          <w:instrText xml:space="preserve"> PAGEREF _Toc177642659 \h </w:instrText>
        </w:r>
        <w:r w:rsidR="006B2D1B" w:rsidRPr="00A64071">
          <w:rPr>
            <w:noProof/>
            <w:webHidden/>
          </w:rPr>
        </w:r>
        <w:r w:rsidR="006B2D1B" w:rsidRPr="00A64071">
          <w:rPr>
            <w:noProof/>
            <w:webHidden/>
          </w:rPr>
          <w:fldChar w:fldCharType="separate"/>
        </w:r>
        <w:r w:rsidR="006B2D1B" w:rsidRPr="00A64071">
          <w:rPr>
            <w:noProof/>
            <w:webHidden/>
          </w:rPr>
          <w:t>8</w:t>
        </w:r>
        <w:r w:rsidR="006B2D1B" w:rsidRPr="00A64071">
          <w:rPr>
            <w:noProof/>
            <w:webHidden/>
          </w:rPr>
          <w:fldChar w:fldCharType="end"/>
        </w:r>
      </w:hyperlink>
    </w:p>
    <w:p w14:paraId="1F8B0F7F" w14:textId="7A4E966B" w:rsidR="006B2D1B" w:rsidRPr="000F0949" w:rsidRDefault="004726FE">
      <w:pPr>
        <w:pStyle w:val="TOC1"/>
        <w:rPr>
          <w:rFonts w:asciiTheme="minorHAnsi" w:eastAsiaTheme="minorEastAsia" w:hAnsiTheme="minorHAnsi" w:cstheme="minorBidi"/>
          <w:noProof/>
          <w:color w:val="auto"/>
          <w:kern w:val="2"/>
          <w:sz w:val="22"/>
          <w:szCs w:val="22"/>
          <w14:ligatures w14:val="standardContextual"/>
        </w:rPr>
      </w:pPr>
      <w:hyperlink w:anchor="_Toc177642660" w:history="1">
        <w:r w:rsidR="006B2D1B" w:rsidRPr="000F0949">
          <w:rPr>
            <w:rStyle w:val="Hyperlink"/>
            <w:noProof/>
            <w14:scene3d>
              <w14:camera w14:prst="orthographicFront"/>
              <w14:lightRig w14:rig="threePt" w14:dir="t">
                <w14:rot w14:lat="0" w14:lon="0" w14:rev="0"/>
              </w14:lightRig>
            </w14:scene3d>
          </w:rPr>
          <w:t>6.</w:t>
        </w:r>
        <w:r w:rsidR="006B2D1B" w:rsidRPr="000F0949">
          <w:rPr>
            <w:rFonts w:asciiTheme="minorHAnsi" w:eastAsiaTheme="minorEastAsia" w:hAnsiTheme="minorHAnsi" w:cstheme="minorBidi"/>
            <w:noProof/>
            <w:color w:val="auto"/>
            <w:kern w:val="2"/>
            <w:sz w:val="22"/>
            <w:szCs w:val="22"/>
            <w14:ligatures w14:val="standardContextual"/>
          </w:rPr>
          <w:tab/>
        </w:r>
        <w:r w:rsidR="006B2D1B" w:rsidRPr="000F0949">
          <w:rPr>
            <w:rStyle w:val="Hyperlink"/>
            <w:noProof/>
          </w:rPr>
          <w:t>Congestion Analysis</w:t>
        </w:r>
        <w:r w:rsidR="006B2D1B" w:rsidRPr="000F0949">
          <w:rPr>
            <w:noProof/>
            <w:webHidden/>
          </w:rPr>
          <w:tab/>
        </w:r>
        <w:r w:rsidR="006B2D1B" w:rsidRPr="000F0949">
          <w:rPr>
            <w:noProof/>
            <w:webHidden/>
          </w:rPr>
          <w:fldChar w:fldCharType="begin"/>
        </w:r>
        <w:r w:rsidR="006B2D1B" w:rsidRPr="000F0949">
          <w:rPr>
            <w:noProof/>
            <w:webHidden/>
          </w:rPr>
          <w:instrText xml:space="preserve"> PAGEREF _Toc177642660 \h </w:instrText>
        </w:r>
        <w:r w:rsidR="006B2D1B" w:rsidRPr="000F0949">
          <w:rPr>
            <w:noProof/>
            <w:webHidden/>
          </w:rPr>
        </w:r>
        <w:r w:rsidR="006B2D1B" w:rsidRPr="000F0949">
          <w:rPr>
            <w:noProof/>
            <w:webHidden/>
          </w:rPr>
          <w:fldChar w:fldCharType="separate"/>
        </w:r>
        <w:r w:rsidR="006B2D1B" w:rsidRPr="000F0949">
          <w:rPr>
            <w:noProof/>
            <w:webHidden/>
          </w:rPr>
          <w:t>9</w:t>
        </w:r>
        <w:r w:rsidR="006B2D1B" w:rsidRPr="000F0949">
          <w:rPr>
            <w:noProof/>
            <w:webHidden/>
          </w:rPr>
          <w:fldChar w:fldCharType="end"/>
        </w:r>
      </w:hyperlink>
    </w:p>
    <w:p w14:paraId="34DE410C" w14:textId="78E27160" w:rsidR="006B2D1B" w:rsidRPr="000F0949"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61" w:history="1">
        <w:r w:rsidR="006B2D1B" w:rsidRPr="000F0949">
          <w:rPr>
            <w:rStyle w:val="Hyperlink"/>
            <w:noProof/>
          </w:rPr>
          <w:t>6.1.</w:t>
        </w:r>
        <w:r w:rsidR="006B2D1B" w:rsidRPr="000F0949">
          <w:rPr>
            <w:rFonts w:asciiTheme="minorHAnsi" w:eastAsiaTheme="minorEastAsia" w:hAnsiTheme="minorHAnsi" w:cstheme="minorBidi"/>
            <w:noProof/>
            <w:color w:val="auto"/>
            <w:kern w:val="2"/>
            <w:sz w:val="22"/>
            <w:szCs w:val="22"/>
            <w14:ligatures w14:val="standardContextual"/>
          </w:rPr>
          <w:tab/>
        </w:r>
        <w:r w:rsidR="006B2D1B" w:rsidRPr="000F0949">
          <w:rPr>
            <w:rStyle w:val="Hyperlink"/>
            <w:noProof/>
          </w:rPr>
          <w:t>Notable Constraints</w:t>
        </w:r>
        <w:r w:rsidR="006B2D1B" w:rsidRPr="000F0949">
          <w:rPr>
            <w:noProof/>
            <w:webHidden/>
          </w:rPr>
          <w:tab/>
        </w:r>
        <w:r w:rsidR="006B2D1B" w:rsidRPr="000F0949">
          <w:rPr>
            <w:noProof/>
            <w:webHidden/>
          </w:rPr>
          <w:fldChar w:fldCharType="begin"/>
        </w:r>
        <w:r w:rsidR="006B2D1B" w:rsidRPr="000F0949">
          <w:rPr>
            <w:noProof/>
            <w:webHidden/>
          </w:rPr>
          <w:instrText xml:space="preserve"> PAGEREF _Toc177642661 \h </w:instrText>
        </w:r>
        <w:r w:rsidR="006B2D1B" w:rsidRPr="000F0949">
          <w:rPr>
            <w:noProof/>
            <w:webHidden/>
          </w:rPr>
        </w:r>
        <w:r w:rsidR="006B2D1B" w:rsidRPr="000F0949">
          <w:rPr>
            <w:noProof/>
            <w:webHidden/>
          </w:rPr>
          <w:fldChar w:fldCharType="separate"/>
        </w:r>
        <w:r w:rsidR="006B2D1B" w:rsidRPr="000F0949">
          <w:rPr>
            <w:noProof/>
            <w:webHidden/>
          </w:rPr>
          <w:t>9</w:t>
        </w:r>
        <w:r w:rsidR="006B2D1B" w:rsidRPr="000F0949">
          <w:rPr>
            <w:noProof/>
            <w:webHidden/>
          </w:rPr>
          <w:fldChar w:fldCharType="end"/>
        </w:r>
      </w:hyperlink>
    </w:p>
    <w:p w14:paraId="4D722EE4" w14:textId="6A6CCA03" w:rsidR="006B2D1B" w:rsidRPr="000F0949"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62" w:history="1">
        <w:r w:rsidR="006B2D1B" w:rsidRPr="000F0949">
          <w:rPr>
            <w:rStyle w:val="Hyperlink"/>
            <w:noProof/>
          </w:rPr>
          <w:t>6.2.</w:t>
        </w:r>
        <w:r w:rsidR="006B2D1B" w:rsidRPr="000F0949">
          <w:rPr>
            <w:rFonts w:asciiTheme="minorHAnsi" w:eastAsiaTheme="minorEastAsia" w:hAnsiTheme="minorHAnsi" w:cstheme="minorBidi"/>
            <w:noProof/>
            <w:color w:val="auto"/>
            <w:kern w:val="2"/>
            <w:sz w:val="22"/>
            <w:szCs w:val="22"/>
            <w14:ligatures w14:val="standardContextual"/>
          </w:rPr>
          <w:tab/>
        </w:r>
        <w:r w:rsidR="006B2D1B" w:rsidRPr="000F0949">
          <w:rPr>
            <w:rStyle w:val="Hyperlink"/>
            <w:noProof/>
          </w:rPr>
          <w:t>Generic Transmission Constraint Congestion</w:t>
        </w:r>
        <w:r w:rsidR="006B2D1B" w:rsidRPr="000F0949">
          <w:rPr>
            <w:noProof/>
            <w:webHidden/>
          </w:rPr>
          <w:tab/>
        </w:r>
        <w:r w:rsidR="006B2D1B" w:rsidRPr="000F0949">
          <w:rPr>
            <w:noProof/>
            <w:webHidden/>
          </w:rPr>
          <w:fldChar w:fldCharType="begin"/>
        </w:r>
        <w:r w:rsidR="006B2D1B" w:rsidRPr="000F0949">
          <w:rPr>
            <w:noProof/>
            <w:webHidden/>
          </w:rPr>
          <w:instrText xml:space="preserve"> PAGEREF _Toc177642662 \h </w:instrText>
        </w:r>
        <w:r w:rsidR="006B2D1B" w:rsidRPr="000F0949">
          <w:rPr>
            <w:noProof/>
            <w:webHidden/>
          </w:rPr>
        </w:r>
        <w:r w:rsidR="006B2D1B" w:rsidRPr="000F0949">
          <w:rPr>
            <w:noProof/>
            <w:webHidden/>
          </w:rPr>
          <w:fldChar w:fldCharType="separate"/>
        </w:r>
        <w:r w:rsidR="006B2D1B" w:rsidRPr="000F0949">
          <w:rPr>
            <w:noProof/>
            <w:webHidden/>
          </w:rPr>
          <w:t>17</w:t>
        </w:r>
        <w:r w:rsidR="006B2D1B" w:rsidRPr="000F0949">
          <w:rPr>
            <w:noProof/>
            <w:webHidden/>
          </w:rPr>
          <w:fldChar w:fldCharType="end"/>
        </w:r>
      </w:hyperlink>
    </w:p>
    <w:p w14:paraId="307DD03F" w14:textId="34E69252" w:rsidR="006B2D1B" w:rsidRPr="000F0949"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63" w:history="1">
        <w:r w:rsidR="006B2D1B" w:rsidRPr="000F0949">
          <w:rPr>
            <w:rStyle w:val="Hyperlink"/>
            <w:noProof/>
          </w:rPr>
          <w:t>6.3.</w:t>
        </w:r>
        <w:r w:rsidR="006B2D1B" w:rsidRPr="000F0949">
          <w:rPr>
            <w:rFonts w:asciiTheme="minorHAnsi" w:eastAsiaTheme="minorEastAsia" w:hAnsiTheme="minorHAnsi" w:cstheme="minorBidi"/>
            <w:noProof/>
            <w:color w:val="auto"/>
            <w:kern w:val="2"/>
            <w:sz w:val="22"/>
            <w:szCs w:val="22"/>
            <w14:ligatures w14:val="standardContextual"/>
          </w:rPr>
          <w:tab/>
        </w:r>
        <w:r w:rsidR="006B2D1B" w:rsidRPr="000F0949">
          <w:rPr>
            <w:rStyle w:val="Hyperlink"/>
            <w:noProof/>
          </w:rPr>
          <w:t>Manual Overrides</w:t>
        </w:r>
        <w:r w:rsidR="006B2D1B" w:rsidRPr="000F0949">
          <w:rPr>
            <w:noProof/>
            <w:webHidden/>
          </w:rPr>
          <w:tab/>
        </w:r>
        <w:r w:rsidR="006B2D1B" w:rsidRPr="000F0949">
          <w:rPr>
            <w:noProof/>
            <w:webHidden/>
          </w:rPr>
          <w:fldChar w:fldCharType="begin"/>
        </w:r>
        <w:r w:rsidR="006B2D1B" w:rsidRPr="000F0949">
          <w:rPr>
            <w:noProof/>
            <w:webHidden/>
          </w:rPr>
          <w:instrText xml:space="preserve"> PAGEREF _Toc177642663 \h </w:instrText>
        </w:r>
        <w:r w:rsidR="006B2D1B" w:rsidRPr="000F0949">
          <w:rPr>
            <w:noProof/>
            <w:webHidden/>
          </w:rPr>
        </w:r>
        <w:r w:rsidR="006B2D1B" w:rsidRPr="000F0949">
          <w:rPr>
            <w:noProof/>
            <w:webHidden/>
          </w:rPr>
          <w:fldChar w:fldCharType="separate"/>
        </w:r>
        <w:r w:rsidR="006B2D1B" w:rsidRPr="000F0949">
          <w:rPr>
            <w:noProof/>
            <w:webHidden/>
          </w:rPr>
          <w:t>18</w:t>
        </w:r>
        <w:r w:rsidR="006B2D1B" w:rsidRPr="000F0949">
          <w:rPr>
            <w:noProof/>
            <w:webHidden/>
          </w:rPr>
          <w:fldChar w:fldCharType="end"/>
        </w:r>
      </w:hyperlink>
    </w:p>
    <w:p w14:paraId="65AADE8C" w14:textId="743CD10D" w:rsidR="006B2D1B" w:rsidRPr="000F0949"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64" w:history="1">
        <w:r w:rsidR="006B2D1B" w:rsidRPr="000F0949">
          <w:rPr>
            <w:rStyle w:val="Hyperlink"/>
            <w:noProof/>
          </w:rPr>
          <w:t>6.4.</w:t>
        </w:r>
        <w:r w:rsidR="006B2D1B" w:rsidRPr="000F0949">
          <w:rPr>
            <w:rFonts w:asciiTheme="minorHAnsi" w:eastAsiaTheme="minorEastAsia" w:hAnsiTheme="minorHAnsi" w:cstheme="minorBidi"/>
            <w:noProof/>
            <w:color w:val="auto"/>
            <w:kern w:val="2"/>
            <w:sz w:val="22"/>
            <w:szCs w:val="22"/>
            <w14:ligatures w14:val="standardContextual"/>
          </w:rPr>
          <w:tab/>
        </w:r>
        <w:r w:rsidR="006B2D1B" w:rsidRPr="000F0949">
          <w:rPr>
            <w:rStyle w:val="Hyperlink"/>
            <w:noProof/>
          </w:rPr>
          <w:t>Congestion Costs for Calendar Year 2024</w:t>
        </w:r>
        <w:r w:rsidR="006B2D1B" w:rsidRPr="000F0949">
          <w:rPr>
            <w:noProof/>
            <w:webHidden/>
          </w:rPr>
          <w:tab/>
        </w:r>
        <w:r w:rsidR="006B2D1B" w:rsidRPr="000F0949">
          <w:rPr>
            <w:noProof/>
            <w:webHidden/>
          </w:rPr>
          <w:fldChar w:fldCharType="begin"/>
        </w:r>
        <w:r w:rsidR="006B2D1B" w:rsidRPr="000F0949">
          <w:rPr>
            <w:noProof/>
            <w:webHidden/>
          </w:rPr>
          <w:instrText xml:space="preserve"> PAGEREF _Toc177642664 \h </w:instrText>
        </w:r>
        <w:r w:rsidR="006B2D1B" w:rsidRPr="000F0949">
          <w:rPr>
            <w:noProof/>
            <w:webHidden/>
          </w:rPr>
        </w:r>
        <w:r w:rsidR="006B2D1B" w:rsidRPr="000F0949">
          <w:rPr>
            <w:noProof/>
            <w:webHidden/>
          </w:rPr>
          <w:fldChar w:fldCharType="separate"/>
        </w:r>
        <w:r w:rsidR="006B2D1B" w:rsidRPr="000F0949">
          <w:rPr>
            <w:noProof/>
            <w:webHidden/>
          </w:rPr>
          <w:t>18</w:t>
        </w:r>
        <w:r w:rsidR="006B2D1B" w:rsidRPr="000F0949">
          <w:rPr>
            <w:noProof/>
            <w:webHidden/>
          </w:rPr>
          <w:fldChar w:fldCharType="end"/>
        </w:r>
      </w:hyperlink>
    </w:p>
    <w:p w14:paraId="67287CA5" w14:textId="7C263497" w:rsidR="006B2D1B" w:rsidRPr="00E845F4" w:rsidRDefault="004726FE">
      <w:pPr>
        <w:pStyle w:val="TOC1"/>
        <w:rPr>
          <w:rFonts w:asciiTheme="minorHAnsi" w:eastAsiaTheme="minorEastAsia" w:hAnsiTheme="minorHAnsi" w:cstheme="minorBidi"/>
          <w:noProof/>
          <w:color w:val="auto"/>
          <w:kern w:val="2"/>
          <w:sz w:val="22"/>
          <w:szCs w:val="22"/>
          <w14:ligatures w14:val="standardContextual"/>
        </w:rPr>
      </w:pPr>
      <w:hyperlink w:anchor="_Toc177642665" w:history="1">
        <w:r w:rsidR="006B2D1B" w:rsidRPr="00E845F4">
          <w:rPr>
            <w:rStyle w:val="Hyperlink"/>
            <w:noProof/>
            <w14:scene3d>
              <w14:camera w14:prst="orthographicFront"/>
              <w14:lightRig w14:rig="threePt" w14:dir="t">
                <w14:rot w14:lat="0" w14:lon="0" w14:rev="0"/>
              </w14:lightRig>
            </w14:scene3d>
          </w:rPr>
          <w:t>7.</w:t>
        </w:r>
        <w:r w:rsidR="006B2D1B" w:rsidRPr="00E845F4">
          <w:rPr>
            <w:rFonts w:asciiTheme="minorHAnsi" w:eastAsiaTheme="minorEastAsia" w:hAnsiTheme="minorHAnsi" w:cstheme="minorBidi"/>
            <w:noProof/>
            <w:color w:val="auto"/>
            <w:kern w:val="2"/>
            <w:sz w:val="22"/>
            <w:szCs w:val="22"/>
            <w14:ligatures w14:val="standardContextual"/>
          </w:rPr>
          <w:tab/>
        </w:r>
        <w:r w:rsidR="006B2D1B" w:rsidRPr="00E845F4">
          <w:rPr>
            <w:rStyle w:val="Hyperlink"/>
            <w:noProof/>
          </w:rPr>
          <w:t>System Events</w:t>
        </w:r>
        <w:r w:rsidR="006B2D1B" w:rsidRPr="00E845F4">
          <w:rPr>
            <w:noProof/>
            <w:webHidden/>
          </w:rPr>
          <w:tab/>
        </w:r>
        <w:r w:rsidR="006B2D1B" w:rsidRPr="00E845F4">
          <w:rPr>
            <w:noProof/>
            <w:webHidden/>
          </w:rPr>
          <w:fldChar w:fldCharType="begin"/>
        </w:r>
        <w:r w:rsidR="006B2D1B" w:rsidRPr="00E845F4">
          <w:rPr>
            <w:noProof/>
            <w:webHidden/>
          </w:rPr>
          <w:instrText xml:space="preserve"> PAGEREF _Toc177642665 \h </w:instrText>
        </w:r>
        <w:r w:rsidR="006B2D1B" w:rsidRPr="00E845F4">
          <w:rPr>
            <w:noProof/>
            <w:webHidden/>
          </w:rPr>
        </w:r>
        <w:r w:rsidR="006B2D1B" w:rsidRPr="00E845F4">
          <w:rPr>
            <w:noProof/>
            <w:webHidden/>
          </w:rPr>
          <w:fldChar w:fldCharType="separate"/>
        </w:r>
        <w:r w:rsidR="006B2D1B" w:rsidRPr="00E845F4">
          <w:rPr>
            <w:noProof/>
            <w:webHidden/>
          </w:rPr>
          <w:t>20</w:t>
        </w:r>
        <w:r w:rsidR="006B2D1B" w:rsidRPr="00E845F4">
          <w:rPr>
            <w:noProof/>
            <w:webHidden/>
          </w:rPr>
          <w:fldChar w:fldCharType="end"/>
        </w:r>
      </w:hyperlink>
    </w:p>
    <w:p w14:paraId="1742B357" w14:textId="057B3066" w:rsidR="006B2D1B" w:rsidRPr="00E845F4"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66" w:history="1">
        <w:r w:rsidR="006B2D1B" w:rsidRPr="00E845F4">
          <w:rPr>
            <w:rStyle w:val="Hyperlink"/>
            <w:noProof/>
          </w:rPr>
          <w:t>7.1.</w:t>
        </w:r>
        <w:r w:rsidR="006B2D1B" w:rsidRPr="00E845F4">
          <w:rPr>
            <w:rFonts w:asciiTheme="minorHAnsi" w:eastAsiaTheme="minorEastAsia" w:hAnsiTheme="minorHAnsi" w:cstheme="minorBidi"/>
            <w:noProof/>
            <w:color w:val="auto"/>
            <w:kern w:val="2"/>
            <w:sz w:val="22"/>
            <w:szCs w:val="22"/>
            <w14:ligatures w14:val="standardContextual"/>
          </w:rPr>
          <w:tab/>
        </w:r>
        <w:r w:rsidR="006B2D1B" w:rsidRPr="00E845F4">
          <w:rPr>
            <w:rStyle w:val="Hyperlink"/>
            <w:noProof/>
          </w:rPr>
          <w:t>ERCOT Peak Load</w:t>
        </w:r>
        <w:r w:rsidR="006B2D1B" w:rsidRPr="00E845F4">
          <w:rPr>
            <w:noProof/>
            <w:webHidden/>
          </w:rPr>
          <w:tab/>
        </w:r>
        <w:r w:rsidR="006B2D1B" w:rsidRPr="00E845F4">
          <w:rPr>
            <w:noProof/>
            <w:webHidden/>
          </w:rPr>
          <w:fldChar w:fldCharType="begin"/>
        </w:r>
        <w:r w:rsidR="006B2D1B" w:rsidRPr="00E845F4">
          <w:rPr>
            <w:noProof/>
            <w:webHidden/>
          </w:rPr>
          <w:instrText xml:space="preserve"> PAGEREF _Toc177642666 \h </w:instrText>
        </w:r>
        <w:r w:rsidR="006B2D1B" w:rsidRPr="00E845F4">
          <w:rPr>
            <w:noProof/>
            <w:webHidden/>
          </w:rPr>
        </w:r>
        <w:r w:rsidR="006B2D1B" w:rsidRPr="00E845F4">
          <w:rPr>
            <w:noProof/>
            <w:webHidden/>
          </w:rPr>
          <w:fldChar w:fldCharType="separate"/>
        </w:r>
        <w:r w:rsidR="006B2D1B" w:rsidRPr="00E845F4">
          <w:rPr>
            <w:noProof/>
            <w:webHidden/>
          </w:rPr>
          <w:t>20</w:t>
        </w:r>
        <w:r w:rsidR="006B2D1B" w:rsidRPr="00E845F4">
          <w:rPr>
            <w:noProof/>
            <w:webHidden/>
          </w:rPr>
          <w:fldChar w:fldCharType="end"/>
        </w:r>
      </w:hyperlink>
    </w:p>
    <w:p w14:paraId="74E6CB92" w14:textId="46AA2DFF" w:rsidR="006B2D1B" w:rsidRPr="00E845F4"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67" w:history="1">
        <w:r w:rsidR="006B2D1B" w:rsidRPr="00E845F4">
          <w:rPr>
            <w:rStyle w:val="Hyperlink"/>
            <w:noProof/>
          </w:rPr>
          <w:t>7.2.</w:t>
        </w:r>
        <w:r w:rsidR="006B2D1B" w:rsidRPr="00E845F4">
          <w:rPr>
            <w:rFonts w:asciiTheme="minorHAnsi" w:eastAsiaTheme="minorEastAsia" w:hAnsiTheme="minorHAnsi" w:cstheme="minorBidi"/>
            <w:noProof/>
            <w:color w:val="auto"/>
            <w:kern w:val="2"/>
            <w:sz w:val="22"/>
            <w:szCs w:val="22"/>
            <w14:ligatures w14:val="standardContextual"/>
          </w:rPr>
          <w:tab/>
        </w:r>
        <w:r w:rsidR="006B2D1B" w:rsidRPr="00E845F4">
          <w:rPr>
            <w:rStyle w:val="Hyperlink"/>
            <w:noProof/>
          </w:rPr>
          <w:t>Load Shed Events</w:t>
        </w:r>
        <w:r w:rsidR="006B2D1B" w:rsidRPr="00E845F4">
          <w:rPr>
            <w:noProof/>
            <w:webHidden/>
          </w:rPr>
          <w:tab/>
        </w:r>
        <w:r w:rsidR="006B2D1B" w:rsidRPr="00E845F4">
          <w:rPr>
            <w:noProof/>
            <w:webHidden/>
          </w:rPr>
          <w:fldChar w:fldCharType="begin"/>
        </w:r>
        <w:r w:rsidR="006B2D1B" w:rsidRPr="00E845F4">
          <w:rPr>
            <w:noProof/>
            <w:webHidden/>
          </w:rPr>
          <w:instrText xml:space="preserve"> PAGEREF _Toc177642667 \h </w:instrText>
        </w:r>
        <w:r w:rsidR="006B2D1B" w:rsidRPr="00E845F4">
          <w:rPr>
            <w:noProof/>
            <w:webHidden/>
          </w:rPr>
        </w:r>
        <w:r w:rsidR="006B2D1B" w:rsidRPr="00E845F4">
          <w:rPr>
            <w:noProof/>
            <w:webHidden/>
          </w:rPr>
          <w:fldChar w:fldCharType="separate"/>
        </w:r>
        <w:r w:rsidR="006B2D1B" w:rsidRPr="00E845F4">
          <w:rPr>
            <w:noProof/>
            <w:webHidden/>
          </w:rPr>
          <w:t>20</w:t>
        </w:r>
        <w:r w:rsidR="006B2D1B" w:rsidRPr="00E845F4">
          <w:rPr>
            <w:noProof/>
            <w:webHidden/>
          </w:rPr>
          <w:fldChar w:fldCharType="end"/>
        </w:r>
      </w:hyperlink>
    </w:p>
    <w:p w14:paraId="551C9E5E" w14:textId="59052656" w:rsidR="006B2D1B" w:rsidRPr="00E845F4"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68" w:history="1">
        <w:r w:rsidR="006B2D1B" w:rsidRPr="00E845F4">
          <w:rPr>
            <w:rStyle w:val="Hyperlink"/>
            <w:noProof/>
          </w:rPr>
          <w:t>7.3.</w:t>
        </w:r>
        <w:r w:rsidR="006B2D1B" w:rsidRPr="00E845F4">
          <w:rPr>
            <w:rFonts w:asciiTheme="minorHAnsi" w:eastAsiaTheme="minorEastAsia" w:hAnsiTheme="minorHAnsi" w:cstheme="minorBidi"/>
            <w:noProof/>
            <w:color w:val="auto"/>
            <w:kern w:val="2"/>
            <w:sz w:val="22"/>
            <w:szCs w:val="22"/>
            <w14:ligatures w14:val="standardContextual"/>
          </w:rPr>
          <w:tab/>
        </w:r>
        <w:r w:rsidR="006B2D1B" w:rsidRPr="00E845F4">
          <w:rPr>
            <w:rStyle w:val="Hyperlink"/>
            <w:noProof/>
          </w:rPr>
          <w:t>Stability Events</w:t>
        </w:r>
        <w:r w:rsidR="006B2D1B" w:rsidRPr="00E845F4">
          <w:rPr>
            <w:noProof/>
            <w:webHidden/>
          </w:rPr>
          <w:tab/>
        </w:r>
        <w:r w:rsidR="006B2D1B" w:rsidRPr="00E845F4">
          <w:rPr>
            <w:noProof/>
            <w:webHidden/>
          </w:rPr>
          <w:fldChar w:fldCharType="begin"/>
        </w:r>
        <w:r w:rsidR="006B2D1B" w:rsidRPr="00E845F4">
          <w:rPr>
            <w:noProof/>
            <w:webHidden/>
          </w:rPr>
          <w:instrText xml:space="preserve"> PAGEREF _Toc177642668 \h </w:instrText>
        </w:r>
        <w:r w:rsidR="006B2D1B" w:rsidRPr="00E845F4">
          <w:rPr>
            <w:noProof/>
            <w:webHidden/>
          </w:rPr>
        </w:r>
        <w:r w:rsidR="006B2D1B" w:rsidRPr="00E845F4">
          <w:rPr>
            <w:noProof/>
            <w:webHidden/>
          </w:rPr>
          <w:fldChar w:fldCharType="separate"/>
        </w:r>
        <w:r w:rsidR="006B2D1B" w:rsidRPr="00E845F4">
          <w:rPr>
            <w:noProof/>
            <w:webHidden/>
          </w:rPr>
          <w:t>21</w:t>
        </w:r>
        <w:r w:rsidR="006B2D1B" w:rsidRPr="00E845F4">
          <w:rPr>
            <w:noProof/>
            <w:webHidden/>
          </w:rPr>
          <w:fldChar w:fldCharType="end"/>
        </w:r>
      </w:hyperlink>
    </w:p>
    <w:p w14:paraId="45F45F94" w14:textId="3799B5AF" w:rsidR="006B2D1B" w:rsidRPr="00E845F4"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69" w:history="1">
        <w:r w:rsidR="006B2D1B" w:rsidRPr="00E845F4">
          <w:rPr>
            <w:rStyle w:val="Hyperlink"/>
            <w:noProof/>
          </w:rPr>
          <w:t>7.4.</w:t>
        </w:r>
        <w:r w:rsidR="006B2D1B" w:rsidRPr="00E845F4">
          <w:rPr>
            <w:rFonts w:asciiTheme="minorHAnsi" w:eastAsiaTheme="minorEastAsia" w:hAnsiTheme="minorHAnsi" w:cstheme="minorBidi"/>
            <w:noProof/>
            <w:color w:val="auto"/>
            <w:kern w:val="2"/>
            <w:sz w:val="22"/>
            <w:szCs w:val="22"/>
            <w14:ligatures w14:val="standardContextual"/>
          </w:rPr>
          <w:tab/>
        </w:r>
        <w:r w:rsidR="006B2D1B" w:rsidRPr="00E845F4">
          <w:rPr>
            <w:rStyle w:val="Hyperlink"/>
            <w:noProof/>
          </w:rPr>
          <w:t>Notable PMU Events</w:t>
        </w:r>
        <w:r w:rsidR="006B2D1B" w:rsidRPr="00E845F4">
          <w:rPr>
            <w:noProof/>
            <w:webHidden/>
          </w:rPr>
          <w:tab/>
        </w:r>
        <w:r w:rsidR="006B2D1B" w:rsidRPr="00E845F4">
          <w:rPr>
            <w:noProof/>
            <w:webHidden/>
          </w:rPr>
          <w:fldChar w:fldCharType="begin"/>
        </w:r>
        <w:r w:rsidR="006B2D1B" w:rsidRPr="00E845F4">
          <w:rPr>
            <w:noProof/>
            <w:webHidden/>
          </w:rPr>
          <w:instrText xml:space="preserve"> PAGEREF _Toc177642669 \h </w:instrText>
        </w:r>
        <w:r w:rsidR="006B2D1B" w:rsidRPr="00E845F4">
          <w:rPr>
            <w:noProof/>
            <w:webHidden/>
          </w:rPr>
        </w:r>
        <w:r w:rsidR="006B2D1B" w:rsidRPr="00E845F4">
          <w:rPr>
            <w:noProof/>
            <w:webHidden/>
          </w:rPr>
          <w:fldChar w:fldCharType="separate"/>
        </w:r>
        <w:r w:rsidR="006B2D1B" w:rsidRPr="00E845F4">
          <w:rPr>
            <w:noProof/>
            <w:webHidden/>
          </w:rPr>
          <w:t>21</w:t>
        </w:r>
        <w:r w:rsidR="006B2D1B" w:rsidRPr="00E845F4">
          <w:rPr>
            <w:noProof/>
            <w:webHidden/>
          </w:rPr>
          <w:fldChar w:fldCharType="end"/>
        </w:r>
      </w:hyperlink>
    </w:p>
    <w:p w14:paraId="4B038C07" w14:textId="3A992E9B" w:rsidR="006B2D1B" w:rsidRPr="00E845F4"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70" w:history="1">
        <w:r w:rsidR="006B2D1B" w:rsidRPr="00E845F4">
          <w:rPr>
            <w:rStyle w:val="Hyperlink"/>
            <w:noProof/>
          </w:rPr>
          <w:t>7.5.</w:t>
        </w:r>
        <w:r w:rsidR="006B2D1B" w:rsidRPr="00E845F4">
          <w:rPr>
            <w:rFonts w:asciiTheme="minorHAnsi" w:eastAsiaTheme="minorEastAsia" w:hAnsiTheme="minorHAnsi" w:cstheme="minorBidi"/>
            <w:noProof/>
            <w:color w:val="auto"/>
            <w:kern w:val="2"/>
            <w:sz w:val="22"/>
            <w:szCs w:val="22"/>
            <w14:ligatures w14:val="standardContextual"/>
          </w:rPr>
          <w:tab/>
        </w:r>
        <w:r w:rsidR="006B2D1B" w:rsidRPr="00E845F4">
          <w:rPr>
            <w:rStyle w:val="Hyperlink"/>
            <w:noProof/>
          </w:rPr>
          <w:t>DC Tie Curtailment</w:t>
        </w:r>
        <w:r w:rsidR="006B2D1B" w:rsidRPr="00E845F4">
          <w:rPr>
            <w:noProof/>
            <w:webHidden/>
          </w:rPr>
          <w:tab/>
        </w:r>
        <w:r w:rsidR="006B2D1B" w:rsidRPr="00E845F4">
          <w:rPr>
            <w:noProof/>
            <w:webHidden/>
          </w:rPr>
          <w:fldChar w:fldCharType="begin"/>
        </w:r>
        <w:r w:rsidR="006B2D1B" w:rsidRPr="00E845F4">
          <w:rPr>
            <w:noProof/>
            <w:webHidden/>
          </w:rPr>
          <w:instrText xml:space="preserve"> PAGEREF _Toc177642670 \h </w:instrText>
        </w:r>
        <w:r w:rsidR="006B2D1B" w:rsidRPr="00E845F4">
          <w:rPr>
            <w:noProof/>
            <w:webHidden/>
          </w:rPr>
        </w:r>
        <w:r w:rsidR="006B2D1B" w:rsidRPr="00E845F4">
          <w:rPr>
            <w:noProof/>
            <w:webHidden/>
          </w:rPr>
          <w:fldChar w:fldCharType="separate"/>
        </w:r>
        <w:r w:rsidR="006B2D1B" w:rsidRPr="00E845F4">
          <w:rPr>
            <w:noProof/>
            <w:webHidden/>
          </w:rPr>
          <w:t>21</w:t>
        </w:r>
        <w:r w:rsidR="006B2D1B" w:rsidRPr="00E845F4">
          <w:rPr>
            <w:noProof/>
            <w:webHidden/>
          </w:rPr>
          <w:fldChar w:fldCharType="end"/>
        </w:r>
      </w:hyperlink>
    </w:p>
    <w:p w14:paraId="621FCB86" w14:textId="1E035C06" w:rsidR="006B2D1B" w:rsidRPr="00E845F4"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71" w:history="1">
        <w:r w:rsidR="006B2D1B" w:rsidRPr="00E845F4">
          <w:rPr>
            <w:rStyle w:val="Hyperlink"/>
            <w:noProof/>
          </w:rPr>
          <w:t>7.6.</w:t>
        </w:r>
        <w:r w:rsidR="006B2D1B" w:rsidRPr="00E845F4">
          <w:rPr>
            <w:rFonts w:asciiTheme="minorHAnsi" w:eastAsiaTheme="minorEastAsia" w:hAnsiTheme="minorHAnsi" w:cstheme="minorBidi"/>
            <w:noProof/>
            <w:color w:val="auto"/>
            <w:kern w:val="2"/>
            <w:sz w:val="22"/>
            <w:szCs w:val="22"/>
            <w14:ligatures w14:val="standardContextual"/>
          </w:rPr>
          <w:tab/>
        </w:r>
        <w:r w:rsidR="006B2D1B" w:rsidRPr="00E845F4">
          <w:rPr>
            <w:rStyle w:val="Hyperlink"/>
            <w:noProof/>
          </w:rPr>
          <w:t>TRE/DOE Reportable Events</w:t>
        </w:r>
        <w:r w:rsidR="006B2D1B" w:rsidRPr="00E845F4">
          <w:rPr>
            <w:noProof/>
            <w:webHidden/>
          </w:rPr>
          <w:tab/>
        </w:r>
        <w:r w:rsidR="006B2D1B" w:rsidRPr="00E845F4">
          <w:rPr>
            <w:noProof/>
            <w:webHidden/>
          </w:rPr>
          <w:fldChar w:fldCharType="begin"/>
        </w:r>
        <w:r w:rsidR="006B2D1B" w:rsidRPr="00E845F4">
          <w:rPr>
            <w:noProof/>
            <w:webHidden/>
          </w:rPr>
          <w:instrText xml:space="preserve"> PAGEREF _Toc177642671 \h </w:instrText>
        </w:r>
        <w:r w:rsidR="006B2D1B" w:rsidRPr="00E845F4">
          <w:rPr>
            <w:noProof/>
            <w:webHidden/>
          </w:rPr>
        </w:r>
        <w:r w:rsidR="006B2D1B" w:rsidRPr="00E845F4">
          <w:rPr>
            <w:noProof/>
            <w:webHidden/>
          </w:rPr>
          <w:fldChar w:fldCharType="separate"/>
        </w:r>
        <w:r w:rsidR="006B2D1B" w:rsidRPr="00E845F4">
          <w:rPr>
            <w:noProof/>
            <w:webHidden/>
          </w:rPr>
          <w:t>21</w:t>
        </w:r>
        <w:r w:rsidR="006B2D1B" w:rsidRPr="00E845F4">
          <w:rPr>
            <w:noProof/>
            <w:webHidden/>
          </w:rPr>
          <w:fldChar w:fldCharType="end"/>
        </w:r>
      </w:hyperlink>
    </w:p>
    <w:p w14:paraId="78CFAB7E" w14:textId="03ECDF50" w:rsidR="006B2D1B" w:rsidRPr="002E0190"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72" w:history="1">
        <w:r w:rsidR="006B2D1B" w:rsidRPr="00E845F4">
          <w:rPr>
            <w:rStyle w:val="Hyperlink"/>
            <w:noProof/>
          </w:rPr>
          <w:t>7.7.</w:t>
        </w:r>
        <w:r w:rsidR="006B2D1B" w:rsidRPr="00E845F4">
          <w:rPr>
            <w:rFonts w:asciiTheme="minorHAnsi" w:eastAsiaTheme="minorEastAsia" w:hAnsiTheme="minorHAnsi" w:cstheme="minorBidi"/>
            <w:noProof/>
            <w:color w:val="auto"/>
            <w:kern w:val="2"/>
            <w:sz w:val="22"/>
            <w:szCs w:val="22"/>
            <w14:ligatures w14:val="standardContextual"/>
          </w:rPr>
          <w:tab/>
        </w:r>
        <w:r w:rsidR="006B2D1B" w:rsidRPr="00E845F4">
          <w:rPr>
            <w:rStyle w:val="Hyperlink"/>
            <w:noProof/>
          </w:rPr>
          <w:t>New/Updated Constraint Management Plans</w:t>
        </w:r>
        <w:r w:rsidR="006B2D1B" w:rsidRPr="00E845F4">
          <w:rPr>
            <w:noProof/>
            <w:webHidden/>
          </w:rPr>
          <w:tab/>
        </w:r>
        <w:r w:rsidR="006B2D1B" w:rsidRPr="00E845F4">
          <w:rPr>
            <w:noProof/>
            <w:webHidden/>
          </w:rPr>
          <w:fldChar w:fldCharType="begin"/>
        </w:r>
        <w:r w:rsidR="006B2D1B" w:rsidRPr="00E845F4">
          <w:rPr>
            <w:noProof/>
            <w:webHidden/>
          </w:rPr>
          <w:instrText xml:space="preserve"> PAGEREF _Toc177642672 \h </w:instrText>
        </w:r>
        <w:r w:rsidR="006B2D1B" w:rsidRPr="00E845F4">
          <w:rPr>
            <w:noProof/>
            <w:webHidden/>
          </w:rPr>
        </w:r>
        <w:r w:rsidR="006B2D1B" w:rsidRPr="00E845F4">
          <w:rPr>
            <w:noProof/>
            <w:webHidden/>
          </w:rPr>
          <w:fldChar w:fldCharType="separate"/>
        </w:r>
        <w:r w:rsidR="006B2D1B" w:rsidRPr="00E845F4">
          <w:rPr>
            <w:noProof/>
            <w:webHidden/>
          </w:rPr>
          <w:t>21</w:t>
        </w:r>
        <w:r w:rsidR="006B2D1B" w:rsidRPr="00E845F4">
          <w:rPr>
            <w:noProof/>
            <w:webHidden/>
          </w:rPr>
          <w:fldChar w:fldCharType="end"/>
        </w:r>
      </w:hyperlink>
    </w:p>
    <w:p w14:paraId="51F2FC7B" w14:textId="30232D2F" w:rsidR="006B2D1B" w:rsidRPr="004569F0"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73" w:history="1">
        <w:r w:rsidR="006B2D1B" w:rsidRPr="004569F0">
          <w:rPr>
            <w:rStyle w:val="Hyperlink"/>
            <w:noProof/>
          </w:rPr>
          <w:t>7.8.</w:t>
        </w:r>
        <w:r w:rsidR="006B2D1B" w:rsidRPr="004569F0">
          <w:rPr>
            <w:rFonts w:asciiTheme="minorHAnsi" w:eastAsiaTheme="minorEastAsia" w:hAnsiTheme="minorHAnsi" w:cstheme="minorBidi"/>
            <w:noProof/>
            <w:color w:val="auto"/>
            <w:kern w:val="2"/>
            <w:sz w:val="22"/>
            <w:szCs w:val="22"/>
            <w14:ligatures w14:val="standardContextual"/>
          </w:rPr>
          <w:tab/>
        </w:r>
        <w:r w:rsidR="006B2D1B" w:rsidRPr="004569F0">
          <w:rPr>
            <w:rStyle w:val="Hyperlink"/>
            <w:noProof/>
          </w:rPr>
          <w:t>New/Modified/Removed RAS</w:t>
        </w:r>
        <w:r w:rsidR="006B2D1B" w:rsidRPr="004569F0">
          <w:rPr>
            <w:noProof/>
            <w:webHidden/>
          </w:rPr>
          <w:tab/>
        </w:r>
        <w:r w:rsidR="006B2D1B" w:rsidRPr="004569F0">
          <w:rPr>
            <w:noProof/>
            <w:webHidden/>
          </w:rPr>
          <w:fldChar w:fldCharType="begin"/>
        </w:r>
        <w:r w:rsidR="006B2D1B" w:rsidRPr="004569F0">
          <w:rPr>
            <w:noProof/>
            <w:webHidden/>
          </w:rPr>
          <w:instrText xml:space="preserve"> PAGEREF _Toc177642673 \h </w:instrText>
        </w:r>
        <w:r w:rsidR="006B2D1B" w:rsidRPr="004569F0">
          <w:rPr>
            <w:noProof/>
            <w:webHidden/>
          </w:rPr>
        </w:r>
        <w:r w:rsidR="006B2D1B" w:rsidRPr="004569F0">
          <w:rPr>
            <w:noProof/>
            <w:webHidden/>
          </w:rPr>
          <w:fldChar w:fldCharType="separate"/>
        </w:r>
        <w:r w:rsidR="006B2D1B" w:rsidRPr="004569F0">
          <w:rPr>
            <w:noProof/>
            <w:webHidden/>
          </w:rPr>
          <w:t>21</w:t>
        </w:r>
        <w:r w:rsidR="006B2D1B" w:rsidRPr="004569F0">
          <w:rPr>
            <w:noProof/>
            <w:webHidden/>
          </w:rPr>
          <w:fldChar w:fldCharType="end"/>
        </w:r>
      </w:hyperlink>
    </w:p>
    <w:p w14:paraId="71CCD053" w14:textId="3BDFBD18" w:rsidR="006B2D1B" w:rsidRPr="002E0190"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74" w:history="1">
        <w:r w:rsidR="006B2D1B" w:rsidRPr="002E0190">
          <w:rPr>
            <w:rStyle w:val="Hyperlink"/>
            <w:noProof/>
          </w:rPr>
          <w:t>7.9.</w:t>
        </w:r>
        <w:r w:rsidR="006B2D1B" w:rsidRPr="002E0190">
          <w:rPr>
            <w:rFonts w:asciiTheme="minorHAnsi" w:eastAsiaTheme="minorEastAsia" w:hAnsiTheme="minorHAnsi" w:cstheme="minorBidi"/>
            <w:noProof/>
            <w:color w:val="auto"/>
            <w:kern w:val="2"/>
            <w:sz w:val="22"/>
            <w:szCs w:val="22"/>
            <w14:ligatures w14:val="standardContextual"/>
          </w:rPr>
          <w:tab/>
        </w:r>
        <w:r w:rsidR="006B2D1B" w:rsidRPr="002E0190">
          <w:rPr>
            <w:rStyle w:val="Hyperlink"/>
            <w:noProof/>
          </w:rPr>
          <w:t>New Procedures/Forms/Operating Bulletins</w:t>
        </w:r>
        <w:r w:rsidR="006B2D1B" w:rsidRPr="002E0190">
          <w:rPr>
            <w:noProof/>
            <w:webHidden/>
          </w:rPr>
          <w:tab/>
        </w:r>
        <w:r w:rsidR="006B2D1B" w:rsidRPr="002E0190">
          <w:rPr>
            <w:noProof/>
            <w:webHidden/>
          </w:rPr>
          <w:fldChar w:fldCharType="begin"/>
        </w:r>
        <w:r w:rsidR="006B2D1B" w:rsidRPr="002E0190">
          <w:rPr>
            <w:noProof/>
            <w:webHidden/>
          </w:rPr>
          <w:instrText xml:space="preserve"> PAGEREF _Toc177642674 \h </w:instrText>
        </w:r>
        <w:r w:rsidR="006B2D1B" w:rsidRPr="002E0190">
          <w:rPr>
            <w:noProof/>
            <w:webHidden/>
          </w:rPr>
        </w:r>
        <w:r w:rsidR="006B2D1B" w:rsidRPr="002E0190">
          <w:rPr>
            <w:noProof/>
            <w:webHidden/>
          </w:rPr>
          <w:fldChar w:fldCharType="separate"/>
        </w:r>
        <w:r w:rsidR="006B2D1B" w:rsidRPr="002E0190">
          <w:rPr>
            <w:noProof/>
            <w:webHidden/>
          </w:rPr>
          <w:t>21</w:t>
        </w:r>
        <w:r w:rsidR="006B2D1B" w:rsidRPr="002E0190">
          <w:rPr>
            <w:noProof/>
            <w:webHidden/>
          </w:rPr>
          <w:fldChar w:fldCharType="end"/>
        </w:r>
      </w:hyperlink>
    </w:p>
    <w:p w14:paraId="5960F198" w14:textId="75044D9B" w:rsidR="006B2D1B" w:rsidRPr="001B7465" w:rsidRDefault="004726FE">
      <w:pPr>
        <w:pStyle w:val="TOC1"/>
        <w:rPr>
          <w:rFonts w:asciiTheme="minorHAnsi" w:eastAsiaTheme="minorEastAsia" w:hAnsiTheme="minorHAnsi" w:cstheme="minorBidi"/>
          <w:noProof/>
          <w:color w:val="auto"/>
          <w:kern w:val="2"/>
          <w:sz w:val="22"/>
          <w:szCs w:val="22"/>
          <w14:ligatures w14:val="standardContextual"/>
        </w:rPr>
      </w:pPr>
      <w:hyperlink w:anchor="_Toc177642675" w:history="1">
        <w:r w:rsidR="006B2D1B" w:rsidRPr="001B7465">
          <w:rPr>
            <w:rStyle w:val="Hyperlink"/>
            <w:noProof/>
            <w14:scene3d>
              <w14:camera w14:prst="orthographicFront"/>
              <w14:lightRig w14:rig="threePt" w14:dir="t">
                <w14:rot w14:lat="0" w14:lon="0" w14:rev="0"/>
              </w14:lightRig>
            </w14:scene3d>
          </w:rPr>
          <w:t>8.</w:t>
        </w:r>
        <w:r w:rsidR="006B2D1B" w:rsidRPr="001B7465">
          <w:rPr>
            <w:rFonts w:asciiTheme="minorHAnsi" w:eastAsiaTheme="minorEastAsia" w:hAnsiTheme="minorHAnsi" w:cstheme="minorBidi"/>
            <w:noProof/>
            <w:color w:val="auto"/>
            <w:kern w:val="2"/>
            <w:sz w:val="22"/>
            <w:szCs w:val="22"/>
            <w14:ligatures w14:val="standardContextual"/>
          </w:rPr>
          <w:tab/>
        </w:r>
        <w:r w:rsidR="006B2D1B" w:rsidRPr="001B7465">
          <w:rPr>
            <w:rStyle w:val="Hyperlink"/>
            <w:noProof/>
          </w:rPr>
          <w:t>Emergency Conditions</w:t>
        </w:r>
        <w:r w:rsidR="006B2D1B" w:rsidRPr="001B7465">
          <w:rPr>
            <w:noProof/>
            <w:webHidden/>
          </w:rPr>
          <w:tab/>
        </w:r>
        <w:r w:rsidR="006B2D1B" w:rsidRPr="001B7465">
          <w:rPr>
            <w:noProof/>
            <w:webHidden/>
          </w:rPr>
          <w:fldChar w:fldCharType="begin"/>
        </w:r>
        <w:r w:rsidR="006B2D1B" w:rsidRPr="001B7465">
          <w:rPr>
            <w:noProof/>
            <w:webHidden/>
          </w:rPr>
          <w:instrText xml:space="preserve"> PAGEREF _Toc177642675 \h </w:instrText>
        </w:r>
        <w:r w:rsidR="006B2D1B" w:rsidRPr="001B7465">
          <w:rPr>
            <w:noProof/>
            <w:webHidden/>
          </w:rPr>
        </w:r>
        <w:r w:rsidR="006B2D1B" w:rsidRPr="001B7465">
          <w:rPr>
            <w:noProof/>
            <w:webHidden/>
          </w:rPr>
          <w:fldChar w:fldCharType="separate"/>
        </w:r>
        <w:r w:rsidR="006B2D1B" w:rsidRPr="001B7465">
          <w:rPr>
            <w:noProof/>
            <w:webHidden/>
          </w:rPr>
          <w:t>21</w:t>
        </w:r>
        <w:r w:rsidR="006B2D1B" w:rsidRPr="001B7465">
          <w:rPr>
            <w:noProof/>
            <w:webHidden/>
          </w:rPr>
          <w:fldChar w:fldCharType="end"/>
        </w:r>
      </w:hyperlink>
    </w:p>
    <w:p w14:paraId="77212E5B" w14:textId="02E564CF" w:rsidR="006B2D1B" w:rsidRPr="001B7465"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76" w:history="1">
        <w:r w:rsidR="006B2D1B" w:rsidRPr="001B7465">
          <w:rPr>
            <w:rStyle w:val="Hyperlink"/>
            <w:noProof/>
          </w:rPr>
          <w:t>8.1.</w:t>
        </w:r>
        <w:r w:rsidR="006B2D1B" w:rsidRPr="001B7465">
          <w:rPr>
            <w:rFonts w:asciiTheme="minorHAnsi" w:eastAsiaTheme="minorEastAsia" w:hAnsiTheme="minorHAnsi" w:cstheme="minorBidi"/>
            <w:noProof/>
            <w:color w:val="auto"/>
            <w:kern w:val="2"/>
            <w:sz w:val="22"/>
            <w:szCs w:val="22"/>
            <w14:ligatures w14:val="standardContextual"/>
          </w:rPr>
          <w:tab/>
        </w:r>
        <w:r w:rsidR="006B2D1B" w:rsidRPr="001B7465">
          <w:rPr>
            <w:rStyle w:val="Hyperlink"/>
            <w:noProof/>
          </w:rPr>
          <w:t>OCNs</w:t>
        </w:r>
        <w:r w:rsidR="006B2D1B" w:rsidRPr="001B7465">
          <w:rPr>
            <w:noProof/>
            <w:webHidden/>
          </w:rPr>
          <w:tab/>
        </w:r>
        <w:r w:rsidR="006B2D1B" w:rsidRPr="001B7465">
          <w:rPr>
            <w:noProof/>
            <w:webHidden/>
          </w:rPr>
          <w:fldChar w:fldCharType="begin"/>
        </w:r>
        <w:r w:rsidR="006B2D1B" w:rsidRPr="001B7465">
          <w:rPr>
            <w:noProof/>
            <w:webHidden/>
          </w:rPr>
          <w:instrText xml:space="preserve"> PAGEREF _Toc177642676 \h </w:instrText>
        </w:r>
        <w:r w:rsidR="006B2D1B" w:rsidRPr="001B7465">
          <w:rPr>
            <w:noProof/>
            <w:webHidden/>
          </w:rPr>
        </w:r>
        <w:r w:rsidR="006B2D1B" w:rsidRPr="001B7465">
          <w:rPr>
            <w:noProof/>
            <w:webHidden/>
          </w:rPr>
          <w:fldChar w:fldCharType="separate"/>
        </w:r>
        <w:r w:rsidR="006B2D1B" w:rsidRPr="001B7465">
          <w:rPr>
            <w:noProof/>
            <w:webHidden/>
          </w:rPr>
          <w:t>21</w:t>
        </w:r>
        <w:r w:rsidR="006B2D1B" w:rsidRPr="001B7465">
          <w:rPr>
            <w:noProof/>
            <w:webHidden/>
          </w:rPr>
          <w:fldChar w:fldCharType="end"/>
        </w:r>
      </w:hyperlink>
    </w:p>
    <w:p w14:paraId="4EFC469A" w14:textId="03E49FC9" w:rsidR="006B2D1B" w:rsidRPr="001B7465"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77" w:history="1">
        <w:r w:rsidR="006B2D1B" w:rsidRPr="001B7465">
          <w:rPr>
            <w:rStyle w:val="Hyperlink"/>
            <w:noProof/>
          </w:rPr>
          <w:t>8.2.</w:t>
        </w:r>
        <w:r w:rsidR="006B2D1B" w:rsidRPr="001B7465">
          <w:rPr>
            <w:rFonts w:asciiTheme="minorHAnsi" w:eastAsiaTheme="minorEastAsia" w:hAnsiTheme="minorHAnsi" w:cstheme="minorBidi"/>
            <w:noProof/>
            <w:color w:val="auto"/>
            <w:kern w:val="2"/>
            <w:sz w:val="22"/>
            <w:szCs w:val="22"/>
            <w14:ligatures w14:val="standardContextual"/>
          </w:rPr>
          <w:tab/>
        </w:r>
        <w:r w:rsidR="006B2D1B" w:rsidRPr="001B7465">
          <w:rPr>
            <w:rStyle w:val="Hyperlink"/>
            <w:noProof/>
          </w:rPr>
          <w:t>Advisories</w:t>
        </w:r>
        <w:r w:rsidR="006B2D1B" w:rsidRPr="001B7465">
          <w:rPr>
            <w:noProof/>
            <w:webHidden/>
          </w:rPr>
          <w:tab/>
        </w:r>
        <w:r w:rsidR="006B2D1B" w:rsidRPr="001B7465">
          <w:rPr>
            <w:noProof/>
            <w:webHidden/>
          </w:rPr>
          <w:fldChar w:fldCharType="begin"/>
        </w:r>
        <w:r w:rsidR="006B2D1B" w:rsidRPr="001B7465">
          <w:rPr>
            <w:noProof/>
            <w:webHidden/>
          </w:rPr>
          <w:instrText xml:space="preserve"> PAGEREF _Toc177642677 \h </w:instrText>
        </w:r>
        <w:r w:rsidR="006B2D1B" w:rsidRPr="001B7465">
          <w:rPr>
            <w:noProof/>
            <w:webHidden/>
          </w:rPr>
        </w:r>
        <w:r w:rsidR="006B2D1B" w:rsidRPr="001B7465">
          <w:rPr>
            <w:noProof/>
            <w:webHidden/>
          </w:rPr>
          <w:fldChar w:fldCharType="separate"/>
        </w:r>
        <w:r w:rsidR="006B2D1B" w:rsidRPr="001B7465">
          <w:rPr>
            <w:noProof/>
            <w:webHidden/>
          </w:rPr>
          <w:t>22</w:t>
        </w:r>
        <w:r w:rsidR="006B2D1B" w:rsidRPr="001B7465">
          <w:rPr>
            <w:noProof/>
            <w:webHidden/>
          </w:rPr>
          <w:fldChar w:fldCharType="end"/>
        </w:r>
      </w:hyperlink>
    </w:p>
    <w:p w14:paraId="3F2D715D" w14:textId="2049823C" w:rsidR="006B2D1B" w:rsidRPr="001B7465"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78" w:history="1">
        <w:r w:rsidR="006B2D1B" w:rsidRPr="001B7465">
          <w:rPr>
            <w:rStyle w:val="Hyperlink"/>
            <w:noProof/>
          </w:rPr>
          <w:t>8.3.</w:t>
        </w:r>
        <w:r w:rsidR="006B2D1B" w:rsidRPr="001B7465">
          <w:rPr>
            <w:rFonts w:asciiTheme="minorHAnsi" w:eastAsiaTheme="minorEastAsia" w:hAnsiTheme="minorHAnsi" w:cstheme="minorBidi"/>
            <w:noProof/>
            <w:color w:val="auto"/>
            <w:kern w:val="2"/>
            <w:sz w:val="22"/>
            <w:szCs w:val="22"/>
            <w14:ligatures w14:val="standardContextual"/>
          </w:rPr>
          <w:tab/>
        </w:r>
        <w:r w:rsidR="006B2D1B" w:rsidRPr="001B7465">
          <w:rPr>
            <w:rStyle w:val="Hyperlink"/>
            <w:noProof/>
          </w:rPr>
          <w:t>Watches</w:t>
        </w:r>
        <w:r w:rsidR="006B2D1B" w:rsidRPr="001B7465">
          <w:rPr>
            <w:noProof/>
            <w:webHidden/>
          </w:rPr>
          <w:tab/>
        </w:r>
        <w:r w:rsidR="006B2D1B" w:rsidRPr="001B7465">
          <w:rPr>
            <w:noProof/>
            <w:webHidden/>
          </w:rPr>
          <w:fldChar w:fldCharType="begin"/>
        </w:r>
        <w:r w:rsidR="006B2D1B" w:rsidRPr="001B7465">
          <w:rPr>
            <w:noProof/>
            <w:webHidden/>
          </w:rPr>
          <w:instrText xml:space="preserve"> PAGEREF _Toc177642678 \h </w:instrText>
        </w:r>
        <w:r w:rsidR="006B2D1B" w:rsidRPr="001B7465">
          <w:rPr>
            <w:noProof/>
            <w:webHidden/>
          </w:rPr>
        </w:r>
        <w:r w:rsidR="006B2D1B" w:rsidRPr="001B7465">
          <w:rPr>
            <w:noProof/>
            <w:webHidden/>
          </w:rPr>
          <w:fldChar w:fldCharType="separate"/>
        </w:r>
        <w:r w:rsidR="006B2D1B" w:rsidRPr="001B7465">
          <w:rPr>
            <w:noProof/>
            <w:webHidden/>
          </w:rPr>
          <w:t>22</w:t>
        </w:r>
        <w:r w:rsidR="006B2D1B" w:rsidRPr="001B7465">
          <w:rPr>
            <w:noProof/>
            <w:webHidden/>
          </w:rPr>
          <w:fldChar w:fldCharType="end"/>
        </w:r>
      </w:hyperlink>
    </w:p>
    <w:p w14:paraId="4D62DA72" w14:textId="4C1A6EF4" w:rsidR="006B2D1B" w:rsidRPr="00835E76" w:rsidRDefault="004726FE">
      <w:pPr>
        <w:pStyle w:val="TOC2"/>
        <w:rPr>
          <w:rFonts w:asciiTheme="minorHAnsi" w:eastAsiaTheme="minorEastAsia" w:hAnsiTheme="minorHAnsi" w:cstheme="minorBidi"/>
          <w:noProof/>
          <w:color w:val="auto"/>
          <w:kern w:val="2"/>
          <w:sz w:val="22"/>
          <w:szCs w:val="22"/>
          <w:highlight w:val="yellow"/>
          <w14:ligatures w14:val="standardContextual"/>
        </w:rPr>
      </w:pPr>
      <w:hyperlink w:anchor="_Toc177642679" w:history="1">
        <w:r w:rsidR="006B2D1B" w:rsidRPr="001B7465">
          <w:rPr>
            <w:rStyle w:val="Hyperlink"/>
            <w:noProof/>
          </w:rPr>
          <w:t>8.4.</w:t>
        </w:r>
        <w:r w:rsidR="006B2D1B" w:rsidRPr="001B7465">
          <w:rPr>
            <w:rFonts w:asciiTheme="minorHAnsi" w:eastAsiaTheme="minorEastAsia" w:hAnsiTheme="minorHAnsi" w:cstheme="minorBidi"/>
            <w:noProof/>
            <w:color w:val="auto"/>
            <w:kern w:val="2"/>
            <w:sz w:val="22"/>
            <w:szCs w:val="22"/>
            <w14:ligatures w14:val="standardContextual"/>
          </w:rPr>
          <w:tab/>
        </w:r>
        <w:r w:rsidR="006B2D1B" w:rsidRPr="001B7465">
          <w:rPr>
            <w:rStyle w:val="Hyperlink"/>
            <w:noProof/>
          </w:rPr>
          <w:t>Emergency Notices</w:t>
        </w:r>
        <w:r w:rsidR="006B2D1B" w:rsidRPr="001B7465">
          <w:rPr>
            <w:noProof/>
            <w:webHidden/>
          </w:rPr>
          <w:tab/>
        </w:r>
        <w:r w:rsidR="006B2D1B" w:rsidRPr="001B7465">
          <w:rPr>
            <w:noProof/>
            <w:webHidden/>
          </w:rPr>
          <w:fldChar w:fldCharType="begin"/>
        </w:r>
        <w:r w:rsidR="006B2D1B" w:rsidRPr="001B7465">
          <w:rPr>
            <w:noProof/>
            <w:webHidden/>
          </w:rPr>
          <w:instrText xml:space="preserve"> PAGEREF _Toc177642679 \h </w:instrText>
        </w:r>
        <w:r w:rsidR="006B2D1B" w:rsidRPr="001B7465">
          <w:rPr>
            <w:noProof/>
            <w:webHidden/>
          </w:rPr>
        </w:r>
        <w:r w:rsidR="006B2D1B" w:rsidRPr="001B7465">
          <w:rPr>
            <w:noProof/>
            <w:webHidden/>
          </w:rPr>
          <w:fldChar w:fldCharType="separate"/>
        </w:r>
        <w:r w:rsidR="006B2D1B" w:rsidRPr="001B7465">
          <w:rPr>
            <w:noProof/>
            <w:webHidden/>
          </w:rPr>
          <w:t>22</w:t>
        </w:r>
        <w:r w:rsidR="006B2D1B" w:rsidRPr="001B7465">
          <w:rPr>
            <w:noProof/>
            <w:webHidden/>
          </w:rPr>
          <w:fldChar w:fldCharType="end"/>
        </w:r>
      </w:hyperlink>
    </w:p>
    <w:p w14:paraId="64632333" w14:textId="2ADED1F4" w:rsidR="006B2D1B" w:rsidRPr="00E845F4" w:rsidRDefault="004726FE">
      <w:pPr>
        <w:pStyle w:val="TOC1"/>
        <w:rPr>
          <w:rFonts w:asciiTheme="minorHAnsi" w:eastAsiaTheme="minorEastAsia" w:hAnsiTheme="minorHAnsi" w:cstheme="minorBidi"/>
          <w:noProof/>
          <w:color w:val="auto"/>
          <w:kern w:val="2"/>
          <w:sz w:val="22"/>
          <w:szCs w:val="22"/>
          <w14:ligatures w14:val="standardContextual"/>
        </w:rPr>
      </w:pPr>
      <w:hyperlink w:anchor="_Toc177642680" w:history="1">
        <w:r w:rsidR="006B2D1B" w:rsidRPr="00E845F4">
          <w:rPr>
            <w:rStyle w:val="Hyperlink"/>
            <w:noProof/>
            <w14:scene3d>
              <w14:camera w14:prst="orthographicFront"/>
              <w14:lightRig w14:rig="threePt" w14:dir="t">
                <w14:rot w14:lat="0" w14:lon="0" w14:rev="0"/>
              </w14:lightRig>
            </w14:scene3d>
          </w:rPr>
          <w:t>9.</w:t>
        </w:r>
        <w:r w:rsidR="006B2D1B" w:rsidRPr="00E845F4">
          <w:rPr>
            <w:rFonts w:asciiTheme="minorHAnsi" w:eastAsiaTheme="minorEastAsia" w:hAnsiTheme="minorHAnsi" w:cstheme="minorBidi"/>
            <w:noProof/>
            <w:color w:val="auto"/>
            <w:kern w:val="2"/>
            <w:sz w:val="22"/>
            <w:szCs w:val="22"/>
            <w14:ligatures w14:val="standardContextual"/>
          </w:rPr>
          <w:tab/>
        </w:r>
        <w:r w:rsidR="006B2D1B" w:rsidRPr="00E845F4">
          <w:rPr>
            <w:rStyle w:val="Hyperlink"/>
            <w:noProof/>
          </w:rPr>
          <w:t>Application Performance</w:t>
        </w:r>
        <w:r w:rsidR="006B2D1B" w:rsidRPr="00E845F4">
          <w:rPr>
            <w:noProof/>
            <w:webHidden/>
          </w:rPr>
          <w:tab/>
        </w:r>
        <w:r w:rsidR="006B2D1B" w:rsidRPr="00E845F4">
          <w:rPr>
            <w:noProof/>
            <w:webHidden/>
          </w:rPr>
          <w:fldChar w:fldCharType="begin"/>
        </w:r>
        <w:r w:rsidR="006B2D1B" w:rsidRPr="00E845F4">
          <w:rPr>
            <w:noProof/>
            <w:webHidden/>
          </w:rPr>
          <w:instrText xml:space="preserve"> PAGEREF _Toc177642680 \h </w:instrText>
        </w:r>
        <w:r w:rsidR="006B2D1B" w:rsidRPr="00E845F4">
          <w:rPr>
            <w:noProof/>
            <w:webHidden/>
          </w:rPr>
        </w:r>
        <w:r w:rsidR="006B2D1B" w:rsidRPr="00E845F4">
          <w:rPr>
            <w:noProof/>
            <w:webHidden/>
          </w:rPr>
          <w:fldChar w:fldCharType="separate"/>
        </w:r>
        <w:r w:rsidR="006B2D1B" w:rsidRPr="00E845F4">
          <w:rPr>
            <w:noProof/>
            <w:webHidden/>
          </w:rPr>
          <w:t>22</w:t>
        </w:r>
        <w:r w:rsidR="006B2D1B" w:rsidRPr="00E845F4">
          <w:rPr>
            <w:noProof/>
            <w:webHidden/>
          </w:rPr>
          <w:fldChar w:fldCharType="end"/>
        </w:r>
      </w:hyperlink>
    </w:p>
    <w:p w14:paraId="4A4A48EC" w14:textId="2335B1E5" w:rsidR="006B2D1B" w:rsidRPr="00E845F4"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81" w:history="1">
        <w:r w:rsidR="006B2D1B" w:rsidRPr="00E845F4">
          <w:rPr>
            <w:rStyle w:val="Hyperlink"/>
            <w:noProof/>
          </w:rPr>
          <w:t>9.1.</w:t>
        </w:r>
        <w:r w:rsidR="006B2D1B" w:rsidRPr="00E845F4">
          <w:rPr>
            <w:rFonts w:asciiTheme="minorHAnsi" w:eastAsiaTheme="minorEastAsia" w:hAnsiTheme="minorHAnsi" w:cstheme="minorBidi"/>
            <w:noProof/>
            <w:color w:val="auto"/>
            <w:kern w:val="2"/>
            <w:sz w:val="22"/>
            <w:szCs w:val="22"/>
            <w14:ligatures w14:val="standardContextual"/>
          </w:rPr>
          <w:tab/>
        </w:r>
        <w:r w:rsidR="006B2D1B" w:rsidRPr="00E845F4">
          <w:rPr>
            <w:rStyle w:val="Hyperlink"/>
            <w:noProof/>
          </w:rPr>
          <w:t>TSAT/VSAT Performance Issues</w:t>
        </w:r>
        <w:r w:rsidR="006B2D1B" w:rsidRPr="00E845F4">
          <w:rPr>
            <w:noProof/>
            <w:webHidden/>
          </w:rPr>
          <w:tab/>
        </w:r>
        <w:r w:rsidR="006B2D1B" w:rsidRPr="00E845F4">
          <w:rPr>
            <w:noProof/>
            <w:webHidden/>
          </w:rPr>
          <w:fldChar w:fldCharType="begin"/>
        </w:r>
        <w:r w:rsidR="006B2D1B" w:rsidRPr="00E845F4">
          <w:rPr>
            <w:noProof/>
            <w:webHidden/>
          </w:rPr>
          <w:instrText xml:space="preserve"> PAGEREF _Toc177642681 \h </w:instrText>
        </w:r>
        <w:r w:rsidR="006B2D1B" w:rsidRPr="00E845F4">
          <w:rPr>
            <w:noProof/>
            <w:webHidden/>
          </w:rPr>
        </w:r>
        <w:r w:rsidR="006B2D1B" w:rsidRPr="00E845F4">
          <w:rPr>
            <w:noProof/>
            <w:webHidden/>
          </w:rPr>
          <w:fldChar w:fldCharType="separate"/>
        </w:r>
        <w:r w:rsidR="006B2D1B" w:rsidRPr="00E845F4">
          <w:rPr>
            <w:noProof/>
            <w:webHidden/>
          </w:rPr>
          <w:t>22</w:t>
        </w:r>
        <w:r w:rsidR="006B2D1B" w:rsidRPr="00E845F4">
          <w:rPr>
            <w:noProof/>
            <w:webHidden/>
          </w:rPr>
          <w:fldChar w:fldCharType="end"/>
        </w:r>
      </w:hyperlink>
    </w:p>
    <w:p w14:paraId="1EDC6712" w14:textId="5AC7665F" w:rsidR="006B2D1B" w:rsidRPr="00E845F4"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82" w:history="1">
        <w:r w:rsidR="006B2D1B" w:rsidRPr="00E845F4">
          <w:rPr>
            <w:rStyle w:val="Hyperlink"/>
            <w:noProof/>
          </w:rPr>
          <w:t>9.2.</w:t>
        </w:r>
        <w:r w:rsidR="006B2D1B" w:rsidRPr="00E845F4">
          <w:rPr>
            <w:rFonts w:asciiTheme="minorHAnsi" w:eastAsiaTheme="minorEastAsia" w:hAnsiTheme="minorHAnsi" w:cstheme="minorBidi"/>
            <w:noProof/>
            <w:color w:val="auto"/>
            <w:kern w:val="2"/>
            <w:sz w:val="22"/>
            <w:szCs w:val="22"/>
            <w14:ligatures w14:val="standardContextual"/>
          </w:rPr>
          <w:tab/>
        </w:r>
        <w:r w:rsidR="006B2D1B" w:rsidRPr="00E845F4">
          <w:rPr>
            <w:rStyle w:val="Hyperlink"/>
            <w:noProof/>
          </w:rPr>
          <w:t>Communication Issues</w:t>
        </w:r>
        <w:r w:rsidR="006B2D1B" w:rsidRPr="00E845F4">
          <w:rPr>
            <w:noProof/>
            <w:webHidden/>
          </w:rPr>
          <w:tab/>
        </w:r>
        <w:r w:rsidR="006B2D1B" w:rsidRPr="00E845F4">
          <w:rPr>
            <w:noProof/>
            <w:webHidden/>
          </w:rPr>
          <w:fldChar w:fldCharType="begin"/>
        </w:r>
        <w:r w:rsidR="006B2D1B" w:rsidRPr="00E845F4">
          <w:rPr>
            <w:noProof/>
            <w:webHidden/>
          </w:rPr>
          <w:instrText xml:space="preserve"> PAGEREF _Toc177642682 \h </w:instrText>
        </w:r>
        <w:r w:rsidR="006B2D1B" w:rsidRPr="00E845F4">
          <w:rPr>
            <w:noProof/>
            <w:webHidden/>
          </w:rPr>
        </w:r>
        <w:r w:rsidR="006B2D1B" w:rsidRPr="00E845F4">
          <w:rPr>
            <w:noProof/>
            <w:webHidden/>
          </w:rPr>
          <w:fldChar w:fldCharType="separate"/>
        </w:r>
        <w:r w:rsidR="006B2D1B" w:rsidRPr="00E845F4">
          <w:rPr>
            <w:noProof/>
            <w:webHidden/>
          </w:rPr>
          <w:t>22</w:t>
        </w:r>
        <w:r w:rsidR="006B2D1B" w:rsidRPr="00E845F4">
          <w:rPr>
            <w:noProof/>
            <w:webHidden/>
          </w:rPr>
          <w:fldChar w:fldCharType="end"/>
        </w:r>
      </w:hyperlink>
    </w:p>
    <w:p w14:paraId="086ACF25" w14:textId="4DC1B496" w:rsidR="006B2D1B" w:rsidRPr="00E845F4" w:rsidRDefault="004726FE">
      <w:pPr>
        <w:pStyle w:val="TOC2"/>
        <w:rPr>
          <w:rFonts w:asciiTheme="minorHAnsi" w:eastAsiaTheme="minorEastAsia" w:hAnsiTheme="minorHAnsi" w:cstheme="minorBidi"/>
          <w:noProof/>
          <w:color w:val="auto"/>
          <w:kern w:val="2"/>
          <w:sz w:val="22"/>
          <w:szCs w:val="22"/>
          <w14:ligatures w14:val="standardContextual"/>
        </w:rPr>
      </w:pPr>
      <w:hyperlink w:anchor="_Toc177642683" w:history="1">
        <w:r w:rsidR="006B2D1B" w:rsidRPr="00E845F4">
          <w:rPr>
            <w:rStyle w:val="Hyperlink"/>
            <w:noProof/>
          </w:rPr>
          <w:t>9.3.</w:t>
        </w:r>
        <w:r w:rsidR="006B2D1B" w:rsidRPr="00E845F4">
          <w:rPr>
            <w:rFonts w:asciiTheme="minorHAnsi" w:eastAsiaTheme="minorEastAsia" w:hAnsiTheme="minorHAnsi" w:cstheme="minorBidi"/>
            <w:noProof/>
            <w:color w:val="auto"/>
            <w:kern w:val="2"/>
            <w:sz w:val="22"/>
            <w:szCs w:val="22"/>
            <w14:ligatures w14:val="standardContextual"/>
          </w:rPr>
          <w:tab/>
        </w:r>
        <w:r w:rsidR="006B2D1B" w:rsidRPr="00E845F4">
          <w:rPr>
            <w:rStyle w:val="Hyperlink"/>
            <w:noProof/>
          </w:rPr>
          <w:t>Market System Issues</w:t>
        </w:r>
        <w:r w:rsidR="006B2D1B" w:rsidRPr="00E845F4">
          <w:rPr>
            <w:noProof/>
            <w:webHidden/>
          </w:rPr>
          <w:tab/>
        </w:r>
        <w:r w:rsidR="006B2D1B" w:rsidRPr="00E845F4">
          <w:rPr>
            <w:noProof/>
            <w:webHidden/>
          </w:rPr>
          <w:fldChar w:fldCharType="begin"/>
        </w:r>
        <w:r w:rsidR="006B2D1B" w:rsidRPr="00E845F4">
          <w:rPr>
            <w:noProof/>
            <w:webHidden/>
          </w:rPr>
          <w:instrText xml:space="preserve"> PAGEREF _Toc177642683 \h </w:instrText>
        </w:r>
        <w:r w:rsidR="006B2D1B" w:rsidRPr="00E845F4">
          <w:rPr>
            <w:noProof/>
            <w:webHidden/>
          </w:rPr>
        </w:r>
        <w:r w:rsidR="006B2D1B" w:rsidRPr="00E845F4">
          <w:rPr>
            <w:noProof/>
            <w:webHidden/>
          </w:rPr>
          <w:fldChar w:fldCharType="separate"/>
        </w:r>
        <w:r w:rsidR="006B2D1B" w:rsidRPr="00E845F4">
          <w:rPr>
            <w:noProof/>
            <w:webHidden/>
          </w:rPr>
          <w:t>22</w:t>
        </w:r>
        <w:r w:rsidR="006B2D1B" w:rsidRPr="00E845F4">
          <w:rPr>
            <w:noProof/>
            <w:webHidden/>
          </w:rPr>
          <w:fldChar w:fldCharType="end"/>
        </w:r>
      </w:hyperlink>
    </w:p>
    <w:p w14:paraId="04997B5D" w14:textId="6627C2CC" w:rsidR="006B2D1B" w:rsidRPr="004569F0" w:rsidRDefault="004726FE">
      <w:pPr>
        <w:pStyle w:val="TOC1"/>
        <w:rPr>
          <w:rFonts w:asciiTheme="minorHAnsi" w:eastAsiaTheme="minorEastAsia" w:hAnsiTheme="minorHAnsi" w:cstheme="minorBidi"/>
          <w:noProof/>
          <w:color w:val="auto"/>
          <w:kern w:val="2"/>
          <w:sz w:val="22"/>
          <w:szCs w:val="22"/>
          <w14:ligatures w14:val="standardContextual"/>
        </w:rPr>
      </w:pPr>
      <w:hyperlink w:anchor="_Toc177642684" w:history="1">
        <w:r w:rsidR="006B2D1B" w:rsidRPr="004569F0">
          <w:rPr>
            <w:rStyle w:val="Hyperlink"/>
            <w:noProof/>
            <w14:scene3d>
              <w14:camera w14:prst="orthographicFront"/>
              <w14:lightRig w14:rig="threePt" w14:dir="t">
                <w14:rot w14:lat="0" w14:lon="0" w14:rev="0"/>
              </w14:lightRig>
            </w14:scene3d>
          </w:rPr>
          <w:t>10.</w:t>
        </w:r>
        <w:r w:rsidR="006B2D1B" w:rsidRPr="004569F0">
          <w:rPr>
            <w:rFonts w:asciiTheme="minorHAnsi" w:eastAsiaTheme="minorEastAsia" w:hAnsiTheme="minorHAnsi" w:cstheme="minorBidi"/>
            <w:noProof/>
            <w:color w:val="auto"/>
            <w:kern w:val="2"/>
            <w:sz w:val="22"/>
            <w:szCs w:val="22"/>
            <w14:ligatures w14:val="standardContextual"/>
          </w:rPr>
          <w:tab/>
        </w:r>
        <w:r w:rsidR="006B2D1B" w:rsidRPr="004569F0">
          <w:rPr>
            <w:rStyle w:val="Hyperlink"/>
            <w:noProof/>
          </w:rPr>
          <w:t>Model Updates</w:t>
        </w:r>
        <w:r w:rsidR="006B2D1B" w:rsidRPr="004569F0">
          <w:rPr>
            <w:noProof/>
            <w:webHidden/>
          </w:rPr>
          <w:tab/>
        </w:r>
        <w:r w:rsidR="006B2D1B" w:rsidRPr="004569F0">
          <w:rPr>
            <w:noProof/>
            <w:webHidden/>
          </w:rPr>
          <w:fldChar w:fldCharType="begin"/>
        </w:r>
        <w:r w:rsidR="006B2D1B" w:rsidRPr="004569F0">
          <w:rPr>
            <w:noProof/>
            <w:webHidden/>
          </w:rPr>
          <w:instrText xml:space="preserve"> PAGEREF _Toc177642684 \h </w:instrText>
        </w:r>
        <w:r w:rsidR="006B2D1B" w:rsidRPr="004569F0">
          <w:rPr>
            <w:noProof/>
            <w:webHidden/>
          </w:rPr>
        </w:r>
        <w:r w:rsidR="006B2D1B" w:rsidRPr="004569F0">
          <w:rPr>
            <w:noProof/>
            <w:webHidden/>
          </w:rPr>
          <w:fldChar w:fldCharType="separate"/>
        </w:r>
        <w:r w:rsidR="006B2D1B" w:rsidRPr="004569F0">
          <w:rPr>
            <w:noProof/>
            <w:webHidden/>
          </w:rPr>
          <w:t>22</w:t>
        </w:r>
        <w:r w:rsidR="006B2D1B" w:rsidRPr="004569F0">
          <w:rPr>
            <w:noProof/>
            <w:webHidden/>
          </w:rPr>
          <w:fldChar w:fldCharType="end"/>
        </w:r>
      </w:hyperlink>
    </w:p>
    <w:p w14:paraId="0F1E45C0" w14:textId="2BF2CD92" w:rsidR="006B2D1B" w:rsidRPr="001B7465" w:rsidRDefault="004726FE">
      <w:pPr>
        <w:pStyle w:val="TOC1"/>
        <w:rPr>
          <w:rFonts w:asciiTheme="minorHAnsi" w:eastAsiaTheme="minorEastAsia" w:hAnsiTheme="minorHAnsi" w:cstheme="minorBidi"/>
          <w:noProof/>
          <w:color w:val="auto"/>
          <w:kern w:val="2"/>
          <w:sz w:val="22"/>
          <w:szCs w:val="22"/>
          <w14:ligatures w14:val="standardContextual"/>
        </w:rPr>
      </w:pPr>
      <w:hyperlink w:anchor="_Toc177642685" w:history="1">
        <w:r w:rsidR="006B2D1B" w:rsidRPr="001B7465">
          <w:rPr>
            <w:rStyle w:val="Hyperlink"/>
            <w:noProof/>
          </w:rPr>
          <w:t>Appendix A: Real-Time Constraints</w:t>
        </w:r>
        <w:r w:rsidR="006B2D1B" w:rsidRPr="001B7465">
          <w:rPr>
            <w:noProof/>
            <w:webHidden/>
          </w:rPr>
          <w:tab/>
        </w:r>
        <w:r w:rsidR="006B2D1B" w:rsidRPr="001B7465">
          <w:rPr>
            <w:noProof/>
            <w:webHidden/>
          </w:rPr>
          <w:fldChar w:fldCharType="begin"/>
        </w:r>
        <w:r w:rsidR="006B2D1B" w:rsidRPr="001B7465">
          <w:rPr>
            <w:noProof/>
            <w:webHidden/>
          </w:rPr>
          <w:instrText xml:space="preserve"> PAGEREF _Toc177642685 \h </w:instrText>
        </w:r>
        <w:r w:rsidR="006B2D1B" w:rsidRPr="001B7465">
          <w:rPr>
            <w:noProof/>
            <w:webHidden/>
          </w:rPr>
        </w:r>
        <w:r w:rsidR="006B2D1B" w:rsidRPr="001B7465">
          <w:rPr>
            <w:noProof/>
            <w:webHidden/>
          </w:rPr>
          <w:fldChar w:fldCharType="separate"/>
        </w:r>
        <w:r w:rsidR="006B2D1B" w:rsidRPr="001B7465">
          <w:rPr>
            <w:noProof/>
            <w:webHidden/>
          </w:rPr>
          <w:t>24</w:t>
        </w:r>
        <w:r w:rsidR="006B2D1B" w:rsidRPr="001B7465">
          <w:rPr>
            <w:noProof/>
            <w:webHidden/>
          </w:rPr>
          <w:fldChar w:fldCharType="end"/>
        </w:r>
      </w:hyperlink>
    </w:p>
    <w:p w14:paraId="30605536" w14:textId="17669B9D" w:rsidR="007F1A60" w:rsidRPr="00835E76" w:rsidRDefault="00AC4F79" w:rsidP="00670135">
      <w:pPr>
        <w:rPr>
          <w:highlight w:val="yellow"/>
        </w:rPr>
      </w:pPr>
      <w:r w:rsidRPr="00835E76">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835E76" w:rsidRDefault="007F1A60" w:rsidP="00670135">
      <w:pPr>
        <w:rPr>
          <w:rFonts w:cs="Arial"/>
          <w:b/>
          <w:bCs/>
          <w:kern w:val="32"/>
          <w:highlight w:val="yellow"/>
        </w:rPr>
      </w:pPr>
      <w:r w:rsidRPr="00835E76">
        <w:rPr>
          <w:highlight w:val="yellow"/>
        </w:rPr>
        <w:br w:type="page"/>
      </w:r>
    </w:p>
    <w:p w14:paraId="42276D81" w14:textId="2EE9B5C2" w:rsidR="00AB5A8A" w:rsidRPr="00214B24" w:rsidRDefault="00B21C71" w:rsidP="00AB5A8A">
      <w:pPr>
        <w:pStyle w:val="Heading1"/>
        <w:spacing w:before="0"/>
        <w:rPr>
          <w:color w:val="auto"/>
        </w:rPr>
      </w:pPr>
      <w:bookmarkStart w:id="250" w:name="_Toc177642651"/>
      <w:r w:rsidRPr="00214B24">
        <w:lastRenderedPageBreak/>
        <w:t>Report Highlights</w:t>
      </w:r>
      <w:bookmarkEnd w:id="250"/>
    </w:p>
    <w:p w14:paraId="28A8893B" w14:textId="3F469FB8" w:rsidR="00426F0E" w:rsidRPr="001B7465" w:rsidRDefault="00426F0E" w:rsidP="007344B0">
      <w:pPr>
        <w:pStyle w:val="bulletlevel1"/>
        <w:rPr>
          <w:b/>
          <w:color w:val="auto"/>
          <w:szCs w:val="21"/>
        </w:rPr>
      </w:pPr>
      <w:r w:rsidRPr="001B7465">
        <w:rPr>
          <w:color w:val="auto"/>
          <w:szCs w:val="21"/>
        </w:rPr>
        <w:t>The unofficial ERCOT peak demand was 60,</w:t>
      </w:r>
      <w:r w:rsidR="00DE33F7" w:rsidRPr="001B7465">
        <w:rPr>
          <w:color w:val="auto"/>
          <w:szCs w:val="21"/>
        </w:rPr>
        <w:t>235</w:t>
      </w:r>
      <w:r w:rsidRPr="001B7465">
        <w:rPr>
          <w:color w:val="auto"/>
          <w:szCs w:val="21"/>
        </w:rPr>
        <w:t xml:space="preserve"> MW for the month of </w:t>
      </w:r>
      <w:r w:rsidR="00DE33F7" w:rsidRPr="001B7465">
        <w:rPr>
          <w:color w:val="auto"/>
          <w:szCs w:val="21"/>
        </w:rPr>
        <w:t>December</w:t>
      </w:r>
      <w:r w:rsidRPr="001B7465">
        <w:rPr>
          <w:color w:val="auto"/>
          <w:szCs w:val="21"/>
        </w:rPr>
        <w:t xml:space="preserve"> on </w:t>
      </w:r>
      <w:r w:rsidR="00DE33F7" w:rsidRPr="001B7465">
        <w:rPr>
          <w:color w:val="auto"/>
          <w:szCs w:val="21"/>
        </w:rPr>
        <w:t>12/11</w:t>
      </w:r>
      <w:r w:rsidRPr="001B7465">
        <w:rPr>
          <w:color w:val="auto"/>
          <w:szCs w:val="21"/>
        </w:rPr>
        <w:t xml:space="preserve">/2024 HE </w:t>
      </w:r>
      <w:r w:rsidR="00DE33F7" w:rsidRPr="001B7465">
        <w:rPr>
          <w:color w:val="auto"/>
          <w:szCs w:val="21"/>
        </w:rPr>
        <w:t>08</w:t>
      </w:r>
      <w:r w:rsidRPr="001B7465">
        <w:rPr>
          <w:color w:val="auto"/>
          <w:szCs w:val="21"/>
        </w:rPr>
        <w:t>:00; this is 3,</w:t>
      </w:r>
      <w:r w:rsidR="00DE33F7" w:rsidRPr="001B7465">
        <w:rPr>
          <w:color w:val="auto"/>
          <w:szCs w:val="21"/>
        </w:rPr>
        <w:t>259</w:t>
      </w:r>
      <w:r w:rsidRPr="001B7465">
        <w:rPr>
          <w:color w:val="auto"/>
          <w:szCs w:val="21"/>
        </w:rPr>
        <w:t xml:space="preserve"> MW higher than the </w:t>
      </w:r>
      <w:r w:rsidR="00DE33F7" w:rsidRPr="001B7465">
        <w:rPr>
          <w:color w:val="auto"/>
          <w:szCs w:val="21"/>
        </w:rPr>
        <w:t>December</w:t>
      </w:r>
      <w:r w:rsidRPr="001B7465">
        <w:rPr>
          <w:color w:val="auto"/>
          <w:szCs w:val="21"/>
        </w:rPr>
        <w:t xml:space="preserve"> 202</w:t>
      </w:r>
      <w:r w:rsidR="00DE33F7" w:rsidRPr="001B7465">
        <w:rPr>
          <w:color w:val="auto"/>
          <w:szCs w:val="21"/>
        </w:rPr>
        <w:t>3</w:t>
      </w:r>
      <w:r w:rsidRPr="001B7465">
        <w:rPr>
          <w:color w:val="auto"/>
          <w:szCs w:val="21"/>
        </w:rPr>
        <w:t xml:space="preserve"> peak demand of 56,</w:t>
      </w:r>
      <w:r w:rsidR="00DE33F7" w:rsidRPr="001B7465">
        <w:rPr>
          <w:color w:val="auto"/>
          <w:szCs w:val="21"/>
        </w:rPr>
        <w:t>976</w:t>
      </w:r>
      <w:r w:rsidRPr="001B7465">
        <w:rPr>
          <w:color w:val="auto"/>
          <w:szCs w:val="21"/>
        </w:rPr>
        <w:t xml:space="preserve"> MW on 1</w:t>
      </w:r>
      <w:r w:rsidR="00DE33F7" w:rsidRPr="001B7465">
        <w:rPr>
          <w:color w:val="auto"/>
          <w:szCs w:val="21"/>
        </w:rPr>
        <w:t>2</w:t>
      </w:r>
      <w:r w:rsidRPr="001B7465">
        <w:rPr>
          <w:color w:val="auto"/>
          <w:szCs w:val="21"/>
        </w:rPr>
        <w:t>/</w:t>
      </w:r>
      <w:r w:rsidR="00DE33F7" w:rsidRPr="001B7465">
        <w:rPr>
          <w:color w:val="auto"/>
          <w:szCs w:val="21"/>
        </w:rPr>
        <w:t>11</w:t>
      </w:r>
      <w:r w:rsidRPr="001B7465">
        <w:rPr>
          <w:color w:val="auto"/>
          <w:szCs w:val="21"/>
        </w:rPr>
        <w:t xml:space="preserve">/2023 HE </w:t>
      </w:r>
      <w:r w:rsidR="00DE33F7" w:rsidRPr="001B7465">
        <w:rPr>
          <w:color w:val="auto"/>
          <w:szCs w:val="21"/>
        </w:rPr>
        <w:t>08</w:t>
      </w:r>
      <w:r w:rsidRPr="001B7465">
        <w:rPr>
          <w:color w:val="auto"/>
          <w:szCs w:val="21"/>
        </w:rPr>
        <w:t>:00.</w:t>
      </w:r>
    </w:p>
    <w:p w14:paraId="4F8D4A40" w14:textId="14742029" w:rsidR="00EB1669" w:rsidRPr="00CC4C02" w:rsidRDefault="00EB1669" w:rsidP="007344B0">
      <w:pPr>
        <w:pStyle w:val="bulletlevel1"/>
        <w:rPr>
          <w:b/>
          <w:color w:val="auto"/>
          <w:szCs w:val="21"/>
        </w:rPr>
      </w:pPr>
      <w:r w:rsidRPr="00CC4C02">
        <w:rPr>
          <w:color w:val="auto"/>
          <w:szCs w:val="21"/>
        </w:rPr>
        <w:t xml:space="preserve">There </w:t>
      </w:r>
      <w:r w:rsidR="005A7240" w:rsidRPr="00CC4C02">
        <w:rPr>
          <w:color w:val="auto"/>
          <w:szCs w:val="21"/>
        </w:rPr>
        <w:t>w</w:t>
      </w:r>
      <w:r w:rsidR="00CC4C02" w:rsidRPr="00CC4C02">
        <w:rPr>
          <w:color w:val="auto"/>
          <w:szCs w:val="21"/>
        </w:rPr>
        <w:t>as</w:t>
      </w:r>
      <w:r w:rsidRPr="00CC4C02">
        <w:rPr>
          <w:color w:val="auto"/>
          <w:szCs w:val="21"/>
        </w:rPr>
        <w:t xml:space="preserve"> </w:t>
      </w:r>
      <w:r w:rsidR="00CC4C02" w:rsidRPr="00CC4C02">
        <w:rPr>
          <w:color w:val="auto"/>
          <w:szCs w:val="21"/>
        </w:rPr>
        <w:t>1</w:t>
      </w:r>
      <w:r w:rsidRPr="00CC4C02">
        <w:rPr>
          <w:color w:val="auto"/>
          <w:szCs w:val="21"/>
        </w:rPr>
        <w:t xml:space="preserve"> </w:t>
      </w:r>
      <w:r w:rsidR="0008683A" w:rsidRPr="00CC4C02">
        <w:rPr>
          <w:color w:val="auto"/>
          <w:szCs w:val="21"/>
        </w:rPr>
        <w:t xml:space="preserve">frequency </w:t>
      </w:r>
      <w:r w:rsidRPr="00CC4C02">
        <w:rPr>
          <w:color w:val="auto"/>
          <w:szCs w:val="21"/>
        </w:rPr>
        <w:t>event.</w:t>
      </w:r>
    </w:p>
    <w:p w14:paraId="62E30CBF" w14:textId="5812A920" w:rsidR="00EB1669" w:rsidRPr="00CC4C02" w:rsidRDefault="00EB1669" w:rsidP="007344B0">
      <w:pPr>
        <w:pStyle w:val="bulletlevel1"/>
        <w:rPr>
          <w:b/>
          <w:color w:val="auto"/>
          <w:szCs w:val="21"/>
        </w:rPr>
      </w:pPr>
      <w:r w:rsidRPr="00CC4C02">
        <w:rPr>
          <w:color w:val="auto"/>
          <w:szCs w:val="21"/>
        </w:rPr>
        <w:t xml:space="preserve">There </w:t>
      </w:r>
      <w:r w:rsidR="00433DF9" w:rsidRPr="00CC4C02">
        <w:rPr>
          <w:color w:val="auto"/>
          <w:szCs w:val="21"/>
        </w:rPr>
        <w:t>w</w:t>
      </w:r>
      <w:r w:rsidR="003B0A20" w:rsidRPr="00CC4C02">
        <w:rPr>
          <w:color w:val="auto"/>
          <w:szCs w:val="21"/>
        </w:rPr>
        <w:t>ere</w:t>
      </w:r>
      <w:r w:rsidR="00E74055" w:rsidRPr="00CC4C02">
        <w:rPr>
          <w:color w:val="auto"/>
          <w:szCs w:val="21"/>
        </w:rPr>
        <w:t xml:space="preserve"> </w:t>
      </w:r>
      <w:r w:rsidR="00CC4C02" w:rsidRPr="00CC4C02">
        <w:rPr>
          <w:color w:val="auto"/>
          <w:szCs w:val="21"/>
        </w:rPr>
        <w:t>no</w:t>
      </w:r>
      <w:r w:rsidRPr="00CC4C02">
        <w:rPr>
          <w:color w:val="auto"/>
          <w:szCs w:val="21"/>
        </w:rPr>
        <w:t xml:space="preserve"> </w:t>
      </w:r>
      <w:r w:rsidR="0008683A" w:rsidRPr="00CC4C02">
        <w:rPr>
          <w:color w:val="auto"/>
          <w:szCs w:val="21"/>
        </w:rPr>
        <w:t xml:space="preserve">ERCOT </w:t>
      </w:r>
      <w:r w:rsidRPr="00CC4C02">
        <w:rPr>
          <w:color w:val="auto"/>
          <w:szCs w:val="21"/>
        </w:rPr>
        <w:t>Contingency Reserve</w:t>
      </w:r>
      <w:r w:rsidR="0008683A" w:rsidRPr="00CC4C02">
        <w:rPr>
          <w:color w:val="auto"/>
          <w:szCs w:val="21"/>
        </w:rPr>
        <w:t xml:space="preserve"> Service (ECRS)</w:t>
      </w:r>
      <w:r w:rsidRPr="00CC4C02">
        <w:rPr>
          <w:color w:val="auto"/>
          <w:szCs w:val="21"/>
        </w:rPr>
        <w:t xml:space="preserve"> event</w:t>
      </w:r>
      <w:r w:rsidR="0099733C" w:rsidRPr="00CC4C02">
        <w:rPr>
          <w:color w:val="auto"/>
          <w:szCs w:val="21"/>
        </w:rPr>
        <w:t>s</w:t>
      </w:r>
      <w:r w:rsidRPr="00CC4C02">
        <w:rPr>
          <w:color w:val="auto"/>
          <w:szCs w:val="21"/>
        </w:rPr>
        <w:t>.</w:t>
      </w:r>
    </w:p>
    <w:p w14:paraId="20CC8663" w14:textId="461B1871" w:rsidR="00EB1669" w:rsidRPr="00CC4C02" w:rsidRDefault="00EB1669" w:rsidP="007344B0">
      <w:pPr>
        <w:pStyle w:val="bulletlevel1"/>
        <w:rPr>
          <w:b/>
          <w:color w:val="auto"/>
          <w:szCs w:val="21"/>
        </w:rPr>
      </w:pPr>
      <w:r w:rsidRPr="00CC4C02">
        <w:rPr>
          <w:color w:val="auto"/>
          <w:szCs w:val="21"/>
        </w:rPr>
        <w:t xml:space="preserve">There </w:t>
      </w:r>
      <w:r w:rsidR="006744D5" w:rsidRPr="00CC4C02">
        <w:rPr>
          <w:color w:val="auto"/>
          <w:szCs w:val="21"/>
        </w:rPr>
        <w:t>were no</w:t>
      </w:r>
      <w:r w:rsidRPr="00CC4C02">
        <w:rPr>
          <w:color w:val="auto"/>
          <w:szCs w:val="21"/>
        </w:rPr>
        <w:t xml:space="preserve"> Responsive Reserve</w:t>
      </w:r>
      <w:r w:rsidR="0008683A" w:rsidRPr="00CC4C02">
        <w:rPr>
          <w:color w:val="auto"/>
          <w:szCs w:val="21"/>
        </w:rPr>
        <w:t xml:space="preserve"> Service (RRS)</w:t>
      </w:r>
      <w:r w:rsidRPr="00CC4C02">
        <w:rPr>
          <w:color w:val="auto"/>
          <w:szCs w:val="21"/>
        </w:rPr>
        <w:t xml:space="preserve"> </w:t>
      </w:r>
      <w:r w:rsidR="006744D5" w:rsidRPr="00CC4C02">
        <w:rPr>
          <w:color w:val="auto"/>
          <w:szCs w:val="21"/>
        </w:rPr>
        <w:t>event</w:t>
      </w:r>
      <w:r w:rsidR="003564BB" w:rsidRPr="00CC4C02">
        <w:rPr>
          <w:color w:val="auto"/>
          <w:szCs w:val="21"/>
        </w:rPr>
        <w:t>s.</w:t>
      </w:r>
    </w:p>
    <w:p w14:paraId="1740E7FC" w14:textId="425C85AA" w:rsidR="000C3F62" w:rsidRPr="001B7465" w:rsidRDefault="000C3F62" w:rsidP="00CF2BC6">
      <w:pPr>
        <w:pStyle w:val="bulletlevel1"/>
        <w:rPr>
          <w:color w:val="auto"/>
          <w:szCs w:val="21"/>
        </w:rPr>
      </w:pPr>
      <w:r w:rsidRPr="001B7465">
        <w:rPr>
          <w:color w:val="auto"/>
          <w:szCs w:val="21"/>
        </w:rPr>
        <w:t>There</w:t>
      </w:r>
      <w:r w:rsidR="00302706" w:rsidRPr="001B7465">
        <w:rPr>
          <w:color w:val="auto"/>
          <w:szCs w:val="21"/>
        </w:rPr>
        <w:t xml:space="preserve"> was</w:t>
      </w:r>
      <w:r w:rsidR="00CF2BC6" w:rsidRPr="001B7465">
        <w:rPr>
          <w:color w:val="auto"/>
          <w:szCs w:val="21"/>
        </w:rPr>
        <w:t xml:space="preserve"> </w:t>
      </w:r>
      <w:r w:rsidR="00302706" w:rsidRPr="001B7465">
        <w:rPr>
          <w:color w:val="auto"/>
          <w:szCs w:val="21"/>
        </w:rPr>
        <w:t>1</w:t>
      </w:r>
      <w:r w:rsidR="00EC0C6F" w:rsidRPr="001B7465">
        <w:rPr>
          <w:color w:val="auto"/>
          <w:szCs w:val="21"/>
        </w:rPr>
        <w:t xml:space="preserve"> </w:t>
      </w:r>
      <w:r w:rsidR="00CF2BC6" w:rsidRPr="001B7465">
        <w:rPr>
          <w:color w:val="auto"/>
          <w:szCs w:val="21"/>
        </w:rPr>
        <w:t>DC Tie Curtailment</w:t>
      </w:r>
      <w:r w:rsidR="00B678E7" w:rsidRPr="001B7465">
        <w:rPr>
          <w:color w:val="auto"/>
          <w:szCs w:val="21"/>
        </w:rPr>
        <w:t>.</w:t>
      </w:r>
    </w:p>
    <w:p w14:paraId="307BE855" w14:textId="118DD171" w:rsidR="00311634" w:rsidRPr="000F0949" w:rsidRDefault="009356AA" w:rsidP="00BF123E">
      <w:pPr>
        <w:pStyle w:val="bulletlevel1"/>
        <w:rPr>
          <w:color w:val="auto"/>
          <w:szCs w:val="21"/>
        </w:rPr>
      </w:pPr>
      <w:r w:rsidRPr="000F0949">
        <w:rPr>
          <w:color w:val="auto"/>
          <w:szCs w:val="21"/>
        </w:rPr>
        <w:t xml:space="preserve">There </w:t>
      </w:r>
      <w:r w:rsidR="00D67C01" w:rsidRPr="000F0949">
        <w:rPr>
          <w:color w:val="auto"/>
          <w:szCs w:val="21"/>
        </w:rPr>
        <w:t>were</w:t>
      </w:r>
      <w:r w:rsidRPr="000F0949">
        <w:rPr>
          <w:color w:val="auto"/>
          <w:szCs w:val="21"/>
        </w:rPr>
        <w:t xml:space="preserve"> </w:t>
      </w:r>
      <w:r w:rsidR="001A68FF" w:rsidRPr="000F0949">
        <w:rPr>
          <w:color w:val="auto"/>
          <w:szCs w:val="21"/>
        </w:rPr>
        <w:t>3</w:t>
      </w:r>
      <w:r w:rsidR="0063179F">
        <w:rPr>
          <w:color w:val="auto"/>
          <w:szCs w:val="21"/>
        </w:rPr>
        <w:t>0</w:t>
      </w:r>
      <w:r w:rsidR="001A68FF" w:rsidRPr="000F0949">
        <w:rPr>
          <w:color w:val="auto"/>
          <w:szCs w:val="21"/>
        </w:rPr>
        <w:t xml:space="preserve"> </w:t>
      </w:r>
      <w:r w:rsidRPr="000F0949">
        <w:rPr>
          <w:color w:val="auto"/>
          <w:szCs w:val="21"/>
        </w:rPr>
        <w:t>HRUC commitment</w:t>
      </w:r>
      <w:r w:rsidR="00D67C01" w:rsidRPr="000F0949">
        <w:rPr>
          <w:color w:val="auto"/>
          <w:szCs w:val="21"/>
        </w:rPr>
        <w:t>s</w:t>
      </w:r>
      <w:r w:rsidR="00975116" w:rsidRPr="000F0949">
        <w:rPr>
          <w:color w:val="auto"/>
          <w:szCs w:val="21"/>
        </w:rPr>
        <w:t>.</w:t>
      </w:r>
    </w:p>
    <w:p w14:paraId="596D4B14" w14:textId="23466A78" w:rsidR="00827CD1" w:rsidRPr="001B7465" w:rsidRDefault="00B678E7" w:rsidP="00BD2AD8">
      <w:pPr>
        <w:pStyle w:val="bulletlevel1"/>
        <w:rPr>
          <w:color w:val="auto"/>
          <w:szCs w:val="21"/>
        </w:rPr>
      </w:pPr>
      <w:r w:rsidRPr="001B7465">
        <w:rPr>
          <w:color w:val="auto"/>
          <w:szCs w:val="21"/>
        </w:rPr>
        <w:t xml:space="preserve">There </w:t>
      </w:r>
      <w:r w:rsidR="00970CC8" w:rsidRPr="001B7465">
        <w:rPr>
          <w:color w:val="auto"/>
          <w:szCs w:val="21"/>
        </w:rPr>
        <w:t xml:space="preserve">were </w:t>
      </w:r>
      <w:r w:rsidR="001B7465" w:rsidRPr="001B7465">
        <w:rPr>
          <w:color w:val="auto"/>
          <w:szCs w:val="21"/>
        </w:rPr>
        <w:t>no</w:t>
      </w:r>
      <w:r w:rsidR="00BB166C" w:rsidRPr="001B7465">
        <w:rPr>
          <w:color w:val="auto"/>
          <w:szCs w:val="21"/>
        </w:rPr>
        <w:t xml:space="preserve"> OCN</w:t>
      </w:r>
      <w:r w:rsidR="00EA1745" w:rsidRPr="001B7465">
        <w:rPr>
          <w:color w:val="auto"/>
          <w:szCs w:val="21"/>
        </w:rPr>
        <w:t>s</w:t>
      </w:r>
      <w:r w:rsidR="00BB166C" w:rsidRPr="001B7465">
        <w:rPr>
          <w:color w:val="auto"/>
          <w:szCs w:val="21"/>
        </w:rPr>
        <w:t xml:space="preserve"> issued</w:t>
      </w:r>
      <w:r w:rsidR="00047505" w:rsidRPr="001B7465">
        <w:rPr>
          <w:color w:val="auto"/>
          <w:szCs w:val="21"/>
        </w:rPr>
        <w:t>.</w:t>
      </w:r>
      <w:r w:rsidR="00EA1745" w:rsidRPr="001B7465">
        <w:rPr>
          <w:color w:val="auto"/>
          <w:szCs w:val="21"/>
        </w:rPr>
        <w:t xml:space="preserve"> </w:t>
      </w:r>
    </w:p>
    <w:p w14:paraId="3F7A3A47" w14:textId="23B33020" w:rsidR="00BC5799" w:rsidRPr="001B7465" w:rsidRDefault="00BC5799" w:rsidP="00BD2AD8">
      <w:pPr>
        <w:pStyle w:val="bulletlevel1"/>
        <w:rPr>
          <w:color w:val="auto"/>
          <w:szCs w:val="21"/>
        </w:rPr>
      </w:pPr>
      <w:r w:rsidRPr="001B7465">
        <w:rPr>
          <w:color w:val="auto"/>
          <w:szCs w:val="21"/>
        </w:rPr>
        <w:t xml:space="preserve">There </w:t>
      </w:r>
      <w:r w:rsidR="00970CC8" w:rsidRPr="001B7465">
        <w:rPr>
          <w:color w:val="auto"/>
          <w:szCs w:val="21"/>
        </w:rPr>
        <w:t xml:space="preserve">was </w:t>
      </w:r>
      <w:r w:rsidR="00426F0E" w:rsidRPr="001B7465">
        <w:rPr>
          <w:color w:val="auto"/>
          <w:szCs w:val="21"/>
        </w:rPr>
        <w:t>1 Advisory issued due to ERCOT’s Voltage Security Assessment Tool unavailability.</w:t>
      </w:r>
    </w:p>
    <w:p w14:paraId="70A9BCBC" w14:textId="610F9BDD" w:rsidR="0081179A" w:rsidRDefault="00836C98" w:rsidP="005A7240">
      <w:pPr>
        <w:pStyle w:val="bulletlevel1"/>
        <w:rPr>
          <w:color w:val="auto"/>
          <w:szCs w:val="21"/>
        </w:rPr>
      </w:pPr>
      <w:r w:rsidRPr="000F0949">
        <w:rPr>
          <w:color w:val="auto"/>
          <w:szCs w:val="21"/>
        </w:rPr>
        <w:t xml:space="preserve">The following GTCs </w:t>
      </w:r>
      <w:r w:rsidR="00FC0573" w:rsidRPr="000F0949">
        <w:rPr>
          <w:color w:val="auto"/>
          <w:szCs w:val="21"/>
        </w:rPr>
        <w:t xml:space="preserve">saw congestion </w:t>
      </w:r>
      <w:r w:rsidRPr="000F0949">
        <w:rPr>
          <w:color w:val="auto"/>
          <w:szCs w:val="21"/>
        </w:rPr>
        <w:t xml:space="preserve">in </w:t>
      </w:r>
      <w:r w:rsidR="000F0949">
        <w:rPr>
          <w:color w:val="auto"/>
          <w:szCs w:val="21"/>
        </w:rPr>
        <w:t>December</w:t>
      </w:r>
      <w:r w:rsidRPr="000F0949">
        <w:rPr>
          <w:color w:val="auto"/>
          <w:szCs w:val="21"/>
        </w:rPr>
        <w:t>:</w:t>
      </w:r>
      <w:r w:rsidR="00B93615" w:rsidRPr="000F0949">
        <w:rPr>
          <w:color w:val="auto"/>
          <w:szCs w:val="21"/>
        </w:rPr>
        <w:t xml:space="preserve"> </w:t>
      </w:r>
    </w:p>
    <w:tbl>
      <w:tblPr>
        <w:tblW w:w="0" w:type="auto"/>
        <w:jc w:val="center"/>
        <w:tblLook w:val="04A0" w:firstRow="1" w:lastRow="0" w:firstColumn="1" w:lastColumn="0" w:noHBand="0" w:noVBand="1"/>
      </w:tblPr>
      <w:tblGrid>
        <w:gridCol w:w="2965"/>
        <w:gridCol w:w="1228"/>
      </w:tblGrid>
      <w:tr w:rsidR="00566700" w:rsidRPr="00835E76" w14:paraId="3A19BECD" w14:textId="77777777" w:rsidTr="00534850">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63145228" w14:textId="77777777" w:rsidR="00566700" w:rsidRPr="00835E76" w:rsidRDefault="00566700" w:rsidP="00534850">
            <w:pPr>
              <w:jc w:val="center"/>
              <w:rPr>
                <w:rFonts w:cs="Arial"/>
                <w:color w:val="FFFFFF"/>
                <w:highlight w:val="yellow"/>
              </w:rPr>
            </w:pPr>
            <w:r w:rsidRPr="00676D64">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1DA0BA5A" w14:textId="77777777" w:rsidR="00566700" w:rsidRPr="00835E76" w:rsidRDefault="00566700" w:rsidP="00534850">
            <w:pPr>
              <w:jc w:val="center"/>
              <w:rPr>
                <w:rFonts w:cs="Arial"/>
                <w:color w:val="FFFFFF"/>
                <w:highlight w:val="yellow"/>
              </w:rPr>
            </w:pPr>
            <w:r w:rsidRPr="00676D64">
              <w:rPr>
                <w:rFonts w:cs="Arial"/>
                <w:color w:val="FFFFFF"/>
              </w:rPr>
              <w:t>Days</w:t>
            </w:r>
            <w:r w:rsidRPr="00835E76">
              <w:rPr>
                <w:rFonts w:cs="Arial"/>
                <w:color w:val="FFFFFF"/>
                <w:highlight w:val="yellow"/>
              </w:rPr>
              <w:t xml:space="preserve"> </w:t>
            </w:r>
            <w:r w:rsidRPr="00676D64">
              <w:rPr>
                <w:rFonts w:cs="Arial"/>
                <w:color w:val="FFFFFF"/>
              </w:rPr>
              <w:t>Congestion</w:t>
            </w:r>
          </w:p>
        </w:tc>
      </w:tr>
      <w:tr w:rsidR="00566700" w:rsidRPr="00835E76" w14:paraId="1E3A4D56" w14:textId="77777777" w:rsidTr="00534850">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9897B"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0DBE057" w14:textId="77777777" w:rsidR="00566700" w:rsidRPr="00835E76" w:rsidRDefault="00566700" w:rsidP="00534850">
            <w:pPr>
              <w:jc w:val="center"/>
              <w:rPr>
                <w:rFonts w:ascii="Calibri" w:hAnsi="Calibri" w:cs="Calibri"/>
                <w:color w:val="000000"/>
                <w:sz w:val="22"/>
                <w:szCs w:val="22"/>
                <w:highlight w:val="yellow"/>
              </w:rPr>
            </w:pPr>
            <w:r w:rsidRPr="00676D64">
              <w:rPr>
                <w:rFonts w:ascii="Calibri" w:hAnsi="Calibri" w:cs="Calibri"/>
                <w:color w:val="000000"/>
                <w:sz w:val="22"/>
                <w:szCs w:val="22"/>
              </w:rPr>
              <w:t>23</w:t>
            </w:r>
          </w:p>
        </w:tc>
      </w:tr>
      <w:tr w:rsidR="00566700" w:rsidRPr="00835E76" w14:paraId="1450F798" w14:textId="77777777" w:rsidTr="00534850">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5AD04"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Hamilton</w:t>
            </w:r>
          </w:p>
        </w:tc>
        <w:tc>
          <w:tcPr>
            <w:tcW w:w="1228" w:type="dxa"/>
            <w:tcBorders>
              <w:top w:val="nil"/>
              <w:left w:val="nil"/>
              <w:bottom w:val="single" w:sz="4" w:space="0" w:color="auto"/>
              <w:right w:val="single" w:sz="4" w:space="0" w:color="auto"/>
            </w:tcBorders>
            <w:shd w:val="clear" w:color="auto" w:fill="auto"/>
            <w:noWrap/>
            <w:vAlign w:val="center"/>
            <w:hideMark/>
          </w:tcPr>
          <w:p w14:paraId="7DBB44F2" w14:textId="77777777" w:rsidR="00566700" w:rsidRPr="00835E76" w:rsidRDefault="00566700" w:rsidP="00534850">
            <w:pPr>
              <w:jc w:val="center"/>
              <w:rPr>
                <w:rFonts w:ascii="Calibri" w:hAnsi="Calibri" w:cs="Calibri"/>
                <w:color w:val="000000"/>
                <w:sz w:val="22"/>
                <w:szCs w:val="22"/>
                <w:highlight w:val="yellow"/>
              </w:rPr>
            </w:pPr>
            <w:r w:rsidRPr="00676D64">
              <w:rPr>
                <w:rFonts w:ascii="Calibri" w:hAnsi="Calibri" w:cs="Calibri"/>
                <w:color w:val="000000"/>
                <w:sz w:val="22"/>
                <w:szCs w:val="22"/>
              </w:rPr>
              <w:t>23</w:t>
            </w:r>
          </w:p>
        </w:tc>
      </w:tr>
      <w:tr w:rsidR="00566700" w:rsidRPr="00835E76" w14:paraId="4F3D52C4" w14:textId="77777777" w:rsidTr="00534850">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7497B"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10A9D32" w14:textId="77777777" w:rsidR="00566700" w:rsidRPr="00835E76" w:rsidRDefault="00566700" w:rsidP="00534850">
            <w:pPr>
              <w:jc w:val="center"/>
              <w:rPr>
                <w:rFonts w:ascii="Calibri" w:hAnsi="Calibri" w:cs="Calibri"/>
                <w:color w:val="000000"/>
                <w:sz w:val="22"/>
                <w:szCs w:val="22"/>
                <w:highlight w:val="yellow"/>
              </w:rPr>
            </w:pPr>
            <w:r w:rsidRPr="000825A0">
              <w:rPr>
                <w:rFonts w:ascii="Calibri" w:hAnsi="Calibri" w:cs="Calibri"/>
                <w:color w:val="000000"/>
                <w:sz w:val="22"/>
                <w:szCs w:val="22"/>
              </w:rPr>
              <w:t>16</w:t>
            </w:r>
          </w:p>
        </w:tc>
      </w:tr>
      <w:tr w:rsidR="00566700" w:rsidRPr="00835E76" w14:paraId="4B6DAB5D" w14:textId="77777777" w:rsidTr="00534850">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D1911"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West Texas Export</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6BD7A8A5" w14:textId="77777777" w:rsidR="00566700" w:rsidRPr="00835E76" w:rsidRDefault="00566700" w:rsidP="00534850">
            <w:pPr>
              <w:jc w:val="center"/>
              <w:rPr>
                <w:rFonts w:ascii="Calibri" w:hAnsi="Calibri" w:cs="Calibri"/>
                <w:color w:val="000000"/>
                <w:sz w:val="22"/>
                <w:szCs w:val="22"/>
                <w:highlight w:val="yellow"/>
              </w:rPr>
            </w:pPr>
            <w:r w:rsidRPr="00676D64">
              <w:rPr>
                <w:rFonts w:ascii="Calibri" w:hAnsi="Calibri" w:cs="Calibri"/>
                <w:color w:val="000000"/>
                <w:sz w:val="22"/>
                <w:szCs w:val="22"/>
              </w:rPr>
              <w:t>16</w:t>
            </w:r>
          </w:p>
        </w:tc>
      </w:tr>
      <w:tr w:rsidR="00566700" w:rsidRPr="00835E76" w14:paraId="53251A92" w14:textId="77777777" w:rsidTr="00534850">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3FE81"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Zapata Starr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36576E09" w14:textId="77777777" w:rsidR="00566700" w:rsidRPr="00835E76" w:rsidRDefault="00566700" w:rsidP="00534850">
            <w:pPr>
              <w:jc w:val="center"/>
              <w:rPr>
                <w:rFonts w:ascii="Calibri" w:hAnsi="Calibri" w:cs="Calibri"/>
                <w:color w:val="000000"/>
                <w:sz w:val="22"/>
                <w:szCs w:val="22"/>
                <w:highlight w:val="yellow"/>
              </w:rPr>
            </w:pPr>
            <w:r w:rsidRPr="00676D64">
              <w:rPr>
                <w:rFonts w:ascii="Calibri" w:hAnsi="Calibri" w:cs="Calibri"/>
                <w:color w:val="000000"/>
                <w:sz w:val="22"/>
                <w:szCs w:val="22"/>
              </w:rPr>
              <w:t>16</w:t>
            </w:r>
          </w:p>
        </w:tc>
      </w:tr>
      <w:tr w:rsidR="00566700" w:rsidRPr="00835E76" w14:paraId="304421D0" w14:textId="77777777" w:rsidTr="00534850">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941EF"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North Edinburg to Lobo</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33E34112" w14:textId="77777777" w:rsidR="00566700" w:rsidRPr="00835E76" w:rsidRDefault="00566700" w:rsidP="00534850">
            <w:pPr>
              <w:jc w:val="center"/>
              <w:rPr>
                <w:rFonts w:ascii="Calibri" w:hAnsi="Calibri" w:cs="Calibri"/>
                <w:color w:val="000000"/>
                <w:sz w:val="22"/>
                <w:szCs w:val="22"/>
                <w:highlight w:val="yellow"/>
              </w:rPr>
            </w:pPr>
            <w:r w:rsidRPr="000825A0">
              <w:rPr>
                <w:rFonts w:ascii="Calibri" w:hAnsi="Calibri" w:cs="Calibri"/>
                <w:color w:val="000000"/>
                <w:sz w:val="22"/>
                <w:szCs w:val="22"/>
              </w:rPr>
              <w:t>11</w:t>
            </w:r>
          </w:p>
        </w:tc>
      </w:tr>
      <w:tr w:rsidR="00566700" w:rsidRPr="00835E76" w14:paraId="61AD2E03" w14:textId="77777777" w:rsidTr="00534850">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1ECF9"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South Texas Export (E_PATA)</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07CE014" w14:textId="77777777" w:rsidR="00566700" w:rsidRPr="00835E76" w:rsidRDefault="00566700" w:rsidP="00534850">
            <w:pPr>
              <w:jc w:val="center"/>
              <w:rPr>
                <w:rFonts w:ascii="Calibri" w:hAnsi="Calibri" w:cs="Calibri"/>
                <w:color w:val="000000"/>
                <w:sz w:val="22"/>
                <w:szCs w:val="22"/>
                <w:highlight w:val="yellow"/>
              </w:rPr>
            </w:pPr>
            <w:r w:rsidRPr="000825A0">
              <w:rPr>
                <w:rFonts w:ascii="Calibri" w:hAnsi="Calibri" w:cs="Calibri"/>
                <w:color w:val="000000"/>
                <w:sz w:val="22"/>
                <w:szCs w:val="22"/>
              </w:rPr>
              <w:t>9</w:t>
            </w:r>
          </w:p>
        </w:tc>
      </w:tr>
      <w:tr w:rsidR="00566700" w:rsidRPr="00835E76" w14:paraId="004F131F" w14:textId="77777777" w:rsidTr="00534850">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B259F"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South Texas Export (E_PASP)</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B6F1A41" w14:textId="77777777" w:rsidR="00566700" w:rsidRPr="00835E76" w:rsidRDefault="00566700" w:rsidP="00534850">
            <w:pPr>
              <w:jc w:val="center"/>
              <w:rPr>
                <w:rFonts w:ascii="Calibri" w:hAnsi="Calibri" w:cs="Calibri"/>
                <w:color w:val="000000"/>
                <w:sz w:val="22"/>
                <w:szCs w:val="22"/>
                <w:highlight w:val="yellow"/>
              </w:rPr>
            </w:pPr>
            <w:r w:rsidRPr="000825A0">
              <w:rPr>
                <w:rFonts w:ascii="Calibri" w:hAnsi="Calibri" w:cs="Calibri"/>
                <w:color w:val="000000"/>
                <w:sz w:val="22"/>
                <w:szCs w:val="22"/>
              </w:rPr>
              <w:t>7</w:t>
            </w:r>
          </w:p>
        </w:tc>
      </w:tr>
      <w:tr w:rsidR="00566700" w:rsidRPr="00835E76" w14:paraId="7B2B8368" w14:textId="77777777" w:rsidTr="00534850">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D4820"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South Texas Import (I_KALO)</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0E4F8D9" w14:textId="77777777" w:rsidR="00566700" w:rsidRPr="00835E76" w:rsidRDefault="00566700" w:rsidP="00534850">
            <w:pPr>
              <w:jc w:val="center"/>
              <w:rPr>
                <w:rFonts w:ascii="Calibri" w:hAnsi="Calibri" w:cs="Calibri"/>
                <w:color w:val="000000"/>
                <w:sz w:val="22"/>
                <w:szCs w:val="22"/>
                <w:highlight w:val="yellow"/>
              </w:rPr>
            </w:pPr>
            <w:r w:rsidRPr="000825A0">
              <w:rPr>
                <w:rFonts w:ascii="Calibri" w:hAnsi="Calibri" w:cs="Calibri"/>
                <w:color w:val="000000"/>
                <w:sz w:val="22"/>
                <w:szCs w:val="22"/>
              </w:rPr>
              <w:t>4</w:t>
            </w:r>
          </w:p>
        </w:tc>
      </w:tr>
      <w:tr w:rsidR="00566700" w:rsidRPr="00835E76" w14:paraId="432E2F6E" w14:textId="77777777" w:rsidTr="00534850">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D202C"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Valley Export</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2A80755" w14:textId="77777777" w:rsidR="00566700" w:rsidRPr="00835E76" w:rsidRDefault="00566700" w:rsidP="00534850">
            <w:pPr>
              <w:jc w:val="center"/>
              <w:rPr>
                <w:rFonts w:ascii="Calibri" w:hAnsi="Calibri" w:cs="Calibri"/>
                <w:color w:val="000000"/>
                <w:sz w:val="22"/>
                <w:szCs w:val="22"/>
                <w:highlight w:val="yellow"/>
              </w:rPr>
            </w:pPr>
            <w:r w:rsidRPr="000825A0">
              <w:rPr>
                <w:rFonts w:ascii="Calibri" w:hAnsi="Calibri" w:cs="Calibri"/>
                <w:color w:val="000000"/>
                <w:sz w:val="22"/>
                <w:szCs w:val="22"/>
              </w:rPr>
              <w:t>3</w:t>
            </w:r>
          </w:p>
        </w:tc>
      </w:tr>
      <w:tr w:rsidR="00566700" w:rsidRPr="00835E76" w14:paraId="76A0F94C" w14:textId="77777777" w:rsidTr="00534850">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E69D9"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North to Houston</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388F9056" w14:textId="77777777" w:rsidR="00566700" w:rsidRPr="00835E76" w:rsidRDefault="00566700" w:rsidP="00534850">
            <w:pPr>
              <w:jc w:val="center"/>
              <w:rPr>
                <w:rFonts w:ascii="Calibri" w:hAnsi="Calibri" w:cs="Calibri"/>
                <w:color w:val="000000"/>
                <w:sz w:val="22"/>
                <w:szCs w:val="22"/>
                <w:highlight w:val="yellow"/>
              </w:rPr>
            </w:pPr>
            <w:r w:rsidRPr="000825A0">
              <w:rPr>
                <w:rFonts w:ascii="Calibri" w:hAnsi="Calibri" w:cs="Calibri"/>
                <w:color w:val="000000"/>
                <w:sz w:val="22"/>
                <w:szCs w:val="22"/>
              </w:rPr>
              <w:t>1</w:t>
            </w:r>
          </w:p>
        </w:tc>
      </w:tr>
      <w:tr w:rsidR="00566700" w:rsidRPr="00835E76" w14:paraId="572CEF38" w14:textId="77777777" w:rsidTr="00534850">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8D272"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Wharton County</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53FE2060" w14:textId="77777777" w:rsidR="00566700" w:rsidRPr="00835E76" w:rsidRDefault="00566700" w:rsidP="00534850">
            <w:pPr>
              <w:jc w:val="center"/>
              <w:rPr>
                <w:rFonts w:ascii="Calibri" w:hAnsi="Calibri" w:cs="Calibri"/>
                <w:color w:val="000000"/>
                <w:sz w:val="22"/>
                <w:szCs w:val="22"/>
                <w:highlight w:val="yellow"/>
              </w:rPr>
            </w:pPr>
            <w:r w:rsidRPr="000825A0">
              <w:rPr>
                <w:rFonts w:ascii="Calibri" w:hAnsi="Calibri" w:cs="Calibri"/>
                <w:color w:val="000000"/>
                <w:sz w:val="22"/>
                <w:szCs w:val="22"/>
              </w:rPr>
              <w:t>1</w:t>
            </w:r>
          </w:p>
        </w:tc>
      </w:tr>
      <w:tr w:rsidR="00566700" w:rsidRPr="00835E76" w14:paraId="43F2E542" w14:textId="77777777" w:rsidTr="00534850">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22A35" w14:textId="77777777" w:rsidR="00566700" w:rsidRPr="00D025D1" w:rsidRDefault="00566700" w:rsidP="00534850">
            <w:pPr>
              <w:rPr>
                <w:rFonts w:ascii="Calibri" w:hAnsi="Calibri" w:cs="Calibri"/>
                <w:color w:val="000000"/>
                <w:sz w:val="22"/>
                <w:szCs w:val="22"/>
                <w:highlight w:val="yellow"/>
              </w:rPr>
            </w:pPr>
            <w:proofErr w:type="spellStart"/>
            <w:r w:rsidRPr="00D025D1">
              <w:rPr>
                <w:rFonts w:ascii="Calibri" w:hAnsi="Calibri" w:cs="Calibri"/>
                <w:color w:val="000000"/>
                <w:sz w:val="22"/>
                <w:szCs w:val="22"/>
              </w:rPr>
              <w:t>McCamey</w:t>
            </w:r>
            <w:proofErr w:type="spellEnd"/>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C7A1E8E" w14:textId="77777777" w:rsidR="00566700" w:rsidRPr="000825A0" w:rsidRDefault="00566700" w:rsidP="00534850">
            <w:pPr>
              <w:jc w:val="center"/>
              <w:rPr>
                <w:rFonts w:ascii="Calibri" w:hAnsi="Calibri" w:cs="Calibri"/>
                <w:color w:val="000000"/>
                <w:sz w:val="22"/>
                <w:szCs w:val="22"/>
              </w:rPr>
            </w:pPr>
            <w:r>
              <w:rPr>
                <w:rFonts w:ascii="Calibri" w:hAnsi="Calibri" w:cs="Calibri"/>
                <w:color w:val="000000"/>
                <w:sz w:val="22"/>
                <w:szCs w:val="22"/>
              </w:rPr>
              <w:t>1</w:t>
            </w:r>
          </w:p>
        </w:tc>
      </w:tr>
      <w:tr w:rsidR="00566700" w:rsidRPr="00835E76" w14:paraId="62A1AC44" w14:textId="77777777" w:rsidTr="00534850">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1ED3E" w14:textId="77777777" w:rsidR="00566700" w:rsidRPr="00835E76" w:rsidRDefault="00566700" w:rsidP="00534850">
            <w:pPr>
              <w:rPr>
                <w:rFonts w:ascii="Calibri" w:hAnsi="Calibri" w:cs="Calibri"/>
                <w:color w:val="000000"/>
                <w:sz w:val="22"/>
                <w:szCs w:val="22"/>
                <w:highlight w:val="yellow"/>
              </w:rPr>
            </w:pPr>
            <w:r w:rsidRPr="005D494E">
              <w:rPr>
                <w:rFonts w:ascii="Calibri" w:hAnsi="Calibri" w:cs="Calibri"/>
                <w:color w:val="000000"/>
                <w:sz w:val="22"/>
                <w:szCs w:val="22"/>
              </w:rPr>
              <w:t>E</w:t>
            </w:r>
            <w:r>
              <w:rPr>
                <w:rFonts w:ascii="Calibri" w:hAnsi="Calibri" w:cs="Calibri"/>
                <w:color w:val="000000"/>
                <w:sz w:val="22"/>
                <w:szCs w:val="22"/>
              </w:rPr>
              <w:t>ast Texas</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A073C50" w14:textId="77777777" w:rsidR="00566700" w:rsidRPr="000825A0" w:rsidRDefault="00566700" w:rsidP="00534850">
            <w:pPr>
              <w:jc w:val="center"/>
              <w:rPr>
                <w:rFonts w:ascii="Calibri" w:hAnsi="Calibri" w:cs="Calibri"/>
                <w:color w:val="000000"/>
                <w:sz w:val="22"/>
                <w:szCs w:val="22"/>
              </w:rPr>
            </w:pPr>
            <w:r>
              <w:rPr>
                <w:rFonts w:ascii="Calibri" w:hAnsi="Calibri" w:cs="Calibri"/>
                <w:color w:val="000000"/>
                <w:sz w:val="22"/>
                <w:szCs w:val="22"/>
              </w:rPr>
              <w:t>1</w:t>
            </w:r>
          </w:p>
        </w:tc>
      </w:tr>
    </w:tbl>
    <w:p w14:paraId="7785B17F" w14:textId="0284FEFF" w:rsidR="00C7592F" w:rsidRPr="00CC4C02" w:rsidRDefault="00B21C71" w:rsidP="00670135">
      <w:pPr>
        <w:pStyle w:val="Heading1"/>
      </w:pPr>
      <w:bookmarkStart w:id="251" w:name="_Toc177642652"/>
      <w:bookmarkEnd w:id="248"/>
      <w:bookmarkEnd w:id="249"/>
      <w:r w:rsidRPr="00CC4C02">
        <w:lastRenderedPageBreak/>
        <w:t>Frequency Control</w:t>
      </w:r>
      <w:bookmarkEnd w:id="251"/>
    </w:p>
    <w:p w14:paraId="5145BA3D" w14:textId="47A67163" w:rsidR="006B7D86" w:rsidRPr="00CC4C02" w:rsidRDefault="00B21C71" w:rsidP="00670135">
      <w:pPr>
        <w:pStyle w:val="Heading2"/>
      </w:pPr>
      <w:bookmarkStart w:id="252" w:name="_Toc177642653"/>
      <w:r w:rsidRPr="00CC4C02">
        <w:t>Frequency Events</w:t>
      </w:r>
      <w:bookmarkEnd w:id="252"/>
    </w:p>
    <w:p w14:paraId="36421159" w14:textId="77777777" w:rsidR="00466A78" w:rsidRPr="00676C66" w:rsidRDefault="00466A78" w:rsidP="00466A78">
      <w:pPr>
        <w:rPr>
          <w:b/>
          <w:color w:val="FF0000"/>
          <w:szCs w:val="21"/>
        </w:rPr>
      </w:pPr>
    </w:p>
    <w:p w14:paraId="1FA047E5" w14:textId="24B75540" w:rsidR="00466A78" w:rsidRPr="00676C66" w:rsidRDefault="00466A78" w:rsidP="00466A78">
      <w:pPr>
        <w:rPr>
          <w:bCs/>
          <w:szCs w:val="21"/>
        </w:rPr>
      </w:pPr>
      <w:r w:rsidRPr="00676C66">
        <w:rPr>
          <w:bCs/>
          <w:szCs w:val="21"/>
        </w:rPr>
        <w:t xml:space="preserve">The ERCOT Interconnection experienced </w:t>
      </w:r>
      <w:r w:rsidR="00676C66" w:rsidRPr="00676C66">
        <w:rPr>
          <w:bCs/>
          <w:szCs w:val="21"/>
        </w:rPr>
        <w:t>1</w:t>
      </w:r>
      <w:r w:rsidR="005E6C81" w:rsidRPr="00676C66">
        <w:rPr>
          <w:bCs/>
          <w:szCs w:val="21"/>
        </w:rPr>
        <w:t xml:space="preserve"> </w:t>
      </w:r>
      <w:r w:rsidRPr="00676C66">
        <w:rPr>
          <w:bCs/>
          <w:szCs w:val="21"/>
        </w:rPr>
        <w:t xml:space="preserve">frequency </w:t>
      </w:r>
      <w:r w:rsidR="0004718E" w:rsidRPr="00676C66">
        <w:rPr>
          <w:bCs/>
          <w:szCs w:val="21"/>
        </w:rPr>
        <w:t>event</w:t>
      </w:r>
      <w:r w:rsidR="007E69E3" w:rsidRPr="00676C66">
        <w:rPr>
          <w:bCs/>
          <w:szCs w:val="21"/>
        </w:rPr>
        <w:t>s</w:t>
      </w:r>
      <w:r w:rsidRPr="00676C66">
        <w:rPr>
          <w:bCs/>
          <w:szCs w:val="21"/>
        </w:rPr>
        <w:t xml:space="preserve">, which resulted from unit tripping. The </w:t>
      </w:r>
      <w:r w:rsidR="00CB2191" w:rsidRPr="00676C66">
        <w:rPr>
          <w:bCs/>
          <w:szCs w:val="21"/>
        </w:rPr>
        <w:t>duration of t</w:t>
      </w:r>
      <w:r w:rsidR="00676C66" w:rsidRPr="00676C66">
        <w:rPr>
          <w:bCs/>
          <w:szCs w:val="21"/>
        </w:rPr>
        <w:t>his</w:t>
      </w:r>
      <w:r w:rsidR="00CB2191" w:rsidRPr="00676C66">
        <w:rPr>
          <w:bCs/>
          <w:szCs w:val="21"/>
        </w:rPr>
        <w:t xml:space="preserve"> events was </w:t>
      </w:r>
      <w:r w:rsidR="00676C66" w:rsidRPr="00676C66">
        <w:rPr>
          <w:bCs/>
          <w:szCs w:val="21"/>
        </w:rPr>
        <w:t>3</w:t>
      </w:r>
      <w:r w:rsidR="00CB2191" w:rsidRPr="00676C66">
        <w:rPr>
          <w:bCs/>
          <w:szCs w:val="21"/>
        </w:rPr>
        <w:t xml:space="preserve"> minutes and </w:t>
      </w:r>
      <w:r w:rsidR="00676C66" w:rsidRPr="00676C66">
        <w:rPr>
          <w:bCs/>
          <w:szCs w:val="21"/>
        </w:rPr>
        <w:t>48</w:t>
      </w:r>
      <w:r w:rsidR="00CB2191" w:rsidRPr="00676C66">
        <w:rPr>
          <w:bCs/>
          <w:szCs w:val="21"/>
        </w:rPr>
        <w:t xml:space="preserve"> seconds.</w:t>
      </w:r>
    </w:p>
    <w:p w14:paraId="62F2D762" w14:textId="77777777" w:rsidR="00466A78" w:rsidRPr="00676C66" w:rsidRDefault="00466A78" w:rsidP="00466A78">
      <w:pPr>
        <w:rPr>
          <w:szCs w:val="21"/>
        </w:rPr>
      </w:pPr>
    </w:p>
    <w:p w14:paraId="64DCA4F2" w14:textId="2385B880" w:rsidR="003003BA" w:rsidRPr="00676C66" w:rsidRDefault="00466A78" w:rsidP="00466A78">
      <w:pPr>
        <w:rPr>
          <w:szCs w:val="21"/>
        </w:rPr>
      </w:pPr>
      <w:r w:rsidRPr="00676C66">
        <w:rPr>
          <w:szCs w:val="21"/>
        </w:rPr>
        <w:t>A summary of the frequency event is provided below. The reported frequency event meet</w:t>
      </w:r>
      <w:r w:rsidR="00C008ED" w:rsidRPr="00676C66">
        <w:rPr>
          <w:szCs w:val="21"/>
        </w:rPr>
        <w:t>s</w:t>
      </w:r>
      <w:r w:rsidRPr="00676C66">
        <w:rPr>
          <w:szCs w:val="21"/>
        </w:rPr>
        <w:t xml:space="preserve"> one of the following criteria: Delta Frequency is 60 </w:t>
      </w:r>
      <w:proofErr w:type="spellStart"/>
      <w:r w:rsidRPr="00676C66">
        <w:rPr>
          <w:szCs w:val="21"/>
        </w:rPr>
        <w:t>mHz</w:t>
      </w:r>
      <w:proofErr w:type="spellEnd"/>
      <w:r w:rsidRPr="00676C66">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 listed below, the ERCOT system met these standards and transitioned well after </w:t>
      </w:r>
      <w:r w:rsidR="00A74910" w:rsidRPr="00676C66">
        <w:rPr>
          <w:szCs w:val="21"/>
        </w:rPr>
        <w:t>the</w:t>
      </w:r>
      <w:r w:rsidRPr="00676C66">
        <w:rPr>
          <w:szCs w:val="21"/>
        </w:rPr>
        <w:t xml:space="preserve"> disturbance. In the case of negative delta frequency, the MW Loss column could refer to load loss.</w:t>
      </w:r>
    </w:p>
    <w:p w14:paraId="24B16018" w14:textId="77777777" w:rsidR="005F0220" w:rsidRPr="00835E76" w:rsidRDefault="005F0220" w:rsidP="00466A78">
      <w:pPr>
        <w:rPr>
          <w:szCs w:val="21"/>
          <w:highlight w:val="yellow"/>
        </w:rPr>
      </w:pPr>
    </w:p>
    <w:tbl>
      <w:tblPr>
        <w:tblW w:w="9720" w:type="dxa"/>
        <w:tblInd w:w="-5" w:type="dxa"/>
        <w:tblLook w:val="04A0" w:firstRow="1" w:lastRow="0" w:firstColumn="1" w:lastColumn="0" w:noHBand="0" w:noVBand="1"/>
      </w:tblPr>
      <w:tblGrid>
        <w:gridCol w:w="1094"/>
        <w:gridCol w:w="1127"/>
        <w:gridCol w:w="1127"/>
        <w:gridCol w:w="956"/>
        <w:gridCol w:w="1137"/>
        <w:gridCol w:w="987"/>
        <w:gridCol w:w="781"/>
        <w:gridCol w:w="899"/>
        <w:gridCol w:w="664"/>
        <w:gridCol w:w="948"/>
      </w:tblGrid>
      <w:tr w:rsidR="007217BE" w:rsidRPr="00835E76" w14:paraId="09CD7531" w14:textId="77777777" w:rsidTr="007217BE">
        <w:trPr>
          <w:trHeight w:val="627"/>
        </w:trPr>
        <w:tc>
          <w:tcPr>
            <w:tcW w:w="1094"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1027F6E" w14:textId="77777777" w:rsidR="007217BE" w:rsidRPr="00CC4C02" w:rsidRDefault="007217BE" w:rsidP="00EC2A02">
            <w:pPr>
              <w:spacing w:after="0" w:line="240" w:lineRule="auto"/>
              <w:jc w:val="center"/>
              <w:rPr>
                <w:rFonts w:cs="Arial"/>
                <w:b/>
                <w:bCs/>
                <w:color w:val="FFFFFF"/>
                <w:sz w:val="18"/>
                <w:szCs w:val="18"/>
              </w:rPr>
            </w:pPr>
            <w:r w:rsidRPr="00CC4C02">
              <w:rPr>
                <w:rFonts w:cs="Arial"/>
                <w:b/>
                <w:bCs/>
                <w:color w:val="FFFFFF"/>
                <w:sz w:val="18"/>
                <w:szCs w:val="18"/>
              </w:rPr>
              <w:t>Date and Time</w:t>
            </w:r>
          </w:p>
        </w:tc>
        <w:tc>
          <w:tcPr>
            <w:tcW w:w="1127" w:type="dxa"/>
            <w:tcBorders>
              <w:top w:val="single" w:sz="4" w:space="0" w:color="auto"/>
              <w:left w:val="nil"/>
              <w:bottom w:val="single" w:sz="4" w:space="0" w:color="auto"/>
              <w:right w:val="single" w:sz="4" w:space="0" w:color="auto"/>
            </w:tcBorders>
            <w:shd w:val="clear" w:color="000000" w:fill="444D53"/>
            <w:vAlign w:val="center"/>
            <w:hideMark/>
          </w:tcPr>
          <w:p w14:paraId="77DF5CC6" w14:textId="77777777" w:rsidR="007217BE" w:rsidRPr="00CC4C02" w:rsidRDefault="007217BE" w:rsidP="00EC2A02">
            <w:pPr>
              <w:spacing w:after="0" w:line="240" w:lineRule="auto"/>
              <w:jc w:val="center"/>
              <w:rPr>
                <w:rFonts w:cs="Arial"/>
                <w:b/>
                <w:bCs/>
                <w:color w:val="FFFFFF"/>
                <w:sz w:val="18"/>
                <w:szCs w:val="18"/>
              </w:rPr>
            </w:pPr>
            <w:r w:rsidRPr="00CC4C02">
              <w:rPr>
                <w:rFonts w:cs="Arial"/>
                <w:b/>
                <w:bCs/>
                <w:color w:val="FFFFFF"/>
                <w:sz w:val="18"/>
                <w:szCs w:val="18"/>
              </w:rPr>
              <w:t>Delta Frequency</w:t>
            </w:r>
          </w:p>
        </w:tc>
        <w:tc>
          <w:tcPr>
            <w:tcW w:w="1127" w:type="dxa"/>
            <w:tcBorders>
              <w:top w:val="single" w:sz="4" w:space="0" w:color="auto"/>
              <w:left w:val="nil"/>
              <w:bottom w:val="single" w:sz="4" w:space="0" w:color="auto"/>
              <w:right w:val="single" w:sz="4" w:space="0" w:color="auto"/>
            </w:tcBorders>
            <w:shd w:val="clear" w:color="000000" w:fill="444D53"/>
            <w:vAlign w:val="center"/>
            <w:hideMark/>
          </w:tcPr>
          <w:p w14:paraId="4EF71283" w14:textId="77777777" w:rsidR="007217BE" w:rsidRPr="00CC4C02" w:rsidRDefault="007217BE" w:rsidP="00EC2A02">
            <w:pPr>
              <w:spacing w:after="0" w:line="240" w:lineRule="auto"/>
              <w:jc w:val="center"/>
              <w:rPr>
                <w:rFonts w:cs="Arial"/>
                <w:b/>
                <w:bCs/>
                <w:color w:val="FFFFFF"/>
                <w:sz w:val="18"/>
                <w:szCs w:val="18"/>
              </w:rPr>
            </w:pPr>
            <w:r w:rsidRPr="00CC4C02">
              <w:rPr>
                <w:rFonts w:cs="Arial"/>
                <w:b/>
                <w:bCs/>
                <w:color w:val="FFFFFF"/>
                <w:sz w:val="18"/>
                <w:szCs w:val="18"/>
              </w:rPr>
              <w:t>Max/Min Frequency</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778E0BB8" w14:textId="77777777" w:rsidR="007217BE" w:rsidRPr="00CC4C02" w:rsidRDefault="007217BE" w:rsidP="00EC2A02">
            <w:pPr>
              <w:spacing w:after="0" w:line="240" w:lineRule="auto"/>
              <w:jc w:val="center"/>
              <w:rPr>
                <w:rFonts w:cs="Arial"/>
                <w:b/>
                <w:bCs/>
                <w:color w:val="FFFFFF"/>
                <w:sz w:val="18"/>
                <w:szCs w:val="18"/>
              </w:rPr>
            </w:pPr>
            <w:bookmarkStart w:id="253" w:name="RANGE!D1"/>
            <w:r w:rsidRPr="00CC4C02">
              <w:rPr>
                <w:rFonts w:cs="Arial"/>
                <w:b/>
                <w:bCs/>
                <w:color w:val="FFFFFF"/>
                <w:sz w:val="18"/>
                <w:szCs w:val="18"/>
              </w:rPr>
              <w:t>Duration of Event</w:t>
            </w:r>
            <w:bookmarkEnd w:id="253"/>
          </w:p>
        </w:tc>
        <w:tc>
          <w:tcPr>
            <w:tcW w:w="2124" w:type="dxa"/>
            <w:gridSpan w:val="2"/>
            <w:tcBorders>
              <w:top w:val="single" w:sz="4" w:space="0" w:color="auto"/>
              <w:left w:val="nil"/>
              <w:bottom w:val="single" w:sz="4" w:space="0" w:color="auto"/>
              <w:right w:val="single" w:sz="4" w:space="0" w:color="000000"/>
            </w:tcBorders>
            <w:shd w:val="clear" w:color="000000" w:fill="444D53"/>
            <w:vAlign w:val="center"/>
            <w:hideMark/>
          </w:tcPr>
          <w:p w14:paraId="1F6493C6" w14:textId="77777777" w:rsidR="007217BE" w:rsidRPr="00CC4C02" w:rsidRDefault="007217BE" w:rsidP="00EC2A02">
            <w:pPr>
              <w:spacing w:after="0" w:line="240" w:lineRule="auto"/>
              <w:jc w:val="center"/>
              <w:rPr>
                <w:rFonts w:cs="Arial"/>
                <w:b/>
                <w:bCs/>
                <w:color w:val="FFFFFF"/>
                <w:sz w:val="18"/>
                <w:szCs w:val="18"/>
              </w:rPr>
            </w:pPr>
            <w:bookmarkStart w:id="254" w:name="RANGE!E1"/>
            <w:r w:rsidRPr="00CC4C02">
              <w:rPr>
                <w:rFonts w:cs="Arial"/>
                <w:b/>
                <w:bCs/>
                <w:color w:val="FFFFFF"/>
                <w:sz w:val="18"/>
                <w:szCs w:val="18"/>
              </w:rPr>
              <w:t xml:space="preserve">PMU Data </w:t>
            </w:r>
            <w:bookmarkEnd w:id="254"/>
          </w:p>
        </w:tc>
        <w:tc>
          <w:tcPr>
            <w:tcW w:w="781"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7085C534" w14:textId="77777777" w:rsidR="007217BE" w:rsidRPr="00CC4C02" w:rsidRDefault="007217BE" w:rsidP="00EC2A02">
            <w:pPr>
              <w:spacing w:after="0" w:line="240" w:lineRule="auto"/>
              <w:jc w:val="center"/>
              <w:rPr>
                <w:rFonts w:cs="Arial"/>
                <w:b/>
                <w:bCs/>
                <w:color w:val="FFFFFF"/>
                <w:sz w:val="18"/>
                <w:szCs w:val="18"/>
              </w:rPr>
            </w:pPr>
            <w:r w:rsidRPr="00CC4C02">
              <w:rPr>
                <w:rFonts w:cs="Arial"/>
                <w:b/>
                <w:bCs/>
                <w:color w:val="FFFFFF"/>
                <w:sz w:val="18"/>
                <w:szCs w:val="18"/>
              </w:rPr>
              <w:t>MW Loss</w:t>
            </w:r>
          </w:p>
        </w:tc>
        <w:tc>
          <w:tcPr>
            <w:tcW w:w="899" w:type="dxa"/>
            <w:tcBorders>
              <w:top w:val="single" w:sz="4" w:space="0" w:color="auto"/>
              <w:left w:val="nil"/>
              <w:bottom w:val="single" w:sz="4" w:space="0" w:color="auto"/>
              <w:right w:val="single" w:sz="4" w:space="0" w:color="auto"/>
            </w:tcBorders>
            <w:shd w:val="clear" w:color="000000" w:fill="444D53"/>
            <w:vAlign w:val="center"/>
            <w:hideMark/>
          </w:tcPr>
          <w:p w14:paraId="56EB5785" w14:textId="77777777" w:rsidR="007217BE" w:rsidRPr="00CC4C02" w:rsidRDefault="007217BE" w:rsidP="00EC2A02">
            <w:pPr>
              <w:spacing w:after="0" w:line="240" w:lineRule="auto"/>
              <w:jc w:val="center"/>
              <w:rPr>
                <w:rFonts w:cs="Arial"/>
                <w:b/>
                <w:bCs/>
                <w:color w:val="FFFFFF"/>
                <w:sz w:val="18"/>
                <w:szCs w:val="18"/>
              </w:rPr>
            </w:pPr>
            <w:r w:rsidRPr="00CC4C02">
              <w:rPr>
                <w:rFonts w:cs="Arial"/>
                <w:b/>
                <w:bCs/>
                <w:color w:val="FFFFFF"/>
                <w:sz w:val="18"/>
                <w:szCs w:val="18"/>
              </w:rPr>
              <w:t>Load</w:t>
            </w:r>
          </w:p>
        </w:tc>
        <w:tc>
          <w:tcPr>
            <w:tcW w:w="664" w:type="dxa"/>
            <w:tcBorders>
              <w:top w:val="single" w:sz="4" w:space="0" w:color="auto"/>
              <w:left w:val="nil"/>
              <w:bottom w:val="single" w:sz="4" w:space="0" w:color="auto"/>
              <w:right w:val="single" w:sz="4" w:space="0" w:color="auto"/>
            </w:tcBorders>
            <w:shd w:val="clear" w:color="000000" w:fill="444D53"/>
            <w:vAlign w:val="center"/>
            <w:hideMark/>
          </w:tcPr>
          <w:p w14:paraId="1D897E6F" w14:textId="77777777" w:rsidR="007217BE" w:rsidRPr="00CC4C02" w:rsidRDefault="007217BE" w:rsidP="00EC2A02">
            <w:pPr>
              <w:spacing w:after="0" w:line="240" w:lineRule="auto"/>
              <w:jc w:val="center"/>
              <w:rPr>
                <w:rFonts w:cs="Arial"/>
                <w:b/>
                <w:bCs/>
                <w:color w:val="FFFFFF"/>
                <w:sz w:val="18"/>
                <w:szCs w:val="18"/>
              </w:rPr>
            </w:pPr>
            <w:r w:rsidRPr="00CC4C02">
              <w:rPr>
                <w:rFonts w:cs="Arial"/>
                <w:b/>
                <w:bCs/>
                <w:color w:val="FFFFFF"/>
                <w:sz w:val="18"/>
                <w:szCs w:val="18"/>
              </w:rPr>
              <w:t>IRR</w:t>
            </w:r>
          </w:p>
        </w:tc>
        <w:tc>
          <w:tcPr>
            <w:tcW w:w="948" w:type="dxa"/>
            <w:tcBorders>
              <w:top w:val="single" w:sz="4" w:space="0" w:color="auto"/>
              <w:left w:val="nil"/>
              <w:bottom w:val="single" w:sz="4" w:space="0" w:color="auto"/>
              <w:right w:val="single" w:sz="4" w:space="0" w:color="auto"/>
            </w:tcBorders>
            <w:shd w:val="clear" w:color="000000" w:fill="444D53"/>
            <w:vAlign w:val="center"/>
            <w:hideMark/>
          </w:tcPr>
          <w:p w14:paraId="3EC41821" w14:textId="77777777" w:rsidR="007217BE" w:rsidRPr="00CC4C02" w:rsidRDefault="007217BE" w:rsidP="00EC2A02">
            <w:pPr>
              <w:spacing w:after="0" w:line="240" w:lineRule="auto"/>
              <w:jc w:val="center"/>
              <w:rPr>
                <w:rFonts w:cs="Arial"/>
                <w:b/>
                <w:bCs/>
                <w:color w:val="FFFFFF"/>
                <w:sz w:val="18"/>
                <w:szCs w:val="18"/>
              </w:rPr>
            </w:pPr>
            <w:r w:rsidRPr="00CC4C02">
              <w:rPr>
                <w:rFonts w:cs="Arial"/>
                <w:b/>
                <w:bCs/>
                <w:color w:val="FFFFFF"/>
                <w:sz w:val="18"/>
                <w:szCs w:val="18"/>
              </w:rPr>
              <w:t>Inertia</w:t>
            </w:r>
          </w:p>
        </w:tc>
      </w:tr>
      <w:tr w:rsidR="007217BE" w:rsidRPr="00835E76" w14:paraId="498A8225" w14:textId="77777777" w:rsidTr="007217BE">
        <w:trPr>
          <w:trHeight w:val="624"/>
        </w:trPr>
        <w:tc>
          <w:tcPr>
            <w:tcW w:w="1094" w:type="dxa"/>
            <w:vMerge/>
            <w:tcBorders>
              <w:top w:val="single" w:sz="4" w:space="0" w:color="auto"/>
              <w:left w:val="single" w:sz="4" w:space="0" w:color="auto"/>
              <w:bottom w:val="single" w:sz="4" w:space="0" w:color="000000"/>
              <w:right w:val="single" w:sz="4" w:space="0" w:color="auto"/>
            </w:tcBorders>
            <w:vAlign w:val="center"/>
            <w:hideMark/>
          </w:tcPr>
          <w:p w14:paraId="2A1594AC" w14:textId="77777777" w:rsidR="007217BE" w:rsidRPr="00CC4C02" w:rsidRDefault="007217BE" w:rsidP="00EC2A02">
            <w:pPr>
              <w:spacing w:after="0" w:line="240" w:lineRule="auto"/>
              <w:rPr>
                <w:rFonts w:cs="Arial"/>
                <w:b/>
                <w:bCs/>
                <w:color w:val="FFFFFF"/>
                <w:sz w:val="18"/>
                <w:szCs w:val="18"/>
              </w:rPr>
            </w:pPr>
          </w:p>
        </w:tc>
        <w:tc>
          <w:tcPr>
            <w:tcW w:w="1127" w:type="dxa"/>
            <w:tcBorders>
              <w:top w:val="nil"/>
              <w:left w:val="nil"/>
              <w:bottom w:val="nil"/>
              <w:right w:val="single" w:sz="4" w:space="0" w:color="auto"/>
            </w:tcBorders>
            <w:shd w:val="clear" w:color="000000" w:fill="444D53"/>
            <w:vAlign w:val="center"/>
            <w:hideMark/>
          </w:tcPr>
          <w:p w14:paraId="18F542FC" w14:textId="77777777" w:rsidR="007217BE" w:rsidRPr="00CC4C02" w:rsidRDefault="007217BE" w:rsidP="00EC2A02">
            <w:pPr>
              <w:spacing w:after="0" w:line="240" w:lineRule="auto"/>
              <w:jc w:val="center"/>
              <w:rPr>
                <w:rFonts w:cs="Arial"/>
                <w:b/>
                <w:bCs/>
                <w:color w:val="FFFFFF"/>
                <w:sz w:val="18"/>
                <w:szCs w:val="18"/>
              </w:rPr>
            </w:pPr>
            <w:bookmarkStart w:id="255" w:name="RANGE!B2"/>
            <w:r w:rsidRPr="00CC4C02">
              <w:rPr>
                <w:rFonts w:cs="Arial"/>
                <w:b/>
                <w:bCs/>
                <w:color w:val="FFFFFF"/>
                <w:sz w:val="18"/>
                <w:szCs w:val="18"/>
              </w:rPr>
              <w:t>(Hz)</w:t>
            </w:r>
            <w:bookmarkEnd w:id="255"/>
          </w:p>
        </w:tc>
        <w:tc>
          <w:tcPr>
            <w:tcW w:w="1127" w:type="dxa"/>
            <w:tcBorders>
              <w:top w:val="nil"/>
              <w:left w:val="nil"/>
              <w:bottom w:val="nil"/>
              <w:right w:val="single" w:sz="4" w:space="0" w:color="auto"/>
            </w:tcBorders>
            <w:shd w:val="clear" w:color="000000" w:fill="444D53"/>
            <w:vAlign w:val="center"/>
            <w:hideMark/>
          </w:tcPr>
          <w:p w14:paraId="14176F61" w14:textId="77777777" w:rsidR="007217BE" w:rsidRPr="00CC4C02" w:rsidRDefault="007217BE" w:rsidP="00EC2A02">
            <w:pPr>
              <w:spacing w:after="0" w:line="240" w:lineRule="auto"/>
              <w:jc w:val="center"/>
              <w:rPr>
                <w:rFonts w:cs="Arial"/>
                <w:b/>
                <w:bCs/>
                <w:color w:val="FFFFFF"/>
                <w:sz w:val="18"/>
                <w:szCs w:val="18"/>
              </w:rPr>
            </w:pPr>
            <w:r w:rsidRPr="00CC4C02">
              <w:rPr>
                <w:rFonts w:cs="Arial"/>
                <w:b/>
                <w:bCs/>
                <w:color w:val="FFFFFF"/>
                <w:sz w:val="18"/>
                <w:szCs w:val="18"/>
              </w:rPr>
              <w:t>(Hz)</w:t>
            </w: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621887B2" w14:textId="77777777" w:rsidR="007217BE" w:rsidRPr="00CC4C02" w:rsidRDefault="007217BE" w:rsidP="00EC2A02">
            <w:pPr>
              <w:spacing w:after="0" w:line="240" w:lineRule="auto"/>
              <w:rPr>
                <w:rFonts w:cs="Arial"/>
                <w:b/>
                <w:bCs/>
                <w:color w:val="FFFFFF"/>
                <w:sz w:val="18"/>
                <w:szCs w:val="18"/>
              </w:rPr>
            </w:pPr>
          </w:p>
        </w:tc>
        <w:tc>
          <w:tcPr>
            <w:tcW w:w="1137" w:type="dxa"/>
            <w:tcBorders>
              <w:top w:val="nil"/>
              <w:left w:val="nil"/>
              <w:bottom w:val="nil"/>
              <w:right w:val="single" w:sz="4" w:space="0" w:color="auto"/>
            </w:tcBorders>
            <w:shd w:val="clear" w:color="000000" w:fill="444D53"/>
            <w:vAlign w:val="center"/>
            <w:hideMark/>
          </w:tcPr>
          <w:p w14:paraId="621A9EFD" w14:textId="77777777" w:rsidR="007217BE" w:rsidRPr="00CC4C02" w:rsidRDefault="007217BE" w:rsidP="00EC2A02">
            <w:pPr>
              <w:spacing w:after="0" w:line="240" w:lineRule="auto"/>
              <w:jc w:val="center"/>
              <w:rPr>
                <w:rFonts w:cs="Arial"/>
                <w:b/>
                <w:bCs/>
                <w:color w:val="FFFFFF"/>
                <w:sz w:val="18"/>
                <w:szCs w:val="18"/>
              </w:rPr>
            </w:pPr>
            <w:r w:rsidRPr="00CC4C02">
              <w:rPr>
                <w:rFonts w:cs="Arial"/>
                <w:b/>
                <w:bCs/>
                <w:color w:val="FFFFFF"/>
                <w:sz w:val="18"/>
                <w:szCs w:val="18"/>
              </w:rPr>
              <w:t>Oscillation Mode (Hz)</w:t>
            </w:r>
          </w:p>
        </w:tc>
        <w:tc>
          <w:tcPr>
            <w:tcW w:w="987" w:type="dxa"/>
            <w:tcBorders>
              <w:top w:val="nil"/>
              <w:left w:val="nil"/>
              <w:bottom w:val="nil"/>
              <w:right w:val="single" w:sz="4" w:space="0" w:color="auto"/>
            </w:tcBorders>
            <w:shd w:val="clear" w:color="000000" w:fill="444D53"/>
            <w:vAlign w:val="center"/>
            <w:hideMark/>
          </w:tcPr>
          <w:p w14:paraId="32523C42" w14:textId="77777777" w:rsidR="007217BE" w:rsidRPr="00CC4C02" w:rsidRDefault="007217BE" w:rsidP="00EC2A02">
            <w:pPr>
              <w:spacing w:after="0" w:line="240" w:lineRule="auto"/>
              <w:jc w:val="center"/>
              <w:rPr>
                <w:rFonts w:cs="Arial"/>
                <w:b/>
                <w:bCs/>
                <w:color w:val="FFFFFF"/>
                <w:sz w:val="18"/>
                <w:szCs w:val="18"/>
              </w:rPr>
            </w:pPr>
            <w:r w:rsidRPr="00CC4C02">
              <w:rPr>
                <w:rFonts w:cs="Arial"/>
                <w:b/>
                <w:bCs/>
                <w:color w:val="FFFFFF"/>
                <w:sz w:val="18"/>
                <w:szCs w:val="18"/>
              </w:rPr>
              <w:t>Damping Ratio</w:t>
            </w:r>
          </w:p>
        </w:tc>
        <w:tc>
          <w:tcPr>
            <w:tcW w:w="781" w:type="dxa"/>
            <w:vMerge/>
            <w:tcBorders>
              <w:top w:val="single" w:sz="4" w:space="0" w:color="auto"/>
              <w:left w:val="single" w:sz="4" w:space="0" w:color="auto"/>
              <w:bottom w:val="single" w:sz="4" w:space="0" w:color="000000"/>
              <w:right w:val="single" w:sz="4" w:space="0" w:color="auto"/>
            </w:tcBorders>
            <w:vAlign w:val="center"/>
            <w:hideMark/>
          </w:tcPr>
          <w:p w14:paraId="17DE7C7B" w14:textId="77777777" w:rsidR="007217BE" w:rsidRPr="00CC4C02" w:rsidRDefault="007217BE" w:rsidP="00EC2A02">
            <w:pPr>
              <w:spacing w:after="0" w:line="240" w:lineRule="auto"/>
              <w:rPr>
                <w:rFonts w:cs="Arial"/>
                <w:b/>
                <w:bCs/>
                <w:color w:val="FFFFFF"/>
                <w:sz w:val="18"/>
                <w:szCs w:val="18"/>
              </w:rPr>
            </w:pPr>
          </w:p>
        </w:tc>
        <w:tc>
          <w:tcPr>
            <w:tcW w:w="899" w:type="dxa"/>
            <w:tcBorders>
              <w:top w:val="nil"/>
              <w:left w:val="nil"/>
              <w:bottom w:val="nil"/>
              <w:right w:val="single" w:sz="4" w:space="0" w:color="auto"/>
            </w:tcBorders>
            <w:shd w:val="clear" w:color="000000" w:fill="444D53"/>
            <w:vAlign w:val="center"/>
            <w:hideMark/>
          </w:tcPr>
          <w:p w14:paraId="4D5A3F9E" w14:textId="77777777" w:rsidR="007217BE" w:rsidRPr="00CC4C02" w:rsidRDefault="007217BE" w:rsidP="00EC2A02">
            <w:pPr>
              <w:spacing w:after="0" w:line="240" w:lineRule="auto"/>
              <w:jc w:val="center"/>
              <w:rPr>
                <w:rFonts w:cs="Arial"/>
                <w:b/>
                <w:bCs/>
                <w:color w:val="FFFFFF"/>
                <w:sz w:val="18"/>
                <w:szCs w:val="18"/>
              </w:rPr>
            </w:pPr>
            <w:r w:rsidRPr="00CC4C02">
              <w:rPr>
                <w:rFonts w:cs="Arial"/>
                <w:b/>
                <w:bCs/>
                <w:color w:val="FFFFFF"/>
                <w:sz w:val="18"/>
                <w:szCs w:val="18"/>
              </w:rPr>
              <w:t>(MW)</w:t>
            </w:r>
          </w:p>
        </w:tc>
        <w:tc>
          <w:tcPr>
            <w:tcW w:w="664" w:type="dxa"/>
            <w:tcBorders>
              <w:top w:val="nil"/>
              <w:left w:val="nil"/>
              <w:bottom w:val="nil"/>
              <w:right w:val="single" w:sz="4" w:space="0" w:color="auto"/>
            </w:tcBorders>
            <w:shd w:val="clear" w:color="000000" w:fill="444D53"/>
            <w:vAlign w:val="center"/>
            <w:hideMark/>
          </w:tcPr>
          <w:p w14:paraId="1A476E70" w14:textId="77777777" w:rsidR="007217BE" w:rsidRPr="00CC4C02" w:rsidRDefault="007217BE" w:rsidP="00EC2A02">
            <w:pPr>
              <w:spacing w:after="0" w:line="240" w:lineRule="auto"/>
              <w:jc w:val="center"/>
              <w:rPr>
                <w:rFonts w:cs="Arial"/>
                <w:b/>
                <w:bCs/>
                <w:color w:val="FFFFFF"/>
                <w:sz w:val="18"/>
                <w:szCs w:val="18"/>
              </w:rPr>
            </w:pPr>
            <w:r w:rsidRPr="00CC4C02">
              <w:rPr>
                <w:rFonts w:cs="Arial"/>
                <w:b/>
                <w:bCs/>
                <w:color w:val="FFFFFF"/>
                <w:sz w:val="18"/>
                <w:szCs w:val="18"/>
              </w:rPr>
              <w:t xml:space="preserve">% </w:t>
            </w:r>
          </w:p>
        </w:tc>
        <w:tc>
          <w:tcPr>
            <w:tcW w:w="948" w:type="dxa"/>
            <w:tcBorders>
              <w:top w:val="nil"/>
              <w:left w:val="nil"/>
              <w:bottom w:val="nil"/>
              <w:right w:val="single" w:sz="4" w:space="0" w:color="auto"/>
            </w:tcBorders>
            <w:shd w:val="clear" w:color="000000" w:fill="444D53"/>
            <w:vAlign w:val="center"/>
            <w:hideMark/>
          </w:tcPr>
          <w:p w14:paraId="41647097" w14:textId="77777777" w:rsidR="007217BE" w:rsidRPr="00CC4C02" w:rsidRDefault="007217BE" w:rsidP="00EC2A02">
            <w:pPr>
              <w:spacing w:after="0" w:line="240" w:lineRule="auto"/>
              <w:jc w:val="center"/>
              <w:rPr>
                <w:rFonts w:cs="Arial"/>
                <w:b/>
                <w:bCs/>
                <w:color w:val="FFFFFF"/>
                <w:sz w:val="18"/>
                <w:szCs w:val="18"/>
              </w:rPr>
            </w:pPr>
            <w:bookmarkStart w:id="256" w:name="RANGE!J2"/>
            <w:r w:rsidRPr="00CC4C02">
              <w:rPr>
                <w:rFonts w:cs="Arial"/>
                <w:b/>
                <w:bCs/>
                <w:color w:val="FFFFFF"/>
                <w:sz w:val="18"/>
                <w:szCs w:val="18"/>
              </w:rPr>
              <w:t>(MW-s)</w:t>
            </w:r>
            <w:bookmarkEnd w:id="256"/>
          </w:p>
        </w:tc>
      </w:tr>
      <w:tr w:rsidR="007217BE" w:rsidRPr="00835E76" w14:paraId="3CB5CC49" w14:textId="77777777" w:rsidTr="007217BE">
        <w:trPr>
          <w:trHeight w:val="1655"/>
        </w:trPr>
        <w:tc>
          <w:tcPr>
            <w:tcW w:w="1094" w:type="dxa"/>
            <w:tcBorders>
              <w:top w:val="nil"/>
              <w:left w:val="single" w:sz="4" w:space="0" w:color="auto"/>
              <w:bottom w:val="single" w:sz="4" w:space="0" w:color="auto"/>
              <w:right w:val="single" w:sz="4" w:space="0" w:color="auto"/>
            </w:tcBorders>
            <w:shd w:val="clear" w:color="000000" w:fill="FFFFFF"/>
            <w:vAlign w:val="center"/>
          </w:tcPr>
          <w:p w14:paraId="7E7A1200" w14:textId="0C139471" w:rsidR="007217BE" w:rsidRPr="00CC4C02" w:rsidRDefault="007217BE" w:rsidP="00175660">
            <w:pPr>
              <w:spacing w:after="0" w:line="240" w:lineRule="auto"/>
              <w:jc w:val="center"/>
              <w:rPr>
                <w:rFonts w:ascii="Calibri" w:hAnsi="Calibri" w:cs="Calibri"/>
                <w:color w:val="000000"/>
                <w:sz w:val="18"/>
                <w:szCs w:val="18"/>
              </w:rPr>
            </w:pPr>
            <w:r w:rsidRPr="00CC4C02">
              <w:rPr>
                <w:rFonts w:ascii="Calibri" w:hAnsi="Calibri" w:cs="Calibri"/>
                <w:color w:val="000000"/>
                <w:sz w:val="18"/>
                <w:szCs w:val="18"/>
              </w:rPr>
              <w:t>1</w:t>
            </w:r>
            <w:r>
              <w:rPr>
                <w:rFonts w:ascii="Calibri" w:hAnsi="Calibri" w:cs="Calibri"/>
                <w:color w:val="000000"/>
                <w:sz w:val="18"/>
                <w:szCs w:val="18"/>
              </w:rPr>
              <w:t>2</w:t>
            </w:r>
            <w:r w:rsidRPr="00CC4C02">
              <w:rPr>
                <w:rFonts w:ascii="Calibri" w:hAnsi="Calibri" w:cs="Calibri"/>
                <w:color w:val="000000"/>
                <w:sz w:val="18"/>
                <w:szCs w:val="18"/>
              </w:rPr>
              <w:t xml:space="preserve">/1/2024 </w:t>
            </w:r>
            <w:r>
              <w:rPr>
                <w:rFonts w:ascii="Calibri" w:hAnsi="Calibri" w:cs="Calibri"/>
                <w:color w:val="000000"/>
                <w:sz w:val="18"/>
                <w:szCs w:val="18"/>
              </w:rPr>
              <w:t>05</w:t>
            </w:r>
            <w:r w:rsidRPr="00CC4C02">
              <w:rPr>
                <w:rFonts w:ascii="Calibri" w:hAnsi="Calibri" w:cs="Calibri"/>
                <w:color w:val="000000"/>
                <w:sz w:val="18"/>
                <w:szCs w:val="18"/>
              </w:rPr>
              <w:t>:</w:t>
            </w:r>
            <w:r>
              <w:rPr>
                <w:rFonts w:ascii="Calibri" w:hAnsi="Calibri" w:cs="Calibri"/>
                <w:color w:val="000000"/>
                <w:sz w:val="18"/>
                <w:szCs w:val="18"/>
              </w:rPr>
              <w:t>18</w:t>
            </w:r>
            <w:r w:rsidRPr="00CC4C02">
              <w:rPr>
                <w:rFonts w:ascii="Calibri" w:hAnsi="Calibri" w:cs="Calibri"/>
                <w:color w:val="000000"/>
                <w:sz w:val="18"/>
                <w:szCs w:val="18"/>
              </w:rPr>
              <w:t>:</w:t>
            </w:r>
            <w:r>
              <w:rPr>
                <w:rFonts w:ascii="Calibri" w:hAnsi="Calibri" w:cs="Calibri"/>
                <w:color w:val="000000"/>
                <w:sz w:val="18"/>
                <w:szCs w:val="18"/>
              </w:rPr>
              <w:t>48</w:t>
            </w:r>
          </w:p>
        </w:tc>
        <w:tc>
          <w:tcPr>
            <w:tcW w:w="1127" w:type="dxa"/>
            <w:tcBorders>
              <w:top w:val="single" w:sz="4" w:space="0" w:color="auto"/>
              <w:left w:val="nil"/>
              <w:bottom w:val="single" w:sz="4" w:space="0" w:color="auto"/>
              <w:right w:val="single" w:sz="4" w:space="0" w:color="auto"/>
            </w:tcBorders>
            <w:shd w:val="clear" w:color="000000" w:fill="FFFFFF"/>
            <w:vAlign w:val="center"/>
          </w:tcPr>
          <w:p w14:paraId="2C1184F5" w14:textId="3330ADD3" w:rsidR="007217BE" w:rsidRPr="00CC4C02" w:rsidRDefault="007217BE" w:rsidP="00175660">
            <w:pPr>
              <w:spacing w:after="0" w:line="240" w:lineRule="auto"/>
              <w:jc w:val="center"/>
              <w:rPr>
                <w:rFonts w:ascii="Calibri" w:hAnsi="Calibri" w:cs="Calibri"/>
                <w:color w:val="000000"/>
                <w:sz w:val="18"/>
                <w:szCs w:val="18"/>
              </w:rPr>
            </w:pPr>
            <w:r w:rsidRPr="00CC4C02">
              <w:rPr>
                <w:rFonts w:ascii="Calibri" w:hAnsi="Calibri" w:cs="Calibri"/>
                <w:color w:val="000000"/>
                <w:sz w:val="18"/>
                <w:szCs w:val="18"/>
              </w:rPr>
              <w:t>0.0</w:t>
            </w:r>
            <w:r>
              <w:rPr>
                <w:rFonts w:ascii="Calibri" w:hAnsi="Calibri" w:cs="Calibri"/>
                <w:color w:val="000000"/>
                <w:sz w:val="18"/>
                <w:szCs w:val="18"/>
              </w:rPr>
              <w:t>84</w:t>
            </w:r>
          </w:p>
        </w:tc>
        <w:tc>
          <w:tcPr>
            <w:tcW w:w="1127" w:type="dxa"/>
            <w:tcBorders>
              <w:top w:val="single" w:sz="4" w:space="0" w:color="auto"/>
              <w:left w:val="nil"/>
              <w:bottom w:val="single" w:sz="4" w:space="0" w:color="auto"/>
              <w:right w:val="single" w:sz="4" w:space="0" w:color="auto"/>
            </w:tcBorders>
            <w:shd w:val="clear" w:color="000000" w:fill="FFFFFF"/>
            <w:vAlign w:val="center"/>
          </w:tcPr>
          <w:p w14:paraId="372687B1" w14:textId="2C1CC3D5" w:rsidR="007217BE" w:rsidRPr="00CC4C02" w:rsidRDefault="007217BE" w:rsidP="00175660">
            <w:pPr>
              <w:spacing w:after="0" w:line="240" w:lineRule="auto"/>
              <w:jc w:val="center"/>
              <w:rPr>
                <w:rFonts w:ascii="Calibri" w:hAnsi="Calibri" w:cs="Calibri"/>
                <w:color w:val="000000"/>
                <w:sz w:val="18"/>
                <w:szCs w:val="18"/>
              </w:rPr>
            </w:pPr>
            <w:r w:rsidRPr="00CC4C02">
              <w:rPr>
                <w:rFonts w:ascii="Calibri" w:hAnsi="Calibri" w:cs="Calibri"/>
                <w:color w:val="000000"/>
                <w:sz w:val="18"/>
                <w:szCs w:val="18"/>
              </w:rPr>
              <w:t>59.</w:t>
            </w:r>
            <w:r>
              <w:rPr>
                <w:rFonts w:ascii="Calibri" w:hAnsi="Calibri" w:cs="Calibri"/>
                <w:color w:val="000000"/>
                <w:sz w:val="18"/>
                <w:szCs w:val="18"/>
              </w:rPr>
              <w:t>930</w:t>
            </w:r>
          </w:p>
        </w:tc>
        <w:tc>
          <w:tcPr>
            <w:tcW w:w="956" w:type="dxa"/>
            <w:tcBorders>
              <w:top w:val="nil"/>
              <w:left w:val="nil"/>
              <w:bottom w:val="single" w:sz="4" w:space="0" w:color="auto"/>
              <w:right w:val="single" w:sz="4" w:space="0" w:color="auto"/>
            </w:tcBorders>
            <w:shd w:val="clear" w:color="000000" w:fill="FFFFFF"/>
            <w:vAlign w:val="center"/>
          </w:tcPr>
          <w:p w14:paraId="5C305F3A" w14:textId="304EB80D" w:rsidR="007217BE" w:rsidRPr="00CC4C02" w:rsidRDefault="007217BE" w:rsidP="00175660">
            <w:pPr>
              <w:spacing w:after="0" w:line="240" w:lineRule="auto"/>
              <w:jc w:val="center"/>
              <w:rPr>
                <w:rFonts w:ascii="Calibri" w:hAnsi="Calibri" w:cs="Calibri"/>
                <w:color w:val="000000"/>
                <w:sz w:val="18"/>
                <w:szCs w:val="18"/>
              </w:rPr>
            </w:pPr>
            <w:r w:rsidRPr="00CC4C02">
              <w:rPr>
                <w:rFonts w:ascii="Calibri" w:hAnsi="Calibri" w:cs="Calibri"/>
                <w:color w:val="000000"/>
                <w:sz w:val="18"/>
                <w:szCs w:val="18"/>
              </w:rPr>
              <w:t>00:0</w:t>
            </w:r>
            <w:r>
              <w:rPr>
                <w:rFonts w:ascii="Calibri" w:hAnsi="Calibri" w:cs="Calibri"/>
                <w:color w:val="000000"/>
                <w:sz w:val="18"/>
                <w:szCs w:val="18"/>
              </w:rPr>
              <w:t>3</w:t>
            </w:r>
            <w:r w:rsidRPr="00CC4C02">
              <w:rPr>
                <w:rFonts w:ascii="Calibri" w:hAnsi="Calibri" w:cs="Calibri"/>
                <w:color w:val="000000"/>
                <w:sz w:val="18"/>
                <w:szCs w:val="18"/>
              </w:rPr>
              <w:t>:</w:t>
            </w:r>
            <w:r>
              <w:rPr>
                <w:rFonts w:ascii="Calibri" w:hAnsi="Calibri" w:cs="Calibri"/>
                <w:color w:val="000000"/>
                <w:sz w:val="18"/>
                <w:szCs w:val="18"/>
              </w:rPr>
              <w:t>48</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46C20A50" w14:textId="32564034" w:rsidR="007217BE" w:rsidRPr="00CC4C02" w:rsidRDefault="007217BE" w:rsidP="00175660">
            <w:pPr>
              <w:spacing w:after="0" w:line="240" w:lineRule="auto"/>
              <w:jc w:val="center"/>
              <w:rPr>
                <w:rFonts w:ascii="Calibri" w:hAnsi="Calibri" w:cs="Calibri"/>
                <w:color w:val="000000"/>
                <w:sz w:val="18"/>
                <w:szCs w:val="18"/>
              </w:rPr>
            </w:pPr>
            <w:r w:rsidRPr="00CC4C02">
              <w:rPr>
                <w:rFonts w:ascii="Calibri" w:hAnsi="Calibri" w:cs="Calibri"/>
                <w:color w:val="000000"/>
                <w:sz w:val="18"/>
                <w:szCs w:val="18"/>
              </w:rPr>
              <w:t>0.</w:t>
            </w:r>
            <w:r>
              <w:rPr>
                <w:rFonts w:ascii="Calibri" w:hAnsi="Calibri" w:cs="Calibri"/>
                <w:color w:val="000000"/>
                <w:sz w:val="18"/>
                <w:szCs w:val="18"/>
              </w:rPr>
              <w:t>63</w:t>
            </w:r>
          </w:p>
        </w:tc>
        <w:tc>
          <w:tcPr>
            <w:tcW w:w="987" w:type="dxa"/>
            <w:tcBorders>
              <w:top w:val="single" w:sz="4" w:space="0" w:color="auto"/>
              <w:left w:val="nil"/>
              <w:bottom w:val="single" w:sz="4" w:space="0" w:color="auto"/>
              <w:right w:val="single" w:sz="4" w:space="0" w:color="auto"/>
            </w:tcBorders>
            <w:shd w:val="clear" w:color="000000" w:fill="FFFFFF"/>
            <w:vAlign w:val="center"/>
          </w:tcPr>
          <w:p w14:paraId="1D127B87" w14:textId="0F7A6FD0" w:rsidR="007217BE" w:rsidRPr="00CC4C02" w:rsidRDefault="007217BE" w:rsidP="00175660">
            <w:pPr>
              <w:spacing w:after="0" w:line="240" w:lineRule="auto"/>
              <w:jc w:val="center"/>
              <w:rPr>
                <w:rFonts w:ascii="Calibri" w:hAnsi="Calibri" w:cs="Calibri"/>
                <w:color w:val="000000"/>
                <w:sz w:val="18"/>
                <w:szCs w:val="18"/>
              </w:rPr>
            </w:pPr>
            <w:r>
              <w:rPr>
                <w:rFonts w:ascii="Calibri" w:hAnsi="Calibri" w:cs="Calibri"/>
                <w:color w:val="000000"/>
                <w:sz w:val="18"/>
                <w:szCs w:val="18"/>
              </w:rPr>
              <w:t>13</w:t>
            </w:r>
            <w:r w:rsidRPr="00CC4C02">
              <w:rPr>
                <w:rFonts w:ascii="Calibri" w:hAnsi="Calibri" w:cs="Calibri"/>
                <w:color w:val="000000"/>
                <w:sz w:val="18"/>
                <w:szCs w:val="18"/>
              </w:rPr>
              <w:t>%</w:t>
            </w:r>
          </w:p>
        </w:tc>
        <w:tc>
          <w:tcPr>
            <w:tcW w:w="781" w:type="dxa"/>
            <w:tcBorders>
              <w:top w:val="nil"/>
              <w:left w:val="nil"/>
              <w:bottom w:val="single" w:sz="4" w:space="0" w:color="auto"/>
              <w:right w:val="single" w:sz="4" w:space="0" w:color="auto"/>
            </w:tcBorders>
            <w:shd w:val="clear" w:color="000000" w:fill="FFFFFF"/>
            <w:vAlign w:val="center"/>
          </w:tcPr>
          <w:p w14:paraId="6919A310" w14:textId="48FBD23B" w:rsidR="007217BE" w:rsidRPr="00CC4C02" w:rsidRDefault="007217BE" w:rsidP="00175660">
            <w:pPr>
              <w:spacing w:after="0" w:line="240" w:lineRule="auto"/>
              <w:jc w:val="center"/>
              <w:rPr>
                <w:rFonts w:ascii="Calibri" w:hAnsi="Calibri" w:cs="Calibri"/>
                <w:color w:val="000000"/>
                <w:sz w:val="18"/>
                <w:szCs w:val="18"/>
              </w:rPr>
            </w:pPr>
            <w:r>
              <w:rPr>
                <w:rFonts w:ascii="Calibri" w:hAnsi="Calibri" w:cs="Calibri"/>
                <w:color w:val="000000"/>
                <w:sz w:val="18"/>
                <w:szCs w:val="18"/>
              </w:rPr>
              <w:t>608</w:t>
            </w:r>
          </w:p>
        </w:tc>
        <w:tc>
          <w:tcPr>
            <w:tcW w:w="899" w:type="dxa"/>
            <w:tcBorders>
              <w:top w:val="single" w:sz="4" w:space="0" w:color="auto"/>
              <w:left w:val="nil"/>
              <w:bottom w:val="single" w:sz="4" w:space="0" w:color="auto"/>
              <w:right w:val="single" w:sz="4" w:space="0" w:color="auto"/>
            </w:tcBorders>
            <w:shd w:val="clear" w:color="000000" w:fill="FFFFFF"/>
            <w:vAlign w:val="center"/>
          </w:tcPr>
          <w:p w14:paraId="17917F6C" w14:textId="5323C28D" w:rsidR="007217BE" w:rsidRPr="00C325BA" w:rsidRDefault="007217BE" w:rsidP="00175660">
            <w:pPr>
              <w:spacing w:after="0" w:line="240" w:lineRule="auto"/>
              <w:jc w:val="center"/>
              <w:rPr>
                <w:rFonts w:ascii="Calibri" w:hAnsi="Calibri" w:cs="Calibri"/>
                <w:color w:val="000000"/>
                <w:sz w:val="18"/>
                <w:szCs w:val="18"/>
              </w:rPr>
            </w:pPr>
            <w:r>
              <w:rPr>
                <w:rFonts w:ascii="Calibri" w:hAnsi="Calibri" w:cs="Calibri"/>
                <w:color w:val="000000"/>
                <w:sz w:val="18"/>
                <w:szCs w:val="18"/>
              </w:rPr>
              <w:t>43,714</w:t>
            </w:r>
            <w:r w:rsidRPr="00C325BA">
              <w:rPr>
                <w:rFonts w:ascii="Calibri" w:hAnsi="Calibri" w:cs="Calibri"/>
                <w:color w:val="000000"/>
                <w:sz w:val="18"/>
                <w:szCs w:val="18"/>
              </w:rPr>
              <w:t xml:space="preserve"> </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43D20735" w14:textId="09AD043D" w:rsidR="007217BE" w:rsidRPr="00C325BA" w:rsidRDefault="007217BE" w:rsidP="00175660">
            <w:pPr>
              <w:spacing w:after="0" w:line="240" w:lineRule="auto"/>
              <w:jc w:val="center"/>
              <w:rPr>
                <w:rFonts w:ascii="Calibri" w:hAnsi="Calibri" w:cs="Calibri"/>
                <w:color w:val="000000"/>
                <w:sz w:val="18"/>
                <w:szCs w:val="18"/>
              </w:rPr>
            </w:pPr>
            <w:r>
              <w:rPr>
                <w:rFonts w:ascii="Calibri" w:hAnsi="Calibri" w:cs="Calibri"/>
                <w:color w:val="000000"/>
                <w:sz w:val="18"/>
                <w:szCs w:val="18"/>
              </w:rPr>
              <w:t>12</w:t>
            </w:r>
            <w:r w:rsidRPr="00C325BA">
              <w:rPr>
                <w:rFonts w:ascii="Calibri" w:hAnsi="Calibri" w:cs="Calibri"/>
                <w:color w:val="000000"/>
                <w:sz w:val="18"/>
                <w:szCs w:val="18"/>
              </w:rPr>
              <w:t>%</w:t>
            </w:r>
          </w:p>
        </w:tc>
        <w:tc>
          <w:tcPr>
            <w:tcW w:w="948" w:type="dxa"/>
            <w:tcBorders>
              <w:top w:val="single" w:sz="4" w:space="0" w:color="auto"/>
              <w:left w:val="nil"/>
              <w:bottom w:val="single" w:sz="4" w:space="0" w:color="auto"/>
              <w:right w:val="single" w:sz="4" w:space="0" w:color="auto"/>
            </w:tcBorders>
            <w:shd w:val="clear" w:color="000000" w:fill="FFFFFF"/>
            <w:vAlign w:val="center"/>
          </w:tcPr>
          <w:p w14:paraId="6B6B6633" w14:textId="517B715F" w:rsidR="007217BE" w:rsidRPr="00C325BA" w:rsidRDefault="007217BE" w:rsidP="00175660">
            <w:pPr>
              <w:spacing w:after="0" w:line="240" w:lineRule="auto"/>
              <w:jc w:val="center"/>
              <w:rPr>
                <w:rFonts w:ascii="Calibri" w:hAnsi="Calibri" w:cs="Calibri"/>
                <w:color w:val="000000"/>
                <w:sz w:val="18"/>
                <w:szCs w:val="18"/>
              </w:rPr>
            </w:pPr>
            <w:r w:rsidRPr="00C325BA">
              <w:rPr>
                <w:rFonts w:ascii="Calibri" w:hAnsi="Calibri" w:cs="Calibri"/>
                <w:color w:val="000000"/>
                <w:sz w:val="18"/>
                <w:szCs w:val="18"/>
              </w:rPr>
              <w:t xml:space="preserve">  2</w:t>
            </w:r>
            <w:r>
              <w:rPr>
                <w:rFonts w:ascii="Calibri" w:hAnsi="Calibri" w:cs="Calibri"/>
                <w:color w:val="000000"/>
                <w:sz w:val="18"/>
                <w:szCs w:val="18"/>
              </w:rPr>
              <w:t>47,929</w:t>
            </w:r>
            <w:r w:rsidRPr="00C325BA">
              <w:rPr>
                <w:rFonts w:ascii="Calibri" w:hAnsi="Calibri" w:cs="Calibri"/>
                <w:color w:val="000000"/>
                <w:sz w:val="18"/>
                <w:szCs w:val="18"/>
              </w:rPr>
              <w:t xml:space="preserve"> </w:t>
            </w:r>
          </w:p>
        </w:tc>
      </w:tr>
    </w:tbl>
    <w:p w14:paraId="3936348C" w14:textId="77777777" w:rsidR="00EC2A02" w:rsidRPr="00835E76" w:rsidRDefault="00EC2A02" w:rsidP="00466A78">
      <w:pPr>
        <w:rPr>
          <w:szCs w:val="21"/>
          <w:highlight w:val="yellow"/>
        </w:rPr>
      </w:pPr>
    </w:p>
    <w:p w14:paraId="390D3A75" w14:textId="77777777" w:rsidR="00EC2A02" w:rsidRPr="00835E76" w:rsidRDefault="00EC2A02" w:rsidP="00466A78">
      <w:pPr>
        <w:rPr>
          <w:szCs w:val="21"/>
          <w:highlight w:val="yellow"/>
        </w:rPr>
      </w:pPr>
    </w:p>
    <w:p w14:paraId="49690DBB" w14:textId="5EDAB7AC" w:rsidR="00EC2A02" w:rsidRPr="00835E76" w:rsidRDefault="004A5332" w:rsidP="00466A78">
      <w:pPr>
        <w:rPr>
          <w:szCs w:val="21"/>
          <w:highlight w:val="yellow"/>
        </w:rPr>
      </w:pPr>
      <w:r w:rsidRPr="004A5332">
        <w:rPr>
          <w:noProof/>
          <w:szCs w:val="21"/>
        </w:rPr>
        <w:lastRenderedPageBreak/>
        <w:drawing>
          <wp:inline distT="0" distB="0" distL="0" distR="0" wp14:anchorId="07C52CEF" wp14:editId="37C3B62D">
            <wp:extent cx="5943600" cy="3645535"/>
            <wp:effectExtent l="0" t="0" r="0" b="0"/>
            <wp:docPr id="1787964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64338" name=""/>
                    <pic:cNvPicPr/>
                  </pic:nvPicPr>
                  <pic:blipFill>
                    <a:blip r:embed="rId13"/>
                    <a:stretch>
                      <a:fillRect/>
                    </a:stretch>
                  </pic:blipFill>
                  <pic:spPr>
                    <a:xfrm>
                      <a:off x="0" y="0"/>
                      <a:ext cx="5943600" cy="3645535"/>
                    </a:xfrm>
                    <a:prstGeom prst="rect">
                      <a:avLst/>
                    </a:prstGeom>
                  </pic:spPr>
                </pic:pic>
              </a:graphicData>
            </a:graphic>
          </wp:inline>
        </w:drawing>
      </w:r>
    </w:p>
    <w:p w14:paraId="01AFDC0D" w14:textId="47F0C904" w:rsidR="007A0C3D" w:rsidRPr="004A5332" w:rsidRDefault="007A0C3D" w:rsidP="00670135">
      <w:pPr>
        <w:rPr>
          <w:szCs w:val="21"/>
        </w:rPr>
      </w:pPr>
    </w:p>
    <w:p w14:paraId="51167EE0" w14:textId="322CD691" w:rsidR="00466A78" w:rsidRPr="004A5332" w:rsidRDefault="00F851DA" w:rsidP="00F94F55">
      <w:pPr>
        <w:ind w:left="720" w:firstLine="720"/>
        <w:rPr>
          <w:szCs w:val="21"/>
        </w:rPr>
      </w:pPr>
      <w:r w:rsidRPr="004A5332">
        <w:rPr>
          <w:sz w:val="16"/>
        </w:rPr>
        <w:t>(Note: All data on this graph encompasses frequency event analysis based on BAL-001-TRE-</w:t>
      </w:r>
      <w:r w:rsidR="002C4C3B" w:rsidRPr="004A5332">
        <w:rPr>
          <w:sz w:val="16"/>
        </w:rPr>
        <w:t>2</w:t>
      </w:r>
      <w:r w:rsidRPr="004A5332">
        <w:rPr>
          <w:sz w:val="16"/>
        </w:rPr>
        <w:t>.)</w:t>
      </w:r>
      <w:bookmarkStart w:id="257" w:name="_Toc90113254"/>
      <w:bookmarkStart w:id="258" w:name="_Toc90367425"/>
    </w:p>
    <w:p w14:paraId="670E3974" w14:textId="77777777" w:rsidR="00466A78" w:rsidRPr="004A5332" w:rsidRDefault="00466A78" w:rsidP="00466A78">
      <w:pPr>
        <w:pStyle w:val="Heading2"/>
      </w:pPr>
      <w:bookmarkStart w:id="259" w:name="_Toc90113253"/>
      <w:bookmarkStart w:id="260" w:name="_Toc90367424"/>
      <w:bookmarkStart w:id="261" w:name="_Toc177642654"/>
      <w:r w:rsidRPr="004A5332">
        <w:t>ERCOT Contingency Reserve Events</w:t>
      </w:r>
      <w:bookmarkEnd w:id="259"/>
      <w:bookmarkEnd w:id="260"/>
      <w:bookmarkEnd w:id="261"/>
    </w:p>
    <w:p w14:paraId="7F069FFA" w14:textId="79F5E8D0" w:rsidR="00466A78" w:rsidRPr="004A5332" w:rsidRDefault="00466A78" w:rsidP="00466A78">
      <w:pPr>
        <w:rPr>
          <w:szCs w:val="21"/>
        </w:rPr>
      </w:pPr>
      <w:r w:rsidRPr="004A5332">
        <w:rPr>
          <w:szCs w:val="21"/>
        </w:rPr>
        <w:t xml:space="preserve">There </w:t>
      </w:r>
      <w:r w:rsidR="0006137A" w:rsidRPr="004A5332">
        <w:rPr>
          <w:szCs w:val="21"/>
        </w:rPr>
        <w:t>were</w:t>
      </w:r>
      <w:r w:rsidR="00DB497C" w:rsidRPr="004A5332">
        <w:rPr>
          <w:szCs w:val="21"/>
        </w:rPr>
        <w:t xml:space="preserve"> </w:t>
      </w:r>
      <w:r w:rsidR="004A5332" w:rsidRPr="004A5332">
        <w:rPr>
          <w:szCs w:val="21"/>
        </w:rPr>
        <w:t>no</w:t>
      </w:r>
      <w:r w:rsidR="00807CD1" w:rsidRPr="004A5332">
        <w:rPr>
          <w:szCs w:val="21"/>
        </w:rPr>
        <w:t xml:space="preserve"> </w:t>
      </w:r>
      <w:r w:rsidRPr="004A5332">
        <w:rPr>
          <w:szCs w:val="21"/>
        </w:rPr>
        <w:t>event</w:t>
      </w:r>
      <w:r w:rsidR="0006137A" w:rsidRPr="004A5332">
        <w:rPr>
          <w:szCs w:val="21"/>
        </w:rPr>
        <w:t>s</w:t>
      </w:r>
      <w:r w:rsidRPr="004A5332">
        <w:rPr>
          <w:szCs w:val="21"/>
        </w:rPr>
        <w:t xml:space="preserve"> where ERCOT Contingency Reserve MWs were released to SCED. The events highlighted in blue were related to frequency events reported in Section 2.1 above.</w:t>
      </w:r>
    </w:p>
    <w:tbl>
      <w:tblPr>
        <w:tblW w:w="9620" w:type="dxa"/>
        <w:tblLook w:val="04A0" w:firstRow="1" w:lastRow="0" w:firstColumn="1" w:lastColumn="0" w:noHBand="0" w:noVBand="1"/>
      </w:tblPr>
      <w:tblGrid>
        <w:gridCol w:w="1982"/>
        <w:gridCol w:w="2192"/>
        <w:gridCol w:w="1480"/>
        <w:gridCol w:w="1594"/>
        <w:gridCol w:w="2372"/>
      </w:tblGrid>
      <w:tr w:rsidR="00B87D88" w:rsidRPr="004A5332" w14:paraId="5C2219F1" w14:textId="77777777" w:rsidTr="00E462AF">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61A2A69C" w14:textId="77777777" w:rsidR="00B87D88" w:rsidRPr="004A5332" w:rsidRDefault="00B87D88" w:rsidP="00021BD1">
            <w:pPr>
              <w:jc w:val="center"/>
              <w:rPr>
                <w:rFonts w:cs="Arial"/>
                <w:b/>
                <w:bCs/>
                <w:color w:val="FFFFFF"/>
              </w:rPr>
            </w:pPr>
            <w:r w:rsidRPr="004A5332">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37DE8FB4" w14:textId="77777777" w:rsidR="00B87D88" w:rsidRPr="004A5332" w:rsidRDefault="00B87D88" w:rsidP="00021BD1">
            <w:pPr>
              <w:jc w:val="center"/>
              <w:rPr>
                <w:rFonts w:cs="Arial"/>
                <w:b/>
                <w:bCs/>
                <w:color w:val="FFFFFF"/>
              </w:rPr>
            </w:pPr>
            <w:r w:rsidRPr="004A5332">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703BCED8" w14:textId="77777777" w:rsidR="00B87D88" w:rsidRPr="004A5332" w:rsidRDefault="00B87D88" w:rsidP="00021BD1">
            <w:pPr>
              <w:jc w:val="center"/>
              <w:rPr>
                <w:rFonts w:cs="Arial"/>
                <w:b/>
                <w:bCs/>
                <w:color w:val="FFFFFF"/>
              </w:rPr>
            </w:pPr>
            <w:r w:rsidRPr="004A5332">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17B283C" w14:textId="77777777" w:rsidR="00B87D88" w:rsidRPr="004A5332" w:rsidRDefault="00B87D88" w:rsidP="00021BD1">
            <w:pPr>
              <w:jc w:val="center"/>
              <w:rPr>
                <w:rFonts w:cs="Arial"/>
                <w:b/>
                <w:bCs/>
                <w:color w:val="FFFFFF"/>
              </w:rPr>
            </w:pPr>
            <w:r w:rsidRPr="004A5332">
              <w:rPr>
                <w:rFonts w:cs="Arial"/>
                <w:b/>
                <w:bCs/>
                <w:color w:val="FFFFFF"/>
              </w:rPr>
              <w:t>Maximum MWs Released</w:t>
            </w:r>
          </w:p>
        </w:tc>
        <w:tc>
          <w:tcPr>
            <w:tcW w:w="2372"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2CC351B3" w14:textId="77777777" w:rsidR="00B87D88" w:rsidRPr="004A5332" w:rsidRDefault="00B87D88" w:rsidP="00021BD1">
            <w:pPr>
              <w:jc w:val="center"/>
              <w:rPr>
                <w:rFonts w:cs="Arial"/>
                <w:b/>
                <w:bCs/>
                <w:color w:val="FFFFFF"/>
              </w:rPr>
            </w:pPr>
            <w:r w:rsidRPr="004A5332">
              <w:rPr>
                <w:rFonts w:cs="Arial"/>
                <w:b/>
                <w:bCs/>
                <w:color w:val="FFFFFF"/>
              </w:rPr>
              <w:t>Comments</w:t>
            </w:r>
          </w:p>
        </w:tc>
      </w:tr>
      <w:tr w:rsidR="00E462AF" w:rsidRPr="004A5332" w14:paraId="4C2FE1F5" w14:textId="77777777" w:rsidTr="00E462AF">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tcPr>
          <w:p w14:paraId="1412D0C3" w14:textId="36CF42CB" w:rsidR="00E462AF" w:rsidRPr="004A5332" w:rsidRDefault="004A5332" w:rsidP="00E462AF">
            <w:pPr>
              <w:jc w:val="center"/>
              <w:rPr>
                <w:rFonts w:cs="Arial"/>
                <w:color w:val="000000"/>
                <w:sz w:val="18"/>
                <w:szCs w:val="18"/>
              </w:rPr>
            </w:pPr>
            <w:r w:rsidRPr="004A5332">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tcPr>
          <w:p w14:paraId="30DF7F64" w14:textId="42AEDB17" w:rsidR="00E462AF" w:rsidRPr="004A5332" w:rsidRDefault="004A5332" w:rsidP="00E462AF">
            <w:pPr>
              <w:jc w:val="center"/>
              <w:rPr>
                <w:rFonts w:cs="Arial"/>
                <w:color w:val="000000"/>
                <w:sz w:val="18"/>
                <w:szCs w:val="18"/>
              </w:rPr>
            </w:pPr>
            <w:r w:rsidRPr="004A5332">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tcPr>
          <w:p w14:paraId="0926DBCD" w14:textId="725E4C46" w:rsidR="00E462AF" w:rsidRPr="004A5332" w:rsidRDefault="004A5332" w:rsidP="00E462AF">
            <w:pPr>
              <w:jc w:val="center"/>
              <w:rPr>
                <w:rFonts w:cs="Arial"/>
                <w:color w:val="000000"/>
                <w:sz w:val="18"/>
                <w:szCs w:val="18"/>
              </w:rPr>
            </w:pPr>
            <w:r w:rsidRPr="004A5332">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tcPr>
          <w:p w14:paraId="32CAEAFD" w14:textId="309BAF2B" w:rsidR="00E462AF" w:rsidRPr="004A5332" w:rsidRDefault="004A5332" w:rsidP="00E462AF">
            <w:pPr>
              <w:jc w:val="center"/>
              <w:rPr>
                <w:rFonts w:cs="Arial"/>
                <w:color w:val="000000"/>
                <w:sz w:val="18"/>
                <w:szCs w:val="18"/>
              </w:rPr>
            </w:pPr>
            <w:r w:rsidRPr="004A5332">
              <w:rPr>
                <w:rFonts w:cs="Arial"/>
                <w:color w:val="000000"/>
                <w:sz w:val="18"/>
                <w:szCs w:val="18"/>
              </w:rPr>
              <w:t>N/A</w:t>
            </w:r>
          </w:p>
        </w:tc>
        <w:tc>
          <w:tcPr>
            <w:tcW w:w="2372" w:type="dxa"/>
            <w:tcBorders>
              <w:top w:val="nil"/>
              <w:left w:val="nil"/>
              <w:bottom w:val="single" w:sz="4" w:space="0" w:color="auto"/>
              <w:right w:val="single" w:sz="8" w:space="0" w:color="auto"/>
            </w:tcBorders>
            <w:shd w:val="clear" w:color="auto" w:fill="auto"/>
            <w:noWrap/>
            <w:vAlign w:val="center"/>
          </w:tcPr>
          <w:p w14:paraId="2DA5C97F" w14:textId="182F6876" w:rsidR="00E462AF" w:rsidRPr="004A5332" w:rsidRDefault="004A5332" w:rsidP="00E462AF">
            <w:pPr>
              <w:jc w:val="center"/>
              <w:rPr>
                <w:rFonts w:cs="Arial"/>
                <w:color w:val="000000"/>
                <w:sz w:val="18"/>
                <w:szCs w:val="18"/>
              </w:rPr>
            </w:pPr>
            <w:r w:rsidRPr="004A5332">
              <w:rPr>
                <w:rFonts w:cs="Arial"/>
                <w:color w:val="000000"/>
                <w:sz w:val="18"/>
                <w:szCs w:val="18"/>
              </w:rPr>
              <w:t>N/A</w:t>
            </w:r>
          </w:p>
        </w:tc>
      </w:tr>
    </w:tbl>
    <w:p w14:paraId="49CD46D8" w14:textId="77777777" w:rsidR="00466A78" w:rsidRPr="004A5332" w:rsidRDefault="00466A78" w:rsidP="00466A78">
      <w:pPr>
        <w:rPr>
          <w:rFonts w:cs="Arial"/>
          <w:color w:val="000000"/>
        </w:rPr>
      </w:pPr>
    </w:p>
    <w:p w14:paraId="6323B225" w14:textId="77777777" w:rsidR="00466A78" w:rsidRPr="004A5332" w:rsidRDefault="00466A78" w:rsidP="00466A78">
      <w:pPr>
        <w:pStyle w:val="Heading2"/>
      </w:pPr>
      <w:bookmarkStart w:id="262" w:name="_Toc177642655"/>
      <w:r w:rsidRPr="004A5332">
        <w:t>Responsive Reserve Events</w:t>
      </w:r>
      <w:bookmarkEnd w:id="262"/>
    </w:p>
    <w:p w14:paraId="7003B341" w14:textId="11D66286" w:rsidR="00466A78" w:rsidRPr="004A5332" w:rsidRDefault="00466A78" w:rsidP="00466A78">
      <w:pPr>
        <w:rPr>
          <w:szCs w:val="21"/>
        </w:rPr>
      </w:pPr>
      <w:r w:rsidRPr="004A5332">
        <w:rPr>
          <w:szCs w:val="21"/>
        </w:rPr>
        <w:t xml:space="preserve">There were </w:t>
      </w:r>
      <w:r w:rsidR="003F68D1" w:rsidRPr="004A5332">
        <w:rPr>
          <w:szCs w:val="21"/>
        </w:rPr>
        <w:t>no</w:t>
      </w:r>
      <w:r w:rsidRPr="004A5332">
        <w:rPr>
          <w:szCs w:val="21"/>
        </w:rPr>
        <w:t xml:space="preserve"> events where Responsive Reserve MWs were released to SCED. </w:t>
      </w:r>
    </w:p>
    <w:p w14:paraId="5900AA5D" w14:textId="77777777" w:rsidR="00466A78" w:rsidRPr="004A5332" w:rsidRDefault="00466A78" w:rsidP="00466A78">
      <w:pPr>
        <w:rPr>
          <w:szCs w:val="21"/>
        </w:rPr>
      </w:pPr>
    </w:p>
    <w:tbl>
      <w:tblPr>
        <w:tblW w:w="9248" w:type="dxa"/>
        <w:tblLook w:val="04A0" w:firstRow="1" w:lastRow="0" w:firstColumn="1" w:lastColumn="0" w:noHBand="0" w:noVBand="1"/>
      </w:tblPr>
      <w:tblGrid>
        <w:gridCol w:w="1982"/>
        <w:gridCol w:w="2192"/>
        <w:gridCol w:w="1480"/>
        <w:gridCol w:w="1594"/>
        <w:gridCol w:w="2000"/>
      </w:tblGrid>
      <w:tr w:rsidR="005D768D" w:rsidRPr="004A5332"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4A5332" w:rsidRDefault="00466A78" w:rsidP="000A319E">
            <w:pPr>
              <w:jc w:val="center"/>
              <w:rPr>
                <w:rFonts w:cs="Arial"/>
                <w:b/>
                <w:bCs/>
                <w:color w:val="FFFFFF"/>
              </w:rPr>
            </w:pPr>
            <w:r w:rsidRPr="004A5332">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4A5332" w:rsidRDefault="00466A78" w:rsidP="000A319E">
            <w:pPr>
              <w:jc w:val="center"/>
              <w:rPr>
                <w:rFonts w:cs="Arial"/>
                <w:b/>
                <w:bCs/>
                <w:color w:val="FFFFFF"/>
              </w:rPr>
            </w:pPr>
            <w:r w:rsidRPr="004A5332">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4A5332" w:rsidRDefault="00466A78" w:rsidP="000A319E">
            <w:pPr>
              <w:jc w:val="center"/>
              <w:rPr>
                <w:rFonts w:cs="Arial"/>
                <w:b/>
                <w:bCs/>
                <w:color w:val="FFFFFF"/>
              </w:rPr>
            </w:pPr>
            <w:r w:rsidRPr="004A5332">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4A5332" w:rsidRDefault="00466A78" w:rsidP="000A319E">
            <w:pPr>
              <w:jc w:val="center"/>
              <w:rPr>
                <w:rFonts w:cs="Arial"/>
                <w:b/>
                <w:bCs/>
                <w:color w:val="FFFFFF"/>
              </w:rPr>
            </w:pPr>
            <w:r w:rsidRPr="004A5332">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4A5332" w:rsidRDefault="00466A78" w:rsidP="000A319E">
            <w:pPr>
              <w:jc w:val="center"/>
              <w:rPr>
                <w:rFonts w:cs="Arial"/>
                <w:b/>
                <w:bCs/>
                <w:color w:val="FFFFFF"/>
              </w:rPr>
            </w:pPr>
            <w:r w:rsidRPr="004A5332">
              <w:rPr>
                <w:rFonts w:cs="Arial"/>
                <w:b/>
                <w:bCs/>
                <w:color w:val="FFFFFF"/>
              </w:rPr>
              <w:t>Comments</w:t>
            </w:r>
          </w:p>
        </w:tc>
      </w:tr>
      <w:tr w:rsidR="005D768D" w:rsidRPr="00835E76" w14:paraId="67521CBE" w14:textId="77777777" w:rsidTr="005D768D">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4A5332" w:rsidRDefault="0057086F" w:rsidP="005D768D">
            <w:pPr>
              <w:jc w:val="center"/>
              <w:rPr>
                <w:rFonts w:cs="Arial"/>
                <w:color w:val="000000"/>
                <w:sz w:val="18"/>
                <w:szCs w:val="18"/>
              </w:rPr>
            </w:pPr>
            <w:bookmarkStart w:id="263" w:name="_Hlk172013368"/>
            <w:r w:rsidRPr="004A5332">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4A5332" w:rsidRDefault="0057086F" w:rsidP="005D768D">
            <w:pPr>
              <w:jc w:val="center"/>
              <w:rPr>
                <w:rFonts w:cs="Arial"/>
                <w:color w:val="000000"/>
                <w:sz w:val="18"/>
                <w:szCs w:val="18"/>
              </w:rPr>
            </w:pPr>
            <w:r w:rsidRPr="004A5332">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4A5332" w:rsidRDefault="0057086F" w:rsidP="005D768D">
            <w:pPr>
              <w:jc w:val="center"/>
              <w:rPr>
                <w:rFonts w:cs="Arial"/>
                <w:color w:val="000000"/>
                <w:sz w:val="18"/>
                <w:szCs w:val="18"/>
              </w:rPr>
            </w:pPr>
            <w:r w:rsidRPr="004A5332">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466A78" w:rsidRPr="004A5332" w:rsidRDefault="0057086F" w:rsidP="005D768D">
            <w:pPr>
              <w:jc w:val="center"/>
              <w:rPr>
                <w:rFonts w:cs="Arial"/>
                <w:color w:val="000000"/>
                <w:sz w:val="18"/>
                <w:szCs w:val="18"/>
              </w:rPr>
            </w:pPr>
            <w:r w:rsidRPr="004A5332">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4A5332" w:rsidRDefault="0057086F" w:rsidP="005D768D">
            <w:pPr>
              <w:jc w:val="center"/>
              <w:rPr>
                <w:rFonts w:cs="Arial"/>
                <w:color w:val="000000"/>
                <w:sz w:val="18"/>
                <w:szCs w:val="18"/>
              </w:rPr>
            </w:pPr>
            <w:r w:rsidRPr="004A5332">
              <w:rPr>
                <w:rFonts w:cs="Arial"/>
                <w:color w:val="000000"/>
                <w:sz w:val="18"/>
                <w:szCs w:val="18"/>
              </w:rPr>
              <w:t>N/A</w:t>
            </w:r>
          </w:p>
        </w:tc>
      </w:tr>
      <w:bookmarkEnd w:id="263"/>
    </w:tbl>
    <w:p w14:paraId="63833CF2" w14:textId="77777777" w:rsidR="00E02E59" w:rsidRPr="00835E76" w:rsidRDefault="00E02E59" w:rsidP="00B17D9D">
      <w:pPr>
        <w:rPr>
          <w:highlight w:val="yellow"/>
        </w:rPr>
      </w:pPr>
    </w:p>
    <w:p w14:paraId="6B216F14" w14:textId="05DF5317" w:rsidR="009C7925" w:rsidRPr="00E845F4" w:rsidRDefault="009C7925" w:rsidP="00670135">
      <w:pPr>
        <w:pStyle w:val="Heading2"/>
      </w:pPr>
      <w:bookmarkStart w:id="264" w:name="_Toc177642656"/>
      <w:bookmarkStart w:id="265" w:name="_Hlk164863837"/>
      <w:r w:rsidRPr="00E845F4">
        <w:lastRenderedPageBreak/>
        <w:t>Load Resource Events</w:t>
      </w:r>
      <w:bookmarkEnd w:id="257"/>
      <w:bookmarkEnd w:id="258"/>
      <w:bookmarkEnd w:id="264"/>
    </w:p>
    <w:bookmarkEnd w:id="265"/>
    <w:p w14:paraId="2C57FA20" w14:textId="12B58CB3" w:rsidR="00470CE4" w:rsidRPr="00E845F4" w:rsidRDefault="003F68D1" w:rsidP="0015408F">
      <w:pPr>
        <w:rPr>
          <w:szCs w:val="21"/>
        </w:rPr>
      </w:pPr>
      <w:r w:rsidRPr="00E845F4">
        <w:rPr>
          <w:szCs w:val="21"/>
        </w:rPr>
        <w:t>There were no events where Load Resources that are controlled by Under-Frequency Relays were deployed for an Emergency Condition.</w:t>
      </w:r>
    </w:p>
    <w:p w14:paraId="67A248DE" w14:textId="77777777" w:rsidR="00470CE4" w:rsidRPr="00835E76" w:rsidRDefault="00470CE4" w:rsidP="0015408F">
      <w:pPr>
        <w:rPr>
          <w:szCs w:val="21"/>
          <w:highlight w:val="yellow"/>
        </w:rPr>
      </w:pPr>
    </w:p>
    <w:p w14:paraId="5B38D13F" w14:textId="63E8EE6E" w:rsidR="005E067D" w:rsidRPr="001E7060" w:rsidRDefault="005E067D" w:rsidP="0097175A">
      <w:pPr>
        <w:pStyle w:val="Heading1"/>
      </w:pPr>
      <w:bookmarkStart w:id="266" w:name="_Toc177642657"/>
      <w:r w:rsidRPr="001E7060">
        <w:t>Reliability Unit Commitment</w:t>
      </w:r>
      <w:bookmarkEnd w:id="266"/>
    </w:p>
    <w:p w14:paraId="6162B591" w14:textId="77777777" w:rsidR="0015014E" w:rsidRPr="001E7060" w:rsidRDefault="0015014E" w:rsidP="0015014E">
      <w:pPr>
        <w:rPr>
          <w:rFonts w:cs="Arial"/>
          <w:szCs w:val="21"/>
        </w:rPr>
      </w:pPr>
      <w:r w:rsidRPr="001E7060">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1E7060">
        <w:rPr>
          <w:rFonts w:cs="Arial"/>
          <w:szCs w:val="21"/>
        </w:rPr>
        <w:sym w:font="Wingdings" w:char="F0E0"/>
      </w:r>
      <w:r w:rsidRPr="001E7060">
        <w:rPr>
          <w:rFonts w:cs="Arial"/>
          <w:szCs w:val="21"/>
        </w:rPr>
        <w:t xml:space="preserve"> Generation </w:t>
      </w:r>
      <w:r w:rsidRPr="001E7060">
        <w:rPr>
          <w:rFonts w:cs="Arial"/>
          <w:szCs w:val="21"/>
        </w:rPr>
        <w:sym w:font="Wingdings" w:char="F0E0"/>
      </w:r>
      <w:r w:rsidRPr="001E7060">
        <w:rPr>
          <w:rFonts w:cs="Arial"/>
          <w:szCs w:val="21"/>
        </w:rPr>
        <w:t xml:space="preserve"> Reliability Unit Commitment.</w:t>
      </w:r>
    </w:p>
    <w:p w14:paraId="22DC5D9C" w14:textId="77777777" w:rsidR="0015014E" w:rsidRPr="001E7060" w:rsidRDefault="0015014E" w:rsidP="0015014E">
      <w:pPr>
        <w:jc w:val="both"/>
        <w:rPr>
          <w:rFonts w:cs="Arial"/>
          <w:szCs w:val="21"/>
        </w:rPr>
      </w:pPr>
    </w:p>
    <w:p w14:paraId="7AFFECA8" w14:textId="77777777" w:rsidR="0015014E" w:rsidRPr="001E7060" w:rsidRDefault="0015014E" w:rsidP="0015014E">
      <w:pPr>
        <w:jc w:val="both"/>
        <w:rPr>
          <w:rFonts w:cs="Arial"/>
          <w:szCs w:val="21"/>
        </w:rPr>
      </w:pPr>
      <w:r w:rsidRPr="001E7060">
        <w:rPr>
          <w:rFonts w:cs="Arial"/>
          <w:szCs w:val="21"/>
        </w:rPr>
        <w:t>There were no DRUC commitments.</w:t>
      </w:r>
    </w:p>
    <w:p w14:paraId="4726D1B5" w14:textId="77777777" w:rsidR="0015014E" w:rsidRPr="001E7060" w:rsidRDefault="0015014E" w:rsidP="0015014E">
      <w:pPr>
        <w:rPr>
          <w:rFonts w:cs="Arial"/>
          <w:szCs w:val="21"/>
        </w:rPr>
      </w:pPr>
    </w:p>
    <w:p w14:paraId="3747DD27" w14:textId="1932AB5C" w:rsidR="0015014E" w:rsidRPr="001E7060" w:rsidRDefault="0015014E" w:rsidP="0015014E">
      <w:pPr>
        <w:rPr>
          <w:rFonts w:cs="Arial"/>
          <w:szCs w:val="21"/>
        </w:rPr>
      </w:pPr>
      <w:r w:rsidRPr="001E7060">
        <w:rPr>
          <w:rFonts w:cs="Arial"/>
          <w:szCs w:val="21"/>
        </w:rPr>
        <w:t xml:space="preserve">There were </w:t>
      </w:r>
      <w:r w:rsidR="001A68FF" w:rsidRPr="001E7060">
        <w:rPr>
          <w:rFonts w:cs="Arial"/>
          <w:szCs w:val="21"/>
        </w:rPr>
        <w:t>3</w:t>
      </w:r>
      <w:r w:rsidR="0063179F">
        <w:rPr>
          <w:rFonts w:cs="Arial"/>
          <w:szCs w:val="21"/>
        </w:rPr>
        <w:t>0</w:t>
      </w:r>
      <w:r w:rsidR="001A68FF" w:rsidRPr="001E7060">
        <w:rPr>
          <w:rFonts w:cs="Arial"/>
          <w:szCs w:val="21"/>
        </w:rPr>
        <w:t xml:space="preserve"> </w:t>
      </w:r>
      <w:r w:rsidRPr="001E7060">
        <w:rPr>
          <w:rFonts w:cs="Arial"/>
          <w:szCs w:val="21"/>
        </w:rPr>
        <w:t>HRUC commitments.</w:t>
      </w:r>
    </w:p>
    <w:tbl>
      <w:tblPr>
        <w:tblW w:w="8190" w:type="dxa"/>
        <w:jc w:val="center"/>
        <w:tblLayout w:type="fixed"/>
        <w:tblLook w:val="04A0" w:firstRow="1" w:lastRow="0" w:firstColumn="1" w:lastColumn="0" w:noHBand="0" w:noVBand="1"/>
      </w:tblPr>
      <w:tblGrid>
        <w:gridCol w:w="2070"/>
        <w:gridCol w:w="1170"/>
        <w:gridCol w:w="1530"/>
        <w:gridCol w:w="1244"/>
        <w:gridCol w:w="916"/>
        <w:gridCol w:w="1260"/>
      </w:tblGrid>
      <w:tr w:rsidR="00C32B83" w:rsidRPr="00835E76" w14:paraId="07D6560C" w14:textId="77777777" w:rsidTr="00C32B83">
        <w:trPr>
          <w:trHeight w:val="972"/>
          <w:jc w:val="center"/>
        </w:trPr>
        <w:tc>
          <w:tcPr>
            <w:tcW w:w="2070" w:type="dxa"/>
            <w:tcBorders>
              <w:top w:val="single" w:sz="8" w:space="0" w:color="BFBFBF"/>
              <w:left w:val="single" w:sz="8" w:space="0" w:color="BFBFBF"/>
              <w:bottom w:val="single" w:sz="8" w:space="0" w:color="BFBFBF"/>
              <w:right w:val="single" w:sz="4" w:space="0" w:color="auto"/>
            </w:tcBorders>
            <w:shd w:val="clear" w:color="000000" w:fill="444E55"/>
            <w:vAlign w:val="center"/>
            <w:hideMark/>
          </w:tcPr>
          <w:p w14:paraId="4AFE8654" w14:textId="77777777" w:rsidR="00C32B83" w:rsidRPr="00495551" w:rsidRDefault="00C32B83" w:rsidP="009626F4">
            <w:pPr>
              <w:spacing w:after="0" w:line="240" w:lineRule="auto"/>
              <w:jc w:val="center"/>
              <w:rPr>
                <w:rFonts w:cs="Arial"/>
                <w:b/>
                <w:bCs/>
                <w:color w:val="FFFFFF"/>
                <w:sz w:val="18"/>
                <w:szCs w:val="18"/>
              </w:rPr>
            </w:pPr>
            <w:r w:rsidRPr="00495551">
              <w:rPr>
                <w:rFonts w:cs="Arial"/>
                <w:b/>
                <w:bCs/>
                <w:color w:val="FFFFFF"/>
                <w:sz w:val="18"/>
                <w:szCs w:val="18"/>
              </w:rPr>
              <w:t>Resource Location</w:t>
            </w:r>
          </w:p>
        </w:tc>
        <w:tc>
          <w:tcPr>
            <w:tcW w:w="1170" w:type="dxa"/>
            <w:tcBorders>
              <w:top w:val="single" w:sz="8" w:space="0" w:color="BFBFBF"/>
              <w:left w:val="nil"/>
              <w:bottom w:val="single" w:sz="8" w:space="0" w:color="BFBFBF"/>
              <w:right w:val="nil"/>
            </w:tcBorders>
            <w:shd w:val="clear" w:color="000000" w:fill="444E55"/>
            <w:vAlign w:val="center"/>
            <w:hideMark/>
          </w:tcPr>
          <w:p w14:paraId="217432F6" w14:textId="77777777" w:rsidR="00C32B83" w:rsidRPr="00495551" w:rsidRDefault="00C32B83" w:rsidP="009626F4">
            <w:pPr>
              <w:spacing w:after="0" w:line="240" w:lineRule="auto"/>
              <w:jc w:val="center"/>
              <w:rPr>
                <w:rFonts w:cs="Arial"/>
                <w:b/>
                <w:bCs/>
                <w:color w:val="FFFFFF"/>
                <w:sz w:val="18"/>
                <w:szCs w:val="18"/>
              </w:rPr>
            </w:pPr>
            <w:r w:rsidRPr="00495551">
              <w:rPr>
                <w:rFonts w:cs="Arial"/>
                <w:b/>
                <w:bCs/>
                <w:color w:val="FFFFFF"/>
                <w:sz w:val="18"/>
                <w:szCs w:val="18"/>
              </w:rPr>
              <w:t># of Resources</w:t>
            </w:r>
          </w:p>
        </w:tc>
        <w:tc>
          <w:tcPr>
            <w:tcW w:w="1530" w:type="dxa"/>
            <w:tcBorders>
              <w:top w:val="single" w:sz="8" w:space="0" w:color="BFBFBF"/>
              <w:left w:val="single" w:sz="4" w:space="0" w:color="auto"/>
              <w:bottom w:val="single" w:sz="8" w:space="0" w:color="BFBFBF"/>
              <w:right w:val="single" w:sz="4" w:space="0" w:color="auto"/>
            </w:tcBorders>
            <w:shd w:val="clear" w:color="000000" w:fill="444E55"/>
            <w:vAlign w:val="center"/>
            <w:hideMark/>
          </w:tcPr>
          <w:p w14:paraId="01D3D72C" w14:textId="77777777" w:rsidR="00C32B83" w:rsidRPr="00495551" w:rsidRDefault="00C32B83" w:rsidP="009626F4">
            <w:pPr>
              <w:spacing w:after="0" w:line="240" w:lineRule="auto"/>
              <w:jc w:val="center"/>
              <w:rPr>
                <w:rFonts w:cs="Arial"/>
                <w:b/>
                <w:bCs/>
                <w:color w:val="FFFFFF"/>
                <w:sz w:val="18"/>
                <w:szCs w:val="18"/>
              </w:rPr>
            </w:pPr>
            <w:r w:rsidRPr="00495551">
              <w:rPr>
                <w:rFonts w:cs="Arial"/>
                <w:b/>
                <w:bCs/>
                <w:color w:val="FFFFFF"/>
                <w:sz w:val="18"/>
                <w:szCs w:val="18"/>
              </w:rPr>
              <w:t>Operating Day</w:t>
            </w:r>
          </w:p>
        </w:tc>
        <w:tc>
          <w:tcPr>
            <w:tcW w:w="1244" w:type="dxa"/>
            <w:tcBorders>
              <w:top w:val="single" w:sz="8" w:space="0" w:color="BFBFBF"/>
              <w:left w:val="nil"/>
              <w:bottom w:val="single" w:sz="8" w:space="0" w:color="BFBFBF"/>
              <w:right w:val="single" w:sz="4" w:space="0" w:color="auto"/>
            </w:tcBorders>
            <w:shd w:val="clear" w:color="000000" w:fill="444E55"/>
            <w:vAlign w:val="center"/>
            <w:hideMark/>
          </w:tcPr>
          <w:p w14:paraId="36F25142" w14:textId="77777777" w:rsidR="00C32B83" w:rsidRPr="00495551" w:rsidRDefault="00C32B83" w:rsidP="009626F4">
            <w:pPr>
              <w:spacing w:after="0" w:line="240" w:lineRule="auto"/>
              <w:jc w:val="center"/>
              <w:rPr>
                <w:rFonts w:cs="Arial"/>
                <w:b/>
                <w:bCs/>
                <w:color w:val="FFFFFF"/>
                <w:sz w:val="18"/>
                <w:szCs w:val="18"/>
              </w:rPr>
            </w:pPr>
            <w:r w:rsidRPr="00495551">
              <w:rPr>
                <w:rFonts w:cs="Arial"/>
                <w:b/>
                <w:bCs/>
                <w:color w:val="FFFFFF"/>
                <w:sz w:val="18"/>
                <w:szCs w:val="18"/>
              </w:rPr>
              <w:t>Total # of Hours Committed</w:t>
            </w:r>
          </w:p>
        </w:tc>
        <w:tc>
          <w:tcPr>
            <w:tcW w:w="916" w:type="dxa"/>
            <w:tcBorders>
              <w:top w:val="single" w:sz="8" w:space="0" w:color="BFBFBF"/>
              <w:left w:val="nil"/>
              <w:bottom w:val="single" w:sz="8" w:space="0" w:color="BFBFBF"/>
              <w:right w:val="single" w:sz="4" w:space="0" w:color="auto"/>
            </w:tcBorders>
            <w:shd w:val="clear" w:color="000000" w:fill="444E55"/>
            <w:vAlign w:val="center"/>
            <w:hideMark/>
          </w:tcPr>
          <w:p w14:paraId="09241325" w14:textId="77777777" w:rsidR="00C32B83" w:rsidRPr="00495551" w:rsidRDefault="00C32B83" w:rsidP="009626F4">
            <w:pPr>
              <w:spacing w:after="0" w:line="240" w:lineRule="auto"/>
              <w:jc w:val="center"/>
              <w:rPr>
                <w:rFonts w:cs="Arial"/>
                <w:b/>
                <w:bCs/>
                <w:color w:val="FFFFFF"/>
                <w:sz w:val="18"/>
                <w:szCs w:val="18"/>
              </w:rPr>
            </w:pPr>
            <w:r w:rsidRPr="00495551">
              <w:rPr>
                <w:rFonts w:cs="Arial"/>
                <w:b/>
                <w:bCs/>
                <w:color w:val="FFFFFF"/>
                <w:sz w:val="18"/>
                <w:szCs w:val="18"/>
              </w:rPr>
              <w:t xml:space="preserve"> Total MWhs </w:t>
            </w:r>
          </w:p>
        </w:tc>
        <w:tc>
          <w:tcPr>
            <w:tcW w:w="1260" w:type="dxa"/>
            <w:tcBorders>
              <w:top w:val="single" w:sz="8" w:space="0" w:color="BFBFBF"/>
              <w:left w:val="nil"/>
              <w:bottom w:val="single" w:sz="8" w:space="0" w:color="BFBFBF"/>
              <w:right w:val="single" w:sz="4" w:space="0" w:color="auto"/>
            </w:tcBorders>
            <w:shd w:val="clear" w:color="000000" w:fill="444E55"/>
            <w:vAlign w:val="center"/>
            <w:hideMark/>
          </w:tcPr>
          <w:p w14:paraId="47FF2578" w14:textId="77777777" w:rsidR="00C32B83" w:rsidRPr="00495551" w:rsidRDefault="00C32B83" w:rsidP="009626F4">
            <w:pPr>
              <w:spacing w:after="0" w:line="240" w:lineRule="auto"/>
              <w:jc w:val="center"/>
              <w:rPr>
                <w:rFonts w:cs="Arial"/>
                <w:b/>
                <w:bCs/>
                <w:color w:val="FFFFFF"/>
                <w:sz w:val="18"/>
                <w:szCs w:val="18"/>
              </w:rPr>
            </w:pPr>
            <w:r w:rsidRPr="00495551">
              <w:rPr>
                <w:rFonts w:cs="Arial"/>
                <w:b/>
                <w:bCs/>
                <w:color w:val="FFFFFF"/>
                <w:sz w:val="18"/>
                <w:szCs w:val="18"/>
              </w:rPr>
              <w:t>Reason for Commitment</w:t>
            </w:r>
          </w:p>
        </w:tc>
      </w:tr>
      <w:tr w:rsidR="00C32B83" w:rsidRPr="004B5F2F" w14:paraId="5028CF96" w14:textId="77777777" w:rsidTr="00C32B83">
        <w:trPr>
          <w:trHeight w:val="1152"/>
          <w:jc w:val="center"/>
        </w:trPr>
        <w:tc>
          <w:tcPr>
            <w:tcW w:w="2070" w:type="dxa"/>
            <w:tcBorders>
              <w:top w:val="nil"/>
              <w:left w:val="single" w:sz="8" w:space="0" w:color="BFBFBF"/>
              <w:bottom w:val="single" w:sz="8" w:space="0" w:color="BFBFBF"/>
              <w:right w:val="single" w:sz="8" w:space="0" w:color="BFBFBF"/>
            </w:tcBorders>
            <w:shd w:val="clear" w:color="auto" w:fill="auto"/>
            <w:vAlign w:val="center"/>
          </w:tcPr>
          <w:p w14:paraId="71612865" w14:textId="77777777" w:rsidR="00C32B83" w:rsidRPr="004B5F2F" w:rsidRDefault="00C32B83" w:rsidP="004B5F2F">
            <w:pPr>
              <w:spacing w:after="0" w:line="240" w:lineRule="auto"/>
              <w:jc w:val="center"/>
              <w:rPr>
                <w:rFonts w:cs="Arial"/>
              </w:rPr>
            </w:pPr>
            <w:r w:rsidRPr="004B5F2F">
              <w:rPr>
                <w:rFonts w:cs="Arial"/>
              </w:rPr>
              <w:t xml:space="preserve">NORTH_CENTRAL </w:t>
            </w:r>
          </w:p>
        </w:tc>
        <w:tc>
          <w:tcPr>
            <w:tcW w:w="1170" w:type="dxa"/>
            <w:tcBorders>
              <w:top w:val="nil"/>
              <w:left w:val="nil"/>
              <w:bottom w:val="single" w:sz="8" w:space="0" w:color="BFBFBF"/>
              <w:right w:val="single" w:sz="8" w:space="0" w:color="BFBFBF"/>
            </w:tcBorders>
            <w:shd w:val="clear" w:color="auto" w:fill="auto"/>
            <w:noWrap/>
            <w:vAlign w:val="center"/>
          </w:tcPr>
          <w:p w14:paraId="37578DD3" w14:textId="77777777" w:rsidR="00C32B83" w:rsidRPr="004B5F2F" w:rsidRDefault="00C32B83" w:rsidP="004B5F2F">
            <w:pPr>
              <w:spacing w:after="0" w:line="240" w:lineRule="auto"/>
              <w:jc w:val="center"/>
              <w:rPr>
                <w:rFonts w:cs="Arial"/>
              </w:rPr>
            </w:pPr>
            <w:r w:rsidRPr="004B5F2F">
              <w:rPr>
                <w:rFonts w:cs="Arial"/>
              </w:rPr>
              <w:t>1</w:t>
            </w:r>
          </w:p>
        </w:tc>
        <w:tc>
          <w:tcPr>
            <w:tcW w:w="1530" w:type="dxa"/>
            <w:tcBorders>
              <w:top w:val="nil"/>
              <w:left w:val="nil"/>
              <w:bottom w:val="single" w:sz="8" w:space="0" w:color="BFBFBF"/>
              <w:right w:val="single" w:sz="8" w:space="0" w:color="BFBFBF"/>
            </w:tcBorders>
            <w:shd w:val="clear" w:color="auto" w:fill="auto"/>
            <w:noWrap/>
            <w:vAlign w:val="center"/>
          </w:tcPr>
          <w:p w14:paraId="34E8971E" w14:textId="1465B180" w:rsidR="00C32B83" w:rsidRPr="004B5F2F" w:rsidRDefault="00C32B83" w:rsidP="004B5F2F">
            <w:pPr>
              <w:spacing w:after="0" w:line="240" w:lineRule="auto"/>
              <w:jc w:val="center"/>
              <w:rPr>
                <w:rFonts w:cs="Arial"/>
                <w:color w:val="000000"/>
              </w:rPr>
            </w:pPr>
            <w:r>
              <w:rPr>
                <w:rFonts w:cs="Arial"/>
                <w:color w:val="000000"/>
              </w:rPr>
              <w:t>December 1, 2024</w:t>
            </w:r>
          </w:p>
        </w:tc>
        <w:tc>
          <w:tcPr>
            <w:tcW w:w="1244" w:type="dxa"/>
            <w:tcBorders>
              <w:top w:val="nil"/>
              <w:left w:val="nil"/>
              <w:bottom w:val="single" w:sz="8" w:space="0" w:color="BFBFBF"/>
              <w:right w:val="single" w:sz="8" w:space="0" w:color="BFBFBF"/>
            </w:tcBorders>
            <w:shd w:val="clear" w:color="auto" w:fill="auto"/>
            <w:noWrap/>
            <w:vAlign w:val="center"/>
          </w:tcPr>
          <w:p w14:paraId="59FA2DF7" w14:textId="77777777" w:rsidR="00C32B83" w:rsidRPr="004B5F2F" w:rsidRDefault="00C32B83" w:rsidP="004B5F2F">
            <w:pPr>
              <w:spacing w:after="0" w:line="240" w:lineRule="auto"/>
              <w:jc w:val="center"/>
              <w:rPr>
                <w:rFonts w:cs="Arial"/>
              </w:rPr>
            </w:pPr>
            <w:r w:rsidRPr="004B5F2F">
              <w:rPr>
                <w:rFonts w:cs="Arial"/>
              </w:rPr>
              <w:t>4</w:t>
            </w:r>
          </w:p>
        </w:tc>
        <w:tc>
          <w:tcPr>
            <w:tcW w:w="916" w:type="dxa"/>
            <w:tcBorders>
              <w:top w:val="nil"/>
              <w:left w:val="nil"/>
              <w:bottom w:val="single" w:sz="8" w:space="0" w:color="BFBFBF"/>
              <w:right w:val="single" w:sz="8" w:space="0" w:color="BFBFBF"/>
            </w:tcBorders>
            <w:shd w:val="clear" w:color="auto" w:fill="auto"/>
            <w:noWrap/>
            <w:vAlign w:val="center"/>
          </w:tcPr>
          <w:p w14:paraId="6DC2554A" w14:textId="77777777" w:rsidR="00C32B83" w:rsidRPr="004B5F2F" w:rsidRDefault="00C32B83" w:rsidP="004B5F2F">
            <w:pPr>
              <w:spacing w:after="0" w:line="240" w:lineRule="auto"/>
              <w:jc w:val="center"/>
              <w:rPr>
                <w:rFonts w:cs="Arial"/>
              </w:rPr>
            </w:pPr>
            <w:r w:rsidRPr="004B5F2F">
              <w:rPr>
                <w:rFonts w:cs="Arial"/>
              </w:rPr>
              <w:t xml:space="preserve">               1,580 </w:t>
            </w:r>
          </w:p>
        </w:tc>
        <w:tc>
          <w:tcPr>
            <w:tcW w:w="1260" w:type="dxa"/>
            <w:tcBorders>
              <w:top w:val="nil"/>
              <w:left w:val="nil"/>
              <w:bottom w:val="single" w:sz="8" w:space="0" w:color="BFBFBF"/>
              <w:right w:val="single" w:sz="8" w:space="0" w:color="BFBFBF"/>
            </w:tcBorders>
            <w:shd w:val="clear" w:color="auto" w:fill="auto"/>
            <w:vAlign w:val="center"/>
          </w:tcPr>
          <w:p w14:paraId="534EDBB0" w14:textId="77777777" w:rsidR="00C32B83" w:rsidRPr="004B5F2F" w:rsidRDefault="00C32B83" w:rsidP="004B5F2F">
            <w:pPr>
              <w:spacing w:after="0" w:line="240" w:lineRule="auto"/>
              <w:jc w:val="center"/>
              <w:rPr>
                <w:rFonts w:cs="Arial"/>
              </w:rPr>
            </w:pPr>
            <w:r w:rsidRPr="004B5F2F">
              <w:rPr>
                <w:rFonts w:cs="Arial"/>
              </w:rPr>
              <w:t xml:space="preserve"> E_PASP </w:t>
            </w:r>
          </w:p>
        </w:tc>
      </w:tr>
      <w:tr w:rsidR="00C32B83" w:rsidRPr="004B5F2F" w14:paraId="1AC916B0" w14:textId="77777777" w:rsidTr="00C32B83">
        <w:trPr>
          <w:trHeight w:val="1152"/>
          <w:jc w:val="center"/>
        </w:trPr>
        <w:tc>
          <w:tcPr>
            <w:tcW w:w="2070" w:type="dxa"/>
            <w:tcBorders>
              <w:top w:val="nil"/>
              <w:left w:val="single" w:sz="8" w:space="0" w:color="BFBFBF"/>
              <w:bottom w:val="single" w:sz="8" w:space="0" w:color="BFBFBF"/>
              <w:right w:val="single" w:sz="8" w:space="0" w:color="BFBFBF"/>
            </w:tcBorders>
            <w:shd w:val="clear" w:color="auto" w:fill="auto"/>
            <w:vAlign w:val="center"/>
          </w:tcPr>
          <w:p w14:paraId="48B0872E" w14:textId="77777777" w:rsidR="00C32B83" w:rsidRPr="004B5F2F" w:rsidRDefault="00C32B83" w:rsidP="004B5F2F">
            <w:pPr>
              <w:spacing w:after="0" w:line="240" w:lineRule="auto"/>
              <w:jc w:val="center"/>
              <w:rPr>
                <w:rFonts w:cs="Arial"/>
              </w:rPr>
            </w:pPr>
            <w:r w:rsidRPr="004B5F2F">
              <w:rPr>
                <w:rFonts w:cs="Arial"/>
              </w:rPr>
              <w:t xml:space="preserve"> EAST, NORTH_CENTRAL </w:t>
            </w:r>
          </w:p>
        </w:tc>
        <w:tc>
          <w:tcPr>
            <w:tcW w:w="1170" w:type="dxa"/>
            <w:tcBorders>
              <w:top w:val="nil"/>
              <w:left w:val="nil"/>
              <w:bottom w:val="single" w:sz="8" w:space="0" w:color="BFBFBF"/>
              <w:right w:val="single" w:sz="8" w:space="0" w:color="BFBFBF"/>
            </w:tcBorders>
            <w:shd w:val="clear" w:color="auto" w:fill="auto"/>
            <w:noWrap/>
            <w:vAlign w:val="center"/>
          </w:tcPr>
          <w:p w14:paraId="373ED9CF" w14:textId="77777777" w:rsidR="00C32B83" w:rsidRPr="004B5F2F" w:rsidRDefault="00C32B83" w:rsidP="004B5F2F">
            <w:pPr>
              <w:spacing w:after="0" w:line="240" w:lineRule="auto"/>
              <w:jc w:val="center"/>
              <w:rPr>
                <w:rFonts w:cs="Arial"/>
              </w:rPr>
            </w:pPr>
            <w:r w:rsidRPr="004B5F2F">
              <w:rPr>
                <w:rFonts w:cs="Arial"/>
              </w:rPr>
              <w:t>5</w:t>
            </w:r>
          </w:p>
        </w:tc>
        <w:tc>
          <w:tcPr>
            <w:tcW w:w="1530" w:type="dxa"/>
            <w:tcBorders>
              <w:top w:val="nil"/>
              <w:left w:val="nil"/>
              <w:bottom w:val="single" w:sz="8" w:space="0" w:color="BFBFBF"/>
              <w:right w:val="single" w:sz="8" w:space="0" w:color="BFBFBF"/>
            </w:tcBorders>
            <w:shd w:val="clear" w:color="auto" w:fill="auto"/>
            <w:noWrap/>
            <w:vAlign w:val="center"/>
          </w:tcPr>
          <w:p w14:paraId="0136BBD6" w14:textId="38AC02D6" w:rsidR="00C32B83" w:rsidRPr="004B5F2F" w:rsidRDefault="00C32B83" w:rsidP="004B5F2F">
            <w:pPr>
              <w:spacing w:after="0" w:line="240" w:lineRule="auto"/>
              <w:jc w:val="center"/>
              <w:rPr>
                <w:rFonts w:cs="Arial"/>
                <w:color w:val="000000"/>
              </w:rPr>
            </w:pPr>
            <w:r>
              <w:rPr>
                <w:rFonts w:cs="Arial"/>
                <w:color w:val="000000"/>
              </w:rPr>
              <w:t>December 2, 2024</w:t>
            </w:r>
          </w:p>
        </w:tc>
        <w:tc>
          <w:tcPr>
            <w:tcW w:w="1244" w:type="dxa"/>
            <w:tcBorders>
              <w:top w:val="nil"/>
              <w:left w:val="nil"/>
              <w:bottom w:val="single" w:sz="8" w:space="0" w:color="BFBFBF"/>
              <w:right w:val="single" w:sz="8" w:space="0" w:color="BFBFBF"/>
            </w:tcBorders>
            <w:shd w:val="clear" w:color="auto" w:fill="auto"/>
            <w:noWrap/>
            <w:vAlign w:val="center"/>
          </w:tcPr>
          <w:p w14:paraId="2BD0A7DB" w14:textId="77777777" w:rsidR="00C32B83" w:rsidRPr="004B5F2F" w:rsidRDefault="00C32B83" w:rsidP="004B5F2F">
            <w:pPr>
              <w:spacing w:after="0" w:line="240" w:lineRule="auto"/>
              <w:jc w:val="center"/>
              <w:rPr>
                <w:rFonts w:cs="Arial"/>
              </w:rPr>
            </w:pPr>
            <w:r w:rsidRPr="004B5F2F">
              <w:rPr>
                <w:rFonts w:cs="Arial"/>
              </w:rPr>
              <w:t>38</w:t>
            </w:r>
          </w:p>
        </w:tc>
        <w:tc>
          <w:tcPr>
            <w:tcW w:w="916" w:type="dxa"/>
            <w:tcBorders>
              <w:top w:val="nil"/>
              <w:left w:val="nil"/>
              <w:bottom w:val="single" w:sz="8" w:space="0" w:color="BFBFBF"/>
              <w:right w:val="single" w:sz="8" w:space="0" w:color="BFBFBF"/>
            </w:tcBorders>
            <w:shd w:val="clear" w:color="auto" w:fill="auto"/>
            <w:noWrap/>
            <w:vAlign w:val="center"/>
          </w:tcPr>
          <w:p w14:paraId="7EC44F5A" w14:textId="77777777" w:rsidR="00C32B83" w:rsidRPr="004B5F2F" w:rsidRDefault="00C32B83" w:rsidP="004B5F2F">
            <w:pPr>
              <w:spacing w:after="0" w:line="240" w:lineRule="auto"/>
              <w:jc w:val="center"/>
              <w:rPr>
                <w:rFonts w:cs="Arial"/>
              </w:rPr>
            </w:pPr>
            <w:r w:rsidRPr="004B5F2F">
              <w:rPr>
                <w:rFonts w:cs="Arial"/>
              </w:rPr>
              <w:t xml:space="preserve">               8,348 </w:t>
            </w:r>
          </w:p>
        </w:tc>
        <w:tc>
          <w:tcPr>
            <w:tcW w:w="1260" w:type="dxa"/>
            <w:tcBorders>
              <w:top w:val="nil"/>
              <w:left w:val="nil"/>
              <w:bottom w:val="single" w:sz="8" w:space="0" w:color="BFBFBF"/>
              <w:right w:val="single" w:sz="8" w:space="0" w:color="BFBFBF"/>
            </w:tcBorders>
            <w:shd w:val="clear" w:color="auto" w:fill="auto"/>
            <w:vAlign w:val="center"/>
          </w:tcPr>
          <w:p w14:paraId="4C253062" w14:textId="77777777" w:rsidR="00C32B83" w:rsidRPr="004B5F2F" w:rsidRDefault="00C32B83" w:rsidP="004B5F2F">
            <w:pPr>
              <w:spacing w:after="0" w:line="240" w:lineRule="auto"/>
              <w:jc w:val="center"/>
              <w:rPr>
                <w:rFonts w:cs="Arial"/>
              </w:rPr>
            </w:pPr>
            <w:r w:rsidRPr="004B5F2F">
              <w:rPr>
                <w:rFonts w:cs="Arial"/>
              </w:rPr>
              <w:t xml:space="preserve"> E_PASP, E_PATA </w:t>
            </w:r>
          </w:p>
        </w:tc>
      </w:tr>
      <w:tr w:rsidR="00C32B83" w:rsidRPr="004B5F2F" w14:paraId="163F8B5C" w14:textId="77777777" w:rsidTr="00C32B83">
        <w:trPr>
          <w:trHeight w:val="1152"/>
          <w:jc w:val="center"/>
        </w:trPr>
        <w:tc>
          <w:tcPr>
            <w:tcW w:w="2070" w:type="dxa"/>
            <w:tcBorders>
              <w:top w:val="nil"/>
              <w:left w:val="single" w:sz="8" w:space="0" w:color="BFBFBF"/>
              <w:bottom w:val="single" w:sz="8" w:space="0" w:color="BFBFBF"/>
              <w:right w:val="single" w:sz="8" w:space="0" w:color="BFBFBF"/>
            </w:tcBorders>
            <w:shd w:val="clear" w:color="auto" w:fill="auto"/>
            <w:vAlign w:val="center"/>
          </w:tcPr>
          <w:p w14:paraId="2F78195B" w14:textId="77777777" w:rsidR="00C32B83" w:rsidRPr="004B5F2F" w:rsidRDefault="00C32B83" w:rsidP="004B5F2F">
            <w:pPr>
              <w:spacing w:after="0" w:line="240" w:lineRule="auto"/>
              <w:jc w:val="center"/>
              <w:rPr>
                <w:rFonts w:cs="Arial"/>
              </w:rPr>
            </w:pPr>
            <w:r w:rsidRPr="004B5F2F">
              <w:rPr>
                <w:rFonts w:cs="Arial"/>
              </w:rPr>
              <w:t xml:space="preserve"> EAST, NORTH_CENTRAL </w:t>
            </w:r>
          </w:p>
        </w:tc>
        <w:tc>
          <w:tcPr>
            <w:tcW w:w="1170" w:type="dxa"/>
            <w:tcBorders>
              <w:top w:val="nil"/>
              <w:left w:val="nil"/>
              <w:bottom w:val="single" w:sz="8" w:space="0" w:color="BFBFBF"/>
              <w:right w:val="single" w:sz="8" w:space="0" w:color="BFBFBF"/>
            </w:tcBorders>
            <w:shd w:val="clear" w:color="auto" w:fill="auto"/>
            <w:noWrap/>
            <w:vAlign w:val="center"/>
          </w:tcPr>
          <w:p w14:paraId="2D719379" w14:textId="77777777" w:rsidR="00C32B83" w:rsidRPr="004B5F2F" w:rsidRDefault="00C32B83" w:rsidP="004B5F2F">
            <w:pPr>
              <w:spacing w:after="0" w:line="240" w:lineRule="auto"/>
              <w:jc w:val="center"/>
              <w:rPr>
                <w:rFonts w:cs="Arial"/>
              </w:rPr>
            </w:pPr>
            <w:r w:rsidRPr="004B5F2F">
              <w:rPr>
                <w:rFonts w:cs="Arial"/>
              </w:rPr>
              <w:t>3</w:t>
            </w:r>
          </w:p>
        </w:tc>
        <w:tc>
          <w:tcPr>
            <w:tcW w:w="1530" w:type="dxa"/>
            <w:tcBorders>
              <w:top w:val="nil"/>
              <w:left w:val="nil"/>
              <w:bottom w:val="single" w:sz="8" w:space="0" w:color="BFBFBF"/>
              <w:right w:val="single" w:sz="8" w:space="0" w:color="BFBFBF"/>
            </w:tcBorders>
            <w:shd w:val="clear" w:color="auto" w:fill="auto"/>
            <w:noWrap/>
            <w:vAlign w:val="center"/>
          </w:tcPr>
          <w:p w14:paraId="79335382" w14:textId="3D6295CC" w:rsidR="00C32B83" w:rsidRPr="004B5F2F" w:rsidRDefault="00C32B83" w:rsidP="004B5F2F">
            <w:pPr>
              <w:spacing w:after="0" w:line="240" w:lineRule="auto"/>
              <w:jc w:val="center"/>
              <w:rPr>
                <w:rFonts w:cs="Arial"/>
                <w:color w:val="000000"/>
              </w:rPr>
            </w:pPr>
            <w:r>
              <w:rPr>
                <w:rFonts w:cs="Arial"/>
                <w:color w:val="000000"/>
              </w:rPr>
              <w:t>December 3, 2024</w:t>
            </w:r>
          </w:p>
        </w:tc>
        <w:tc>
          <w:tcPr>
            <w:tcW w:w="1244" w:type="dxa"/>
            <w:tcBorders>
              <w:top w:val="nil"/>
              <w:left w:val="nil"/>
              <w:bottom w:val="single" w:sz="8" w:space="0" w:color="BFBFBF"/>
              <w:right w:val="single" w:sz="8" w:space="0" w:color="BFBFBF"/>
            </w:tcBorders>
            <w:shd w:val="clear" w:color="auto" w:fill="auto"/>
            <w:noWrap/>
            <w:vAlign w:val="center"/>
          </w:tcPr>
          <w:p w14:paraId="4117982A" w14:textId="77777777" w:rsidR="00C32B83" w:rsidRPr="004B5F2F" w:rsidRDefault="00C32B83" w:rsidP="004B5F2F">
            <w:pPr>
              <w:spacing w:after="0" w:line="240" w:lineRule="auto"/>
              <w:jc w:val="center"/>
              <w:rPr>
                <w:rFonts w:cs="Arial"/>
              </w:rPr>
            </w:pPr>
            <w:r w:rsidRPr="004B5F2F">
              <w:rPr>
                <w:rFonts w:cs="Arial"/>
              </w:rPr>
              <w:t>12</w:t>
            </w:r>
          </w:p>
        </w:tc>
        <w:tc>
          <w:tcPr>
            <w:tcW w:w="916" w:type="dxa"/>
            <w:tcBorders>
              <w:top w:val="nil"/>
              <w:left w:val="nil"/>
              <w:bottom w:val="single" w:sz="8" w:space="0" w:color="BFBFBF"/>
              <w:right w:val="single" w:sz="8" w:space="0" w:color="BFBFBF"/>
            </w:tcBorders>
            <w:shd w:val="clear" w:color="auto" w:fill="auto"/>
            <w:noWrap/>
            <w:vAlign w:val="center"/>
          </w:tcPr>
          <w:p w14:paraId="41355980" w14:textId="77777777" w:rsidR="00C32B83" w:rsidRPr="004B5F2F" w:rsidRDefault="00C32B83" w:rsidP="004B5F2F">
            <w:pPr>
              <w:spacing w:after="0" w:line="240" w:lineRule="auto"/>
              <w:jc w:val="center"/>
              <w:rPr>
                <w:rFonts w:cs="Arial"/>
              </w:rPr>
            </w:pPr>
            <w:r w:rsidRPr="004B5F2F">
              <w:rPr>
                <w:rFonts w:cs="Arial"/>
              </w:rPr>
              <w:t xml:space="preserve">               4,836 </w:t>
            </w:r>
          </w:p>
        </w:tc>
        <w:tc>
          <w:tcPr>
            <w:tcW w:w="1260" w:type="dxa"/>
            <w:tcBorders>
              <w:top w:val="nil"/>
              <w:left w:val="nil"/>
              <w:bottom w:val="single" w:sz="8" w:space="0" w:color="BFBFBF"/>
              <w:right w:val="single" w:sz="8" w:space="0" w:color="BFBFBF"/>
            </w:tcBorders>
            <w:shd w:val="clear" w:color="auto" w:fill="auto"/>
            <w:vAlign w:val="center"/>
          </w:tcPr>
          <w:p w14:paraId="36B75FF6" w14:textId="77777777" w:rsidR="00C32B83" w:rsidRPr="004B5F2F" w:rsidRDefault="00C32B83" w:rsidP="004B5F2F">
            <w:pPr>
              <w:spacing w:after="0" w:line="240" w:lineRule="auto"/>
              <w:jc w:val="center"/>
              <w:rPr>
                <w:rFonts w:cs="Arial"/>
              </w:rPr>
            </w:pPr>
            <w:r w:rsidRPr="004B5F2F">
              <w:rPr>
                <w:rFonts w:cs="Arial"/>
              </w:rPr>
              <w:t xml:space="preserve"> E_PASP </w:t>
            </w:r>
          </w:p>
        </w:tc>
      </w:tr>
      <w:tr w:rsidR="00C32B83" w:rsidRPr="004B5F2F" w14:paraId="5AC02B1A" w14:textId="77777777" w:rsidTr="00C32B83">
        <w:trPr>
          <w:trHeight w:val="1152"/>
          <w:jc w:val="center"/>
        </w:trPr>
        <w:tc>
          <w:tcPr>
            <w:tcW w:w="2070" w:type="dxa"/>
            <w:tcBorders>
              <w:top w:val="nil"/>
              <w:left w:val="single" w:sz="8" w:space="0" w:color="BFBFBF"/>
              <w:bottom w:val="single" w:sz="8" w:space="0" w:color="BFBFBF"/>
              <w:right w:val="single" w:sz="8" w:space="0" w:color="BFBFBF"/>
            </w:tcBorders>
            <w:shd w:val="clear" w:color="auto" w:fill="auto"/>
            <w:vAlign w:val="center"/>
          </w:tcPr>
          <w:p w14:paraId="1ED1FD66" w14:textId="77777777" w:rsidR="00C32B83" w:rsidRPr="004B5F2F" w:rsidRDefault="00C32B83" w:rsidP="004B5F2F">
            <w:pPr>
              <w:spacing w:after="0" w:line="240" w:lineRule="auto"/>
              <w:jc w:val="center"/>
              <w:rPr>
                <w:rFonts w:cs="Arial"/>
              </w:rPr>
            </w:pPr>
            <w:r w:rsidRPr="004B5F2F">
              <w:rPr>
                <w:rFonts w:cs="Arial"/>
              </w:rPr>
              <w:t xml:space="preserve"> SOUTHERN </w:t>
            </w:r>
          </w:p>
        </w:tc>
        <w:tc>
          <w:tcPr>
            <w:tcW w:w="1170" w:type="dxa"/>
            <w:tcBorders>
              <w:top w:val="nil"/>
              <w:left w:val="nil"/>
              <w:bottom w:val="single" w:sz="8" w:space="0" w:color="BFBFBF"/>
              <w:right w:val="single" w:sz="8" w:space="0" w:color="BFBFBF"/>
            </w:tcBorders>
            <w:shd w:val="clear" w:color="auto" w:fill="auto"/>
            <w:noWrap/>
            <w:vAlign w:val="center"/>
          </w:tcPr>
          <w:p w14:paraId="78F2F5A3" w14:textId="77777777" w:rsidR="00C32B83" w:rsidRPr="004B5F2F" w:rsidRDefault="00C32B83" w:rsidP="004B5F2F">
            <w:pPr>
              <w:spacing w:after="0" w:line="240" w:lineRule="auto"/>
              <w:jc w:val="center"/>
              <w:rPr>
                <w:rFonts w:cs="Arial"/>
              </w:rPr>
            </w:pPr>
            <w:r w:rsidRPr="004B5F2F">
              <w:rPr>
                <w:rFonts w:cs="Arial"/>
              </w:rPr>
              <w:t>1</w:t>
            </w:r>
          </w:p>
        </w:tc>
        <w:tc>
          <w:tcPr>
            <w:tcW w:w="1530" w:type="dxa"/>
            <w:tcBorders>
              <w:top w:val="nil"/>
              <w:left w:val="nil"/>
              <w:bottom w:val="single" w:sz="8" w:space="0" w:color="BFBFBF"/>
              <w:right w:val="single" w:sz="8" w:space="0" w:color="BFBFBF"/>
            </w:tcBorders>
            <w:shd w:val="clear" w:color="auto" w:fill="auto"/>
            <w:noWrap/>
            <w:vAlign w:val="center"/>
          </w:tcPr>
          <w:p w14:paraId="1BC66847" w14:textId="0FAAF785" w:rsidR="00C32B83" w:rsidRPr="004B5F2F" w:rsidRDefault="00C32B83" w:rsidP="004B5F2F">
            <w:pPr>
              <w:spacing w:after="0" w:line="240" w:lineRule="auto"/>
              <w:jc w:val="center"/>
              <w:rPr>
                <w:rFonts w:cs="Arial"/>
                <w:color w:val="000000"/>
              </w:rPr>
            </w:pPr>
            <w:r>
              <w:rPr>
                <w:rFonts w:cs="Arial"/>
                <w:color w:val="000000"/>
              </w:rPr>
              <w:t>December 8, 2024</w:t>
            </w:r>
          </w:p>
        </w:tc>
        <w:tc>
          <w:tcPr>
            <w:tcW w:w="1244" w:type="dxa"/>
            <w:tcBorders>
              <w:top w:val="nil"/>
              <w:left w:val="nil"/>
              <w:bottom w:val="single" w:sz="8" w:space="0" w:color="BFBFBF"/>
              <w:right w:val="single" w:sz="8" w:space="0" w:color="BFBFBF"/>
            </w:tcBorders>
            <w:shd w:val="clear" w:color="auto" w:fill="auto"/>
            <w:noWrap/>
            <w:vAlign w:val="center"/>
          </w:tcPr>
          <w:p w14:paraId="259B1B39" w14:textId="77777777" w:rsidR="00C32B83" w:rsidRPr="004B5F2F" w:rsidRDefault="00C32B83" w:rsidP="004B5F2F">
            <w:pPr>
              <w:spacing w:after="0" w:line="240" w:lineRule="auto"/>
              <w:jc w:val="center"/>
              <w:rPr>
                <w:rFonts w:cs="Arial"/>
              </w:rPr>
            </w:pPr>
            <w:r w:rsidRPr="004B5F2F">
              <w:rPr>
                <w:rFonts w:cs="Arial"/>
              </w:rPr>
              <w:t>21</w:t>
            </w:r>
          </w:p>
        </w:tc>
        <w:tc>
          <w:tcPr>
            <w:tcW w:w="916" w:type="dxa"/>
            <w:tcBorders>
              <w:top w:val="nil"/>
              <w:left w:val="nil"/>
              <w:bottom w:val="single" w:sz="8" w:space="0" w:color="BFBFBF"/>
              <w:right w:val="single" w:sz="8" w:space="0" w:color="BFBFBF"/>
            </w:tcBorders>
            <w:shd w:val="clear" w:color="auto" w:fill="auto"/>
            <w:noWrap/>
            <w:vAlign w:val="center"/>
          </w:tcPr>
          <w:p w14:paraId="4A7032B9" w14:textId="77777777" w:rsidR="00C32B83" w:rsidRPr="004B5F2F" w:rsidRDefault="00C32B83" w:rsidP="004B5F2F">
            <w:pPr>
              <w:spacing w:after="0" w:line="240" w:lineRule="auto"/>
              <w:jc w:val="center"/>
              <w:rPr>
                <w:rFonts w:cs="Arial"/>
              </w:rPr>
            </w:pPr>
            <w:r w:rsidRPr="004B5F2F">
              <w:rPr>
                <w:rFonts w:cs="Arial"/>
              </w:rPr>
              <w:t xml:space="preserve">               5,250 </w:t>
            </w:r>
          </w:p>
        </w:tc>
        <w:tc>
          <w:tcPr>
            <w:tcW w:w="1260" w:type="dxa"/>
            <w:tcBorders>
              <w:top w:val="nil"/>
              <w:left w:val="nil"/>
              <w:bottom w:val="single" w:sz="8" w:space="0" w:color="BFBFBF"/>
              <w:right w:val="single" w:sz="8" w:space="0" w:color="BFBFBF"/>
            </w:tcBorders>
            <w:shd w:val="clear" w:color="auto" w:fill="auto"/>
            <w:vAlign w:val="center"/>
          </w:tcPr>
          <w:p w14:paraId="4D56B4F4" w14:textId="77777777" w:rsidR="00C32B83" w:rsidRPr="004B5F2F" w:rsidRDefault="00C32B83" w:rsidP="004B5F2F">
            <w:pPr>
              <w:spacing w:after="0" w:line="240" w:lineRule="auto"/>
              <w:jc w:val="center"/>
              <w:rPr>
                <w:rFonts w:cs="Arial"/>
              </w:rPr>
            </w:pPr>
            <w:r w:rsidRPr="004B5F2F">
              <w:rPr>
                <w:rFonts w:cs="Arial"/>
              </w:rPr>
              <w:t xml:space="preserve"> I_PASP, Valley Import </w:t>
            </w:r>
          </w:p>
        </w:tc>
      </w:tr>
      <w:tr w:rsidR="00C32B83" w:rsidRPr="004B5F2F" w14:paraId="341FAC19" w14:textId="77777777" w:rsidTr="00C32B83">
        <w:trPr>
          <w:trHeight w:val="1152"/>
          <w:jc w:val="center"/>
        </w:trPr>
        <w:tc>
          <w:tcPr>
            <w:tcW w:w="2070" w:type="dxa"/>
            <w:tcBorders>
              <w:top w:val="nil"/>
              <w:left w:val="single" w:sz="8" w:space="0" w:color="BFBFBF"/>
              <w:bottom w:val="single" w:sz="8" w:space="0" w:color="BFBFBF"/>
              <w:right w:val="single" w:sz="8" w:space="0" w:color="BFBFBF"/>
            </w:tcBorders>
            <w:shd w:val="clear" w:color="auto" w:fill="auto"/>
            <w:vAlign w:val="center"/>
          </w:tcPr>
          <w:p w14:paraId="194276F0" w14:textId="77777777" w:rsidR="00C32B83" w:rsidRPr="004B5F2F" w:rsidRDefault="00C32B83" w:rsidP="004B5F2F">
            <w:pPr>
              <w:spacing w:after="0" w:line="240" w:lineRule="auto"/>
              <w:jc w:val="center"/>
              <w:rPr>
                <w:rFonts w:cs="Arial"/>
              </w:rPr>
            </w:pPr>
            <w:r w:rsidRPr="004B5F2F">
              <w:rPr>
                <w:rFonts w:cs="Arial"/>
              </w:rPr>
              <w:t xml:space="preserve"> SOUTHERN </w:t>
            </w:r>
          </w:p>
        </w:tc>
        <w:tc>
          <w:tcPr>
            <w:tcW w:w="1170" w:type="dxa"/>
            <w:tcBorders>
              <w:top w:val="nil"/>
              <w:left w:val="nil"/>
              <w:bottom w:val="single" w:sz="8" w:space="0" w:color="BFBFBF"/>
              <w:right w:val="single" w:sz="8" w:space="0" w:color="BFBFBF"/>
            </w:tcBorders>
            <w:shd w:val="clear" w:color="auto" w:fill="auto"/>
            <w:noWrap/>
            <w:vAlign w:val="center"/>
          </w:tcPr>
          <w:p w14:paraId="25D99DA5" w14:textId="77777777" w:rsidR="00C32B83" w:rsidRPr="004B5F2F" w:rsidRDefault="00C32B83" w:rsidP="004B5F2F">
            <w:pPr>
              <w:spacing w:after="0" w:line="240" w:lineRule="auto"/>
              <w:jc w:val="center"/>
              <w:rPr>
                <w:rFonts w:cs="Arial"/>
              </w:rPr>
            </w:pPr>
            <w:r w:rsidRPr="004B5F2F">
              <w:rPr>
                <w:rFonts w:cs="Arial"/>
              </w:rPr>
              <w:t>1</w:t>
            </w:r>
          </w:p>
        </w:tc>
        <w:tc>
          <w:tcPr>
            <w:tcW w:w="1530" w:type="dxa"/>
            <w:tcBorders>
              <w:top w:val="nil"/>
              <w:left w:val="nil"/>
              <w:bottom w:val="single" w:sz="8" w:space="0" w:color="BFBFBF"/>
              <w:right w:val="single" w:sz="8" w:space="0" w:color="BFBFBF"/>
            </w:tcBorders>
            <w:shd w:val="clear" w:color="auto" w:fill="auto"/>
            <w:noWrap/>
            <w:vAlign w:val="center"/>
          </w:tcPr>
          <w:p w14:paraId="28818F38" w14:textId="03D6672E" w:rsidR="00C32B83" w:rsidRPr="004B5F2F" w:rsidRDefault="00C32B83" w:rsidP="004B5F2F">
            <w:pPr>
              <w:spacing w:after="0" w:line="240" w:lineRule="auto"/>
              <w:jc w:val="center"/>
              <w:rPr>
                <w:rFonts w:cs="Arial"/>
                <w:color w:val="000000"/>
              </w:rPr>
            </w:pPr>
            <w:r>
              <w:rPr>
                <w:rFonts w:cs="Arial"/>
                <w:color w:val="000000"/>
              </w:rPr>
              <w:t>December 9, 2024</w:t>
            </w:r>
          </w:p>
        </w:tc>
        <w:tc>
          <w:tcPr>
            <w:tcW w:w="1244" w:type="dxa"/>
            <w:tcBorders>
              <w:top w:val="nil"/>
              <w:left w:val="nil"/>
              <w:bottom w:val="single" w:sz="8" w:space="0" w:color="BFBFBF"/>
              <w:right w:val="single" w:sz="8" w:space="0" w:color="BFBFBF"/>
            </w:tcBorders>
            <w:shd w:val="clear" w:color="auto" w:fill="auto"/>
            <w:noWrap/>
            <w:vAlign w:val="center"/>
          </w:tcPr>
          <w:p w14:paraId="0D602DBD" w14:textId="77777777" w:rsidR="00C32B83" w:rsidRPr="004B5F2F" w:rsidRDefault="00C32B83" w:rsidP="004B5F2F">
            <w:pPr>
              <w:spacing w:after="0" w:line="240" w:lineRule="auto"/>
              <w:jc w:val="center"/>
              <w:rPr>
                <w:rFonts w:cs="Arial"/>
              </w:rPr>
            </w:pPr>
            <w:r w:rsidRPr="004B5F2F">
              <w:rPr>
                <w:rFonts w:cs="Arial"/>
              </w:rPr>
              <w:t>39</w:t>
            </w:r>
          </w:p>
        </w:tc>
        <w:tc>
          <w:tcPr>
            <w:tcW w:w="916" w:type="dxa"/>
            <w:tcBorders>
              <w:top w:val="nil"/>
              <w:left w:val="nil"/>
              <w:bottom w:val="single" w:sz="8" w:space="0" w:color="BFBFBF"/>
              <w:right w:val="single" w:sz="8" w:space="0" w:color="BFBFBF"/>
            </w:tcBorders>
            <w:shd w:val="clear" w:color="auto" w:fill="auto"/>
            <w:noWrap/>
            <w:vAlign w:val="center"/>
          </w:tcPr>
          <w:p w14:paraId="3DC76FB2" w14:textId="77777777" w:rsidR="00C32B83" w:rsidRPr="004B5F2F" w:rsidRDefault="00C32B83" w:rsidP="004B5F2F">
            <w:pPr>
              <w:spacing w:after="0" w:line="240" w:lineRule="auto"/>
              <w:jc w:val="center"/>
              <w:rPr>
                <w:rFonts w:cs="Arial"/>
              </w:rPr>
            </w:pPr>
            <w:r w:rsidRPr="004B5F2F">
              <w:rPr>
                <w:rFonts w:cs="Arial"/>
              </w:rPr>
              <w:t xml:space="preserve">               3,250 </w:t>
            </w:r>
          </w:p>
        </w:tc>
        <w:tc>
          <w:tcPr>
            <w:tcW w:w="1260" w:type="dxa"/>
            <w:tcBorders>
              <w:top w:val="nil"/>
              <w:left w:val="nil"/>
              <w:bottom w:val="single" w:sz="8" w:space="0" w:color="BFBFBF"/>
              <w:right w:val="single" w:sz="8" w:space="0" w:color="BFBFBF"/>
            </w:tcBorders>
            <w:shd w:val="clear" w:color="auto" w:fill="auto"/>
            <w:vAlign w:val="center"/>
          </w:tcPr>
          <w:p w14:paraId="2714D6CF" w14:textId="77777777" w:rsidR="00C32B83" w:rsidRPr="004B5F2F" w:rsidRDefault="00C32B83" w:rsidP="004B5F2F">
            <w:pPr>
              <w:spacing w:after="0" w:line="240" w:lineRule="auto"/>
              <w:jc w:val="center"/>
              <w:rPr>
                <w:rFonts w:cs="Arial"/>
              </w:rPr>
            </w:pPr>
            <w:r w:rsidRPr="004B5F2F">
              <w:rPr>
                <w:rFonts w:cs="Arial"/>
              </w:rPr>
              <w:t xml:space="preserve"> I_PASP </w:t>
            </w:r>
          </w:p>
        </w:tc>
      </w:tr>
      <w:tr w:rsidR="00C32B83" w:rsidRPr="004B5F2F" w14:paraId="07056F88" w14:textId="77777777" w:rsidTr="00C32B83">
        <w:trPr>
          <w:trHeight w:val="1152"/>
          <w:jc w:val="center"/>
        </w:trPr>
        <w:tc>
          <w:tcPr>
            <w:tcW w:w="2070" w:type="dxa"/>
            <w:tcBorders>
              <w:top w:val="nil"/>
              <w:left w:val="single" w:sz="8" w:space="0" w:color="BFBFBF"/>
              <w:bottom w:val="single" w:sz="8" w:space="0" w:color="BFBFBF"/>
              <w:right w:val="single" w:sz="8" w:space="0" w:color="BFBFBF"/>
            </w:tcBorders>
            <w:shd w:val="clear" w:color="auto" w:fill="auto"/>
            <w:vAlign w:val="center"/>
          </w:tcPr>
          <w:p w14:paraId="3E19FBD2" w14:textId="77777777" w:rsidR="00C32B83" w:rsidRPr="004B5F2F" w:rsidRDefault="00C32B83" w:rsidP="004B5F2F">
            <w:pPr>
              <w:spacing w:after="0" w:line="240" w:lineRule="auto"/>
              <w:jc w:val="center"/>
              <w:rPr>
                <w:rFonts w:cs="Arial"/>
              </w:rPr>
            </w:pPr>
            <w:r w:rsidRPr="004B5F2F">
              <w:rPr>
                <w:rFonts w:cs="Arial"/>
              </w:rPr>
              <w:lastRenderedPageBreak/>
              <w:t xml:space="preserve"> FAR_WEST, SOUTHERN </w:t>
            </w:r>
          </w:p>
        </w:tc>
        <w:tc>
          <w:tcPr>
            <w:tcW w:w="1170" w:type="dxa"/>
            <w:tcBorders>
              <w:top w:val="nil"/>
              <w:left w:val="nil"/>
              <w:bottom w:val="single" w:sz="8" w:space="0" w:color="BFBFBF"/>
              <w:right w:val="single" w:sz="8" w:space="0" w:color="BFBFBF"/>
            </w:tcBorders>
            <w:shd w:val="clear" w:color="auto" w:fill="auto"/>
            <w:noWrap/>
            <w:vAlign w:val="center"/>
          </w:tcPr>
          <w:p w14:paraId="05DE7EBC" w14:textId="77777777" w:rsidR="00C32B83" w:rsidRPr="004B5F2F" w:rsidRDefault="00C32B83" w:rsidP="004B5F2F">
            <w:pPr>
              <w:spacing w:after="0" w:line="240" w:lineRule="auto"/>
              <w:jc w:val="center"/>
              <w:rPr>
                <w:rFonts w:cs="Arial"/>
              </w:rPr>
            </w:pPr>
            <w:r w:rsidRPr="004B5F2F">
              <w:rPr>
                <w:rFonts w:cs="Arial"/>
              </w:rPr>
              <w:t>3</w:t>
            </w:r>
          </w:p>
        </w:tc>
        <w:tc>
          <w:tcPr>
            <w:tcW w:w="1530" w:type="dxa"/>
            <w:tcBorders>
              <w:top w:val="nil"/>
              <w:left w:val="nil"/>
              <w:bottom w:val="single" w:sz="8" w:space="0" w:color="BFBFBF"/>
              <w:right w:val="single" w:sz="8" w:space="0" w:color="BFBFBF"/>
            </w:tcBorders>
            <w:shd w:val="clear" w:color="auto" w:fill="auto"/>
            <w:noWrap/>
            <w:vAlign w:val="center"/>
          </w:tcPr>
          <w:p w14:paraId="43B0A4CC" w14:textId="44C1E145" w:rsidR="00C32B83" w:rsidRPr="004B5F2F" w:rsidRDefault="00C32B83" w:rsidP="004B5F2F">
            <w:pPr>
              <w:spacing w:after="0" w:line="240" w:lineRule="auto"/>
              <w:jc w:val="center"/>
              <w:rPr>
                <w:rFonts w:cs="Arial"/>
                <w:color w:val="000000"/>
              </w:rPr>
            </w:pPr>
            <w:r>
              <w:rPr>
                <w:rFonts w:cs="Arial"/>
                <w:color w:val="000000"/>
              </w:rPr>
              <w:t>December 11, 2024</w:t>
            </w:r>
          </w:p>
        </w:tc>
        <w:tc>
          <w:tcPr>
            <w:tcW w:w="1244" w:type="dxa"/>
            <w:tcBorders>
              <w:top w:val="nil"/>
              <w:left w:val="nil"/>
              <w:bottom w:val="single" w:sz="8" w:space="0" w:color="BFBFBF"/>
              <w:right w:val="single" w:sz="8" w:space="0" w:color="BFBFBF"/>
            </w:tcBorders>
            <w:shd w:val="clear" w:color="auto" w:fill="auto"/>
            <w:noWrap/>
            <w:vAlign w:val="center"/>
          </w:tcPr>
          <w:p w14:paraId="6AAF1048" w14:textId="77777777" w:rsidR="00C32B83" w:rsidRPr="004B5F2F" w:rsidRDefault="00C32B83" w:rsidP="004B5F2F">
            <w:pPr>
              <w:spacing w:after="0" w:line="240" w:lineRule="auto"/>
              <w:jc w:val="center"/>
              <w:rPr>
                <w:rFonts w:cs="Arial"/>
              </w:rPr>
            </w:pPr>
            <w:r w:rsidRPr="004B5F2F">
              <w:rPr>
                <w:rFonts w:cs="Arial"/>
              </w:rPr>
              <w:t>7</w:t>
            </w:r>
          </w:p>
        </w:tc>
        <w:tc>
          <w:tcPr>
            <w:tcW w:w="916" w:type="dxa"/>
            <w:tcBorders>
              <w:top w:val="nil"/>
              <w:left w:val="nil"/>
              <w:bottom w:val="single" w:sz="8" w:space="0" w:color="BFBFBF"/>
              <w:right w:val="single" w:sz="8" w:space="0" w:color="BFBFBF"/>
            </w:tcBorders>
            <w:shd w:val="clear" w:color="auto" w:fill="auto"/>
            <w:noWrap/>
            <w:vAlign w:val="center"/>
          </w:tcPr>
          <w:p w14:paraId="591082C1" w14:textId="77777777" w:rsidR="00C32B83" w:rsidRPr="004B5F2F" w:rsidRDefault="00C32B83" w:rsidP="004B5F2F">
            <w:pPr>
              <w:spacing w:after="0" w:line="240" w:lineRule="auto"/>
              <w:jc w:val="center"/>
              <w:rPr>
                <w:rFonts w:cs="Arial"/>
              </w:rPr>
            </w:pPr>
            <w:r w:rsidRPr="004B5F2F">
              <w:rPr>
                <w:rFonts w:cs="Arial"/>
              </w:rPr>
              <w:t xml:space="preserve">               2,194 </w:t>
            </w:r>
          </w:p>
        </w:tc>
        <w:tc>
          <w:tcPr>
            <w:tcW w:w="1260" w:type="dxa"/>
            <w:tcBorders>
              <w:top w:val="nil"/>
              <w:left w:val="nil"/>
              <w:bottom w:val="single" w:sz="8" w:space="0" w:color="BFBFBF"/>
              <w:right w:val="single" w:sz="8" w:space="0" w:color="BFBFBF"/>
            </w:tcBorders>
            <w:shd w:val="clear" w:color="auto" w:fill="auto"/>
            <w:vAlign w:val="center"/>
          </w:tcPr>
          <w:p w14:paraId="697515D4" w14:textId="77777777" w:rsidR="00C32B83" w:rsidRPr="004B5F2F" w:rsidRDefault="00C32B83" w:rsidP="004B5F2F">
            <w:pPr>
              <w:spacing w:after="0" w:line="240" w:lineRule="auto"/>
              <w:jc w:val="center"/>
              <w:rPr>
                <w:rFonts w:cs="Arial"/>
              </w:rPr>
            </w:pPr>
            <w:r w:rsidRPr="004B5F2F">
              <w:rPr>
                <w:rFonts w:cs="Arial"/>
              </w:rPr>
              <w:t xml:space="preserve"> DCONLNG5, XNED258 </w:t>
            </w:r>
          </w:p>
        </w:tc>
      </w:tr>
      <w:tr w:rsidR="00C32B83" w:rsidRPr="004B5F2F" w14:paraId="17054B06" w14:textId="77777777" w:rsidTr="00C32B83">
        <w:trPr>
          <w:trHeight w:val="1152"/>
          <w:jc w:val="center"/>
        </w:trPr>
        <w:tc>
          <w:tcPr>
            <w:tcW w:w="2070" w:type="dxa"/>
            <w:tcBorders>
              <w:top w:val="nil"/>
              <w:left w:val="single" w:sz="8" w:space="0" w:color="BFBFBF"/>
              <w:bottom w:val="single" w:sz="8" w:space="0" w:color="BFBFBF"/>
              <w:right w:val="single" w:sz="8" w:space="0" w:color="BFBFBF"/>
            </w:tcBorders>
            <w:shd w:val="clear" w:color="auto" w:fill="auto"/>
            <w:vAlign w:val="center"/>
          </w:tcPr>
          <w:p w14:paraId="76945692" w14:textId="77777777" w:rsidR="00C32B83" w:rsidRPr="004B5F2F" w:rsidRDefault="00C32B83" w:rsidP="004B5F2F">
            <w:pPr>
              <w:spacing w:after="0" w:line="240" w:lineRule="auto"/>
              <w:jc w:val="center"/>
              <w:rPr>
                <w:rFonts w:cs="Arial"/>
              </w:rPr>
            </w:pPr>
            <w:r w:rsidRPr="004B5F2F">
              <w:rPr>
                <w:rFonts w:cs="Arial"/>
              </w:rPr>
              <w:t xml:space="preserve"> FAR_WEST, SOUTHERN </w:t>
            </w:r>
          </w:p>
        </w:tc>
        <w:tc>
          <w:tcPr>
            <w:tcW w:w="1170" w:type="dxa"/>
            <w:tcBorders>
              <w:top w:val="nil"/>
              <w:left w:val="nil"/>
              <w:bottom w:val="single" w:sz="8" w:space="0" w:color="BFBFBF"/>
              <w:right w:val="single" w:sz="8" w:space="0" w:color="BFBFBF"/>
            </w:tcBorders>
            <w:shd w:val="clear" w:color="auto" w:fill="auto"/>
            <w:noWrap/>
            <w:vAlign w:val="center"/>
          </w:tcPr>
          <w:p w14:paraId="33CA18A6" w14:textId="5C59BF36" w:rsidR="00C32B83" w:rsidRPr="004B5F2F" w:rsidRDefault="00C32B83" w:rsidP="004B5F2F">
            <w:pPr>
              <w:spacing w:after="0" w:line="240" w:lineRule="auto"/>
              <w:jc w:val="center"/>
              <w:rPr>
                <w:rFonts w:cs="Arial"/>
              </w:rPr>
            </w:pPr>
            <w:r>
              <w:rPr>
                <w:rFonts w:cs="Arial"/>
              </w:rPr>
              <w:t>2</w:t>
            </w:r>
          </w:p>
        </w:tc>
        <w:tc>
          <w:tcPr>
            <w:tcW w:w="1530" w:type="dxa"/>
            <w:tcBorders>
              <w:top w:val="nil"/>
              <w:left w:val="nil"/>
              <w:bottom w:val="single" w:sz="8" w:space="0" w:color="BFBFBF"/>
              <w:right w:val="single" w:sz="8" w:space="0" w:color="BFBFBF"/>
            </w:tcBorders>
            <w:shd w:val="clear" w:color="auto" w:fill="auto"/>
            <w:noWrap/>
            <w:vAlign w:val="center"/>
          </w:tcPr>
          <w:p w14:paraId="6B206AA6" w14:textId="1C032658" w:rsidR="00C32B83" w:rsidRPr="004B5F2F" w:rsidRDefault="00C32B83" w:rsidP="004B5F2F">
            <w:pPr>
              <w:spacing w:after="0" w:line="240" w:lineRule="auto"/>
              <w:jc w:val="center"/>
              <w:rPr>
                <w:rFonts w:cs="Arial"/>
                <w:color w:val="000000"/>
              </w:rPr>
            </w:pPr>
            <w:r>
              <w:rPr>
                <w:rFonts w:cs="Arial"/>
                <w:color w:val="000000"/>
              </w:rPr>
              <w:t>December 12, 2024</w:t>
            </w:r>
          </w:p>
        </w:tc>
        <w:tc>
          <w:tcPr>
            <w:tcW w:w="1244" w:type="dxa"/>
            <w:tcBorders>
              <w:top w:val="nil"/>
              <w:left w:val="nil"/>
              <w:bottom w:val="single" w:sz="8" w:space="0" w:color="BFBFBF"/>
              <w:right w:val="single" w:sz="8" w:space="0" w:color="BFBFBF"/>
            </w:tcBorders>
            <w:shd w:val="clear" w:color="auto" w:fill="auto"/>
            <w:noWrap/>
            <w:vAlign w:val="center"/>
          </w:tcPr>
          <w:p w14:paraId="55A8540B" w14:textId="77777777" w:rsidR="00C32B83" w:rsidRPr="004B5F2F" w:rsidRDefault="00C32B83" w:rsidP="004B5F2F">
            <w:pPr>
              <w:spacing w:after="0" w:line="240" w:lineRule="auto"/>
              <w:jc w:val="center"/>
              <w:rPr>
                <w:rFonts w:cs="Arial"/>
              </w:rPr>
            </w:pPr>
            <w:r w:rsidRPr="004B5F2F">
              <w:rPr>
                <w:rFonts w:cs="Arial"/>
              </w:rPr>
              <w:t>24</w:t>
            </w:r>
          </w:p>
        </w:tc>
        <w:tc>
          <w:tcPr>
            <w:tcW w:w="916" w:type="dxa"/>
            <w:tcBorders>
              <w:top w:val="nil"/>
              <w:left w:val="nil"/>
              <w:bottom w:val="single" w:sz="8" w:space="0" w:color="BFBFBF"/>
              <w:right w:val="single" w:sz="8" w:space="0" w:color="BFBFBF"/>
            </w:tcBorders>
            <w:shd w:val="clear" w:color="auto" w:fill="auto"/>
            <w:noWrap/>
            <w:vAlign w:val="center"/>
          </w:tcPr>
          <w:p w14:paraId="35AD2002" w14:textId="77777777" w:rsidR="00C32B83" w:rsidRPr="004B5F2F" w:rsidRDefault="00C32B83" w:rsidP="004B5F2F">
            <w:pPr>
              <w:spacing w:after="0" w:line="240" w:lineRule="auto"/>
              <w:jc w:val="center"/>
              <w:rPr>
                <w:rFonts w:cs="Arial"/>
              </w:rPr>
            </w:pPr>
            <w:r w:rsidRPr="004B5F2F">
              <w:rPr>
                <w:rFonts w:cs="Arial"/>
              </w:rPr>
              <w:t xml:space="preserve">             10,051 </w:t>
            </w:r>
          </w:p>
        </w:tc>
        <w:tc>
          <w:tcPr>
            <w:tcW w:w="1260" w:type="dxa"/>
            <w:tcBorders>
              <w:top w:val="nil"/>
              <w:left w:val="nil"/>
              <w:bottom w:val="single" w:sz="8" w:space="0" w:color="BFBFBF"/>
              <w:right w:val="single" w:sz="8" w:space="0" w:color="BFBFBF"/>
            </w:tcBorders>
            <w:shd w:val="clear" w:color="auto" w:fill="auto"/>
            <w:vAlign w:val="center"/>
          </w:tcPr>
          <w:p w14:paraId="4DB1C9C9" w14:textId="77777777" w:rsidR="00C32B83" w:rsidRPr="004B5F2F" w:rsidRDefault="00C32B83" w:rsidP="004B5F2F">
            <w:pPr>
              <w:spacing w:after="0" w:line="240" w:lineRule="auto"/>
              <w:jc w:val="center"/>
              <w:rPr>
                <w:rFonts w:cs="Arial"/>
              </w:rPr>
            </w:pPr>
            <w:r w:rsidRPr="004B5F2F">
              <w:rPr>
                <w:rFonts w:cs="Arial"/>
              </w:rPr>
              <w:t xml:space="preserve"> DCONLNG5, Valley Congestion, XNED258 </w:t>
            </w:r>
          </w:p>
        </w:tc>
      </w:tr>
      <w:tr w:rsidR="00C32B83" w:rsidRPr="004B5F2F" w14:paraId="1CC152A7" w14:textId="77777777" w:rsidTr="00C32B83">
        <w:trPr>
          <w:trHeight w:val="1152"/>
          <w:jc w:val="center"/>
        </w:trPr>
        <w:tc>
          <w:tcPr>
            <w:tcW w:w="2070" w:type="dxa"/>
            <w:tcBorders>
              <w:top w:val="nil"/>
              <w:left w:val="single" w:sz="8" w:space="0" w:color="BFBFBF"/>
              <w:bottom w:val="single" w:sz="8" w:space="0" w:color="BFBFBF"/>
              <w:right w:val="single" w:sz="8" w:space="0" w:color="BFBFBF"/>
            </w:tcBorders>
            <w:shd w:val="clear" w:color="auto" w:fill="auto"/>
            <w:vAlign w:val="center"/>
          </w:tcPr>
          <w:p w14:paraId="411BDD27" w14:textId="77777777" w:rsidR="00C32B83" w:rsidRPr="004B5F2F" w:rsidRDefault="00C32B83" w:rsidP="004B5F2F">
            <w:pPr>
              <w:spacing w:after="0" w:line="240" w:lineRule="auto"/>
              <w:jc w:val="center"/>
              <w:rPr>
                <w:rFonts w:cs="Arial"/>
              </w:rPr>
            </w:pPr>
            <w:r w:rsidRPr="004B5F2F">
              <w:rPr>
                <w:rFonts w:cs="Arial"/>
              </w:rPr>
              <w:t xml:space="preserve"> FAR_WEST, SOUTHERN </w:t>
            </w:r>
          </w:p>
        </w:tc>
        <w:tc>
          <w:tcPr>
            <w:tcW w:w="1170" w:type="dxa"/>
            <w:tcBorders>
              <w:top w:val="nil"/>
              <w:left w:val="nil"/>
              <w:bottom w:val="single" w:sz="8" w:space="0" w:color="BFBFBF"/>
              <w:right w:val="single" w:sz="8" w:space="0" w:color="BFBFBF"/>
            </w:tcBorders>
            <w:shd w:val="clear" w:color="auto" w:fill="auto"/>
            <w:noWrap/>
            <w:vAlign w:val="center"/>
          </w:tcPr>
          <w:p w14:paraId="64FFEEF1" w14:textId="77777777" w:rsidR="00C32B83" w:rsidRPr="004B5F2F" w:rsidRDefault="00C32B83" w:rsidP="004B5F2F">
            <w:pPr>
              <w:spacing w:after="0" w:line="240" w:lineRule="auto"/>
              <w:jc w:val="center"/>
              <w:rPr>
                <w:rFonts w:cs="Arial"/>
              </w:rPr>
            </w:pPr>
            <w:r w:rsidRPr="004B5F2F">
              <w:rPr>
                <w:rFonts w:cs="Arial"/>
              </w:rPr>
              <w:t>2</w:t>
            </w:r>
          </w:p>
        </w:tc>
        <w:tc>
          <w:tcPr>
            <w:tcW w:w="1530" w:type="dxa"/>
            <w:tcBorders>
              <w:top w:val="nil"/>
              <w:left w:val="nil"/>
              <w:bottom w:val="single" w:sz="8" w:space="0" w:color="BFBFBF"/>
              <w:right w:val="single" w:sz="8" w:space="0" w:color="BFBFBF"/>
            </w:tcBorders>
            <w:shd w:val="clear" w:color="auto" w:fill="auto"/>
            <w:noWrap/>
            <w:vAlign w:val="center"/>
          </w:tcPr>
          <w:p w14:paraId="497E8238" w14:textId="79871403" w:rsidR="00C32B83" w:rsidRPr="004B5F2F" w:rsidRDefault="00C32B83" w:rsidP="004B5F2F">
            <w:pPr>
              <w:spacing w:after="0" w:line="240" w:lineRule="auto"/>
              <w:jc w:val="center"/>
              <w:rPr>
                <w:rFonts w:cs="Arial"/>
                <w:color w:val="000000"/>
              </w:rPr>
            </w:pPr>
            <w:r>
              <w:rPr>
                <w:rFonts w:cs="Arial"/>
                <w:color w:val="000000"/>
              </w:rPr>
              <w:t>December 13, 2024</w:t>
            </w:r>
          </w:p>
        </w:tc>
        <w:tc>
          <w:tcPr>
            <w:tcW w:w="1244" w:type="dxa"/>
            <w:tcBorders>
              <w:top w:val="nil"/>
              <w:left w:val="nil"/>
              <w:bottom w:val="single" w:sz="8" w:space="0" w:color="BFBFBF"/>
              <w:right w:val="single" w:sz="8" w:space="0" w:color="BFBFBF"/>
            </w:tcBorders>
            <w:shd w:val="clear" w:color="auto" w:fill="auto"/>
            <w:noWrap/>
            <w:vAlign w:val="center"/>
          </w:tcPr>
          <w:p w14:paraId="1556830D" w14:textId="77777777" w:rsidR="00C32B83" w:rsidRPr="004B5F2F" w:rsidRDefault="00C32B83" w:rsidP="004B5F2F">
            <w:pPr>
              <w:spacing w:after="0" w:line="240" w:lineRule="auto"/>
              <w:jc w:val="center"/>
              <w:rPr>
                <w:rFonts w:cs="Arial"/>
              </w:rPr>
            </w:pPr>
            <w:r w:rsidRPr="004B5F2F">
              <w:rPr>
                <w:rFonts w:cs="Arial"/>
              </w:rPr>
              <w:t>33</w:t>
            </w:r>
          </w:p>
        </w:tc>
        <w:tc>
          <w:tcPr>
            <w:tcW w:w="916" w:type="dxa"/>
            <w:tcBorders>
              <w:top w:val="nil"/>
              <w:left w:val="nil"/>
              <w:bottom w:val="single" w:sz="8" w:space="0" w:color="BFBFBF"/>
              <w:right w:val="single" w:sz="8" w:space="0" w:color="BFBFBF"/>
            </w:tcBorders>
            <w:shd w:val="clear" w:color="auto" w:fill="auto"/>
            <w:noWrap/>
            <w:vAlign w:val="center"/>
          </w:tcPr>
          <w:p w14:paraId="32EE41FF" w14:textId="77777777" w:rsidR="00C32B83" w:rsidRPr="004B5F2F" w:rsidRDefault="00C32B83" w:rsidP="004B5F2F">
            <w:pPr>
              <w:spacing w:after="0" w:line="240" w:lineRule="auto"/>
              <w:jc w:val="center"/>
              <w:rPr>
                <w:rFonts w:cs="Arial"/>
              </w:rPr>
            </w:pPr>
            <w:r w:rsidRPr="004B5F2F">
              <w:rPr>
                <w:rFonts w:cs="Arial"/>
              </w:rPr>
              <w:t xml:space="preserve">               8,959 </w:t>
            </w:r>
          </w:p>
        </w:tc>
        <w:tc>
          <w:tcPr>
            <w:tcW w:w="1260" w:type="dxa"/>
            <w:tcBorders>
              <w:top w:val="nil"/>
              <w:left w:val="nil"/>
              <w:bottom w:val="single" w:sz="8" w:space="0" w:color="BFBFBF"/>
              <w:right w:val="single" w:sz="8" w:space="0" w:color="BFBFBF"/>
            </w:tcBorders>
            <w:shd w:val="clear" w:color="auto" w:fill="auto"/>
            <w:vAlign w:val="center"/>
          </w:tcPr>
          <w:p w14:paraId="796696EB" w14:textId="77777777" w:rsidR="00C32B83" w:rsidRPr="004B5F2F" w:rsidRDefault="00C32B83" w:rsidP="004B5F2F">
            <w:pPr>
              <w:spacing w:after="0" w:line="240" w:lineRule="auto"/>
              <w:jc w:val="center"/>
              <w:rPr>
                <w:rFonts w:cs="Arial"/>
              </w:rPr>
            </w:pPr>
            <w:r w:rsidRPr="004B5F2F">
              <w:rPr>
                <w:rFonts w:cs="Arial"/>
              </w:rPr>
              <w:t xml:space="preserve"> DCONLNG5, Valley Congestion </w:t>
            </w:r>
          </w:p>
        </w:tc>
      </w:tr>
      <w:tr w:rsidR="00C32B83" w:rsidRPr="004B5F2F" w14:paraId="20E82BC0" w14:textId="77777777" w:rsidTr="00C32B83">
        <w:trPr>
          <w:trHeight w:val="1152"/>
          <w:jc w:val="center"/>
        </w:trPr>
        <w:tc>
          <w:tcPr>
            <w:tcW w:w="2070" w:type="dxa"/>
            <w:tcBorders>
              <w:top w:val="nil"/>
              <w:left w:val="single" w:sz="8" w:space="0" w:color="BFBFBF"/>
              <w:bottom w:val="single" w:sz="8" w:space="0" w:color="BFBFBF"/>
              <w:right w:val="single" w:sz="8" w:space="0" w:color="BFBFBF"/>
            </w:tcBorders>
            <w:shd w:val="clear" w:color="auto" w:fill="auto"/>
            <w:vAlign w:val="center"/>
          </w:tcPr>
          <w:p w14:paraId="3F8C81E5" w14:textId="77777777" w:rsidR="00C32B83" w:rsidRPr="004B5F2F" w:rsidRDefault="00C32B83" w:rsidP="004B5F2F">
            <w:pPr>
              <w:spacing w:after="0" w:line="240" w:lineRule="auto"/>
              <w:jc w:val="center"/>
              <w:rPr>
                <w:rFonts w:cs="Arial"/>
              </w:rPr>
            </w:pPr>
            <w:r w:rsidRPr="004B5F2F">
              <w:rPr>
                <w:rFonts w:cs="Arial"/>
              </w:rPr>
              <w:t xml:space="preserve"> SOUTHERN </w:t>
            </w:r>
          </w:p>
        </w:tc>
        <w:tc>
          <w:tcPr>
            <w:tcW w:w="1170" w:type="dxa"/>
            <w:tcBorders>
              <w:top w:val="nil"/>
              <w:left w:val="nil"/>
              <w:bottom w:val="single" w:sz="8" w:space="0" w:color="BFBFBF"/>
              <w:right w:val="single" w:sz="8" w:space="0" w:color="BFBFBF"/>
            </w:tcBorders>
            <w:shd w:val="clear" w:color="auto" w:fill="auto"/>
            <w:noWrap/>
            <w:vAlign w:val="center"/>
          </w:tcPr>
          <w:p w14:paraId="0C6014FF" w14:textId="77777777" w:rsidR="00C32B83" w:rsidRPr="004B5F2F" w:rsidRDefault="00C32B83" w:rsidP="004B5F2F">
            <w:pPr>
              <w:spacing w:after="0" w:line="240" w:lineRule="auto"/>
              <w:jc w:val="center"/>
              <w:rPr>
                <w:rFonts w:cs="Arial"/>
              </w:rPr>
            </w:pPr>
            <w:r w:rsidRPr="004B5F2F">
              <w:rPr>
                <w:rFonts w:cs="Arial"/>
              </w:rPr>
              <w:t>1</w:t>
            </w:r>
          </w:p>
        </w:tc>
        <w:tc>
          <w:tcPr>
            <w:tcW w:w="1530" w:type="dxa"/>
            <w:tcBorders>
              <w:top w:val="nil"/>
              <w:left w:val="nil"/>
              <w:bottom w:val="single" w:sz="8" w:space="0" w:color="BFBFBF"/>
              <w:right w:val="single" w:sz="8" w:space="0" w:color="BFBFBF"/>
            </w:tcBorders>
            <w:shd w:val="clear" w:color="auto" w:fill="auto"/>
            <w:noWrap/>
            <w:vAlign w:val="center"/>
          </w:tcPr>
          <w:p w14:paraId="5D123634" w14:textId="1B5D2E3C" w:rsidR="00C32B83" w:rsidRPr="004B5F2F" w:rsidRDefault="00C32B83" w:rsidP="004B5F2F">
            <w:pPr>
              <w:spacing w:after="0" w:line="240" w:lineRule="auto"/>
              <w:jc w:val="center"/>
              <w:rPr>
                <w:rFonts w:cs="Arial"/>
                <w:color w:val="000000"/>
              </w:rPr>
            </w:pPr>
            <w:r>
              <w:rPr>
                <w:rFonts w:cs="Arial"/>
                <w:color w:val="000000"/>
              </w:rPr>
              <w:t>December 14, 2024</w:t>
            </w:r>
          </w:p>
        </w:tc>
        <w:tc>
          <w:tcPr>
            <w:tcW w:w="1244" w:type="dxa"/>
            <w:tcBorders>
              <w:top w:val="nil"/>
              <w:left w:val="nil"/>
              <w:bottom w:val="single" w:sz="8" w:space="0" w:color="BFBFBF"/>
              <w:right w:val="single" w:sz="8" w:space="0" w:color="BFBFBF"/>
            </w:tcBorders>
            <w:shd w:val="clear" w:color="auto" w:fill="auto"/>
            <w:noWrap/>
            <w:vAlign w:val="center"/>
          </w:tcPr>
          <w:p w14:paraId="1EB6523E" w14:textId="77777777" w:rsidR="00C32B83" w:rsidRPr="004B5F2F" w:rsidRDefault="00C32B83" w:rsidP="004B5F2F">
            <w:pPr>
              <w:spacing w:after="0" w:line="240" w:lineRule="auto"/>
              <w:jc w:val="center"/>
              <w:rPr>
                <w:rFonts w:cs="Arial"/>
              </w:rPr>
            </w:pPr>
            <w:r w:rsidRPr="004B5F2F">
              <w:rPr>
                <w:rFonts w:cs="Arial"/>
              </w:rPr>
              <w:t>1</w:t>
            </w:r>
          </w:p>
        </w:tc>
        <w:tc>
          <w:tcPr>
            <w:tcW w:w="916" w:type="dxa"/>
            <w:tcBorders>
              <w:top w:val="nil"/>
              <w:left w:val="nil"/>
              <w:bottom w:val="single" w:sz="8" w:space="0" w:color="BFBFBF"/>
              <w:right w:val="single" w:sz="8" w:space="0" w:color="BFBFBF"/>
            </w:tcBorders>
            <w:shd w:val="clear" w:color="auto" w:fill="auto"/>
            <w:noWrap/>
            <w:vAlign w:val="center"/>
          </w:tcPr>
          <w:p w14:paraId="537DD6D6" w14:textId="77777777" w:rsidR="00C32B83" w:rsidRPr="004B5F2F" w:rsidRDefault="00C32B83" w:rsidP="004B5F2F">
            <w:pPr>
              <w:spacing w:after="0" w:line="240" w:lineRule="auto"/>
              <w:jc w:val="center"/>
              <w:rPr>
                <w:rFonts w:cs="Arial"/>
              </w:rPr>
            </w:pPr>
            <w:r w:rsidRPr="004B5F2F">
              <w:rPr>
                <w:rFonts w:cs="Arial"/>
              </w:rPr>
              <w:t xml:space="preserve">                  250 </w:t>
            </w:r>
          </w:p>
        </w:tc>
        <w:tc>
          <w:tcPr>
            <w:tcW w:w="1260" w:type="dxa"/>
            <w:tcBorders>
              <w:top w:val="nil"/>
              <w:left w:val="nil"/>
              <w:bottom w:val="single" w:sz="8" w:space="0" w:color="BFBFBF"/>
              <w:right w:val="single" w:sz="8" w:space="0" w:color="BFBFBF"/>
            </w:tcBorders>
            <w:shd w:val="clear" w:color="auto" w:fill="auto"/>
            <w:vAlign w:val="center"/>
          </w:tcPr>
          <w:p w14:paraId="1DA7A011" w14:textId="77777777" w:rsidR="00C32B83" w:rsidRPr="004B5F2F" w:rsidRDefault="00C32B83" w:rsidP="004B5F2F">
            <w:pPr>
              <w:spacing w:after="0" w:line="240" w:lineRule="auto"/>
              <w:jc w:val="center"/>
              <w:rPr>
                <w:rFonts w:cs="Arial"/>
              </w:rPr>
            </w:pPr>
            <w:r w:rsidRPr="004B5F2F">
              <w:rPr>
                <w:rFonts w:cs="Arial"/>
              </w:rPr>
              <w:t xml:space="preserve"> Valley Congestion </w:t>
            </w:r>
          </w:p>
        </w:tc>
      </w:tr>
      <w:tr w:rsidR="00C32B83" w:rsidRPr="004B5F2F" w14:paraId="7402D768" w14:textId="77777777" w:rsidTr="00C32B83">
        <w:trPr>
          <w:trHeight w:val="1152"/>
          <w:jc w:val="center"/>
        </w:trPr>
        <w:tc>
          <w:tcPr>
            <w:tcW w:w="2070" w:type="dxa"/>
            <w:tcBorders>
              <w:top w:val="nil"/>
              <w:left w:val="single" w:sz="8" w:space="0" w:color="BFBFBF"/>
              <w:bottom w:val="single" w:sz="8" w:space="0" w:color="BFBFBF"/>
              <w:right w:val="single" w:sz="8" w:space="0" w:color="BFBFBF"/>
            </w:tcBorders>
            <w:shd w:val="clear" w:color="auto" w:fill="auto"/>
            <w:vAlign w:val="center"/>
          </w:tcPr>
          <w:p w14:paraId="05E329C3" w14:textId="77777777" w:rsidR="00C32B83" w:rsidRPr="004B5F2F" w:rsidRDefault="00C32B83" w:rsidP="004B5F2F">
            <w:pPr>
              <w:spacing w:after="0" w:line="240" w:lineRule="auto"/>
              <w:jc w:val="center"/>
              <w:rPr>
                <w:rFonts w:cs="Arial"/>
              </w:rPr>
            </w:pPr>
            <w:r w:rsidRPr="004B5F2F">
              <w:rPr>
                <w:rFonts w:cs="Arial"/>
              </w:rPr>
              <w:t xml:space="preserve"> SOUTHERN </w:t>
            </w:r>
          </w:p>
        </w:tc>
        <w:tc>
          <w:tcPr>
            <w:tcW w:w="1170" w:type="dxa"/>
            <w:tcBorders>
              <w:top w:val="nil"/>
              <w:left w:val="nil"/>
              <w:bottom w:val="single" w:sz="8" w:space="0" w:color="BFBFBF"/>
              <w:right w:val="single" w:sz="8" w:space="0" w:color="BFBFBF"/>
            </w:tcBorders>
            <w:shd w:val="clear" w:color="auto" w:fill="auto"/>
            <w:noWrap/>
            <w:vAlign w:val="center"/>
          </w:tcPr>
          <w:p w14:paraId="76C5DC7A" w14:textId="77777777" w:rsidR="00C32B83" w:rsidRPr="004B5F2F" w:rsidRDefault="00C32B83" w:rsidP="004B5F2F">
            <w:pPr>
              <w:spacing w:after="0" w:line="240" w:lineRule="auto"/>
              <w:jc w:val="center"/>
              <w:rPr>
                <w:rFonts w:cs="Arial"/>
              </w:rPr>
            </w:pPr>
            <w:r w:rsidRPr="004B5F2F">
              <w:rPr>
                <w:rFonts w:cs="Arial"/>
              </w:rPr>
              <w:t>1</w:t>
            </w:r>
          </w:p>
        </w:tc>
        <w:tc>
          <w:tcPr>
            <w:tcW w:w="1530" w:type="dxa"/>
            <w:tcBorders>
              <w:top w:val="nil"/>
              <w:left w:val="nil"/>
              <w:bottom w:val="single" w:sz="8" w:space="0" w:color="BFBFBF"/>
              <w:right w:val="single" w:sz="8" w:space="0" w:color="BFBFBF"/>
            </w:tcBorders>
            <w:shd w:val="clear" w:color="auto" w:fill="auto"/>
            <w:noWrap/>
            <w:vAlign w:val="center"/>
          </w:tcPr>
          <w:p w14:paraId="1FA82ED5" w14:textId="67CD6D8C" w:rsidR="00C32B83" w:rsidRPr="004B5F2F" w:rsidRDefault="00C32B83" w:rsidP="004B5F2F">
            <w:pPr>
              <w:spacing w:after="0" w:line="240" w:lineRule="auto"/>
              <w:jc w:val="center"/>
              <w:rPr>
                <w:rFonts w:cs="Arial"/>
                <w:color w:val="000000"/>
              </w:rPr>
            </w:pPr>
            <w:r>
              <w:rPr>
                <w:rFonts w:cs="Arial"/>
                <w:color w:val="000000"/>
              </w:rPr>
              <w:t>December 15, 2024</w:t>
            </w:r>
          </w:p>
        </w:tc>
        <w:tc>
          <w:tcPr>
            <w:tcW w:w="1244" w:type="dxa"/>
            <w:tcBorders>
              <w:top w:val="nil"/>
              <w:left w:val="nil"/>
              <w:bottom w:val="single" w:sz="8" w:space="0" w:color="BFBFBF"/>
              <w:right w:val="single" w:sz="8" w:space="0" w:color="BFBFBF"/>
            </w:tcBorders>
            <w:shd w:val="clear" w:color="auto" w:fill="auto"/>
            <w:noWrap/>
            <w:vAlign w:val="center"/>
          </w:tcPr>
          <w:p w14:paraId="12195442" w14:textId="77777777" w:rsidR="00C32B83" w:rsidRPr="004B5F2F" w:rsidRDefault="00C32B83" w:rsidP="004B5F2F">
            <w:pPr>
              <w:spacing w:after="0" w:line="240" w:lineRule="auto"/>
              <w:jc w:val="center"/>
              <w:rPr>
                <w:rFonts w:cs="Arial"/>
              </w:rPr>
            </w:pPr>
            <w:r w:rsidRPr="004B5F2F">
              <w:rPr>
                <w:rFonts w:cs="Arial"/>
              </w:rPr>
              <w:t>24</w:t>
            </w:r>
          </w:p>
        </w:tc>
        <w:tc>
          <w:tcPr>
            <w:tcW w:w="916" w:type="dxa"/>
            <w:tcBorders>
              <w:top w:val="nil"/>
              <w:left w:val="nil"/>
              <w:bottom w:val="single" w:sz="8" w:space="0" w:color="BFBFBF"/>
              <w:right w:val="single" w:sz="8" w:space="0" w:color="BFBFBF"/>
            </w:tcBorders>
            <w:shd w:val="clear" w:color="auto" w:fill="auto"/>
            <w:noWrap/>
            <w:vAlign w:val="center"/>
          </w:tcPr>
          <w:p w14:paraId="70C22843" w14:textId="77777777" w:rsidR="00C32B83" w:rsidRPr="004B5F2F" w:rsidRDefault="00C32B83" w:rsidP="004B5F2F">
            <w:pPr>
              <w:spacing w:after="0" w:line="240" w:lineRule="auto"/>
              <w:jc w:val="center"/>
              <w:rPr>
                <w:rFonts w:cs="Arial"/>
              </w:rPr>
            </w:pPr>
            <w:r w:rsidRPr="004B5F2F">
              <w:rPr>
                <w:rFonts w:cs="Arial"/>
              </w:rPr>
              <w:t xml:space="preserve">               6,000 </w:t>
            </w:r>
          </w:p>
        </w:tc>
        <w:tc>
          <w:tcPr>
            <w:tcW w:w="1260" w:type="dxa"/>
            <w:tcBorders>
              <w:top w:val="nil"/>
              <w:left w:val="nil"/>
              <w:bottom w:val="single" w:sz="8" w:space="0" w:color="BFBFBF"/>
              <w:right w:val="single" w:sz="8" w:space="0" w:color="BFBFBF"/>
            </w:tcBorders>
            <w:shd w:val="clear" w:color="auto" w:fill="auto"/>
            <w:vAlign w:val="center"/>
          </w:tcPr>
          <w:p w14:paraId="638F8CB2" w14:textId="77777777" w:rsidR="00C32B83" w:rsidRPr="004B5F2F" w:rsidRDefault="00C32B83" w:rsidP="004B5F2F">
            <w:pPr>
              <w:spacing w:after="0" w:line="240" w:lineRule="auto"/>
              <w:jc w:val="center"/>
              <w:rPr>
                <w:rFonts w:cs="Arial"/>
              </w:rPr>
            </w:pPr>
            <w:r w:rsidRPr="004B5F2F">
              <w:rPr>
                <w:rFonts w:cs="Arial"/>
              </w:rPr>
              <w:t xml:space="preserve"> Valley Congestion </w:t>
            </w:r>
          </w:p>
        </w:tc>
      </w:tr>
      <w:tr w:rsidR="00C32B83" w:rsidRPr="004B5F2F" w14:paraId="0776A4E0" w14:textId="77777777" w:rsidTr="00C32B83">
        <w:trPr>
          <w:trHeight w:val="1152"/>
          <w:jc w:val="center"/>
        </w:trPr>
        <w:tc>
          <w:tcPr>
            <w:tcW w:w="2070" w:type="dxa"/>
            <w:tcBorders>
              <w:top w:val="nil"/>
              <w:left w:val="single" w:sz="8" w:space="0" w:color="BFBFBF"/>
              <w:bottom w:val="single" w:sz="8" w:space="0" w:color="BFBFBF"/>
              <w:right w:val="single" w:sz="8" w:space="0" w:color="BFBFBF"/>
            </w:tcBorders>
            <w:shd w:val="clear" w:color="auto" w:fill="auto"/>
            <w:vAlign w:val="center"/>
          </w:tcPr>
          <w:p w14:paraId="2C0EAA64" w14:textId="77777777" w:rsidR="00C32B83" w:rsidRPr="004B5F2F" w:rsidRDefault="00C32B83" w:rsidP="004B5F2F">
            <w:pPr>
              <w:spacing w:after="0" w:line="240" w:lineRule="auto"/>
              <w:jc w:val="center"/>
              <w:rPr>
                <w:rFonts w:cs="Arial"/>
              </w:rPr>
            </w:pPr>
            <w:r w:rsidRPr="004B5F2F">
              <w:rPr>
                <w:rFonts w:cs="Arial"/>
              </w:rPr>
              <w:t xml:space="preserve"> NORTH_CENTRAL, SOUTHERN </w:t>
            </w:r>
          </w:p>
        </w:tc>
        <w:tc>
          <w:tcPr>
            <w:tcW w:w="1170" w:type="dxa"/>
            <w:tcBorders>
              <w:top w:val="nil"/>
              <w:left w:val="nil"/>
              <w:bottom w:val="single" w:sz="8" w:space="0" w:color="BFBFBF"/>
              <w:right w:val="single" w:sz="8" w:space="0" w:color="BFBFBF"/>
            </w:tcBorders>
            <w:shd w:val="clear" w:color="auto" w:fill="auto"/>
            <w:noWrap/>
            <w:vAlign w:val="center"/>
          </w:tcPr>
          <w:p w14:paraId="49AB90AD" w14:textId="77777777" w:rsidR="00C32B83" w:rsidRPr="004B5F2F" w:rsidRDefault="00C32B83" w:rsidP="004B5F2F">
            <w:pPr>
              <w:spacing w:after="0" w:line="240" w:lineRule="auto"/>
              <w:jc w:val="center"/>
              <w:rPr>
                <w:rFonts w:cs="Arial"/>
              </w:rPr>
            </w:pPr>
            <w:r w:rsidRPr="004B5F2F">
              <w:rPr>
                <w:rFonts w:cs="Arial"/>
              </w:rPr>
              <w:t>3</w:t>
            </w:r>
          </w:p>
        </w:tc>
        <w:tc>
          <w:tcPr>
            <w:tcW w:w="1530" w:type="dxa"/>
            <w:tcBorders>
              <w:top w:val="nil"/>
              <w:left w:val="nil"/>
              <w:bottom w:val="single" w:sz="8" w:space="0" w:color="BFBFBF"/>
              <w:right w:val="single" w:sz="8" w:space="0" w:color="BFBFBF"/>
            </w:tcBorders>
            <w:shd w:val="clear" w:color="auto" w:fill="auto"/>
            <w:noWrap/>
            <w:vAlign w:val="center"/>
          </w:tcPr>
          <w:p w14:paraId="55DA0839" w14:textId="5E6C39AB" w:rsidR="00C32B83" w:rsidRPr="004B5F2F" w:rsidRDefault="00C32B83" w:rsidP="004B5F2F">
            <w:pPr>
              <w:spacing w:after="0" w:line="240" w:lineRule="auto"/>
              <w:jc w:val="center"/>
              <w:rPr>
                <w:rFonts w:cs="Arial"/>
                <w:color w:val="000000"/>
              </w:rPr>
            </w:pPr>
            <w:r>
              <w:rPr>
                <w:rFonts w:cs="Arial"/>
                <w:color w:val="000000"/>
              </w:rPr>
              <w:t>December 16, 2024</w:t>
            </w:r>
          </w:p>
        </w:tc>
        <w:tc>
          <w:tcPr>
            <w:tcW w:w="1244" w:type="dxa"/>
            <w:tcBorders>
              <w:top w:val="nil"/>
              <w:left w:val="nil"/>
              <w:bottom w:val="single" w:sz="8" w:space="0" w:color="BFBFBF"/>
              <w:right w:val="single" w:sz="8" w:space="0" w:color="BFBFBF"/>
            </w:tcBorders>
            <w:shd w:val="clear" w:color="auto" w:fill="auto"/>
            <w:noWrap/>
            <w:vAlign w:val="center"/>
          </w:tcPr>
          <w:p w14:paraId="287A6892" w14:textId="77777777" w:rsidR="00C32B83" w:rsidRPr="004B5F2F" w:rsidRDefault="00C32B83" w:rsidP="004B5F2F">
            <w:pPr>
              <w:spacing w:after="0" w:line="240" w:lineRule="auto"/>
              <w:jc w:val="center"/>
              <w:rPr>
                <w:rFonts w:cs="Arial"/>
              </w:rPr>
            </w:pPr>
            <w:r w:rsidRPr="004B5F2F">
              <w:rPr>
                <w:rFonts w:cs="Arial"/>
              </w:rPr>
              <w:t>22</w:t>
            </w:r>
          </w:p>
        </w:tc>
        <w:tc>
          <w:tcPr>
            <w:tcW w:w="916" w:type="dxa"/>
            <w:tcBorders>
              <w:top w:val="nil"/>
              <w:left w:val="nil"/>
              <w:bottom w:val="single" w:sz="8" w:space="0" w:color="BFBFBF"/>
              <w:right w:val="single" w:sz="8" w:space="0" w:color="BFBFBF"/>
            </w:tcBorders>
            <w:shd w:val="clear" w:color="auto" w:fill="auto"/>
            <w:noWrap/>
            <w:vAlign w:val="center"/>
          </w:tcPr>
          <w:p w14:paraId="7B0A7829" w14:textId="77777777" w:rsidR="00C32B83" w:rsidRPr="004B5F2F" w:rsidRDefault="00C32B83" w:rsidP="004B5F2F">
            <w:pPr>
              <w:spacing w:after="0" w:line="240" w:lineRule="auto"/>
              <w:jc w:val="center"/>
              <w:rPr>
                <w:rFonts w:cs="Arial"/>
              </w:rPr>
            </w:pPr>
            <w:r w:rsidRPr="004B5F2F">
              <w:rPr>
                <w:rFonts w:cs="Arial"/>
              </w:rPr>
              <w:t xml:space="preserve">               7,172 </w:t>
            </w:r>
          </w:p>
        </w:tc>
        <w:tc>
          <w:tcPr>
            <w:tcW w:w="1260" w:type="dxa"/>
            <w:tcBorders>
              <w:top w:val="nil"/>
              <w:left w:val="nil"/>
              <w:bottom w:val="single" w:sz="8" w:space="0" w:color="BFBFBF"/>
              <w:right w:val="single" w:sz="8" w:space="0" w:color="BFBFBF"/>
            </w:tcBorders>
            <w:shd w:val="clear" w:color="auto" w:fill="auto"/>
            <w:vAlign w:val="center"/>
          </w:tcPr>
          <w:p w14:paraId="5BB0B5E7" w14:textId="77777777" w:rsidR="00C32B83" w:rsidRPr="004B5F2F" w:rsidRDefault="00C32B83" w:rsidP="004B5F2F">
            <w:pPr>
              <w:spacing w:after="0" w:line="240" w:lineRule="auto"/>
              <w:jc w:val="center"/>
              <w:rPr>
                <w:rFonts w:cs="Arial"/>
              </w:rPr>
            </w:pPr>
            <w:r w:rsidRPr="004B5F2F">
              <w:rPr>
                <w:rFonts w:cs="Arial"/>
              </w:rPr>
              <w:t xml:space="preserve"> E_PASP, Valley Congestion </w:t>
            </w:r>
          </w:p>
        </w:tc>
      </w:tr>
      <w:tr w:rsidR="00C32B83" w:rsidRPr="004B5F2F" w14:paraId="521200FA" w14:textId="77777777" w:rsidTr="00C32B83">
        <w:trPr>
          <w:trHeight w:val="1152"/>
          <w:jc w:val="center"/>
        </w:trPr>
        <w:tc>
          <w:tcPr>
            <w:tcW w:w="2070" w:type="dxa"/>
            <w:tcBorders>
              <w:top w:val="nil"/>
              <w:left w:val="single" w:sz="8" w:space="0" w:color="BFBFBF"/>
              <w:bottom w:val="single" w:sz="8" w:space="0" w:color="BFBFBF"/>
              <w:right w:val="single" w:sz="8" w:space="0" w:color="BFBFBF"/>
            </w:tcBorders>
            <w:shd w:val="clear" w:color="auto" w:fill="auto"/>
            <w:vAlign w:val="center"/>
          </w:tcPr>
          <w:p w14:paraId="6D9FCB83" w14:textId="77777777" w:rsidR="00C32B83" w:rsidRPr="004B5F2F" w:rsidRDefault="00C32B83" w:rsidP="004B5F2F">
            <w:pPr>
              <w:spacing w:after="0" w:line="240" w:lineRule="auto"/>
              <w:jc w:val="center"/>
              <w:rPr>
                <w:rFonts w:cs="Arial"/>
              </w:rPr>
            </w:pPr>
            <w:r w:rsidRPr="004B5F2F">
              <w:rPr>
                <w:rFonts w:cs="Arial"/>
              </w:rPr>
              <w:t xml:space="preserve"> NORTH_CENTRAL, SOUTH_CENTRAL, SOUTHERN </w:t>
            </w:r>
          </w:p>
        </w:tc>
        <w:tc>
          <w:tcPr>
            <w:tcW w:w="1170" w:type="dxa"/>
            <w:tcBorders>
              <w:top w:val="nil"/>
              <w:left w:val="nil"/>
              <w:bottom w:val="single" w:sz="8" w:space="0" w:color="BFBFBF"/>
              <w:right w:val="single" w:sz="8" w:space="0" w:color="BFBFBF"/>
            </w:tcBorders>
            <w:shd w:val="clear" w:color="auto" w:fill="auto"/>
            <w:noWrap/>
            <w:vAlign w:val="center"/>
          </w:tcPr>
          <w:p w14:paraId="264F4BE4" w14:textId="77777777" w:rsidR="00C32B83" w:rsidRPr="004B5F2F" w:rsidRDefault="00C32B83" w:rsidP="004B5F2F">
            <w:pPr>
              <w:spacing w:after="0" w:line="240" w:lineRule="auto"/>
              <w:jc w:val="center"/>
              <w:rPr>
                <w:rFonts w:cs="Arial"/>
              </w:rPr>
            </w:pPr>
            <w:r w:rsidRPr="004B5F2F">
              <w:rPr>
                <w:rFonts w:cs="Arial"/>
              </w:rPr>
              <w:t>4</w:t>
            </w:r>
          </w:p>
        </w:tc>
        <w:tc>
          <w:tcPr>
            <w:tcW w:w="1530" w:type="dxa"/>
            <w:tcBorders>
              <w:top w:val="nil"/>
              <w:left w:val="nil"/>
              <w:bottom w:val="single" w:sz="8" w:space="0" w:color="BFBFBF"/>
              <w:right w:val="single" w:sz="8" w:space="0" w:color="BFBFBF"/>
            </w:tcBorders>
            <w:shd w:val="clear" w:color="auto" w:fill="auto"/>
            <w:noWrap/>
            <w:vAlign w:val="center"/>
          </w:tcPr>
          <w:p w14:paraId="4B1F2180" w14:textId="68122603" w:rsidR="00C32B83" w:rsidRPr="004B5F2F" w:rsidRDefault="00C32B83" w:rsidP="004B5F2F">
            <w:pPr>
              <w:spacing w:after="0" w:line="240" w:lineRule="auto"/>
              <w:jc w:val="center"/>
              <w:rPr>
                <w:rFonts w:cs="Arial"/>
                <w:color w:val="000000"/>
              </w:rPr>
            </w:pPr>
            <w:r>
              <w:rPr>
                <w:rFonts w:cs="Arial"/>
                <w:color w:val="000000"/>
              </w:rPr>
              <w:t>December 18, 2024</w:t>
            </w:r>
          </w:p>
        </w:tc>
        <w:tc>
          <w:tcPr>
            <w:tcW w:w="1244" w:type="dxa"/>
            <w:tcBorders>
              <w:top w:val="nil"/>
              <w:left w:val="nil"/>
              <w:bottom w:val="single" w:sz="8" w:space="0" w:color="BFBFBF"/>
              <w:right w:val="single" w:sz="8" w:space="0" w:color="BFBFBF"/>
            </w:tcBorders>
            <w:shd w:val="clear" w:color="auto" w:fill="auto"/>
            <w:noWrap/>
            <w:vAlign w:val="center"/>
          </w:tcPr>
          <w:p w14:paraId="045503C5" w14:textId="77777777" w:rsidR="00C32B83" w:rsidRPr="004B5F2F" w:rsidRDefault="00C32B83" w:rsidP="004B5F2F">
            <w:pPr>
              <w:spacing w:after="0" w:line="240" w:lineRule="auto"/>
              <w:jc w:val="center"/>
              <w:rPr>
                <w:rFonts w:cs="Arial"/>
              </w:rPr>
            </w:pPr>
            <w:r w:rsidRPr="004B5F2F">
              <w:rPr>
                <w:rFonts w:cs="Arial"/>
              </w:rPr>
              <w:t>24</w:t>
            </w:r>
          </w:p>
        </w:tc>
        <w:tc>
          <w:tcPr>
            <w:tcW w:w="916" w:type="dxa"/>
            <w:tcBorders>
              <w:top w:val="nil"/>
              <w:left w:val="nil"/>
              <w:bottom w:val="single" w:sz="8" w:space="0" w:color="BFBFBF"/>
              <w:right w:val="single" w:sz="8" w:space="0" w:color="BFBFBF"/>
            </w:tcBorders>
            <w:shd w:val="clear" w:color="auto" w:fill="auto"/>
            <w:noWrap/>
            <w:vAlign w:val="center"/>
          </w:tcPr>
          <w:p w14:paraId="4C7E4EFE" w14:textId="77777777" w:rsidR="00C32B83" w:rsidRPr="004B5F2F" w:rsidRDefault="00C32B83" w:rsidP="004B5F2F">
            <w:pPr>
              <w:spacing w:after="0" w:line="240" w:lineRule="auto"/>
              <w:jc w:val="center"/>
              <w:rPr>
                <w:rFonts w:cs="Arial"/>
              </w:rPr>
            </w:pPr>
            <w:r w:rsidRPr="004B5F2F">
              <w:rPr>
                <w:rFonts w:cs="Arial"/>
              </w:rPr>
              <w:t xml:space="preserve">               7,934 </w:t>
            </w:r>
          </w:p>
        </w:tc>
        <w:tc>
          <w:tcPr>
            <w:tcW w:w="1260" w:type="dxa"/>
            <w:tcBorders>
              <w:top w:val="nil"/>
              <w:left w:val="nil"/>
              <w:bottom w:val="single" w:sz="8" w:space="0" w:color="BFBFBF"/>
              <w:right w:val="single" w:sz="8" w:space="0" w:color="BFBFBF"/>
            </w:tcBorders>
            <w:shd w:val="clear" w:color="auto" w:fill="auto"/>
            <w:vAlign w:val="center"/>
          </w:tcPr>
          <w:p w14:paraId="24A9497B" w14:textId="77777777" w:rsidR="00C32B83" w:rsidRPr="004B5F2F" w:rsidRDefault="00C32B83" w:rsidP="004B5F2F">
            <w:pPr>
              <w:spacing w:after="0" w:line="240" w:lineRule="auto"/>
              <w:jc w:val="center"/>
              <w:rPr>
                <w:rFonts w:cs="Arial"/>
              </w:rPr>
            </w:pPr>
            <w:r w:rsidRPr="004B5F2F">
              <w:rPr>
                <w:rFonts w:cs="Arial"/>
              </w:rPr>
              <w:t xml:space="preserve"> E_PASP, Valley Congestion </w:t>
            </w:r>
          </w:p>
        </w:tc>
      </w:tr>
      <w:tr w:rsidR="00C32B83" w:rsidRPr="004B5F2F" w14:paraId="7E349392" w14:textId="77777777" w:rsidTr="00C32B83">
        <w:trPr>
          <w:trHeight w:val="1152"/>
          <w:jc w:val="center"/>
        </w:trPr>
        <w:tc>
          <w:tcPr>
            <w:tcW w:w="2070" w:type="dxa"/>
            <w:tcBorders>
              <w:top w:val="nil"/>
              <w:left w:val="single" w:sz="8" w:space="0" w:color="BFBFBF"/>
              <w:bottom w:val="single" w:sz="8" w:space="0" w:color="BFBFBF"/>
              <w:right w:val="single" w:sz="8" w:space="0" w:color="BFBFBF"/>
            </w:tcBorders>
            <w:shd w:val="clear" w:color="auto" w:fill="auto"/>
            <w:vAlign w:val="center"/>
          </w:tcPr>
          <w:p w14:paraId="17BC4D84" w14:textId="77777777" w:rsidR="00C32B83" w:rsidRPr="004B5F2F" w:rsidRDefault="00C32B83" w:rsidP="004B5F2F">
            <w:pPr>
              <w:spacing w:after="0" w:line="240" w:lineRule="auto"/>
              <w:jc w:val="center"/>
              <w:rPr>
                <w:rFonts w:cs="Arial"/>
              </w:rPr>
            </w:pPr>
            <w:r w:rsidRPr="004B5F2F">
              <w:rPr>
                <w:rFonts w:cs="Arial"/>
              </w:rPr>
              <w:t xml:space="preserve"> SOUTHERN </w:t>
            </w:r>
          </w:p>
        </w:tc>
        <w:tc>
          <w:tcPr>
            <w:tcW w:w="1170" w:type="dxa"/>
            <w:tcBorders>
              <w:top w:val="nil"/>
              <w:left w:val="nil"/>
              <w:bottom w:val="single" w:sz="8" w:space="0" w:color="BFBFBF"/>
              <w:right w:val="single" w:sz="8" w:space="0" w:color="BFBFBF"/>
            </w:tcBorders>
            <w:shd w:val="clear" w:color="auto" w:fill="auto"/>
            <w:noWrap/>
            <w:vAlign w:val="center"/>
          </w:tcPr>
          <w:p w14:paraId="2DF67A80" w14:textId="77777777" w:rsidR="00C32B83" w:rsidRPr="004B5F2F" w:rsidRDefault="00C32B83" w:rsidP="004B5F2F">
            <w:pPr>
              <w:spacing w:after="0" w:line="240" w:lineRule="auto"/>
              <w:jc w:val="center"/>
              <w:rPr>
                <w:rFonts w:cs="Arial"/>
              </w:rPr>
            </w:pPr>
            <w:r w:rsidRPr="004B5F2F">
              <w:rPr>
                <w:rFonts w:cs="Arial"/>
              </w:rPr>
              <w:t>1</w:t>
            </w:r>
          </w:p>
        </w:tc>
        <w:tc>
          <w:tcPr>
            <w:tcW w:w="1530" w:type="dxa"/>
            <w:tcBorders>
              <w:top w:val="nil"/>
              <w:left w:val="nil"/>
              <w:bottom w:val="single" w:sz="8" w:space="0" w:color="BFBFBF"/>
              <w:right w:val="single" w:sz="8" w:space="0" w:color="BFBFBF"/>
            </w:tcBorders>
            <w:shd w:val="clear" w:color="auto" w:fill="auto"/>
            <w:noWrap/>
            <w:vAlign w:val="center"/>
          </w:tcPr>
          <w:p w14:paraId="63C64728" w14:textId="5116B991" w:rsidR="00C32B83" w:rsidRPr="004B5F2F" w:rsidRDefault="00C32B83" w:rsidP="004B5F2F">
            <w:pPr>
              <w:spacing w:after="0" w:line="240" w:lineRule="auto"/>
              <w:jc w:val="center"/>
              <w:rPr>
                <w:rFonts w:cs="Arial"/>
                <w:color w:val="000000"/>
              </w:rPr>
            </w:pPr>
            <w:r>
              <w:rPr>
                <w:rFonts w:cs="Arial"/>
                <w:color w:val="000000"/>
              </w:rPr>
              <w:t>December 19, 2024</w:t>
            </w:r>
          </w:p>
        </w:tc>
        <w:tc>
          <w:tcPr>
            <w:tcW w:w="1244" w:type="dxa"/>
            <w:tcBorders>
              <w:top w:val="nil"/>
              <w:left w:val="nil"/>
              <w:bottom w:val="single" w:sz="8" w:space="0" w:color="BFBFBF"/>
              <w:right w:val="single" w:sz="8" w:space="0" w:color="BFBFBF"/>
            </w:tcBorders>
            <w:shd w:val="clear" w:color="auto" w:fill="auto"/>
            <w:noWrap/>
            <w:vAlign w:val="center"/>
          </w:tcPr>
          <w:p w14:paraId="48A4AE62" w14:textId="77777777" w:rsidR="00C32B83" w:rsidRPr="004B5F2F" w:rsidRDefault="00C32B83" w:rsidP="004B5F2F">
            <w:pPr>
              <w:spacing w:after="0" w:line="240" w:lineRule="auto"/>
              <w:jc w:val="center"/>
              <w:rPr>
                <w:rFonts w:cs="Arial"/>
              </w:rPr>
            </w:pPr>
            <w:r w:rsidRPr="004B5F2F">
              <w:rPr>
                <w:rFonts w:cs="Arial"/>
              </w:rPr>
              <w:t>4</w:t>
            </w:r>
          </w:p>
        </w:tc>
        <w:tc>
          <w:tcPr>
            <w:tcW w:w="916" w:type="dxa"/>
            <w:tcBorders>
              <w:top w:val="nil"/>
              <w:left w:val="nil"/>
              <w:bottom w:val="single" w:sz="8" w:space="0" w:color="BFBFBF"/>
              <w:right w:val="single" w:sz="8" w:space="0" w:color="BFBFBF"/>
            </w:tcBorders>
            <w:shd w:val="clear" w:color="auto" w:fill="auto"/>
            <w:noWrap/>
            <w:vAlign w:val="center"/>
          </w:tcPr>
          <w:p w14:paraId="70C2D22C" w14:textId="77777777" w:rsidR="00C32B83" w:rsidRPr="004B5F2F" w:rsidRDefault="00C32B83" w:rsidP="004B5F2F">
            <w:pPr>
              <w:spacing w:after="0" w:line="240" w:lineRule="auto"/>
              <w:jc w:val="center"/>
              <w:rPr>
                <w:rFonts w:cs="Arial"/>
              </w:rPr>
            </w:pPr>
            <w:r w:rsidRPr="004B5F2F">
              <w:rPr>
                <w:rFonts w:cs="Arial"/>
              </w:rPr>
              <w:t xml:space="preserve">               1,000 </w:t>
            </w:r>
          </w:p>
        </w:tc>
        <w:tc>
          <w:tcPr>
            <w:tcW w:w="1260" w:type="dxa"/>
            <w:tcBorders>
              <w:top w:val="nil"/>
              <w:left w:val="nil"/>
              <w:bottom w:val="single" w:sz="8" w:space="0" w:color="BFBFBF"/>
              <w:right w:val="single" w:sz="8" w:space="0" w:color="BFBFBF"/>
            </w:tcBorders>
            <w:shd w:val="clear" w:color="auto" w:fill="auto"/>
            <w:vAlign w:val="center"/>
          </w:tcPr>
          <w:p w14:paraId="7D05C363" w14:textId="77777777" w:rsidR="00C32B83" w:rsidRPr="004B5F2F" w:rsidRDefault="00C32B83" w:rsidP="004B5F2F">
            <w:pPr>
              <w:spacing w:after="0" w:line="240" w:lineRule="auto"/>
              <w:jc w:val="center"/>
              <w:rPr>
                <w:rFonts w:cs="Arial"/>
              </w:rPr>
            </w:pPr>
            <w:r w:rsidRPr="004B5F2F">
              <w:rPr>
                <w:rFonts w:cs="Arial"/>
              </w:rPr>
              <w:t xml:space="preserve"> Valley Congestion </w:t>
            </w:r>
          </w:p>
        </w:tc>
      </w:tr>
      <w:tr w:rsidR="00C32B83" w:rsidRPr="004B5F2F" w14:paraId="75572C91" w14:textId="77777777" w:rsidTr="00C32B83">
        <w:trPr>
          <w:trHeight w:val="1152"/>
          <w:jc w:val="center"/>
        </w:trPr>
        <w:tc>
          <w:tcPr>
            <w:tcW w:w="2070" w:type="dxa"/>
            <w:tcBorders>
              <w:top w:val="nil"/>
              <w:left w:val="single" w:sz="8" w:space="0" w:color="BFBFBF"/>
              <w:bottom w:val="single" w:sz="8" w:space="0" w:color="BFBFBF"/>
              <w:right w:val="single" w:sz="8" w:space="0" w:color="BFBFBF"/>
            </w:tcBorders>
            <w:shd w:val="clear" w:color="auto" w:fill="auto"/>
            <w:vAlign w:val="center"/>
          </w:tcPr>
          <w:p w14:paraId="420E4312" w14:textId="77777777" w:rsidR="00C32B83" w:rsidRPr="004B5F2F" w:rsidRDefault="00C32B83" w:rsidP="004B5F2F">
            <w:pPr>
              <w:spacing w:after="0" w:line="240" w:lineRule="auto"/>
              <w:jc w:val="center"/>
              <w:rPr>
                <w:rFonts w:cs="Arial"/>
              </w:rPr>
            </w:pPr>
            <w:r w:rsidRPr="004B5F2F">
              <w:rPr>
                <w:rFonts w:cs="Arial"/>
              </w:rPr>
              <w:t xml:space="preserve"> EAST, NORTH_CENTRAL </w:t>
            </w:r>
          </w:p>
        </w:tc>
        <w:tc>
          <w:tcPr>
            <w:tcW w:w="1170" w:type="dxa"/>
            <w:tcBorders>
              <w:top w:val="nil"/>
              <w:left w:val="nil"/>
              <w:bottom w:val="single" w:sz="8" w:space="0" w:color="BFBFBF"/>
              <w:right w:val="single" w:sz="8" w:space="0" w:color="BFBFBF"/>
            </w:tcBorders>
            <w:shd w:val="clear" w:color="auto" w:fill="auto"/>
            <w:noWrap/>
            <w:vAlign w:val="center"/>
          </w:tcPr>
          <w:p w14:paraId="382FED45" w14:textId="77777777" w:rsidR="00C32B83" w:rsidRPr="004B5F2F" w:rsidRDefault="00C32B83" w:rsidP="004B5F2F">
            <w:pPr>
              <w:spacing w:after="0" w:line="240" w:lineRule="auto"/>
              <w:jc w:val="center"/>
              <w:rPr>
                <w:rFonts w:cs="Arial"/>
              </w:rPr>
            </w:pPr>
            <w:r w:rsidRPr="004B5F2F">
              <w:rPr>
                <w:rFonts w:cs="Arial"/>
              </w:rPr>
              <w:t>2</w:t>
            </w:r>
          </w:p>
        </w:tc>
        <w:tc>
          <w:tcPr>
            <w:tcW w:w="1530" w:type="dxa"/>
            <w:tcBorders>
              <w:top w:val="nil"/>
              <w:left w:val="nil"/>
              <w:bottom w:val="single" w:sz="8" w:space="0" w:color="BFBFBF"/>
              <w:right w:val="single" w:sz="8" w:space="0" w:color="BFBFBF"/>
            </w:tcBorders>
            <w:shd w:val="clear" w:color="auto" w:fill="auto"/>
            <w:noWrap/>
            <w:vAlign w:val="center"/>
          </w:tcPr>
          <w:p w14:paraId="21AE40D7" w14:textId="2B4338A8" w:rsidR="00C32B83" w:rsidRPr="004B5F2F" w:rsidRDefault="00C32B83" w:rsidP="004B5F2F">
            <w:pPr>
              <w:spacing w:after="0" w:line="240" w:lineRule="auto"/>
              <w:jc w:val="center"/>
              <w:rPr>
                <w:rFonts w:cs="Arial"/>
                <w:color w:val="000000"/>
              </w:rPr>
            </w:pPr>
            <w:r>
              <w:rPr>
                <w:rFonts w:cs="Arial"/>
                <w:color w:val="000000"/>
              </w:rPr>
              <w:t>December 26, 2024</w:t>
            </w:r>
          </w:p>
        </w:tc>
        <w:tc>
          <w:tcPr>
            <w:tcW w:w="1244" w:type="dxa"/>
            <w:tcBorders>
              <w:top w:val="nil"/>
              <w:left w:val="nil"/>
              <w:bottom w:val="single" w:sz="8" w:space="0" w:color="BFBFBF"/>
              <w:right w:val="single" w:sz="8" w:space="0" w:color="BFBFBF"/>
            </w:tcBorders>
            <w:shd w:val="clear" w:color="auto" w:fill="auto"/>
            <w:noWrap/>
            <w:vAlign w:val="center"/>
          </w:tcPr>
          <w:p w14:paraId="34FA4A9A" w14:textId="77777777" w:rsidR="00C32B83" w:rsidRPr="004B5F2F" w:rsidRDefault="00C32B83" w:rsidP="004B5F2F">
            <w:pPr>
              <w:spacing w:after="0" w:line="240" w:lineRule="auto"/>
              <w:jc w:val="center"/>
              <w:rPr>
                <w:rFonts w:cs="Arial"/>
              </w:rPr>
            </w:pPr>
            <w:r w:rsidRPr="004B5F2F">
              <w:rPr>
                <w:rFonts w:cs="Arial"/>
              </w:rPr>
              <w:t>8</w:t>
            </w:r>
          </w:p>
        </w:tc>
        <w:tc>
          <w:tcPr>
            <w:tcW w:w="916" w:type="dxa"/>
            <w:tcBorders>
              <w:top w:val="nil"/>
              <w:left w:val="nil"/>
              <w:bottom w:val="single" w:sz="8" w:space="0" w:color="BFBFBF"/>
              <w:right w:val="single" w:sz="8" w:space="0" w:color="BFBFBF"/>
            </w:tcBorders>
            <w:shd w:val="clear" w:color="auto" w:fill="auto"/>
            <w:noWrap/>
            <w:vAlign w:val="center"/>
          </w:tcPr>
          <w:p w14:paraId="010CCF44" w14:textId="77777777" w:rsidR="00C32B83" w:rsidRPr="004B5F2F" w:rsidRDefault="00C32B83" w:rsidP="004B5F2F">
            <w:pPr>
              <w:spacing w:after="0" w:line="240" w:lineRule="auto"/>
              <w:jc w:val="center"/>
              <w:rPr>
                <w:rFonts w:cs="Arial"/>
              </w:rPr>
            </w:pPr>
            <w:r w:rsidRPr="004B5F2F">
              <w:rPr>
                <w:rFonts w:cs="Arial"/>
              </w:rPr>
              <w:t xml:space="preserve">               4,100 </w:t>
            </w:r>
          </w:p>
        </w:tc>
        <w:tc>
          <w:tcPr>
            <w:tcW w:w="1260" w:type="dxa"/>
            <w:tcBorders>
              <w:top w:val="nil"/>
              <w:left w:val="nil"/>
              <w:bottom w:val="single" w:sz="8" w:space="0" w:color="BFBFBF"/>
              <w:right w:val="single" w:sz="8" w:space="0" w:color="BFBFBF"/>
            </w:tcBorders>
            <w:shd w:val="clear" w:color="auto" w:fill="auto"/>
            <w:vAlign w:val="center"/>
          </w:tcPr>
          <w:p w14:paraId="63780498" w14:textId="77777777" w:rsidR="00C32B83" w:rsidRPr="004B5F2F" w:rsidRDefault="00C32B83" w:rsidP="004B5F2F">
            <w:pPr>
              <w:spacing w:after="0" w:line="240" w:lineRule="auto"/>
              <w:jc w:val="center"/>
              <w:rPr>
                <w:rFonts w:cs="Arial"/>
              </w:rPr>
            </w:pPr>
            <w:r w:rsidRPr="004B5F2F">
              <w:rPr>
                <w:rFonts w:cs="Arial"/>
              </w:rPr>
              <w:t xml:space="preserve"> VALEXP </w:t>
            </w:r>
          </w:p>
        </w:tc>
      </w:tr>
    </w:tbl>
    <w:p w14:paraId="3B20212D" w14:textId="609D754A" w:rsidR="002D2B82" w:rsidRPr="004E6320" w:rsidRDefault="002D2B82" w:rsidP="002D2B82">
      <w:pPr>
        <w:pStyle w:val="Heading1"/>
      </w:pPr>
      <w:bookmarkStart w:id="267" w:name="_Toc177642658"/>
      <w:r w:rsidRPr="004E6320">
        <w:t>IRR, Wind, and Solar Generation as a Percent of Load</w:t>
      </w:r>
      <w:bookmarkEnd w:id="267"/>
    </w:p>
    <w:p w14:paraId="642ABB7A" w14:textId="5094A79E" w:rsidR="00A41ECD" w:rsidRPr="002D5874" w:rsidRDefault="00A47980" w:rsidP="00A47980">
      <w:pPr>
        <w:rPr>
          <w:rFonts w:cs="Arial"/>
        </w:rPr>
      </w:pPr>
      <w:r w:rsidRPr="002D5874">
        <w:t xml:space="preserve">The graph below shows the maximum, minimum and average aggregate solar, wind and IRR output as a percentage of total ERCOT load when evaluated as 10-minute averaged intervals, over the past 13 </w:t>
      </w:r>
      <w:r w:rsidRPr="002D5874">
        <w:lastRenderedPageBreak/>
        <w:t>months. Current wind and solar generation and penetration records are listed in the footnote below</w:t>
      </w:r>
      <w:r w:rsidRPr="002D5874">
        <w:rPr>
          <w:rStyle w:val="FootnoteReference"/>
        </w:rPr>
        <w:footnoteReference w:id="2"/>
      </w:r>
      <w:r w:rsidRPr="002D5874">
        <w:t xml:space="preserve">. </w:t>
      </w:r>
      <w:bookmarkStart w:id="271" w:name="_Hlk83634375"/>
      <w:r w:rsidRPr="002D5874">
        <w:t xml:space="preserve">Maximum IRR penetration for </w:t>
      </w:r>
      <w:r w:rsidR="00C44AC1" w:rsidRPr="002D5874">
        <w:t>December</w:t>
      </w:r>
      <w:r w:rsidR="000F7A1D" w:rsidRPr="002D5874">
        <w:t xml:space="preserve"> 2024 </w:t>
      </w:r>
      <w:r w:rsidRPr="002D5874">
        <w:t xml:space="preserve">was </w:t>
      </w:r>
      <w:r w:rsidR="00C44AC1" w:rsidRPr="002D5874">
        <w:t>67</w:t>
      </w:r>
      <w:r w:rsidR="00040E25" w:rsidRPr="002D5874">
        <w:t>.</w:t>
      </w:r>
      <w:r w:rsidR="00C44AC1" w:rsidRPr="002D5874">
        <w:t>86</w:t>
      </w:r>
      <w:r w:rsidRPr="002D5874">
        <w:t xml:space="preserve">% on </w:t>
      </w:r>
      <w:r w:rsidR="00040E25" w:rsidRPr="002D5874">
        <w:t>1</w:t>
      </w:r>
      <w:r w:rsidR="00C44AC1" w:rsidRPr="002D5874">
        <w:t>2</w:t>
      </w:r>
      <w:r w:rsidR="00040E25" w:rsidRPr="002D5874">
        <w:t>/</w:t>
      </w:r>
      <w:r w:rsidR="007E4C75" w:rsidRPr="002D5874">
        <w:t>2</w:t>
      </w:r>
      <w:r w:rsidR="00C44AC1" w:rsidRPr="002D5874">
        <w:t>2</w:t>
      </w:r>
      <w:r w:rsidR="00040E25" w:rsidRPr="002D5874">
        <w:t>/2024</w:t>
      </w:r>
      <w:r w:rsidRPr="002D5874">
        <w:t xml:space="preserve"> interval ending </w:t>
      </w:r>
      <w:r w:rsidR="000F7A1D" w:rsidRPr="002D5874">
        <w:t>1</w:t>
      </w:r>
      <w:r w:rsidR="007E4C75" w:rsidRPr="002D5874">
        <w:t>1</w:t>
      </w:r>
      <w:r w:rsidR="00D11FDB" w:rsidRPr="002D5874">
        <w:t>:</w:t>
      </w:r>
      <w:r w:rsidR="00C44AC1" w:rsidRPr="002D5874">
        <w:t>4</w:t>
      </w:r>
      <w:r w:rsidR="00D81BB8" w:rsidRPr="002D5874">
        <w:t>0</w:t>
      </w:r>
      <w:r w:rsidR="007F0A6A" w:rsidRPr="002D5874">
        <w:t xml:space="preserve"> </w:t>
      </w:r>
      <w:r w:rsidRPr="002D5874">
        <w:t xml:space="preserve">and minimum IRR penetration for the month was </w:t>
      </w:r>
      <w:r w:rsidR="00C44AC1" w:rsidRPr="002D5874">
        <w:t>5</w:t>
      </w:r>
      <w:r w:rsidR="007E4C75" w:rsidRPr="002D5874">
        <w:t>.</w:t>
      </w:r>
      <w:r w:rsidR="00C44AC1" w:rsidRPr="002D5874">
        <w:t>24</w:t>
      </w:r>
      <w:r w:rsidRPr="002D5874">
        <w:t xml:space="preserve">% on </w:t>
      </w:r>
      <w:r w:rsidR="00040E25" w:rsidRPr="002D5874">
        <w:rPr>
          <w:rFonts w:cs="Arial"/>
        </w:rPr>
        <w:t>1</w:t>
      </w:r>
      <w:r w:rsidR="00C44AC1" w:rsidRPr="002D5874">
        <w:rPr>
          <w:rFonts w:cs="Arial"/>
        </w:rPr>
        <w:t>2/04</w:t>
      </w:r>
      <w:r w:rsidR="00040E25" w:rsidRPr="002D5874">
        <w:rPr>
          <w:rFonts w:cs="Arial"/>
        </w:rPr>
        <w:t xml:space="preserve">/2024 interval ending </w:t>
      </w:r>
      <w:r w:rsidR="00C44AC1" w:rsidRPr="002D5874">
        <w:rPr>
          <w:rFonts w:cs="Arial"/>
        </w:rPr>
        <w:t>17</w:t>
      </w:r>
      <w:r w:rsidR="00040E25" w:rsidRPr="002D5874">
        <w:rPr>
          <w:rFonts w:cs="Arial"/>
        </w:rPr>
        <w:t>:</w:t>
      </w:r>
      <w:r w:rsidR="00C44AC1" w:rsidRPr="002D5874">
        <w:rPr>
          <w:rFonts w:cs="Arial"/>
        </w:rPr>
        <w:t>30</w:t>
      </w:r>
      <w:r w:rsidRPr="002D5874">
        <w:t>.</w:t>
      </w:r>
      <w:bookmarkEnd w:id="271"/>
    </w:p>
    <w:p w14:paraId="5D845DC4" w14:textId="4FB5FACD" w:rsidR="008F14B5" w:rsidRPr="00835E76" w:rsidRDefault="002D5874" w:rsidP="00A47980">
      <w:pPr>
        <w:rPr>
          <w:highlight w:val="yellow"/>
        </w:rPr>
      </w:pPr>
      <w:r w:rsidRPr="002D5874">
        <w:rPr>
          <w:noProof/>
        </w:rPr>
        <w:drawing>
          <wp:inline distT="0" distB="0" distL="0" distR="0" wp14:anchorId="136370C1" wp14:editId="70210B43">
            <wp:extent cx="5943600" cy="2743200"/>
            <wp:effectExtent l="0" t="0" r="0" b="0"/>
            <wp:docPr id="1559212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12154" name=""/>
                    <pic:cNvPicPr/>
                  </pic:nvPicPr>
                  <pic:blipFill>
                    <a:blip r:embed="rId14"/>
                    <a:stretch>
                      <a:fillRect/>
                    </a:stretch>
                  </pic:blipFill>
                  <pic:spPr>
                    <a:xfrm>
                      <a:off x="0" y="0"/>
                      <a:ext cx="5943600" cy="2743200"/>
                    </a:xfrm>
                    <a:prstGeom prst="rect">
                      <a:avLst/>
                    </a:prstGeom>
                  </pic:spPr>
                </pic:pic>
              </a:graphicData>
            </a:graphic>
          </wp:inline>
        </w:drawing>
      </w:r>
    </w:p>
    <w:p w14:paraId="074C0C2C" w14:textId="18DB2B00" w:rsidR="00BD39D5" w:rsidRPr="004E6320" w:rsidRDefault="00A47980" w:rsidP="00A47980">
      <w:pPr>
        <w:rPr>
          <w:rFonts w:cs="Arial"/>
          <w:sz w:val="18"/>
          <w:szCs w:val="18"/>
        </w:rPr>
      </w:pPr>
      <w:r w:rsidRPr="004E6320">
        <w:t xml:space="preserve">During the hour of peak load for the month, hourly integrated wind generation was </w:t>
      </w:r>
      <w:r w:rsidR="004E6320" w:rsidRPr="004E6320">
        <w:rPr>
          <w:rFonts w:cs="Arial"/>
        </w:rPr>
        <w:t>9</w:t>
      </w:r>
      <w:r w:rsidR="00F600B1" w:rsidRPr="004E6320">
        <w:rPr>
          <w:rFonts w:cs="Arial"/>
        </w:rPr>
        <w:t>,</w:t>
      </w:r>
      <w:r w:rsidR="004E6320" w:rsidRPr="004E6320">
        <w:rPr>
          <w:rFonts w:cs="Arial"/>
        </w:rPr>
        <w:t>960</w:t>
      </w:r>
      <w:r w:rsidR="0095549E" w:rsidRPr="004E6320">
        <w:rPr>
          <w:rFonts w:cs="Arial"/>
          <w:sz w:val="18"/>
          <w:szCs w:val="18"/>
        </w:rPr>
        <w:t xml:space="preserve"> </w:t>
      </w:r>
      <w:r w:rsidR="0095549E" w:rsidRPr="004E6320">
        <w:t>MW</w:t>
      </w:r>
      <w:r w:rsidRPr="004E6320">
        <w:t xml:space="preserve"> and solar generation was </w:t>
      </w:r>
      <w:r w:rsidR="004E6320" w:rsidRPr="004E6320">
        <w:t>1</w:t>
      </w:r>
      <w:r w:rsidR="00F600B1" w:rsidRPr="004E6320">
        <w:t>,</w:t>
      </w:r>
      <w:r w:rsidR="004E6320" w:rsidRPr="004E6320">
        <w:t>105</w:t>
      </w:r>
      <w:r w:rsidRPr="004E6320">
        <w:t xml:space="preserve"> MW. The graph below shows the wind and solar penetration percentage during the hour of the peak load in the last 13 months.</w:t>
      </w:r>
      <w:r w:rsidR="000C6247" w:rsidRPr="004E6320">
        <w:rPr>
          <w:noProof/>
        </w:rPr>
        <w:t xml:space="preserve"> </w:t>
      </w:r>
    </w:p>
    <w:p w14:paraId="24B40A6F" w14:textId="77777777" w:rsidR="00BD39D5" w:rsidRPr="00835E76" w:rsidRDefault="00BD39D5" w:rsidP="00A47980">
      <w:pPr>
        <w:rPr>
          <w:noProof/>
          <w:highlight w:val="yellow"/>
        </w:rPr>
      </w:pPr>
    </w:p>
    <w:p w14:paraId="47925C4C" w14:textId="4EB78137" w:rsidR="00F600B1" w:rsidRPr="00835E76" w:rsidRDefault="004E6320" w:rsidP="00A47980">
      <w:pPr>
        <w:rPr>
          <w:noProof/>
          <w:highlight w:val="yellow"/>
        </w:rPr>
      </w:pPr>
      <w:r w:rsidRPr="004E6320">
        <w:rPr>
          <w:noProof/>
        </w:rPr>
        <w:drawing>
          <wp:inline distT="0" distB="0" distL="0" distR="0" wp14:anchorId="70E5030E" wp14:editId="08608442">
            <wp:extent cx="5943600" cy="2997835"/>
            <wp:effectExtent l="0" t="0" r="0" b="0"/>
            <wp:docPr id="15417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360" name=""/>
                    <pic:cNvPicPr/>
                  </pic:nvPicPr>
                  <pic:blipFill>
                    <a:blip r:embed="rId15"/>
                    <a:stretch>
                      <a:fillRect/>
                    </a:stretch>
                  </pic:blipFill>
                  <pic:spPr>
                    <a:xfrm>
                      <a:off x="0" y="0"/>
                      <a:ext cx="5943600" cy="2997835"/>
                    </a:xfrm>
                    <a:prstGeom prst="rect">
                      <a:avLst/>
                    </a:prstGeom>
                  </pic:spPr>
                </pic:pic>
              </a:graphicData>
            </a:graphic>
          </wp:inline>
        </w:drawing>
      </w:r>
    </w:p>
    <w:p w14:paraId="7271142F" w14:textId="77204994" w:rsidR="00F600B1" w:rsidRPr="004E6320" w:rsidRDefault="00A47980" w:rsidP="00A47980">
      <w:r w:rsidRPr="004E6320">
        <w:lastRenderedPageBreak/>
        <w:t xml:space="preserve"> </w:t>
      </w:r>
      <w:r w:rsidR="00CB2B75" w:rsidRPr="004E6320">
        <w:t xml:space="preserve">Lastly, the graph below shows the minimum wind, solar, and IRR output during the peak load hour as a </w:t>
      </w:r>
      <w:r w:rsidRPr="004E6320">
        <w:t>percentage of the daily peak load for every day in the month.</w:t>
      </w:r>
    </w:p>
    <w:p w14:paraId="0CF59082" w14:textId="5CEB8592" w:rsidR="00A47980" w:rsidRPr="00835E76" w:rsidRDefault="004E6320" w:rsidP="002D2B82">
      <w:pPr>
        <w:rPr>
          <w:highlight w:val="yellow"/>
        </w:rPr>
      </w:pPr>
      <w:r w:rsidRPr="004E6320">
        <w:rPr>
          <w:noProof/>
        </w:rPr>
        <w:drawing>
          <wp:inline distT="0" distB="0" distL="0" distR="0" wp14:anchorId="5270164B" wp14:editId="208A78AF">
            <wp:extent cx="5943600" cy="3353435"/>
            <wp:effectExtent l="0" t="0" r="0" b="0"/>
            <wp:docPr id="1883807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07032" name=""/>
                    <pic:cNvPicPr/>
                  </pic:nvPicPr>
                  <pic:blipFill>
                    <a:blip r:embed="rId16"/>
                    <a:stretch>
                      <a:fillRect/>
                    </a:stretch>
                  </pic:blipFill>
                  <pic:spPr>
                    <a:xfrm>
                      <a:off x="0" y="0"/>
                      <a:ext cx="5943600" cy="3353435"/>
                    </a:xfrm>
                    <a:prstGeom prst="rect">
                      <a:avLst/>
                    </a:prstGeom>
                  </pic:spPr>
                </pic:pic>
              </a:graphicData>
            </a:graphic>
          </wp:inline>
        </w:drawing>
      </w:r>
    </w:p>
    <w:p w14:paraId="72CB7BFA" w14:textId="151754AA" w:rsidR="000C31CE" w:rsidRPr="00835E76" w:rsidRDefault="000C31CE" w:rsidP="002D2B82">
      <w:pPr>
        <w:rPr>
          <w:highlight w:val="yellow"/>
        </w:rPr>
      </w:pPr>
    </w:p>
    <w:p w14:paraId="2B36D5FC" w14:textId="15BCE5FA" w:rsidR="003B3423" w:rsidRPr="00A64071" w:rsidRDefault="003B3423" w:rsidP="002D2B82"/>
    <w:p w14:paraId="5BB8EA3C" w14:textId="1DE3FB79" w:rsidR="00CE4799" w:rsidRPr="00A64071" w:rsidRDefault="00765583" w:rsidP="004E3BC8">
      <w:pPr>
        <w:pStyle w:val="Heading1"/>
      </w:pPr>
      <w:bookmarkStart w:id="272" w:name="_Toc177642659"/>
      <w:r w:rsidRPr="00A64071">
        <w:t xml:space="preserve">Largest </w:t>
      </w:r>
      <w:r w:rsidR="009164FB" w:rsidRPr="00A64071">
        <w:t>Net-Load Ramp</w:t>
      </w:r>
      <w:r w:rsidR="008F0E37" w:rsidRPr="00A64071">
        <w:t>s</w:t>
      </w:r>
      <w:bookmarkStart w:id="273" w:name="_Hlk80277108"/>
      <w:bookmarkStart w:id="274" w:name="_Hlk130892461"/>
      <w:bookmarkEnd w:id="272"/>
    </w:p>
    <w:p w14:paraId="200500E5" w14:textId="7F1A8C43" w:rsidR="00826C17" w:rsidRPr="00A64071" w:rsidRDefault="00826C17" w:rsidP="00826C17">
      <w:pPr>
        <w:rPr>
          <w:rFonts w:asciiTheme="minorHAnsi" w:hAnsiTheme="minorHAnsi" w:cstheme="minorHAnsi"/>
        </w:rPr>
      </w:pPr>
      <w:r w:rsidRPr="00A64071">
        <w:rPr>
          <w:rFonts w:asciiTheme="minorHAnsi" w:hAnsiTheme="minorHAnsi" w:cstheme="minorHAnsi"/>
        </w:rP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0075780C" w:rsidRPr="00A64071">
        <w:rPr>
          <w:rFonts w:asciiTheme="minorHAnsi" w:hAnsiTheme="minorHAnsi" w:cstheme="minorHAnsi"/>
        </w:rPr>
        <w:t xml:space="preserve">The largest net-load ramps over 5-minute, 10-minute, 15-minute, 30-minute, and 60-minute intervals in </w:t>
      </w:r>
      <w:r w:rsidR="00A64071" w:rsidRPr="00A64071">
        <w:rPr>
          <w:rFonts w:asciiTheme="minorHAnsi" w:hAnsiTheme="minorHAnsi" w:cstheme="minorHAnsi"/>
        </w:rPr>
        <w:t>December</w:t>
      </w:r>
      <w:r w:rsidR="0075780C" w:rsidRPr="00A64071">
        <w:rPr>
          <w:rFonts w:asciiTheme="minorHAnsi" w:hAnsiTheme="minorHAnsi" w:cstheme="minorHAnsi"/>
        </w:rPr>
        <w:t xml:space="preserve"> 2024 were </w:t>
      </w:r>
      <w:r w:rsidR="00C81200" w:rsidRPr="00A64071">
        <w:rPr>
          <w:rFonts w:asciiTheme="minorHAnsi" w:hAnsiTheme="minorHAnsi" w:cstheme="minorHAnsi"/>
        </w:rPr>
        <w:t>1,</w:t>
      </w:r>
      <w:r w:rsidR="00A64071" w:rsidRPr="00A64071">
        <w:rPr>
          <w:rFonts w:asciiTheme="minorHAnsi" w:hAnsiTheme="minorHAnsi" w:cstheme="minorHAnsi"/>
        </w:rPr>
        <w:t>755</w:t>
      </w:r>
      <w:r w:rsidR="0075780C" w:rsidRPr="00A64071">
        <w:rPr>
          <w:rFonts w:asciiTheme="minorHAnsi" w:hAnsiTheme="minorHAnsi" w:cstheme="minorHAnsi"/>
        </w:rPr>
        <w:t xml:space="preserve"> MW, </w:t>
      </w:r>
      <w:r w:rsidR="00A64071" w:rsidRPr="00A64071">
        <w:rPr>
          <w:rFonts w:asciiTheme="minorHAnsi" w:hAnsiTheme="minorHAnsi" w:cstheme="minorHAnsi"/>
        </w:rPr>
        <w:t>3</w:t>
      </w:r>
      <w:r w:rsidR="00C81200" w:rsidRPr="00A64071">
        <w:rPr>
          <w:rFonts w:asciiTheme="minorHAnsi" w:hAnsiTheme="minorHAnsi" w:cstheme="minorHAnsi"/>
        </w:rPr>
        <w:t>,</w:t>
      </w:r>
      <w:r w:rsidR="00A64071" w:rsidRPr="00A64071">
        <w:rPr>
          <w:rFonts w:asciiTheme="minorHAnsi" w:hAnsiTheme="minorHAnsi" w:cstheme="minorHAnsi"/>
        </w:rPr>
        <w:t>250</w:t>
      </w:r>
      <w:r w:rsidR="0075780C" w:rsidRPr="00A64071">
        <w:rPr>
          <w:rFonts w:asciiTheme="minorHAnsi" w:hAnsiTheme="minorHAnsi" w:cstheme="minorHAnsi"/>
        </w:rPr>
        <w:t xml:space="preserve"> MW, </w:t>
      </w:r>
      <w:r w:rsidR="00A64071" w:rsidRPr="00A64071">
        <w:rPr>
          <w:rFonts w:asciiTheme="minorHAnsi" w:hAnsiTheme="minorHAnsi" w:cstheme="minorHAnsi"/>
        </w:rPr>
        <w:t>4</w:t>
      </w:r>
      <w:r w:rsidR="0075780C" w:rsidRPr="00A64071">
        <w:rPr>
          <w:rFonts w:asciiTheme="minorHAnsi" w:hAnsiTheme="minorHAnsi" w:cstheme="minorHAnsi"/>
        </w:rPr>
        <w:t>,</w:t>
      </w:r>
      <w:r w:rsidR="00A64071" w:rsidRPr="00A64071">
        <w:rPr>
          <w:rFonts w:asciiTheme="minorHAnsi" w:hAnsiTheme="minorHAnsi" w:cstheme="minorHAnsi"/>
        </w:rPr>
        <w:t>678</w:t>
      </w:r>
      <w:r w:rsidR="0075780C" w:rsidRPr="00A64071">
        <w:rPr>
          <w:rFonts w:asciiTheme="minorHAnsi" w:hAnsiTheme="minorHAnsi" w:cstheme="minorHAnsi"/>
        </w:rPr>
        <w:t xml:space="preserve"> MW, </w:t>
      </w:r>
      <w:r w:rsidR="00A64071" w:rsidRPr="00A64071">
        <w:rPr>
          <w:rFonts w:asciiTheme="minorHAnsi" w:hAnsiTheme="minorHAnsi" w:cstheme="minorHAnsi"/>
        </w:rPr>
        <w:t>9</w:t>
      </w:r>
      <w:r w:rsidR="00C81200" w:rsidRPr="00A64071">
        <w:rPr>
          <w:rFonts w:asciiTheme="minorHAnsi" w:hAnsiTheme="minorHAnsi" w:cstheme="minorHAnsi"/>
        </w:rPr>
        <w:t>,</w:t>
      </w:r>
      <w:r w:rsidR="00A64071" w:rsidRPr="00A64071">
        <w:rPr>
          <w:rFonts w:asciiTheme="minorHAnsi" w:hAnsiTheme="minorHAnsi" w:cstheme="minorHAnsi"/>
        </w:rPr>
        <w:t>143</w:t>
      </w:r>
      <w:r w:rsidR="0075780C" w:rsidRPr="00A64071">
        <w:rPr>
          <w:rFonts w:asciiTheme="minorHAnsi" w:hAnsiTheme="minorHAnsi" w:cstheme="minorHAnsi"/>
        </w:rPr>
        <w:t xml:space="preserve"> MW, and </w:t>
      </w:r>
      <w:r w:rsidR="00C81200" w:rsidRPr="00A64071">
        <w:rPr>
          <w:rFonts w:asciiTheme="minorHAnsi" w:hAnsiTheme="minorHAnsi" w:cstheme="minorHAnsi"/>
        </w:rPr>
        <w:t>1</w:t>
      </w:r>
      <w:r w:rsidR="00A64071" w:rsidRPr="00A64071">
        <w:rPr>
          <w:rFonts w:asciiTheme="minorHAnsi" w:hAnsiTheme="minorHAnsi" w:cstheme="minorHAnsi"/>
        </w:rPr>
        <w:t>5</w:t>
      </w:r>
      <w:r w:rsidR="00C81200" w:rsidRPr="00A64071">
        <w:rPr>
          <w:rFonts w:asciiTheme="minorHAnsi" w:hAnsiTheme="minorHAnsi" w:cstheme="minorHAnsi"/>
        </w:rPr>
        <w:t>,</w:t>
      </w:r>
      <w:r w:rsidR="00A64071" w:rsidRPr="00A64071">
        <w:rPr>
          <w:rFonts w:asciiTheme="minorHAnsi" w:hAnsiTheme="minorHAnsi" w:cstheme="minorHAnsi"/>
        </w:rPr>
        <w:t>363</w:t>
      </w:r>
      <w:r w:rsidR="0075780C" w:rsidRPr="00A64071">
        <w:rPr>
          <w:rFonts w:asciiTheme="minorHAnsi" w:hAnsiTheme="minorHAnsi" w:cstheme="minorHAnsi"/>
        </w:rPr>
        <w:t xml:space="preserve"> MW, respectively. A comparison with historical values is provided in the table below.</w:t>
      </w:r>
    </w:p>
    <w:tbl>
      <w:tblPr>
        <w:tblW w:w="9900" w:type="dxa"/>
        <w:jc w:val="center"/>
        <w:tblLook w:val="04A0" w:firstRow="1" w:lastRow="0" w:firstColumn="1" w:lastColumn="0" w:noHBand="0" w:noVBand="1"/>
      </w:tblPr>
      <w:tblGrid>
        <w:gridCol w:w="2700"/>
        <w:gridCol w:w="1440"/>
        <w:gridCol w:w="1440"/>
        <w:gridCol w:w="1440"/>
        <w:gridCol w:w="1440"/>
        <w:gridCol w:w="1440"/>
      </w:tblGrid>
      <w:tr w:rsidR="00A64071" w:rsidRPr="00835E76" w14:paraId="31207DC4" w14:textId="77777777" w:rsidTr="00031866">
        <w:trPr>
          <w:trHeight w:val="402"/>
          <w:jc w:val="center"/>
        </w:trPr>
        <w:tc>
          <w:tcPr>
            <w:tcW w:w="2700" w:type="dxa"/>
            <w:tcBorders>
              <w:top w:val="single" w:sz="8" w:space="0" w:color="595959"/>
              <w:left w:val="single" w:sz="8" w:space="0" w:color="595959"/>
              <w:bottom w:val="single" w:sz="8" w:space="0" w:color="595959"/>
              <w:right w:val="single" w:sz="8" w:space="0" w:color="595959"/>
            </w:tcBorders>
            <w:shd w:val="clear" w:color="000000" w:fill="444E55"/>
            <w:vAlign w:val="center"/>
            <w:hideMark/>
          </w:tcPr>
          <w:p w14:paraId="6DEBDE34" w14:textId="6865E790" w:rsidR="00A64071" w:rsidRPr="00835E76" w:rsidRDefault="00A64071" w:rsidP="00A64071">
            <w:pPr>
              <w:spacing w:after="0" w:line="240" w:lineRule="auto"/>
              <w:jc w:val="center"/>
              <w:rPr>
                <w:rFonts w:cs="Arial"/>
                <w:b/>
                <w:bCs/>
                <w:color w:val="FFFFFF"/>
                <w:highlight w:val="yellow"/>
              </w:rPr>
            </w:pPr>
            <w:r>
              <w:rPr>
                <w:rFonts w:cs="Arial"/>
                <w:b/>
                <w:bCs/>
                <w:color w:val="FFFFFF"/>
              </w:rPr>
              <w:t>Month and Year</w:t>
            </w:r>
          </w:p>
        </w:tc>
        <w:tc>
          <w:tcPr>
            <w:tcW w:w="1440" w:type="dxa"/>
            <w:tcBorders>
              <w:top w:val="single" w:sz="8" w:space="0" w:color="595959"/>
              <w:left w:val="nil"/>
              <w:bottom w:val="single" w:sz="8" w:space="0" w:color="595959"/>
              <w:right w:val="single" w:sz="8" w:space="0" w:color="auto"/>
            </w:tcBorders>
            <w:shd w:val="clear" w:color="000000" w:fill="444E55"/>
            <w:vAlign w:val="center"/>
            <w:hideMark/>
          </w:tcPr>
          <w:p w14:paraId="0CB85287" w14:textId="24022A77" w:rsidR="00A64071" w:rsidRPr="00835E76" w:rsidRDefault="00A64071" w:rsidP="00A64071">
            <w:pPr>
              <w:spacing w:after="0" w:line="240" w:lineRule="auto"/>
              <w:jc w:val="center"/>
              <w:rPr>
                <w:rFonts w:cs="Arial"/>
                <w:b/>
                <w:bCs/>
                <w:color w:val="FFFFFF"/>
                <w:highlight w:val="yellow"/>
              </w:rPr>
            </w:pPr>
            <w:r>
              <w:rPr>
                <w:rFonts w:cs="Arial"/>
                <w:b/>
                <w:bCs/>
                <w:color w:val="FFFFFF"/>
              </w:rPr>
              <w:t>5 min</w:t>
            </w:r>
          </w:p>
        </w:tc>
        <w:tc>
          <w:tcPr>
            <w:tcW w:w="1440" w:type="dxa"/>
            <w:tcBorders>
              <w:top w:val="single" w:sz="8" w:space="0" w:color="595959"/>
              <w:left w:val="nil"/>
              <w:bottom w:val="single" w:sz="8" w:space="0" w:color="595959"/>
              <w:right w:val="single" w:sz="8" w:space="0" w:color="auto"/>
            </w:tcBorders>
            <w:shd w:val="clear" w:color="000000" w:fill="444E55"/>
            <w:vAlign w:val="center"/>
            <w:hideMark/>
          </w:tcPr>
          <w:p w14:paraId="1642AC3C" w14:textId="34EA537C" w:rsidR="00A64071" w:rsidRPr="00835E76" w:rsidRDefault="00A64071" w:rsidP="00A64071">
            <w:pPr>
              <w:spacing w:after="0" w:line="240" w:lineRule="auto"/>
              <w:jc w:val="center"/>
              <w:rPr>
                <w:rFonts w:cs="Arial"/>
                <w:b/>
                <w:bCs/>
                <w:color w:val="FFFFFF"/>
                <w:highlight w:val="yellow"/>
              </w:rPr>
            </w:pPr>
            <w:r>
              <w:rPr>
                <w:rFonts w:cs="Arial"/>
                <w:b/>
                <w:bCs/>
                <w:color w:val="FFFFFF"/>
              </w:rPr>
              <w:t>10 min</w:t>
            </w:r>
          </w:p>
        </w:tc>
        <w:tc>
          <w:tcPr>
            <w:tcW w:w="1440" w:type="dxa"/>
            <w:tcBorders>
              <w:top w:val="single" w:sz="8" w:space="0" w:color="595959"/>
              <w:left w:val="nil"/>
              <w:bottom w:val="single" w:sz="8" w:space="0" w:color="595959"/>
              <w:right w:val="single" w:sz="8" w:space="0" w:color="auto"/>
            </w:tcBorders>
            <w:shd w:val="clear" w:color="000000" w:fill="444E55"/>
            <w:vAlign w:val="center"/>
            <w:hideMark/>
          </w:tcPr>
          <w:p w14:paraId="16D62D33" w14:textId="150E1239" w:rsidR="00A64071" w:rsidRPr="00835E76" w:rsidRDefault="00A64071" w:rsidP="00A64071">
            <w:pPr>
              <w:spacing w:after="0" w:line="240" w:lineRule="auto"/>
              <w:jc w:val="center"/>
              <w:rPr>
                <w:rFonts w:cs="Arial"/>
                <w:b/>
                <w:bCs/>
                <w:color w:val="FFFFFF"/>
                <w:highlight w:val="yellow"/>
              </w:rPr>
            </w:pPr>
            <w:r>
              <w:rPr>
                <w:rFonts w:cs="Arial"/>
                <w:b/>
                <w:bCs/>
                <w:color w:val="FFFFFF"/>
              </w:rPr>
              <w:t>15 min</w:t>
            </w:r>
          </w:p>
        </w:tc>
        <w:tc>
          <w:tcPr>
            <w:tcW w:w="1440" w:type="dxa"/>
            <w:tcBorders>
              <w:top w:val="single" w:sz="8" w:space="0" w:color="595959"/>
              <w:left w:val="nil"/>
              <w:bottom w:val="single" w:sz="8" w:space="0" w:color="595959"/>
              <w:right w:val="single" w:sz="8" w:space="0" w:color="auto"/>
            </w:tcBorders>
            <w:shd w:val="clear" w:color="000000" w:fill="444E55"/>
            <w:vAlign w:val="center"/>
            <w:hideMark/>
          </w:tcPr>
          <w:p w14:paraId="3190C83B" w14:textId="767D14E4" w:rsidR="00A64071" w:rsidRPr="00835E76" w:rsidRDefault="00A64071" w:rsidP="00A64071">
            <w:pPr>
              <w:spacing w:after="0" w:line="240" w:lineRule="auto"/>
              <w:jc w:val="center"/>
              <w:rPr>
                <w:rFonts w:cs="Arial"/>
                <w:b/>
                <w:bCs/>
                <w:color w:val="FFFFFF"/>
                <w:highlight w:val="yellow"/>
              </w:rPr>
            </w:pPr>
            <w:r>
              <w:rPr>
                <w:rFonts w:cs="Arial"/>
                <w:b/>
                <w:bCs/>
                <w:color w:val="FFFFFF"/>
              </w:rPr>
              <w:t>30 min</w:t>
            </w:r>
          </w:p>
        </w:tc>
        <w:tc>
          <w:tcPr>
            <w:tcW w:w="1440" w:type="dxa"/>
            <w:tcBorders>
              <w:top w:val="single" w:sz="8" w:space="0" w:color="595959"/>
              <w:left w:val="nil"/>
              <w:bottom w:val="single" w:sz="8" w:space="0" w:color="595959"/>
              <w:right w:val="single" w:sz="8" w:space="0" w:color="595959"/>
            </w:tcBorders>
            <w:shd w:val="clear" w:color="000000" w:fill="444E55"/>
            <w:vAlign w:val="center"/>
            <w:hideMark/>
          </w:tcPr>
          <w:p w14:paraId="1A5E5CF2" w14:textId="48EFC79E" w:rsidR="00A64071" w:rsidRPr="00835E76" w:rsidRDefault="00A64071" w:rsidP="00A64071">
            <w:pPr>
              <w:spacing w:after="0" w:line="240" w:lineRule="auto"/>
              <w:jc w:val="center"/>
              <w:rPr>
                <w:rFonts w:cs="Arial"/>
                <w:b/>
                <w:bCs/>
                <w:color w:val="FFFFFF"/>
                <w:highlight w:val="yellow"/>
              </w:rPr>
            </w:pPr>
            <w:r>
              <w:rPr>
                <w:rFonts w:cs="Arial"/>
                <w:b/>
                <w:bCs/>
                <w:color w:val="FFFFFF"/>
              </w:rPr>
              <w:t>60 min</w:t>
            </w:r>
          </w:p>
        </w:tc>
      </w:tr>
      <w:tr w:rsidR="00A64071" w:rsidRPr="00835E76" w14:paraId="4BD1F58A"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4685977A" w14:textId="25B5E9CB" w:rsidR="00A64071" w:rsidRPr="00835E76" w:rsidRDefault="00A64071" w:rsidP="00A64071">
            <w:pPr>
              <w:spacing w:after="0" w:line="240" w:lineRule="auto"/>
              <w:ind w:firstLineChars="100" w:firstLine="200"/>
              <w:rPr>
                <w:rFonts w:cs="Arial"/>
                <w:color w:val="000000"/>
                <w:highlight w:val="yellow"/>
              </w:rPr>
            </w:pPr>
            <w:bookmarkStart w:id="275" w:name="_Hlk82525335" w:colFirst="1" w:colLast="5"/>
            <w:r>
              <w:rPr>
                <w:rFonts w:cs="Arial"/>
                <w:color w:val="000000"/>
              </w:rPr>
              <w:t>December 2014</w:t>
            </w:r>
          </w:p>
        </w:tc>
        <w:tc>
          <w:tcPr>
            <w:tcW w:w="1440" w:type="dxa"/>
            <w:tcBorders>
              <w:top w:val="nil"/>
              <w:left w:val="nil"/>
              <w:bottom w:val="single" w:sz="8" w:space="0" w:color="595959"/>
              <w:right w:val="single" w:sz="8" w:space="0" w:color="595959"/>
            </w:tcBorders>
            <w:shd w:val="clear" w:color="000000" w:fill="BFF8FF"/>
            <w:vAlign w:val="center"/>
            <w:hideMark/>
          </w:tcPr>
          <w:p w14:paraId="0E1103E8" w14:textId="21B0DF2E"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1,014 MW</w:t>
            </w:r>
          </w:p>
        </w:tc>
        <w:tc>
          <w:tcPr>
            <w:tcW w:w="1440" w:type="dxa"/>
            <w:tcBorders>
              <w:top w:val="nil"/>
              <w:left w:val="nil"/>
              <w:bottom w:val="single" w:sz="8" w:space="0" w:color="595959"/>
              <w:right w:val="single" w:sz="8" w:space="0" w:color="595959"/>
            </w:tcBorders>
            <w:shd w:val="clear" w:color="000000" w:fill="BFF8FF"/>
            <w:vAlign w:val="center"/>
            <w:hideMark/>
          </w:tcPr>
          <w:p w14:paraId="3DCF93ED" w14:textId="474C43AE"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1,689 MW</w:t>
            </w:r>
          </w:p>
        </w:tc>
        <w:tc>
          <w:tcPr>
            <w:tcW w:w="1440" w:type="dxa"/>
            <w:tcBorders>
              <w:top w:val="nil"/>
              <w:left w:val="nil"/>
              <w:bottom w:val="single" w:sz="8" w:space="0" w:color="595959"/>
              <w:right w:val="single" w:sz="8" w:space="0" w:color="595959"/>
            </w:tcBorders>
            <w:shd w:val="clear" w:color="000000" w:fill="BFF8FF"/>
            <w:vAlign w:val="center"/>
            <w:hideMark/>
          </w:tcPr>
          <w:p w14:paraId="5F6AD139" w14:textId="07283C56"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2,112 MW</w:t>
            </w:r>
          </w:p>
        </w:tc>
        <w:tc>
          <w:tcPr>
            <w:tcW w:w="1440" w:type="dxa"/>
            <w:tcBorders>
              <w:top w:val="nil"/>
              <w:left w:val="nil"/>
              <w:bottom w:val="single" w:sz="8" w:space="0" w:color="595959"/>
              <w:right w:val="single" w:sz="8" w:space="0" w:color="595959"/>
            </w:tcBorders>
            <w:shd w:val="clear" w:color="000000" w:fill="BFF8FF"/>
            <w:vAlign w:val="center"/>
            <w:hideMark/>
          </w:tcPr>
          <w:p w14:paraId="1FE967A7" w14:textId="54C0B3DA"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3,034 MW</w:t>
            </w:r>
          </w:p>
        </w:tc>
        <w:tc>
          <w:tcPr>
            <w:tcW w:w="1440" w:type="dxa"/>
            <w:tcBorders>
              <w:top w:val="nil"/>
              <w:left w:val="nil"/>
              <w:bottom w:val="single" w:sz="8" w:space="0" w:color="595959"/>
              <w:right w:val="single" w:sz="8" w:space="0" w:color="595959"/>
            </w:tcBorders>
            <w:shd w:val="clear" w:color="000000" w:fill="BFF8FF"/>
            <w:vAlign w:val="center"/>
            <w:hideMark/>
          </w:tcPr>
          <w:p w14:paraId="583A3361" w14:textId="1CE237BD"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5,296 MW</w:t>
            </w:r>
          </w:p>
        </w:tc>
      </w:tr>
      <w:tr w:rsidR="00A64071" w:rsidRPr="00835E76" w14:paraId="73C2E647"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50C59F26" w14:textId="4D9339A8" w:rsidR="00A64071" w:rsidRPr="00835E76" w:rsidRDefault="00A64071" w:rsidP="00A64071">
            <w:pPr>
              <w:spacing w:after="0" w:line="240" w:lineRule="auto"/>
              <w:ind w:firstLineChars="100" w:firstLine="200"/>
              <w:rPr>
                <w:rFonts w:cs="Arial"/>
                <w:color w:val="000000"/>
                <w:highlight w:val="yellow"/>
              </w:rPr>
            </w:pPr>
            <w:r>
              <w:rPr>
                <w:rFonts w:cs="Arial"/>
                <w:color w:val="000000"/>
              </w:rPr>
              <w:t>December 2015</w:t>
            </w:r>
          </w:p>
        </w:tc>
        <w:tc>
          <w:tcPr>
            <w:tcW w:w="1440" w:type="dxa"/>
            <w:tcBorders>
              <w:top w:val="nil"/>
              <w:left w:val="nil"/>
              <w:bottom w:val="single" w:sz="8" w:space="0" w:color="595959"/>
              <w:right w:val="single" w:sz="8" w:space="0" w:color="595959"/>
            </w:tcBorders>
            <w:shd w:val="clear" w:color="000000" w:fill="BFF8FF"/>
            <w:vAlign w:val="center"/>
            <w:hideMark/>
          </w:tcPr>
          <w:p w14:paraId="487763D9" w14:textId="3DABEA64"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962 MW</w:t>
            </w:r>
          </w:p>
        </w:tc>
        <w:tc>
          <w:tcPr>
            <w:tcW w:w="1440" w:type="dxa"/>
            <w:tcBorders>
              <w:top w:val="nil"/>
              <w:left w:val="nil"/>
              <w:bottom w:val="single" w:sz="8" w:space="0" w:color="595959"/>
              <w:right w:val="single" w:sz="8" w:space="0" w:color="595959"/>
            </w:tcBorders>
            <w:shd w:val="clear" w:color="000000" w:fill="BFF8FF"/>
            <w:vAlign w:val="center"/>
            <w:hideMark/>
          </w:tcPr>
          <w:p w14:paraId="273E5D04" w14:textId="033240FD"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1,637 MW</w:t>
            </w:r>
          </w:p>
        </w:tc>
        <w:tc>
          <w:tcPr>
            <w:tcW w:w="1440" w:type="dxa"/>
            <w:tcBorders>
              <w:top w:val="nil"/>
              <w:left w:val="nil"/>
              <w:bottom w:val="single" w:sz="8" w:space="0" w:color="595959"/>
              <w:right w:val="single" w:sz="8" w:space="0" w:color="595959"/>
            </w:tcBorders>
            <w:shd w:val="clear" w:color="000000" w:fill="BFF8FF"/>
            <w:vAlign w:val="center"/>
            <w:hideMark/>
          </w:tcPr>
          <w:p w14:paraId="1E832C7C" w14:textId="59DD4385"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1,995 MW</w:t>
            </w:r>
          </w:p>
        </w:tc>
        <w:tc>
          <w:tcPr>
            <w:tcW w:w="1440" w:type="dxa"/>
            <w:tcBorders>
              <w:top w:val="nil"/>
              <w:left w:val="nil"/>
              <w:bottom w:val="single" w:sz="8" w:space="0" w:color="595959"/>
              <w:right w:val="single" w:sz="8" w:space="0" w:color="595959"/>
            </w:tcBorders>
            <w:shd w:val="clear" w:color="000000" w:fill="BFF8FF"/>
            <w:vAlign w:val="center"/>
            <w:hideMark/>
          </w:tcPr>
          <w:p w14:paraId="294E5635" w14:textId="3B6BA13A"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3,241 MW</w:t>
            </w:r>
          </w:p>
        </w:tc>
        <w:tc>
          <w:tcPr>
            <w:tcW w:w="1440" w:type="dxa"/>
            <w:tcBorders>
              <w:top w:val="nil"/>
              <w:left w:val="nil"/>
              <w:bottom w:val="single" w:sz="8" w:space="0" w:color="595959"/>
              <w:right w:val="single" w:sz="8" w:space="0" w:color="595959"/>
            </w:tcBorders>
            <w:shd w:val="clear" w:color="000000" w:fill="BFF8FF"/>
            <w:vAlign w:val="center"/>
            <w:hideMark/>
          </w:tcPr>
          <w:p w14:paraId="3D4DFBD5" w14:textId="6130A390"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5,516 MW</w:t>
            </w:r>
          </w:p>
        </w:tc>
      </w:tr>
      <w:tr w:rsidR="00A64071" w:rsidRPr="00835E76" w14:paraId="7B2E4431"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17093213" w14:textId="6C748107" w:rsidR="00A64071" w:rsidRPr="00835E76" w:rsidRDefault="00A64071" w:rsidP="00A64071">
            <w:pPr>
              <w:spacing w:after="0" w:line="240" w:lineRule="auto"/>
              <w:ind w:firstLineChars="100" w:firstLine="200"/>
              <w:rPr>
                <w:rFonts w:cs="Arial"/>
                <w:color w:val="000000"/>
                <w:highlight w:val="yellow"/>
              </w:rPr>
            </w:pPr>
            <w:r>
              <w:rPr>
                <w:rFonts w:cs="Arial"/>
                <w:color w:val="000000"/>
              </w:rPr>
              <w:t>December 2016</w:t>
            </w:r>
          </w:p>
        </w:tc>
        <w:tc>
          <w:tcPr>
            <w:tcW w:w="1440" w:type="dxa"/>
            <w:tcBorders>
              <w:top w:val="nil"/>
              <w:left w:val="nil"/>
              <w:bottom w:val="single" w:sz="8" w:space="0" w:color="595959"/>
              <w:right w:val="single" w:sz="8" w:space="0" w:color="595959"/>
            </w:tcBorders>
            <w:shd w:val="clear" w:color="000000" w:fill="BFF8FF"/>
            <w:vAlign w:val="center"/>
            <w:hideMark/>
          </w:tcPr>
          <w:p w14:paraId="56D2B52E" w14:textId="6E96F7FF"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857 MW</w:t>
            </w:r>
          </w:p>
        </w:tc>
        <w:tc>
          <w:tcPr>
            <w:tcW w:w="1440" w:type="dxa"/>
            <w:tcBorders>
              <w:top w:val="nil"/>
              <w:left w:val="nil"/>
              <w:bottom w:val="single" w:sz="8" w:space="0" w:color="595959"/>
              <w:right w:val="single" w:sz="8" w:space="0" w:color="595959"/>
            </w:tcBorders>
            <w:shd w:val="clear" w:color="000000" w:fill="BFF8FF"/>
            <w:vAlign w:val="center"/>
            <w:hideMark/>
          </w:tcPr>
          <w:p w14:paraId="6C7D7AFA" w14:textId="26615171"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1,404 MW</w:t>
            </w:r>
          </w:p>
        </w:tc>
        <w:tc>
          <w:tcPr>
            <w:tcW w:w="1440" w:type="dxa"/>
            <w:tcBorders>
              <w:top w:val="nil"/>
              <w:left w:val="nil"/>
              <w:bottom w:val="single" w:sz="8" w:space="0" w:color="595959"/>
              <w:right w:val="single" w:sz="8" w:space="0" w:color="595959"/>
            </w:tcBorders>
            <w:shd w:val="clear" w:color="000000" w:fill="BFF8FF"/>
            <w:vAlign w:val="center"/>
            <w:hideMark/>
          </w:tcPr>
          <w:p w14:paraId="24E3BDC9" w14:textId="474B8703"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1,827 MW</w:t>
            </w:r>
          </w:p>
        </w:tc>
        <w:tc>
          <w:tcPr>
            <w:tcW w:w="1440" w:type="dxa"/>
            <w:tcBorders>
              <w:top w:val="nil"/>
              <w:left w:val="nil"/>
              <w:bottom w:val="single" w:sz="8" w:space="0" w:color="595959"/>
              <w:right w:val="single" w:sz="8" w:space="0" w:color="595959"/>
            </w:tcBorders>
            <w:shd w:val="clear" w:color="000000" w:fill="BFF8FF"/>
            <w:vAlign w:val="center"/>
            <w:hideMark/>
          </w:tcPr>
          <w:p w14:paraId="4FF49053" w14:textId="60FCB7D6"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3,166 MW</w:t>
            </w:r>
          </w:p>
        </w:tc>
        <w:tc>
          <w:tcPr>
            <w:tcW w:w="1440" w:type="dxa"/>
            <w:tcBorders>
              <w:top w:val="nil"/>
              <w:left w:val="nil"/>
              <w:bottom w:val="single" w:sz="8" w:space="0" w:color="595959"/>
              <w:right w:val="single" w:sz="8" w:space="0" w:color="595959"/>
            </w:tcBorders>
            <w:shd w:val="clear" w:color="000000" w:fill="BFF8FF"/>
            <w:vAlign w:val="center"/>
            <w:hideMark/>
          </w:tcPr>
          <w:p w14:paraId="7451A4DA" w14:textId="67D1B451"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5,866 MW</w:t>
            </w:r>
          </w:p>
        </w:tc>
      </w:tr>
      <w:tr w:rsidR="00A64071" w:rsidRPr="00835E76" w14:paraId="4AB218FD"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38FAF586" w14:textId="4CAA63B3" w:rsidR="00A64071" w:rsidRPr="00835E76" w:rsidRDefault="00A64071" w:rsidP="00A64071">
            <w:pPr>
              <w:spacing w:after="0" w:line="240" w:lineRule="auto"/>
              <w:ind w:firstLineChars="100" w:firstLine="200"/>
              <w:rPr>
                <w:rFonts w:cs="Arial"/>
                <w:color w:val="000000"/>
                <w:highlight w:val="yellow"/>
              </w:rPr>
            </w:pPr>
            <w:r>
              <w:rPr>
                <w:rFonts w:cs="Arial"/>
                <w:color w:val="000000"/>
              </w:rPr>
              <w:t>December 2017</w:t>
            </w:r>
          </w:p>
        </w:tc>
        <w:tc>
          <w:tcPr>
            <w:tcW w:w="1440" w:type="dxa"/>
            <w:tcBorders>
              <w:top w:val="nil"/>
              <w:left w:val="nil"/>
              <w:bottom w:val="single" w:sz="8" w:space="0" w:color="595959"/>
              <w:right w:val="single" w:sz="8" w:space="0" w:color="595959"/>
            </w:tcBorders>
            <w:shd w:val="clear" w:color="000000" w:fill="BFF8FF"/>
            <w:vAlign w:val="center"/>
            <w:hideMark/>
          </w:tcPr>
          <w:p w14:paraId="0EA9FAE9" w14:textId="35FE4D52"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964 MW</w:t>
            </w:r>
          </w:p>
        </w:tc>
        <w:tc>
          <w:tcPr>
            <w:tcW w:w="1440" w:type="dxa"/>
            <w:tcBorders>
              <w:top w:val="nil"/>
              <w:left w:val="nil"/>
              <w:bottom w:val="single" w:sz="8" w:space="0" w:color="595959"/>
              <w:right w:val="single" w:sz="8" w:space="0" w:color="595959"/>
            </w:tcBorders>
            <w:shd w:val="clear" w:color="000000" w:fill="BFF8FF"/>
            <w:vAlign w:val="center"/>
            <w:hideMark/>
          </w:tcPr>
          <w:p w14:paraId="2A0B7F55" w14:textId="44EADEF0"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1,581 MW</w:t>
            </w:r>
          </w:p>
        </w:tc>
        <w:tc>
          <w:tcPr>
            <w:tcW w:w="1440" w:type="dxa"/>
            <w:tcBorders>
              <w:top w:val="nil"/>
              <w:left w:val="nil"/>
              <w:bottom w:val="single" w:sz="8" w:space="0" w:color="595959"/>
              <w:right w:val="single" w:sz="8" w:space="0" w:color="595959"/>
            </w:tcBorders>
            <w:shd w:val="clear" w:color="000000" w:fill="BFF8FF"/>
            <w:vAlign w:val="center"/>
            <w:hideMark/>
          </w:tcPr>
          <w:p w14:paraId="1620ACAF" w14:textId="5D01B187"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2,078 MW</w:t>
            </w:r>
          </w:p>
        </w:tc>
        <w:tc>
          <w:tcPr>
            <w:tcW w:w="1440" w:type="dxa"/>
            <w:tcBorders>
              <w:top w:val="nil"/>
              <w:left w:val="nil"/>
              <w:bottom w:val="single" w:sz="8" w:space="0" w:color="595959"/>
              <w:right w:val="single" w:sz="8" w:space="0" w:color="595959"/>
            </w:tcBorders>
            <w:shd w:val="clear" w:color="000000" w:fill="BFF8FF"/>
            <w:vAlign w:val="center"/>
            <w:hideMark/>
          </w:tcPr>
          <w:p w14:paraId="7E8D7004" w14:textId="353A2C15"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3,393 MW</w:t>
            </w:r>
          </w:p>
        </w:tc>
        <w:tc>
          <w:tcPr>
            <w:tcW w:w="1440" w:type="dxa"/>
            <w:tcBorders>
              <w:top w:val="nil"/>
              <w:left w:val="nil"/>
              <w:bottom w:val="single" w:sz="8" w:space="0" w:color="595959"/>
              <w:right w:val="single" w:sz="8" w:space="0" w:color="595959"/>
            </w:tcBorders>
            <w:shd w:val="clear" w:color="000000" w:fill="BFF8FF"/>
            <w:vAlign w:val="center"/>
            <w:hideMark/>
          </w:tcPr>
          <w:p w14:paraId="130F3D5F" w14:textId="5F1C7158"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5,708 MW</w:t>
            </w:r>
          </w:p>
        </w:tc>
      </w:tr>
      <w:tr w:rsidR="00A64071" w:rsidRPr="00835E76" w14:paraId="73C24D28"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2D757395" w14:textId="4F95D3E4" w:rsidR="00A64071" w:rsidRPr="00835E76" w:rsidRDefault="00A64071" w:rsidP="00A64071">
            <w:pPr>
              <w:spacing w:after="0" w:line="240" w:lineRule="auto"/>
              <w:ind w:firstLineChars="100" w:firstLine="200"/>
              <w:rPr>
                <w:rFonts w:cs="Arial"/>
                <w:color w:val="000000"/>
                <w:highlight w:val="yellow"/>
              </w:rPr>
            </w:pPr>
            <w:r>
              <w:rPr>
                <w:rFonts w:cs="Arial"/>
                <w:color w:val="000000"/>
              </w:rPr>
              <w:t>December 2018</w:t>
            </w:r>
          </w:p>
        </w:tc>
        <w:tc>
          <w:tcPr>
            <w:tcW w:w="1440" w:type="dxa"/>
            <w:tcBorders>
              <w:top w:val="nil"/>
              <w:left w:val="nil"/>
              <w:bottom w:val="single" w:sz="8" w:space="0" w:color="595959"/>
              <w:right w:val="single" w:sz="8" w:space="0" w:color="595959"/>
            </w:tcBorders>
            <w:shd w:val="clear" w:color="000000" w:fill="BFF8FF"/>
            <w:vAlign w:val="center"/>
            <w:hideMark/>
          </w:tcPr>
          <w:p w14:paraId="0DDFF486" w14:textId="7FA94958"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923 MW</w:t>
            </w:r>
          </w:p>
        </w:tc>
        <w:tc>
          <w:tcPr>
            <w:tcW w:w="1440" w:type="dxa"/>
            <w:tcBorders>
              <w:top w:val="nil"/>
              <w:left w:val="nil"/>
              <w:bottom w:val="single" w:sz="8" w:space="0" w:color="595959"/>
              <w:right w:val="single" w:sz="8" w:space="0" w:color="595959"/>
            </w:tcBorders>
            <w:shd w:val="clear" w:color="000000" w:fill="BFF8FF"/>
            <w:vAlign w:val="center"/>
            <w:hideMark/>
          </w:tcPr>
          <w:p w14:paraId="63B4608A" w14:textId="05D0BBF0"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1,553 MW</w:t>
            </w:r>
          </w:p>
        </w:tc>
        <w:tc>
          <w:tcPr>
            <w:tcW w:w="1440" w:type="dxa"/>
            <w:tcBorders>
              <w:top w:val="nil"/>
              <w:left w:val="nil"/>
              <w:bottom w:val="single" w:sz="8" w:space="0" w:color="595959"/>
              <w:right w:val="single" w:sz="8" w:space="0" w:color="595959"/>
            </w:tcBorders>
            <w:shd w:val="clear" w:color="000000" w:fill="BFF8FF"/>
            <w:vAlign w:val="center"/>
            <w:hideMark/>
          </w:tcPr>
          <w:p w14:paraId="19E88040" w14:textId="64FF008F"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2,148 MW</w:t>
            </w:r>
          </w:p>
        </w:tc>
        <w:tc>
          <w:tcPr>
            <w:tcW w:w="1440" w:type="dxa"/>
            <w:tcBorders>
              <w:top w:val="nil"/>
              <w:left w:val="nil"/>
              <w:bottom w:val="single" w:sz="8" w:space="0" w:color="595959"/>
              <w:right w:val="single" w:sz="8" w:space="0" w:color="595959"/>
            </w:tcBorders>
            <w:shd w:val="clear" w:color="000000" w:fill="BFF8FF"/>
            <w:vAlign w:val="center"/>
            <w:hideMark/>
          </w:tcPr>
          <w:p w14:paraId="078CE33B" w14:textId="1CECBBB8"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4,109 MW</w:t>
            </w:r>
          </w:p>
        </w:tc>
        <w:tc>
          <w:tcPr>
            <w:tcW w:w="1440" w:type="dxa"/>
            <w:tcBorders>
              <w:top w:val="nil"/>
              <w:left w:val="nil"/>
              <w:bottom w:val="single" w:sz="8" w:space="0" w:color="595959"/>
              <w:right w:val="single" w:sz="8" w:space="0" w:color="595959"/>
            </w:tcBorders>
            <w:shd w:val="clear" w:color="000000" w:fill="BFF8FF"/>
            <w:vAlign w:val="center"/>
            <w:hideMark/>
          </w:tcPr>
          <w:p w14:paraId="42F608F4" w14:textId="7836CC7A"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7,218 MW</w:t>
            </w:r>
          </w:p>
        </w:tc>
      </w:tr>
      <w:tr w:rsidR="00A64071" w:rsidRPr="00835E76" w14:paraId="1567924B"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0016F38B" w14:textId="2696916E" w:rsidR="00A64071" w:rsidRPr="00835E76" w:rsidRDefault="00A64071" w:rsidP="00A64071">
            <w:pPr>
              <w:spacing w:after="0" w:line="240" w:lineRule="auto"/>
              <w:ind w:firstLineChars="100" w:firstLine="200"/>
              <w:rPr>
                <w:rFonts w:cs="Arial"/>
                <w:color w:val="000000"/>
                <w:highlight w:val="yellow"/>
              </w:rPr>
            </w:pPr>
            <w:r>
              <w:rPr>
                <w:rFonts w:cs="Arial"/>
                <w:color w:val="000000"/>
              </w:rPr>
              <w:t>December 2019</w:t>
            </w:r>
          </w:p>
        </w:tc>
        <w:tc>
          <w:tcPr>
            <w:tcW w:w="1440" w:type="dxa"/>
            <w:tcBorders>
              <w:top w:val="nil"/>
              <w:left w:val="nil"/>
              <w:bottom w:val="single" w:sz="8" w:space="0" w:color="595959"/>
              <w:right w:val="single" w:sz="8" w:space="0" w:color="595959"/>
            </w:tcBorders>
            <w:shd w:val="clear" w:color="000000" w:fill="BFF8FF"/>
            <w:vAlign w:val="center"/>
            <w:hideMark/>
          </w:tcPr>
          <w:p w14:paraId="0B89C04A" w14:textId="71468035"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1,014 MW</w:t>
            </w:r>
          </w:p>
        </w:tc>
        <w:tc>
          <w:tcPr>
            <w:tcW w:w="1440" w:type="dxa"/>
            <w:tcBorders>
              <w:top w:val="nil"/>
              <w:left w:val="nil"/>
              <w:bottom w:val="single" w:sz="8" w:space="0" w:color="595959"/>
              <w:right w:val="single" w:sz="8" w:space="0" w:color="595959"/>
            </w:tcBorders>
            <w:shd w:val="clear" w:color="000000" w:fill="BFF8FF"/>
            <w:vAlign w:val="center"/>
            <w:hideMark/>
          </w:tcPr>
          <w:p w14:paraId="3EA2917B" w14:textId="0655558E"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1,689 MW</w:t>
            </w:r>
          </w:p>
        </w:tc>
        <w:tc>
          <w:tcPr>
            <w:tcW w:w="1440" w:type="dxa"/>
            <w:tcBorders>
              <w:top w:val="nil"/>
              <w:left w:val="nil"/>
              <w:bottom w:val="single" w:sz="8" w:space="0" w:color="595959"/>
              <w:right w:val="single" w:sz="8" w:space="0" w:color="595959"/>
            </w:tcBorders>
            <w:shd w:val="clear" w:color="000000" w:fill="BFF8FF"/>
            <w:vAlign w:val="center"/>
            <w:hideMark/>
          </w:tcPr>
          <w:p w14:paraId="7DB3DE76" w14:textId="63451C2F"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2,112 MW</w:t>
            </w:r>
          </w:p>
        </w:tc>
        <w:tc>
          <w:tcPr>
            <w:tcW w:w="1440" w:type="dxa"/>
            <w:tcBorders>
              <w:top w:val="nil"/>
              <w:left w:val="nil"/>
              <w:bottom w:val="single" w:sz="8" w:space="0" w:color="595959"/>
              <w:right w:val="single" w:sz="8" w:space="0" w:color="595959"/>
            </w:tcBorders>
            <w:shd w:val="clear" w:color="000000" w:fill="BFF8FF"/>
            <w:vAlign w:val="center"/>
            <w:hideMark/>
          </w:tcPr>
          <w:p w14:paraId="786A4721" w14:textId="4319312F"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3,034 MW</w:t>
            </w:r>
          </w:p>
        </w:tc>
        <w:tc>
          <w:tcPr>
            <w:tcW w:w="1440" w:type="dxa"/>
            <w:tcBorders>
              <w:top w:val="nil"/>
              <w:left w:val="nil"/>
              <w:bottom w:val="single" w:sz="8" w:space="0" w:color="595959"/>
              <w:right w:val="single" w:sz="8" w:space="0" w:color="595959"/>
            </w:tcBorders>
            <w:shd w:val="clear" w:color="000000" w:fill="BFF8FF"/>
            <w:vAlign w:val="center"/>
            <w:hideMark/>
          </w:tcPr>
          <w:p w14:paraId="2037BD58" w14:textId="3D2D648F"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5,296 MW</w:t>
            </w:r>
          </w:p>
        </w:tc>
      </w:tr>
      <w:tr w:rsidR="00A64071" w:rsidRPr="00835E76" w14:paraId="698C90C2"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4163F900" w14:textId="3330769C" w:rsidR="00A64071" w:rsidRPr="00835E76" w:rsidRDefault="00A64071" w:rsidP="00A64071">
            <w:pPr>
              <w:spacing w:after="0" w:line="240" w:lineRule="auto"/>
              <w:ind w:firstLineChars="100" w:firstLine="200"/>
              <w:rPr>
                <w:rFonts w:cs="Arial"/>
                <w:color w:val="000000"/>
                <w:highlight w:val="yellow"/>
              </w:rPr>
            </w:pPr>
            <w:r>
              <w:rPr>
                <w:rFonts w:cs="Arial"/>
                <w:color w:val="000000"/>
              </w:rPr>
              <w:t>December 2020</w:t>
            </w:r>
          </w:p>
        </w:tc>
        <w:tc>
          <w:tcPr>
            <w:tcW w:w="1440" w:type="dxa"/>
            <w:tcBorders>
              <w:top w:val="nil"/>
              <w:left w:val="nil"/>
              <w:bottom w:val="single" w:sz="8" w:space="0" w:color="595959"/>
              <w:right w:val="single" w:sz="8" w:space="0" w:color="595959"/>
            </w:tcBorders>
            <w:shd w:val="clear" w:color="000000" w:fill="BFF8FF"/>
            <w:vAlign w:val="center"/>
            <w:hideMark/>
          </w:tcPr>
          <w:p w14:paraId="33543FDB" w14:textId="588EFC97"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1,083 MW</w:t>
            </w:r>
          </w:p>
        </w:tc>
        <w:tc>
          <w:tcPr>
            <w:tcW w:w="1440" w:type="dxa"/>
            <w:tcBorders>
              <w:top w:val="nil"/>
              <w:left w:val="nil"/>
              <w:bottom w:val="single" w:sz="8" w:space="0" w:color="595959"/>
              <w:right w:val="single" w:sz="8" w:space="0" w:color="595959"/>
            </w:tcBorders>
            <w:shd w:val="clear" w:color="000000" w:fill="BFF8FF"/>
            <w:vAlign w:val="center"/>
            <w:hideMark/>
          </w:tcPr>
          <w:p w14:paraId="422279A5" w14:textId="59AA12FD"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1,780 MW</w:t>
            </w:r>
          </w:p>
        </w:tc>
        <w:tc>
          <w:tcPr>
            <w:tcW w:w="1440" w:type="dxa"/>
            <w:tcBorders>
              <w:top w:val="nil"/>
              <w:left w:val="nil"/>
              <w:bottom w:val="single" w:sz="8" w:space="0" w:color="595959"/>
              <w:right w:val="single" w:sz="8" w:space="0" w:color="595959"/>
            </w:tcBorders>
            <w:shd w:val="clear" w:color="000000" w:fill="BFF8FF"/>
            <w:vAlign w:val="center"/>
            <w:hideMark/>
          </w:tcPr>
          <w:p w14:paraId="3FA1748D" w14:textId="68FCE048"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2,479 MW</w:t>
            </w:r>
          </w:p>
        </w:tc>
        <w:tc>
          <w:tcPr>
            <w:tcW w:w="1440" w:type="dxa"/>
            <w:tcBorders>
              <w:top w:val="nil"/>
              <w:left w:val="nil"/>
              <w:bottom w:val="single" w:sz="8" w:space="0" w:color="595959"/>
              <w:right w:val="single" w:sz="8" w:space="0" w:color="595959"/>
            </w:tcBorders>
            <w:shd w:val="clear" w:color="000000" w:fill="BFF8FF"/>
            <w:vAlign w:val="center"/>
            <w:hideMark/>
          </w:tcPr>
          <w:p w14:paraId="3001153F" w14:textId="37654299"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5,882 MW</w:t>
            </w:r>
          </w:p>
        </w:tc>
        <w:tc>
          <w:tcPr>
            <w:tcW w:w="1440" w:type="dxa"/>
            <w:tcBorders>
              <w:top w:val="nil"/>
              <w:left w:val="nil"/>
              <w:bottom w:val="single" w:sz="8" w:space="0" w:color="595959"/>
              <w:right w:val="single" w:sz="8" w:space="0" w:color="595959"/>
            </w:tcBorders>
            <w:shd w:val="clear" w:color="000000" w:fill="BFF8FF"/>
            <w:vAlign w:val="center"/>
            <w:hideMark/>
          </w:tcPr>
          <w:p w14:paraId="3498EB6D" w14:textId="45B01498"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10,364 MW</w:t>
            </w:r>
          </w:p>
        </w:tc>
      </w:tr>
      <w:tr w:rsidR="00A64071" w:rsidRPr="00835E76" w14:paraId="21525D36"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509A4C59" w14:textId="645FF14F" w:rsidR="00A64071" w:rsidRPr="00835E76" w:rsidRDefault="00A64071" w:rsidP="00A64071">
            <w:pPr>
              <w:spacing w:after="0" w:line="240" w:lineRule="auto"/>
              <w:ind w:firstLineChars="100" w:firstLine="200"/>
              <w:rPr>
                <w:rFonts w:cs="Arial"/>
                <w:color w:val="000000"/>
                <w:highlight w:val="yellow"/>
              </w:rPr>
            </w:pPr>
            <w:r>
              <w:rPr>
                <w:rFonts w:cs="Arial"/>
                <w:color w:val="000000"/>
              </w:rPr>
              <w:t>December 2021</w:t>
            </w:r>
          </w:p>
        </w:tc>
        <w:tc>
          <w:tcPr>
            <w:tcW w:w="1440" w:type="dxa"/>
            <w:tcBorders>
              <w:top w:val="nil"/>
              <w:left w:val="nil"/>
              <w:bottom w:val="single" w:sz="8" w:space="0" w:color="595959"/>
              <w:right w:val="single" w:sz="8" w:space="0" w:color="595959"/>
            </w:tcBorders>
            <w:shd w:val="clear" w:color="000000" w:fill="BFF8FF"/>
            <w:vAlign w:val="center"/>
            <w:hideMark/>
          </w:tcPr>
          <w:p w14:paraId="4A6FE56C" w14:textId="109D2742"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933 MW</w:t>
            </w:r>
          </w:p>
        </w:tc>
        <w:tc>
          <w:tcPr>
            <w:tcW w:w="1440" w:type="dxa"/>
            <w:tcBorders>
              <w:top w:val="nil"/>
              <w:left w:val="nil"/>
              <w:bottom w:val="single" w:sz="8" w:space="0" w:color="595959"/>
              <w:right w:val="single" w:sz="8" w:space="0" w:color="595959"/>
            </w:tcBorders>
            <w:shd w:val="clear" w:color="000000" w:fill="BFF8FF"/>
            <w:vAlign w:val="center"/>
            <w:hideMark/>
          </w:tcPr>
          <w:p w14:paraId="41C13A13" w14:textId="753101BA"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1,518 MW</w:t>
            </w:r>
          </w:p>
        </w:tc>
        <w:tc>
          <w:tcPr>
            <w:tcW w:w="1440" w:type="dxa"/>
            <w:tcBorders>
              <w:top w:val="nil"/>
              <w:left w:val="nil"/>
              <w:bottom w:val="single" w:sz="8" w:space="0" w:color="595959"/>
              <w:right w:val="single" w:sz="8" w:space="0" w:color="595959"/>
            </w:tcBorders>
            <w:shd w:val="clear" w:color="000000" w:fill="BFF8FF"/>
            <w:vAlign w:val="center"/>
            <w:hideMark/>
          </w:tcPr>
          <w:p w14:paraId="2CDDBC93" w14:textId="77A268B6"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2,154 MW</w:t>
            </w:r>
          </w:p>
        </w:tc>
        <w:tc>
          <w:tcPr>
            <w:tcW w:w="1440" w:type="dxa"/>
            <w:tcBorders>
              <w:top w:val="nil"/>
              <w:left w:val="nil"/>
              <w:bottom w:val="single" w:sz="8" w:space="0" w:color="595959"/>
              <w:right w:val="single" w:sz="8" w:space="0" w:color="595959"/>
            </w:tcBorders>
            <w:shd w:val="clear" w:color="000000" w:fill="BFF8FF"/>
            <w:vAlign w:val="center"/>
            <w:hideMark/>
          </w:tcPr>
          <w:p w14:paraId="51982CCB" w14:textId="602534A3"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4,103 MW</w:t>
            </w:r>
          </w:p>
        </w:tc>
        <w:tc>
          <w:tcPr>
            <w:tcW w:w="1440" w:type="dxa"/>
            <w:tcBorders>
              <w:top w:val="nil"/>
              <w:left w:val="nil"/>
              <w:bottom w:val="single" w:sz="8" w:space="0" w:color="595959"/>
              <w:right w:val="single" w:sz="8" w:space="0" w:color="595959"/>
            </w:tcBorders>
            <w:shd w:val="clear" w:color="000000" w:fill="BFF8FF"/>
            <w:vAlign w:val="center"/>
            <w:hideMark/>
          </w:tcPr>
          <w:p w14:paraId="55FB35F8" w14:textId="450A783A"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7,128 MW</w:t>
            </w:r>
          </w:p>
        </w:tc>
      </w:tr>
      <w:tr w:rsidR="00A64071" w:rsidRPr="00835E76" w14:paraId="3DED4877"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6FCEAC98" w14:textId="1B6C0089" w:rsidR="00A64071" w:rsidRPr="00835E76" w:rsidRDefault="00A64071" w:rsidP="00A64071">
            <w:pPr>
              <w:spacing w:after="0" w:line="240" w:lineRule="auto"/>
              <w:ind w:firstLineChars="100" w:firstLine="200"/>
              <w:rPr>
                <w:rFonts w:cs="Arial"/>
                <w:color w:val="000000"/>
                <w:highlight w:val="yellow"/>
              </w:rPr>
            </w:pPr>
            <w:r>
              <w:rPr>
                <w:rFonts w:cs="Arial"/>
                <w:color w:val="000000"/>
              </w:rPr>
              <w:t>December 2022</w:t>
            </w:r>
          </w:p>
        </w:tc>
        <w:tc>
          <w:tcPr>
            <w:tcW w:w="1440" w:type="dxa"/>
            <w:tcBorders>
              <w:top w:val="nil"/>
              <w:left w:val="nil"/>
              <w:bottom w:val="single" w:sz="8" w:space="0" w:color="595959"/>
              <w:right w:val="single" w:sz="8" w:space="0" w:color="595959"/>
            </w:tcBorders>
            <w:shd w:val="clear" w:color="000000" w:fill="BFF8FF"/>
            <w:vAlign w:val="center"/>
            <w:hideMark/>
          </w:tcPr>
          <w:p w14:paraId="66C02419" w14:textId="2B713222"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1,138 MW</w:t>
            </w:r>
          </w:p>
        </w:tc>
        <w:tc>
          <w:tcPr>
            <w:tcW w:w="1440" w:type="dxa"/>
            <w:tcBorders>
              <w:top w:val="nil"/>
              <w:left w:val="nil"/>
              <w:bottom w:val="single" w:sz="8" w:space="0" w:color="595959"/>
              <w:right w:val="single" w:sz="8" w:space="0" w:color="595959"/>
            </w:tcBorders>
            <w:shd w:val="clear" w:color="000000" w:fill="BFF8FF"/>
            <w:vAlign w:val="center"/>
            <w:hideMark/>
          </w:tcPr>
          <w:p w14:paraId="7435CE09" w14:textId="15A5BD1B"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1,981 MW</w:t>
            </w:r>
          </w:p>
        </w:tc>
        <w:tc>
          <w:tcPr>
            <w:tcW w:w="1440" w:type="dxa"/>
            <w:tcBorders>
              <w:top w:val="nil"/>
              <w:left w:val="nil"/>
              <w:bottom w:val="single" w:sz="8" w:space="0" w:color="595959"/>
              <w:right w:val="single" w:sz="8" w:space="0" w:color="595959"/>
            </w:tcBorders>
            <w:shd w:val="clear" w:color="000000" w:fill="BFF8FF"/>
            <w:vAlign w:val="center"/>
            <w:hideMark/>
          </w:tcPr>
          <w:p w14:paraId="4F2E323E" w14:textId="4D119498"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2,841 MW</w:t>
            </w:r>
          </w:p>
        </w:tc>
        <w:tc>
          <w:tcPr>
            <w:tcW w:w="1440" w:type="dxa"/>
            <w:tcBorders>
              <w:top w:val="nil"/>
              <w:left w:val="nil"/>
              <w:bottom w:val="single" w:sz="8" w:space="0" w:color="595959"/>
              <w:right w:val="single" w:sz="8" w:space="0" w:color="595959"/>
            </w:tcBorders>
            <w:shd w:val="clear" w:color="000000" w:fill="BFF8FF"/>
            <w:vAlign w:val="center"/>
            <w:hideMark/>
          </w:tcPr>
          <w:p w14:paraId="3A4A61D8" w14:textId="2A3F9EE4"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5,459 MW</w:t>
            </w:r>
          </w:p>
        </w:tc>
        <w:tc>
          <w:tcPr>
            <w:tcW w:w="1440" w:type="dxa"/>
            <w:tcBorders>
              <w:top w:val="nil"/>
              <w:left w:val="nil"/>
              <w:bottom w:val="single" w:sz="8" w:space="0" w:color="595959"/>
              <w:right w:val="single" w:sz="8" w:space="0" w:color="595959"/>
            </w:tcBorders>
            <w:shd w:val="clear" w:color="000000" w:fill="BFF8FF"/>
            <w:vAlign w:val="center"/>
            <w:hideMark/>
          </w:tcPr>
          <w:p w14:paraId="529875D5" w14:textId="7769C1F6"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10,490 MW</w:t>
            </w:r>
          </w:p>
        </w:tc>
      </w:tr>
      <w:tr w:rsidR="00A64071" w:rsidRPr="00835E76" w14:paraId="06E87BB2" w14:textId="77777777" w:rsidTr="00031866">
        <w:trPr>
          <w:trHeight w:val="300"/>
          <w:jc w:val="center"/>
        </w:trPr>
        <w:tc>
          <w:tcPr>
            <w:tcW w:w="2700" w:type="dxa"/>
            <w:tcBorders>
              <w:top w:val="nil"/>
              <w:left w:val="single" w:sz="8" w:space="0" w:color="595959"/>
              <w:bottom w:val="single" w:sz="8" w:space="0" w:color="595959"/>
              <w:right w:val="single" w:sz="8" w:space="0" w:color="595959"/>
            </w:tcBorders>
            <w:shd w:val="clear" w:color="000000" w:fill="BFF8FF"/>
            <w:vAlign w:val="center"/>
            <w:hideMark/>
          </w:tcPr>
          <w:p w14:paraId="5301E023" w14:textId="33C5108E" w:rsidR="00A64071" w:rsidRPr="00835E76" w:rsidRDefault="00A64071" w:rsidP="00A64071">
            <w:pPr>
              <w:spacing w:after="0" w:line="240" w:lineRule="auto"/>
              <w:ind w:firstLineChars="100" w:firstLine="200"/>
              <w:rPr>
                <w:rFonts w:cs="Arial"/>
                <w:color w:val="000000"/>
                <w:highlight w:val="yellow"/>
              </w:rPr>
            </w:pPr>
            <w:r>
              <w:rPr>
                <w:rFonts w:cs="Arial"/>
                <w:color w:val="000000"/>
              </w:rPr>
              <w:lastRenderedPageBreak/>
              <w:t>December 2023</w:t>
            </w:r>
          </w:p>
        </w:tc>
        <w:tc>
          <w:tcPr>
            <w:tcW w:w="1440" w:type="dxa"/>
            <w:tcBorders>
              <w:top w:val="nil"/>
              <w:left w:val="nil"/>
              <w:bottom w:val="single" w:sz="8" w:space="0" w:color="595959"/>
              <w:right w:val="single" w:sz="8" w:space="0" w:color="595959"/>
            </w:tcBorders>
            <w:shd w:val="clear" w:color="000000" w:fill="BFF8FF"/>
            <w:vAlign w:val="center"/>
            <w:hideMark/>
          </w:tcPr>
          <w:p w14:paraId="0A006F91" w14:textId="1685FBB7"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1,512 MW</w:t>
            </w:r>
          </w:p>
        </w:tc>
        <w:tc>
          <w:tcPr>
            <w:tcW w:w="1440" w:type="dxa"/>
            <w:tcBorders>
              <w:top w:val="nil"/>
              <w:left w:val="nil"/>
              <w:bottom w:val="single" w:sz="8" w:space="0" w:color="595959"/>
              <w:right w:val="single" w:sz="8" w:space="0" w:color="595959"/>
            </w:tcBorders>
            <w:shd w:val="clear" w:color="000000" w:fill="BFF8FF"/>
            <w:vAlign w:val="center"/>
            <w:hideMark/>
          </w:tcPr>
          <w:p w14:paraId="4DC4C0C7" w14:textId="50328CE2"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2,841 MW</w:t>
            </w:r>
          </w:p>
        </w:tc>
        <w:tc>
          <w:tcPr>
            <w:tcW w:w="1440" w:type="dxa"/>
            <w:tcBorders>
              <w:top w:val="nil"/>
              <w:left w:val="nil"/>
              <w:bottom w:val="single" w:sz="8" w:space="0" w:color="595959"/>
              <w:right w:val="single" w:sz="8" w:space="0" w:color="595959"/>
            </w:tcBorders>
            <w:shd w:val="clear" w:color="000000" w:fill="BFF8FF"/>
            <w:vAlign w:val="center"/>
            <w:hideMark/>
          </w:tcPr>
          <w:p w14:paraId="1024677D" w14:textId="2AFFCC74"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 xml:space="preserve">3,903 MW </w:t>
            </w:r>
          </w:p>
        </w:tc>
        <w:tc>
          <w:tcPr>
            <w:tcW w:w="1440" w:type="dxa"/>
            <w:tcBorders>
              <w:top w:val="nil"/>
              <w:left w:val="nil"/>
              <w:bottom w:val="single" w:sz="8" w:space="0" w:color="595959"/>
              <w:right w:val="single" w:sz="8" w:space="0" w:color="595959"/>
            </w:tcBorders>
            <w:shd w:val="clear" w:color="000000" w:fill="BFF8FF"/>
            <w:vAlign w:val="center"/>
            <w:hideMark/>
          </w:tcPr>
          <w:p w14:paraId="5FA2EE0A" w14:textId="3E4F98CD"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6,762 MW</w:t>
            </w:r>
          </w:p>
        </w:tc>
        <w:tc>
          <w:tcPr>
            <w:tcW w:w="1440" w:type="dxa"/>
            <w:tcBorders>
              <w:top w:val="nil"/>
              <w:left w:val="nil"/>
              <w:bottom w:val="single" w:sz="8" w:space="0" w:color="595959"/>
              <w:right w:val="single" w:sz="8" w:space="0" w:color="595959"/>
            </w:tcBorders>
            <w:shd w:val="clear" w:color="000000" w:fill="BFF8FF"/>
            <w:vAlign w:val="center"/>
            <w:hideMark/>
          </w:tcPr>
          <w:p w14:paraId="0892E85A" w14:textId="093551E7"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13,703 MW</w:t>
            </w:r>
          </w:p>
        </w:tc>
      </w:tr>
      <w:bookmarkEnd w:id="275"/>
      <w:tr w:rsidR="00A64071" w:rsidRPr="00835E76" w14:paraId="11F85C67" w14:textId="77777777" w:rsidTr="00031866">
        <w:trPr>
          <w:trHeight w:val="600"/>
          <w:jc w:val="center"/>
        </w:trPr>
        <w:tc>
          <w:tcPr>
            <w:tcW w:w="2700" w:type="dxa"/>
            <w:tcBorders>
              <w:top w:val="nil"/>
              <w:left w:val="single" w:sz="8" w:space="0" w:color="595959"/>
              <w:bottom w:val="single" w:sz="8" w:space="0" w:color="595959"/>
              <w:right w:val="single" w:sz="8" w:space="0" w:color="595959"/>
            </w:tcBorders>
            <w:shd w:val="clear" w:color="auto" w:fill="auto"/>
            <w:vAlign w:val="center"/>
            <w:hideMark/>
          </w:tcPr>
          <w:p w14:paraId="1FDE1B95" w14:textId="07B9DD57" w:rsidR="00A64071" w:rsidRPr="00835E76" w:rsidRDefault="00A64071" w:rsidP="00A64071">
            <w:pPr>
              <w:spacing w:after="0" w:line="240" w:lineRule="auto"/>
              <w:ind w:firstLineChars="100" w:firstLine="200"/>
              <w:rPr>
                <w:rFonts w:cs="Arial"/>
                <w:color w:val="000000"/>
                <w:highlight w:val="yellow"/>
              </w:rPr>
            </w:pPr>
            <w:r>
              <w:rPr>
                <w:rFonts w:cs="Arial"/>
                <w:color w:val="000000"/>
              </w:rPr>
              <w:t>December 2024</w:t>
            </w:r>
          </w:p>
        </w:tc>
        <w:tc>
          <w:tcPr>
            <w:tcW w:w="1440" w:type="dxa"/>
            <w:tcBorders>
              <w:top w:val="nil"/>
              <w:left w:val="nil"/>
              <w:bottom w:val="single" w:sz="8" w:space="0" w:color="595959"/>
              <w:right w:val="single" w:sz="8" w:space="0" w:color="595959"/>
            </w:tcBorders>
            <w:shd w:val="clear" w:color="auto" w:fill="auto"/>
            <w:vAlign w:val="center"/>
            <w:hideMark/>
          </w:tcPr>
          <w:p w14:paraId="26D4D449" w14:textId="7432A6E8"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1,755 MW</w:t>
            </w:r>
          </w:p>
        </w:tc>
        <w:tc>
          <w:tcPr>
            <w:tcW w:w="1440" w:type="dxa"/>
            <w:tcBorders>
              <w:top w:val="nil"/>
              <w:left w:val="nil"/>
              <w:bottom w:val="single" w:sz="8" w:space="0" w:color="595959"/>
              <w:right w:val="single" w:sz="8" w:space="0" w:color="595959"/>
            </w:tcBorders>
            <w:shd w:val="clear" w:color="auto" w:fill="auto"/>
            <w:vAlign w:val="center"/>
            <w:hideMark/>
          </w:tcPr>
          <w:p w14:paraId="4DE0ADFD" w14:textId="0B6B6D34"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3,250 MW</w:t>
            </w:r>
          </w:p>
        </w:tc>
        <w:tc>
          <w:tcPr>
            <w:tcW w:w="1440" w:type="dxa"/>
            <w:tcBorders>
              <w:top w:val="nil"/>
              <w:left w:val="nil"/>
              <w:bottom w:val="single" w:sz="8" w:space="0" w:color="595959"/>
              <w:right w:val="single" w:sz="8" w:space="0" w:color="595959"/>
            </w:tcBorders>
            <w:shd w:val="clear" w:color="auto" w:fill="auto"/>
            <w:vAlign w:val="center"/>
            <w:hideMark/>
          </w:tcPr>
          <w:p w14:paraId="3F7FA8F6" w14:textId="164320A0"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 xml:space="preserve">4,678 MW </w:t>
            </w:r>
          </w:p>
        </w:tc>
        <w:tc>
          <w:tcPr>
            <w:tcW w:w="1440" w:type="dxa"/>
            <w:tcBorders>
              <w:top w:val="nil"/>
              <w:left w:val="nil"/>
              <w:bottom w:val="single" w:sz="8" w:space="0" w:color="595959"/>
              <w:right w:val="single" w:sz="8" w:space="0" w:color="595959"/>
            </w:tcBorders>
            <w:shd w:val="clear" w:color="auto" w:fill="auto"/>
            <w:vAlign w:val="center"/>
            <w:hideMark/>
          </w:tcPr>
          <w:p w14:paraId="1F81CE58" w14:textId="536773E2"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9,143 MW</w:t>
            </w:r>
          </w:p>
        </w:tc>
        <w:tc>
          <w:tcPr>
            <w:tcW w:w="1440" w:type="dxa"/>
            <w:tcBorders>
              <w:top w:val="nil"/>
              <w:left w:val="nil"/>
              <w:bottom w:val="single" w:sz="8" w:space="0" w:color="595959"/>
              <w:right w:val="single" w:sz="8" w:space="0" w:color="595959"/>
            </w:tcBorders>
            <w:shd w:val="clear" w:color="auto" w:fill="auto"/>
            <w:vAlign w:val="center"/>
            <w:hideMark/>
          </w:tcPr>
          <w:p w14:paraId="51D5CBCD" w14:textId="13DE1071" w:rsidR="00A64071" w:rsidRPr="00835E76" w:rsidRDefault="00A64071" w:rsidP="00A64071">
            <w:pPr>
              <w:spacing w:after="0" w:line="240" w:lineRule="auto"/>
              <w:ind w:firstLineChars="100" w:firstLine="200"/>
              <w:jc w:val="right"/>
              <w:rPr>
                <w:rFonts w:cs="Arial"/>
                <w:color w:val="000000"/>
                <w:highlight w:val="yellow"/>
              </w:rPr>
            </w:pPr>
            <w:r>
              <w:rPr>
                <w:rFonts w:cs="Arial"/>
                <w:color w:val="000000"/>
              </w:rPr>
              <w:t>15,363 MW</w:t>
            </w:r>
          </w:p>
        </w:tc>
      </w:tr>
      <w:tr w:rsidR="00A64071" w:rsidRPr="00835E76" w14:paraId="581758F5" w14:textId="77777777" w:rsidTr="00031866">
        <w:trPr>
          <w:trHeight w:val="300"/>
          <w:jc w:val="center"/>
        </w:trPr>
        <w:tc>
          <w:tcPr>
            <w:tcW w:w="2700" w:type="dxa"/>
            <w:vMerge w:val="restart"/>
            <w:tcBorders>
              <w:top w:val="nil"/>
              <w:left w:val="single" w:sz="8" w:space="0" w:color="595959"/>
              <w:bottom w:val="single" w:sz="8" w:space="0" w:color="595959"/>
              <w:right w:val="single" w:sz="8" w:space="0" w:color="595959"/>
            </w:tcBorders>
            <w:shd w:val="clear" w:color="000000" w:fill="BFF8FF"/>
            <w:vAlign w:val="center"/>
            <w:hideMark/>
          </w:tcPr>
          <w:p w14:paraId="7FFDA897" w14:textId="562F95CF" w:rsidR="00A64071" w:rsidRPr="00835E76" w:rsidRDefault="00A64071" w:rsidP="00A64071">
            <w:pPr>
              <w:spacing w:after="0" w:line="240" w:lineRule="auto"/>
              <w:jc w:val="center"/>
              <w:rPr>
                <w:rFonts w:cs="Arial"/>
                <w:color w:val="000000"/>
                <w:highlight w:val="yellow"/>
              </w:rPr>
            </w:pPr>
            <w:r>
              <w:rPr>
                <w:rFonts w:cs="Arial"/>
                <w:color w:val="000000"/>
              </w:rPr>
              <w:t>All months in 2014-2024</w:t>
            </w:r>
          </w:p>
        </w:tc>
        <w:tc>
          <w:tcPr>
            <w:tcW w:w="1440" w:type="dxa"/>
            <w:tcBorders>
              <w:top w:val="nil"/>
              <w:left w:val="nil"/>
              <w:bottom w:val="single" w:sz="4" w:space="0" w:color="595959"/>
              <w:right w:val="single" w:sz="8" w:space="0" w:color="595959"/>
            </w:tcBorders>
            <w:shd w:val="clear" w:color="000000" w:fill="BFF8FF"/>
            <w:vAlign w:val="center"/>
            <w:hideMark/>
          </w:tcPr>
          <w:p w14:paraId="4139AC81" w14:textId="75D121A7" w:rsidR="00A64071" w:rsidRPr="00835E76" w:rsidRDefault="00A64071" w:rsidP="00A64071">
            <w:pPr>
              <w:spacing w:after="0" w:line="240" w:lineRule="auto"/>
              <w:ind w:firstLineChars="100" w:firstLine="200"/>
              <w:jc w:val="right"/>
              <w:rPr>
                <w:rFonts w:cs="Arial"/>
                <w:color w:val="000000"/>
                <w:highlight w:val="yellow"/>
              </w:rPr>
            </w:pPr>
            <w:r>
              <w:rPr>
                <w:rFonts w:cs="Arial"/>
              </w:rPr>
              <w:t>2,789 MW</w:t>
            </w:r>
          </w:p>
        </w:tc>
        <w:tc>
          <w:tcPr>
            <w:tcW w:w="1440" w:type="dxa"/>
            <w:tcBorders>
              <w:top w:val="nil"/>
              <w:left w:val="nil"/>
              <w:bottom w:val="single" w:sz="4" w:space="0" w:color="595959"/>
              <w:right w:val="single" w:sz="8" w:space="0" w:color="595959"/>
            </w:tcBorders>
            <w:shd w:val="clear" w:color="000000" w:fill="BFF8FF"/>
            <w:vAlign w:val="center"/>
            <w:hideMark/>
          </w:tcPr>
          <w:p w14:paraId="5C9BB03F" w14:textId="2266D447" w:rsidR="00A64071" w:rsidRPr="00835E76" w:rsidRDefault="00A64071" w:rsidP="00A64071">
            <w:pPr>
              <w:spacing w:after="0" w:line="240" w:lineRule="auto"/>
              <w:ind w:firstLineChars="100" w:firstLine="200"/>
              <w:jc w:val="right"/>
              <w:rPr>
                <w:rFonts w:cs="Arial"/>
                <w:color w:val="000000"/>
                <w:highlight w:val="yellow"/>
              </w:rPr>
            </w:pPr>
            <w:r>
              <w:rPr>
                <w:rFonts w:cs="Arial"/>
              </w:rPr>
              <w:t>3,250 MW</w:t>
            </w:r>
          </w:p>
        </w:tc>
        <w:tc>
          <w:tcPr>
            <w:tcW w:w="1440" w:type="dxa"/>
            <w:tcBorders>
              <w:top w:val="nil"/>
              <w:left w:val="nil"/>
              <w:bottom w:val="single" w:sz="4" w:space="0" w:color="595959"/>
              <w:right w:val="single" w:sz="8" w:space="0" w:color="595959"/>
            </w:tcBorders>
            <w:shd w:val="clear" w:color="000000" w:fill="BFF8FF"/>
            <w:vAlign w:val="center"/>
            <w:hideMark/>
          </w:tcPr>
          <w:p w14:paraId="5BC5437E" w14:textId="06318FE9" w:rsidR="00A64071" w:rsidRPr="00835E76" w:rsidRDefault="00A64071" w:rsidP="00A64071">
            <w:pPr>
              <w:spacing w:after="0" w:line="240" w:lineRule="auto"/>
              <w:ind w:firstLineChars="100" w:firstLine="200"/>
              <w:jc w:val="right"/>
              <w:rPr>
                <w:rFonts w:cs="Arial"/>
                <w:color w:val="000000"/>
                <w:highlight w:val="yellow"/>
              </w:rPr>
            </w:pPr>
            <w:r>
              <w:rPr>
                <w:rFonts w:cs="Arial"/>
              </w:rPr>
              <w:t>4,678 MW</w:t>
            </w:r>
          </w:p>
        </w:tc>
        <w:tc>
          <w:tcPr>
            <w:tcW w:w="1440" w:type="dxa"/>
            <w:tcBorders>
              <w:top w:val="nil"/>
              <w:left w:val="nil"/>
              <w:bottom w:val="single" w:sz="4" w:space="0" w:color="595959"/>
              <w:right w:val="single" w:sz="8" w:space="0" w:color="595959"/>
            </w:tcBorders>
            <w:shd w:val="clear" w:color="000000" w:fill="BFF8FF"/>
            <w:vAlign w:val="center"/>
            <w:hideMark/>
          </w:tcPr>
          <w:p w14:paraId="39BB141D" w14:textId="30BE6A67" w:rsidR="00A64071" w:rsidRPr="00835E76" w:rsidRDefault="00A64071" w:rsidP="00A64071">
            <w:pPr>
              <w:spacing w:after="0" w:line="240" w:lineRule="auto"/>
              <w:ind w:firstLineChars="100" w:firstLine="200"/>
              <w:jc w:val="right"/>
              <w:rPr>
                <w:rFonts w:cs="Arial"/>
                <w:color w:val="000000"/>
                <w:highlight w:val="yellow"/>
              </w:rPr>
            </w:pPr>
            <w:r>
              <w:rPr>
                <w:rFonts w:cs="Arial"/>
              </w:rPr>
              <w:t>9,143 MW</w:t>
            </w:r>
          </w:p>
        </w:tc>
        <w:tc>
          <w:tcPr>
            <w:tcW w:w="1440" w:type="dxa"/>
            <w:tcBorders>
              <w:top w:val="nil"/>
              <w:left w:val="nil"/>
              <w:bottom w:val="single" w:sz="4" w:space="0" w:color="595959"/>
              <w:right w:val="single" w:sz="8" w:space="0" w:color="595959"/>
            </w:tcBorders>
            <w:shd w:val="clear" w:color="000000" w:fill="BFF8FF"/>
            <w:vAlign w:val="center"/>
            <w:hideMark/>
          </w:tcPr>
          <w:p w14:paraId="58FF601F" w14:textId="13479F12" w:rsidR="00A64071" w:rsidRPr="00835E76" w:rsidRDefault="00A64071" w:rsidP="00A64071">
            <w:pPr>
              <w:spacing w:after="0" w:line="240" w:lineRule="auto"/>
              <w:ind w:firstLineChars="100" w:firstLine="200"/>
              <w:jc w:val="right"/>
              <w:rPr>
                <w:rFonts w:cs="Arial"/>
                <w:color w:val="000000"/>
                <w:highlight w:val="yellow"/>
              </w:rPr>
            </w:pPr>
            <w:r>
              <w:rPr>
                <w:rFonts w:cs="Arial"/>
              </w:rPr>
              <w:t>16,522 MW</w:t>
            </w:r>
          </w:p>
        </w:tc>
      </w:tr>
      <w:tr w:rsidR="00A64071" w:rsidRPr="00835E76" w14:paraId="762E9CD7" w14:textId="77777777" w:rsidTr="00031866">
        <w:trPr>
          <w:trHeight w:val="300"/>
          <w:jc w:val="center"/>
        </w:trPr>
        <w:tc>
          <w:tcPr>
            <w:tcW w:w="2700" w:type="dxa"/>
            <w:vMerge/>
            <w:tcBorders>
              <w:top w:val="nil"/>
              <w:left w:val="single" w:sz="8" w:space="0" w:color="595959"/>
              <w:bottom w:val="single" w:sz="8" w:space="0" w:color="595959"/>
              <w:right w:val="single" w:sz="8" w:space="0" w:color="595959"/>
            </w:tcBorders>
            <w:vAlign w:val="center"/>
            <w:hideMark/>
          </w:tcPr>
          <w:p w14:paraId="12BC84BA" w14:textId="77777777" w:rsidR="00A64071" w:rsidRPr="00835E76" w:rsidRDefault="00A64071" w:rsidP="00A64071">
            <w:pPr>
              <w:spacing w:after="0" w:line="240" w:lineRule="auto"/>
              <w:rPr>
                <w:rFonts w:cs="Arial"/>
                <w:color w:val="000000"/>
                <w:highlight w:val="yellow"/>
              </w:rPr>
            </w:pPr>
          </w:p>
        </w:tc>
        <w:tc>
          <w:tcPr>
            <w:tcW w:w="1440" w:type="dxa"/>
            <w:tcBorders>
              <w:top w:val="nil"/>
              <w:left w:val="nil"/>
              <w:bottom w:val="single" w:sz="4" w:space="0" w:color="595959"/>
              <w:right w:val="single" w:sz="8" w:space="0" w:color="595959"/>
            </w:tcBorders>
            <w:shd w:val="clear" w:color="000000" w:fill="BFF8FF"/>
            <w:vAlign w:val="center"/>
            <w:hideMark/>
          </w:tcPr>
          <w:p w14:paraId="653C7F40" w14:textId="5EB00161" w:rsidR="00A64071" w:rsidRPr="00835E76" w:rsidRDefault="00A64071" w:rsidP="00A64071">
            <w:pPr>
              <w:spacing w:after="0" w:line="240" w:lineRule="auto"/>
              <w:ind w:firstLineChars="100" w:firstLine="200"/>
              <w:jc w:val="right"/>
              <w:rPr>
                <w:rFonts w:cs="Arial"/>
                <w:color w:val="000000"/>
                <w:highlight w:val="yellow"/>
              </w:rPr>
            </w:pPr>
            <w:r>
              <w:rPr>
                <w:rFonts w:cs="Arial"/>
              </w:rPr>
              <w:t>10/13/2023</w:t>
            </w:r>
          </w:p>
        </w:tc>
        <w:tc>
          <w:tcPr>
            <w:tcW w:w="1440" w:type="dxa"/>
            <w:tcBorders>
              <w:top w:val="nil"/>
              <w:left w:val="nil"/>
              <w:bottom w:val="single" w:sz="4" w:space="0" w:color="595959"/>
              <w:right w:val="single" w:sz="8" w:space="0" w:color="595959"/>
            </w:tcBorders>
            <w:shd w:val="clear" w:color="000000" w:fill="BFF8FF"/>
            <w:vAlign w:val="center"/>
            <w:hideMark/>
          </w:tcPr>
          <w:p w14:paraId="5CEAB67B" w14:textId="10E6DFCC" w:rsidR="00A64071" w:rsidRPr="00835E76" w:rsidRDefault="00A64071" w:rsidP="00A64071">
            <w:pPr>
              <w:spacing w:after="0" w:line="240" w:lineRule="auto"/>
              <w:ind w:firstLineChars="100" w:firstLine="200"/>
              <w:jc w:val="right"/>
              <w:rPr>
                <w:rFonts w:cs="Arial"/>
                <w:color w:val="000000"/>
                <w:highlight w:val="yellow"/>
              </w:rPr>
            </w:pPr>
            <w:r>
              <w:rPr>
                <w:rFonts w:cs="Arial"/>
              </w:rPr>
              <w:t>12/30/2024</w:t>
            </w:r>
          </w:p>
        </w:tc>
        <w:tc>
          <w:tcPr>
            <w:tcW w:w="1440" w:type="dxa"/>
            <w:tcBorders>
              <w:top w:val="nil"/>
              <w:left w:val="nil"/>
              <w:bottom w:val="single" w:sz="4" w:space="0" w:color="595959"/>
              <w:right w:val="single" w:sz="8" w:space="0" w:color="595959"/>
            </w:tcBorders>
            <w:shd w:val="clear" w:color="000000" w:fill="BFF8FF"/>
            <w:vAlign w:val="center"/>
            <w:hideMark/>
          </w:tcPr>
          <w:p w14:paraId="33676CAB" w14:textId="7FF8A90A" w:rsidR="00A64071" w:rsidRPr="00835E76" w:rsidRDefault="00A64071" w:rsidP="00A64071">
            <w:pPr>
              <w:spacing w:after="0" w:line="240" w:lineRule="auto"/>
              <w:ind w:firstLineChars="100" w:firstLine="200"/>
              <w:jc w:val="right"/>
              <w:rPr>
                <w:rFonts w:cs="Arial"/>
                <w:color w:val="000000"/>
                <w:highlight w:val="yellow"/>
              </w:rPr>
            </w:pPr>
            <w:r>
              <w:rPr>
                <w:rFonts w:cs="Arial"/>
              </w:rPr>
              <w:t>12/30/2024</w:t>
            </w:r>
          </w:p>
        </w:tc>
        <w:tc>
          <w:tcPr>
            <w:tcW w:w="1440" w:type="dxa"/>
            <w:tcBorders>
              <w:top w:val="nil"/>
              <w:left w:val="nil"/>
              <w:bottom w:val="single" w:sz="4" w:space="0" w:color="595959"/>
              <w:right w:val="single" w:sz="8" w:space="0" w:color="595959"/>
            </w:tcBorders>
            <w:shd w:val="clear" w:color="000000" w:fill="BFF8FF"/>
            <w:vAlign w:val="center"/>
            <w:hideMark/>
          </w:tcPr>
          <w:p w14:paraId="21C0A9C0" w14:textId="3ADCC80B" w:rsidR="00A64071" w:rsidRPr="00835E76" w:rsidRDefault="00A64071" w:rsidP="00A64071">
            <w:pPr>
              <w:spacing w:after="0" w:line="240" w:lineRule="auto"/>
              <w:ind w:firstLineChars="100" w:firstLine="200"/>
              <w:jc w:val="right"/>
              <w:rPr>
                <w:rFonts w:cs="Arial"/>
                <w:color w:val="000000"/>
                <w:highlight w:val="yellow"/>
              </w:rPr>
            </w:pPr>
            <w:r>
              <w:rPr>
                <w:rFonts w:cs="Arial"/>
              </w:rPr>
              <w:t>12/30/2024</w:t>
            </w:r>
          </w:p>
        </w:tc>
        <w:tc>
          <w:tcPr>
            <w:tcW w:w="1440" w:type="dxa"/>
            <w:tcBorders>
              <w:top w:val="nil"/>
              <w:left w:val="nil"/>
              <w:bottom w:val="single" w:sz="4" w:space="0" w:color="595959"/>
              <w:right w:val="single" w:sz="8" w:space="0" w:color="595959"/>
            </w:tcBorders>
            <w:shd w:val="clear" w:color="000000" w:fill="BFF8FF"/>
            <w:vAlign w:val="center"/>
            <w:hideMark/>
          </w:tcPr>
          <w:p w14:paraId="773CE51E" w14:textId="04D63F2F" w:rsidR="00A64071" w:rsidRPr="00835E76" w:rsidRDefault="00A64071" w:rsidP="00A64071">
            <w:pPr>
              <w:spacing w:after="0" w:line="240" w:lineRule="auto"/>
              <w:ind w:firstLineChars="100" w:firstLine="200"/>
              <w:jc w:val="right"/>
              <w:rPr>
                <w:rFonts w:cs="Arial"/>
                <w:color w:val="000000"/>
                <w:highlight w:val="yellow"/>
              </w:rPr>
            </w:pPr>
            <w:r>
              <w:rPr>
                <w:rFonts w:cs="Arial"/>
              </w:rPr>
              <w:t>1/12/2024</w:t>
            </w:r>
          </w:p>
        </w:tc>
      </w:tr>
      <w:tr w:rsidR="00A64071" w:rsidRPr="00835E76" w14:paraId="1590A6E3" w14:textId="77777777" w:rsidTr="00031866">
        <w:trPr>
          <w:trHeight w:val="300"/>
          <w:jc w:val="center"/>
        </w:trPr>
        <w:tc>
          <w:tcPr>
            <w:tcW w:w="2700" w:type="dxa"/>
            <w:vMerge/>
            <w:tcBorders>
              <w:top w:val="nil"/>
              <w:left w:val="single" w:sz="8" w:space="0" w:color="595959"/>
              <w:bottom w:val="single" w:sz="8" w:space="0" w:color="595959"/>
              <w:right w:val="single" w:sz="8" w:space="0" w:color="595959"/>
            </w:tcBorders>
            <w:vAlign w:val="center"/>
            <w:hideMark/>
          </w:tcPr>
          <w:p w14:paraId="7543E880" w14:textId="77777777" w:rsidR="00A64071" w:rsidRPr="00835E76" w:rsidRDefault="00A64071" w:rsidP="00A64071">
            <w:pPr>
              <w:spacing w:after="0" w:line="240" w:lineRule="auto"/>
              <w:rPr>
                <w:rFonts w:cs="Arial"/>
                <w:color w:val="000000"/>
                <w:highlight w:val="yellow"/>
              </w:rPr>
            </w:pPr>
          </w:p>
        </w:tc>
        <w:tc>
          <w:tcPr>
            <w:tcW w:w="1440" w:type="dxa"/>
            <w:tcBorders>
              <w:top w:val="nil"/>
              <w:left w:val="nil"/>
              <w:bottom w:val="single" w:sz="8" w:space="0" w:color="595959"/>
              <w:right w:val="single" w:sz="8" w:space="0" w:color="595959"/>
            </w:tcBorders>
            <w:shd w:val="clear" w:color="000000" w:fill="BFF8FF"/>
            <w:vAlign w:val="center"/>
            <w:hideMark/>
          </w:tcPr>
          <w:p w14:paraId="493B7534" w14:textId="5A4AA3BD" w:rsidR="00A64071" w:rsidRPr="00835E76" w:rsidRDefault="00A64071" w:rsidP="00A64071">
            <w:pPr>
              <w:spacing w:after="0" w:line="240" w:lineRule="auto"/>
              <w:ind w:firstLineChars="100" w:firstLine="200"/>
              <w:jc w:val="right"/>
              <w:rPr>
                <w:rFonts w:cs="Arial"/>
                <w:color w:val="000000"/>
                <w:highlight w:val="yellow"/>
              </w:rPr>
            </w:pPr>
            <w:r>
              <w:rPr>
                <w:rFonts w:cs="Arial"/>
              </w:rPr>
              <w:t>(IE 12:01)</w:t>
            </w:r>
          </w:p>
        </w:tc>
        <w:tc>
          <w:tcPr>
            <w:tcW w:w="1440" w:type="dxa"/>
            <w:tcBorders>
              <w:top w:val="nil"/>
              <w:left w:val="nil"/>
              <w:bottom w:val="single" w:sz="8" w:space="0" w:color="595959"/>
              <w:right w:val="single" w:sz="8" w:space="0" w:color="595959"/>
            </w:tcBorders>
            <w:shd w:val="clear" w:color="000000" w:fill="BFF8FF"/>
            <w:vAlign w:val="center"/>
            <w:hideMark/>
          </w:tcPr>
          <w:p w14:paraId="090C2BBA" w14:textId="30ECFE6A" w:rsidR="00A64071" w:rsidRPr="00835E76" w:rsidRDefault="00A64071" w:rsidP="00A64071">
            <w:pPr>
              <w:spacing w:after="0" w:line="240" w:lineRule="auto"/>
              <w:ind w:firstLineChars="100" w:firstLine="200"/>
              <w:jc w:val="right"/>
              <w:rPr>
                <w:rFonts w:cs="Arial"/>
                <w:color w:val="000000"/>
                <w:highlight w:val="yellow"/>
              </w:rPr>
            </w:pPr>
            <w:r>
              <w:rPr>
                <w:rFonts w:cs="Arial"/>
              </w:rPr>
              <w:t>(IE 16:56)</w:t>
            </w:r>
          </w:p>
        </w:tc>
        <w:tc>
          <w:tcPr>
            <w:tcW w:w="1440" w:type="dxa"/>
            <w:tcBorders>
              <w:top w:val="nil"/>
              <w:left w:val="nil"/>
              <w:bottom w:val="single" w:sz="8" w:space="0" w:color="595959"/>
              <w:right w:val="single" w:sz="8" w:space="0" w:color="595959"/>
            </w:tcBorders>
            <w:shd w:val="clear" w:color="000000" w:fill="BFF8FF"/>
            <w:vAlign w:val="center"/>
            <w:hideMark/>
          </w:tcPr>
          <w:p w14:paraId="32F63E43" w14:textId="1C17617D" w:rsidR="00A64071" w:rsidRPr="00835E76" w:rsidRDefault="00A64071" w:rsidP="00A64071">
            <w:pPr>
              <w:spacing w:after="0" w:line="240" w:lineRule="auto"/>
              <w:ind w:firstLineChars="100" w:firstLine="200"/>
              <w:jc w:val="right"/>
              <w:rPr>
                <w:rFonts w:cs="Arial"/>
                <w:color w:val="000000"/>
                <w:highlight w:val="yellow"/>
              </w:rPr>
            </w:pPr>
            <w:r>
              <w:rPr>
                <w:rFonts w:cs="Arial"/>
              </w:rPr>
              <w:t>(IE 16:59)</w:t>
            </w:r>
          </w:p>
        </w:tc>
        <w:tc>
          <w:tcPr>
            <w:tcW w:w="1440" w:type="dxa"/>
            <w:tcBorders>
              <w:top w:val="nil"/>
              <w:left w:val="nil"/>
              <w:bottom w:val="single" w:sz="8" w:space="0" w:color="595959"/>
              <w:right w:val="single" w:sz="8" w:space="0" w:color="595959"/>
            </w:tcBorders>
            <w:shd w:val="clear" w:color="000000" w:fill="BFF8FF"/>
            <w:vAlign w:val="center"/>
            <w:hideMark/>
          </w:tcPr>
          <w:p w14:paraId="2BBF52F4" w14:textId="531C1026" w:rsidR="00A64071" w:rsidRPr="00835E76" w:rsidRDefault="00A64071" w:rsidP="00A64071">
            <w:pPr>
              <w:spacing w:after="0" w:line="240" w:lineRule="auto"/>
              <w:ind w:firstLineChars="100" w:firstLine="200"/>
              <w:jc w:val="right"/>
              <w:rPr>
                <w:rFonts w:cs="Arial"/>
                <w:color w:val="000000"/>
                <w:highlight w:val="yellow"/>
              </w:rPr>
            </w:pPr>
            <w:r>
              <w:rPr>
                <w:rFonts w:cs="Arial"/>
              </w:rPr>
              <w:t>(IE 16:59)</w:t>
            </w:r>
          </w:p>
        </w:tc>
        <w:tc>
          <w:tcPr>
            <w:tcW w:w="1440" w:type="dxa"/>
            <w:tcBorders>
              <w:top w:val="nil"/>
              <w:left w:val="nil"/>
              <w:bottom w:val="single" w:sz="8" w:space="0" w:color="595959"/>
              <w:right w:val="single" w:sz="8" w:space="0" w:color="595959"/>
            </w:tcBorders>
            <w:shd w:val="clear" w:color="000000" w:fill="BFF8FF"/>
            <w:vAlign w:val="center"/>
            <w:hideMark/>
          </w:tcPr>
          <w:p w14:paraId="65DE2079" w14:textId="1BE38907" w:rsidR="00A64071" w:rsidRPr="00835E76" w:rsidRDefault="00A64071" w:rsidP="00A64071">
            <w:pPr>
              <w:spacing w:after="0" w:line="240" w:lineRule="auto"/>
              <w:ind w:firstLineChars="100" w:firstLine="200"/>
              <w:jc w:val="right"/>
              <w:rPr>
                <w:rFonts w:cs="Arial"/>
                <w:color w:val="000000"/>
                <w:highlight w:val="yellow"/>
              </w:rPr>
            </w:pPr>
            <w:r>
              <w:rPr>
                <w:rFonts w:cs="Arial"/>
              </w:rPr>
              <w:t>(IE 17:47)</w:t>
            </w:r>
          </w:p>
        </w:tc>
      </w:tr>
    </w:tbl>
    <w:p w14:paraId="2731F0BB" w14:textId="77777777" w:rsidR="0048660F" w:rsidRPr="00835E76" w:rsidRDefault="0048660F" w:rsidP="00826C17">
      <w:pPr>
        <w:rPr>
          <w:rFonts w:asciiTheme="minorHAnsi" w:hAnsiTheme="minorHAnsi" w:cstheme="minorHAnsi"/>
          <w:highlight w:val="yellow"/>
        </w:rPr>
      </w:pPr>
    </w:p>
    <w:p w14:paraId="7BEBBDBE" w14:textId="495AF521" w:rsidR="00524A24" w:rsidRPr="00851F4F" w:rsidRDefault="0077017D" w:rsidP="002D2B82">
      <w:pPr>
        <w:pStyle w:val="Heading1"/>
      </w:pPr>
      <w:bookmarkStart w:id="276" w:name="_Toc177642660"/>
      <w:bookmarkEnd w:id="273"/>
      <w:bookmarkEnd w:id="274"/>
      <w:r w:rsidRPr="00851F4F">
        <w:t>C</w:t>
      </w:r>
      <w:r w:rsidR="00524A24" w:rsidRPr="00851F4F">
        <w:t>ongestion Analysis</w:t>
      </w:r>
      <w:bookmarkEnd w:id="276"/>
    </w:p>
    <w:p w14:paraId="5E1C1F8B" w14:textId="48B65AA7" w:rsidR="00D87847" w:rsidRPr="007217BE" w:rsidRDefault="00F41DE4" w:rsidP="00D87847">
      <w:pPr>
        <w:pStyle w:val="Heading2"/>
      </w:pPr>
      <w:bookmarkStart w:id="277" w:name="_Toc177642661"/>
      <w:r w:rsidRPr="00851F4F">
        <w:t>Notable Constraints</w:t>
      </w:r>
      <w:bookmarkEnd w:id="277"/>
    </w:p>
    <w:p w14:paraId="60FFFD92" w14:textId="534406B1" w:rsidR="000606AC" w:rsidRPr="00851F4F" w:rsidRDefault="00D87847" w:rsidP="00D87847">
      <w:r w:rsidRPr="00851F4F">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8" w:name="_Hlk92804220"/>
      <w:r w:rsidRPr="00851F4F">
        <w:t xml:space="preserve">These constraints are detailed in the table below, including approved transmission upgrades from TPIT that may provide some congestion relief based on ERCOT’s engineering judgement. </w:t>
      </w:r>
      <w:bookmarkEnd w:id="278"/>
      <w:r w:rsidRPr="00851F4F">
        <w:t>Rows highlighted in blue indicate the congestion was affected by one or more outages. For a list of all constraints activated in SCED, please see Appendix A at the end of this report.</w:t>
      </w:r>
    </w:p>
    <w:tbl>
      <w:tblPr>
        <w:tblpPr w:leftFromText="180" w:rightFromText="180" w:vertAnchor="text" w:tblpXSpec="center" w:tblpY="1"/>
        <w:tblOverlap w:val="never"/>
        <w:tblW w:w="9416" w:type="dxa"/>
        <w:tblLayout w:type="fixed"/>
        <w:tblLook w:val="04A0" w:firstRow="1" w:lastRow="0" w:firstColumn="1" w:lastColumn="0" w:noHBand="0" w:noVBand="1"/>
      </w:tblPr>
      <w:tblGrid>
        <w:gridCol w:w="1385"/>
        <w:gridCol w:w="1385"/>
        <w:gridCol w:w="1384"/>
        <w:gridCol w:w="1384"/>
        <w:gridCol w:w="1110"/>
        <w:gridCol w:w="1384"/>
        <w:gridCol w:w="1384"/>
      </w:tblGrid>
      <w:tr w:rsidR="007217BE" w:rsidRPr="00835E76" w14:paraId="73CDD305" w14:textId="77777777" w:rsidTr="007217BE">
        <w:trPr>
          <w:trHeight w:val="384"/>
        </w:trPr>
        <w:tc>
          <w:tcPr>
            <w:tcW w:w="1385"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3AB3C29F" w14:textId="77777777" w:rsidR="007217BE" w:rsidRPr="00786596" w:rsidRDefault="007217BE" w:rsidP="000459DB">
            <w:pPr>
              <w:spacing w:after="0" w:line="240" w:lineRule="auto"/>
              <w:jc w:val="center"/>
              <w:rPr>
                <w:rFonts w:asciiTheme="minorHAnsi" w:hAnsiTheme="minorHAnsi" w:cstheme="minorHAnsi"/>
                <w:b/>
                <w:bCs/>
                <w:color w:val="FFFFFF"/>
                <w:sz w:val="16"/>
                <w:szCs w:val="16"/>
              </w:rPr>
            </w:pPr>
            <w:r w:rsidRPr="00786596">
              <w:rPr>
                <w:rFonts w:asciiTheme="minorHAnsi" w:hAnsiTheme="minorHAnsi" w:cstheme="minorHAnsi"/>
                <w:b/>
                <w:bCs/>
                <w:color w:val="FFFFFF"/>
                <w:sz w:val="16"/>
                <w:szCs w:val="16"/>
              </w:rPr>
              <w:t>Contingency Name</w:t>
            </w:r>
          </w:p>
        </w:tc>
        <w:tc>
          <w:tcPr>
            <w:tcW w:w="1385"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D3E250E" w14:textId="77777777" w:rsidR="007217BE" w:rsidRPr="00786596" w:rsidRDefault="007217BE" w:rsidP="000459DB">
            <w:pPr>
              <w:spacing w:after="0" w:line="240" w:lineRule="auto"/>
              <w:jc w:val="center"/>
              <w:rPr>
                <w:rFonts w:asciiTheme="minorHAnsi" w:hAnsiTheme="minorHAnsi" w:cstheme="minorHAnsi"/>
                <w:b/>
                <w:bCs/>
                <w:color w:val="FFFFFF"/>
                <w:sz w:val="16"/>
                <w:szCs w:val="16"/>
              </w:rPr>
            </w:pPr>
            <w:r w:rsidRPr="00786596">
              <w:rPr>
                <w:rFonts w:asciiTheme="minorHAnsi" w:hAnsiTheme="minorHAnsi" w:cstheme="minorHAnsi"/>
                <w:b/>
                <w:bCs/>
                <w:color w:val="FFFFFF"/>
                <w:sz w:val="16"/>
                <w:szCs w:val="16"/>
              </w:rPr>
              <w:t>Overloaded Element</w:t>
            </w:r>
          </w:p>
        </w:tc>
        <w:tc>
          <w:tcPr>
            <w:tcW w:w="1384"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74205503" w14:textId="77777777" w:rsidR="007217BE" w:rsidRPr="00786596" w:rsidRDefault="007217BE" w:rsidP="000459DB">
            <w:pPr>
              <w:spacing w:after="0" w:line="240" w:lineRule="auto"/>
              <w:jc w:val="center"/>
              <w:rPr>
                <w:rFonts w:asciiTheme="minorHAnsi" w:hAnsiTheme="minorHAnsi" w:cstheme="minorHAnsi"/>
                <w:b/>
                <w:bCs/>
                <w:color w:val="FFFFFF"/>
                <w:sz w:val="16"/>
                <w:szCs w:val="16"/>
              </w:rPr>
            </w:pPr>
            <w:r w:rsidRPr="00786596">
              <w:rPr>
                <w:rFonts w:asciiTheme="minorHAnsi" w:hAnsiTheme="minorHAnsi" w:cstheme="minorHAnsi"/>
                <w:b/>
                <w:bCs/>
                <w:color w:val="FFFFFF"/>
                <w:sz w:val="16"/>
                <w:szCs w:val="16"/>
              </w:rPr>
              <w:t>Contingency Name</w:t>
            </w:r>
          </w:p>
        </w:tc>
        <w:tc>
          <w:tcPr>
            <w:tcW w:w="1384"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176A4682" w14:textId="77777777" w:rsidR="007217BE" w:rsidRPr="00786596" w:rsidRDefault="007217BE" w:rsidP="000459DB">
            <w:pPr>
              <w:spacing w:after="0" w:line="240" w:lineRule="auto"/>
              <w:jc w:val="center"/>
              <w:rPr>
                <w:rFonts w:asciiTheme="minorHAnsi" w:hAnsiTheme="minorHAnsi" w:cstheme="minorHAnsi"/>
                <w:b/>
                <w:bCs/>
                <w:color w:val="FFFFFF"/>
                <w:sz w:val="16"/>
                <w:szCs w:val="16"/>
              </w:rPr>
            </w:pPr>
            <w:r w:rsidRPr="00786596">
              <w:rPr>
                <w:rFonts w:asciiTheme="minorHAnsi" w:hAnsiTheme="minorHAnsi" w:cstheme="minorHAnsi"/>
                <w:b/>
                <w:bCs/>
                <w:color w:val="FFFFFF"/>
                <w:sz w:val="16"/>
                <w:szCs w:val="16"/>
              </w:rPr>
              <w:t>Overloaded Element</w:t>
            </w:r>
          </w:p>
        </w:tc>
        <w:tc>
          <w:tcPr>
            <w:tcW w:w="111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31FAAC9" w14:textId="77777777" w:rsidR="007217BE" w:rsidRPr="00786596" w:rsidRDefault="007217BE" w:rsidP="000459DB">
            <w:pPr>
              <w:spacing w:after="0" w:line="240" w:lineRule="auto"/>
              <w:jc w:val="center"/>
              <w:rPr>
                <w:rFonts w:asciiTheme="minorHAnsi" w:hAnsiTheme="minorHAnsi" w:cstheme="minorHAnsi"/>
                <w:b/>
                <w:bCs/>
                <w:color w:val="FFFFFF"/>
                <w:sz w:val="16"/>
                <w:szCs w:val="16"/>
              </w:rPr>
            </w:pPr>
            <w:r w:rsidRPr="00786596">
              <w:rPr>
                <w:rFonts w:asciiTheme="minorHAnsi" w:hAnsiTheme="minorHAnsi" w:cstheme="minorHAnsi"/>
                <w:b/>
                <w:bCs/>
                <w:color w:val="FFFFFF"/>
                <w:sz w:val="16"/>
                <w:szCs w:val="16"/>
              </w:rPr>
              <w:t># of Days Constraint Binding</w:t>
            </w:r>
          </w:p>
        </w:tc>
        <w:tc>
          <w:tcPr>
            <w:tcW w:w="1384"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0E7DEC0" w14:textId="77777777" w:rsidR="007217BE" w:rsidRPr="00786596" w:rsidRDefault="007217BE" w:rsidP="000459DB">
            <w:pPr>
              <w:spacing w:after="0" w:line="240" w:lineRule="auto"/>
              <w:jc w:val="center"/>
              <w:rPr>
                <w:rFonts w:asciiTheme="minorHAnsi" w:hAnsiTheme="minorHAnsi" w:cstheme="minorHAnsi"/>
                <w:b/>
                <w:bCs/>
                <w:color w:val="FFFFFF"/>
                <w:sz w:val="16"/>
                <w:szCs w:val="16"/>
              </w:rPr>
            </w:pPr>
            <w:r w:rsidRPr="00786596">
              <w:rPr>
                <w:rFonts w:asciiTheme="minorHAnsi" w:hAnsiTheme="minorHAnsi" w:cstheme="minorHAnsi"/>
                <w:b/>
                <w:bCs/>
                <w:color w:val="FFFFFF"/>
                <w:sz w:val="16"/>
                <w:szCs w:val="16"/>
              </w:rPr>
              <w:t>Congestion Rent</w:t>
            </w:r>
          </w:p>
        </w:tc>
        <w:tc>
          <w:tcPr>
            <w:tcW w:w="1384"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A593DA5" w14:textId="77777777" w:rsidR="007217BE" w:rsidRPr="00786596" w:rsidRDefault="007217BE" w:rsidP="000459DB">
            <w:pPr>
              <w:spacing w:after="0" w:line="240" w:lineRule="auto"/>
              <w:jc w:val="center"/>
              <w:rPr>
                <w:rFonts w:asciiTheme="minorHAnsi" w:hAnsiTheme="minorHAnsi" w:cstheme="minorHAnsi"/>
                <w:b/>
                <w:bCs/>
                <w:color w:val="FFFFFF"/>
                <w:sz w:val="16"/>
                <w:szCs w:val="16"/>
              </w:rPr>
            </w:pPr>
            <w:r w:rsidRPr="00786596">
              <w:rPr>
                <w:rFonts w:asciiTheme="minorHAnsi" w:hAnsiTheme="minorHAnsi" w:cstheme="minorHAnsi"/>
                <w:b/>
                <w:bCs/>
                <w:color w:val="FFFFFF"/>
                <w:sz w:val="16"/>
                <w:szCs w:val="16"/>
              </w:rPr>
              <w:t>Transmission Project</w:t>
            </w:r>
          </w:p>
        </w:tc>
      </w:tr>
      <w:tr w:rsidR="007217BE" w:rsidRPr="00835E76" w14:paraId="5E99610D" w14:textId="77777777" w:rsidTr="007217BE">
        <w:trPr>
          <w:trHeight w:val="384"/>
        </w:trPr>
        <w:tc>
          <w:tcPr>
            <w:tcW w:w="1385" w:type="dxa"/>
            <w:vMerge/>
            <w:tcBorders>
              <w:top w:val="single" w:sz="8" w:space="0" w:color="auto"/>
              <w:left w:val="single" w:sz="8" w:space="0" w:color="auto"/>
              <w:bottom w:val="single" w:sz="8" w:space="0" w:color="auto"/>
              <w:right w:val="single" w:sz="8" w:space="0" w:color="auto"/>
            </w:tcBorders>
            <w:vAlign w:val="center"/>
            <w:hideMark/>
          </w:tcPr>
          <w:p w14:paraId="3A255A22" w14:textId="77777777" w:rsidR="007217BE" w:rsidRPr="00835E76" w:rsidRDefault="007217BE" w:rsidP="000459DB">
            <w:pPr>
              <w:spacing w:after="0" w:line="240" w:lineRule="auto"/>
              <w:rPr>
                <w:rFonts w:asciiTheme="minorHAnsi" w:hAnsiTheme="minorHAnsi" w:cstheme="minorHAnsi"/>
                <w:b/>
                <w:bCs/>
                <w:color w:val="FFFFFF"/>
                <w:sz w:val="16"/>
                <w:szCs w:val="16"/>
                <w:highlight w:val="yellow"/>
              </w:rPr>
            </w:pPr>
          </w:p>
        </w:tc>
        <w:tc>
          <w:tcPr>
            <w:tcW w:w="1385" w:type="dxa"/>
            <w:vMerge/>
            <w:tcBorders>
              <w:top w:val="single" w:sz="8" w:space="0" w:color="auto"/>
              <w:left w:val="single" w:sz="8" w:space="0" w:color="auto"/>
              <w:bottom w:val="single" w:sz="8" w:space="0" w:color="auto"/>
              <w:right w:val="single" w:sz="8" w:space="0" w:color="auto"/>
            </w:tcBorders>
            <w:vAlign w:val="center"/>
            <w:hideMark/>
          </w:tcPr>
          <w:p w14:paraId="45FF92CF" w14:textId="77777777" w:rsidR="007217BE" w:rsidRPr="00835E76" w:rsidRDefault="007217BE" w:rsidP="000459DB">
            <w:pPr>
              <w:spacing w:after="0" w:line="240" w:lineRule="auto"/>
              <w:rPr>
                <w:rFonts w:asciiTheme="minorHAnsi" w:hAnsiTheme="minorHAnsi" w:cstheme="minorHAnsi"/>
                <w:b/>
                <w:bCs/>
                <w:color w:val="FFFFFF"/>
                <w:sz w:val="16"/>
                <w:szCs w:val="16"/>
                <w:highlight w:val="yellow"/>
              </w:rP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14:paraId="78AFDB79" w14:textId="77777777" w:rsidR="007217BE" w:rsidRPr="00835E76" w:rsidRDefault="007217BE" w:rsidP="000459DB">
            <w:pPr>
              <w:spacing w:after="0" w:line="240" w:lineRule="auto"/>
              <w:rPr>
                <w:rFonts w:asciiTheme="minorHAnsi" w:hAnsiTheme="minorHAnsi" w:cstheme="minorHAnsi"/>
                <w:b/>
                <w:bCs/>
                <w:color w:val="FFFFFF"/>
                <w:sz w:val="16"/>
                <w:szCs w:val="16"/>
                <w:highlight w:val="yellow"/>
              </w:rP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14:paraId="0D83ADB7" w14:textId="77777777" w:rsidR="007217BE" w:rsidRPr="00835E76" w:rsidRDefault="007217BE" w:rsidP="000459DB">
            <w:pPr>
              <w:spacing w:after="0" w:line="240" w:lineRule="auto"/>
              <w:rPr>
                <w:rFonts w:asciiTheme="minorHAnsi" w:hAnsiTheme="minorHAnsi" w:cstheme="minorHAnsi"/>
                <w:b/>
                <w:bCs/>
                <w:color w:val="FFFFFF"/>
                <w:sz w:val="16"/>
                <w:szCs w:val="16"/>
                <w:highlight w:val="yellow"/>
              </w:rPr>
            </w:pPr>
          </w:p>
        </w:tc>
        <w:tc>
          <w:tcPr>
            <w:tcW w:w="1110" w:type="dxa"/>
            <w:vMerge/>
            <w:tcBorders>
              <w:top w:val="single" w:sz="8" w:space="0" w:color="auto"/>
              <w:left w:val="single" w:sz="8" w:space="0" w:color="auto"/>
              <w:bottom w:val="single" w:sz="8" w:space="0" w:color="auto"/>
              <w:right w:val="single" w:sz="8" w:space="0" w:color="auto"/>
            </w:tcBorders>
            <w:vAlign w:val="center"/>
            <w:hideMark/>
          </w:tcPr>
          <w:p w14:paraId="0FAC0998" w14:textId="77777777" w:rsidR="007217BE" w:rsidRPr="00835E76" w:rsidRDefault="007217BE" w:rsidP="000459DB">
            <w:pPr>
              <w:spacing w:after="0" w:line="240" w:lineRule="auto"/>
              <w:rPr>
                <w:rFonts w:asciiTheme="minorHAnsi" w:hAnsiTheme="minorHAnsi" w:cstheme="minorHAnsi"/>
                <w:b/>
                <w:bCs/>
                <w:color w:val="FFFFFF"/>
                <w:sz w:val="16"/>
                <w:szCs w:val="16"/>
                <w:highlight w:val="yellow"/>
              </w:rPr>
            </w:pPr>
          </w:p>
        </w:tc>
        <w:tc>
          <w:tcPr>
            <w:tcW w:w="1384" w:type="dxa"/>
            <w:vMerge/>
            <w:tcBorders>
              <w:top w:val="single" w:sz="8" w:space="0" w:color="auto"/>
              <w:left w:val="single" w:sz="8" w:space="0" w:color="auto"/>
              <w:bottom w:val="single" w:sz="8" w:space="0" w:color="auto"/>
              <w:right w:val="single" w:sz="8" w:space="0" w:color="auto"/>
            </w:tcBorders>
            <w:vAlign w:val="center"/>
            <w:hideMark/>
          </w:tcPr>
          <w:p w14:paraId="55F8C3F7" w14:textId="77777777" w:rsidR="007217BE" w:rsidRPr="00835E76" w:rsidRDefault="007217BE" w:rsidP="000459DB">
            <w:pPr>
              <w:spacing w:after="0" w:line="240" w:lineRule="auto"/>
              <w:rPr>
                <w:rFonts w:asciiTheme="minorHAnsi" w:hAnsiTheme="minorHAnsi" w:cstheme="minorHAnsi"/>
                <w:b/>
                <w:bCs/>
                <w:color w:val="FFFFFF"/>
                <w:sz w:val="16"/>
                <w:szCs w:val="16"/>
                <w:highlight w:val="yellow"/>
              </w:rPr>
            </w:pPr>
          </w:p>
        </w:tc>
        <w:tc>
          <w:tcPr>
            <w:tcW w:w="1384" w:type="dxa"/>
            <w:vMerge/>
            <w:tcBorders>
              <w:top w:val="single" w:sz="8" w:space="0" w:color="auto"/>
              <w:left w:val="single" w:sz="8" w:space="0" w:color="auto"/>
              <w:bottom w:val="single" w:sz="8" w:space="0" w:color="auto"/>
              <w:right w:val="single" w:sz="8" w:space="0" w:color="auto"/>
            </w:tcBorders>
            <w:vAlign w:val="center"/>
            <w:hideMark/>
          </w:tcPr>
          <w:p w14:paraId="4382B9F7" w14:textId="77777777" w:rsidR="007217BE" w:rsidRPr="00835E76" w:rsidRDefault="007217BE" w:rsidP="000459DB">
            <w:pPr>
              <w:spacing w:after="0" w:line="240" w:lineRule="auto"/>
              <w:rPr>
                <w:rFonts w:asciiTheme="minorHAnsi" w:hAnsiTheme="minorHAnsi" w:cstheme="minorHAnsi"/>
                <w:b/>
                <w:bCs/>
                <w:color w:val="FFFFFF"/>
                <w:sz w:val="16"/>
                <w:szCs w:val="16"/>
                <w:highlight w:val="yellow"/>
              </w:rPr>
            </w:pPr>
          </w:p>
        </w:tc>
      </w:tr>
      <w:tr w:rsidR="007217BE" w:rsidRPr="00835E76" w14:paraId="1A2F54EC"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3D2D0A76" w14:textId="270BACF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DCONLNG5</w:t>
            </w:r>
          </w:p>
        </w:tc>
        <w:tc>
          <w:tcPr>
            <w:tcW w:w="1385" w:type="dxa"/>
            <w:tcBorders>
              <w:top w:val="nil"/>
              <w:left w:val="nil"/>
              <w:bottom w:val="single" w:sz="8" w:space="0" w:color="auto"/>
              <w:right w:val="single" w:sz="8" w:space="0" w:color="auto"/>
            </w:tcBorders>
            <w:shd w:val="clear" w:color="auto" w:fill="auto"/>
            <w:noWrap/>
            <w:vAlign w:val="center"/>
            <w:hideMark/>
          </w:tcPr>
          <w:p w14:paraId="03F72970" w14:textId="23AEEC83" w:rsidR="007217BE" w:rsidRPr="00835E76" w:rsidRDefault="007217BE" w:rsidP="002E295E">
            <w:pPr>
              <w:tabs>
                <w:tab w:val="left" w:pos="1716"/>
              </w:tabs>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14040__I</w:t>
            </w:r>
          </w:p>
        </w:tc>
        <w:tc>
          <w:tcPr>
            <w:tcW w:w="1384" w:type="dxa"/>
            <w:tcBorders>
              <w:top w:val="nil"/>
              <w:left w:val="nil"/>
              <w:bottom w:val="single" w:sz="8" w:space="0" w:color="auto"/>
              <w:right w:val="single" w:sz="8" w:space="0" w:color="auto"/>
            </w:tcBorders>
            <w:shd w:val="clear" w:color="auto" w:fill="auto"/>
            <w:noWrap/>
            <w:vAlign w:val="center"/>
            <w:hideMark/>
          </w:tcPr>
          <w:p w14:paraId="3BFD55A0" w14:textId="03E7B25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CONSW-MGSES_and_CONSW-LNGSW_345kV_DBLCKT</w:t>
            </w:r>
          </w:p>
        </w:tc>
        <w:tc>
          <w:tcPr>
            <w:tcW w:w="1384" w:type="dxa"/>
            <w:tcBorders>
              <w:top w:val="nil"/>
              <w:left w:val="nil"/>
              <w:bottom w:val="single" w:sz="8" w:space="0" w:color="auto"/>
              <w:right w:val="single" w:sz="8" w:space="0" w:color="auto"/>
            </w:tcBorders>
            <w:shd w:val="clear" w:color="auto" w:fill="auto"/>
            <w:noWrap/>
            <w:vAlign w:val="center"/>
            <w:hideMark/>
          </w:tcPr>
          <w:p w14:paraId="00CAADDA" w14:textId="2D4EC18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Polecat Creek Switch - </w:t>
            </w:r>
            <w:proofErr w:type="spellStart"/>
            <w:r w:rsidRPr="004B653D">
              <w:rPr>
                <w:rFonts w:cs="Arial"/>
                <w:color w:val="454545"/>
                <w:sz w:val="16"/>
                <w:szCs w:val="16"/>
              </w:rPr>
              <w:t>Wrage</w:t>
            </w:r>
            <w:proofErr w:type="spellEnd"/>
            <w:r w:rsidRPr="004B653D">
              <w:rPr>
                <w:rFonts w:cs="Arial"/>
                <w:color w:val="454545"/>
                <w:sz w:val="16"/>
                <w:szCs w:val="16"/>
              </w:rPr>
              <w:t xml:space="preserve"> Ranch Pod 138kV</w:t>
            </w:r>
          </w:p>
        </w:tc>
        <w:tc>
          <w:tcPr>
            <w:tcW w:w="1110" w:type="dxa"/>
            <w:tcBorders>
              <w:top w:val="nil"/>
              <w:left w:val="nil"/>
              <w:bottom w:val="single" w:sz="8" w:space="0" w:color="auto"/>
              <w:right w:val="single" w:sz="8" w:space="0" w:color="auto"/>
            </w:tcBorders>
            <w:shd w:val="clear" w:color="auto" w:fill="auto"/>
            <w:noWrap/>
            <w:vAlign w:val="center"/>
            <w:hideMark/>
          </w:tcPr>
          <w:p w14:paraId="7A7C25AF" w14:textId="29B673DC"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18</w:t>
            </w:r>
          </w:p>
        </w:tc>
        <w:tc>
          <w:tcPr>
            <w:tcW w:w="1384" w:type="dxa"/>
            <w:tcBorders>
              <w:top w:val="nil"/>
              <w:left w:val="nil"/>
              <w:bottom w:val="single" w:sz="8" w:space="0" w:color="auto"/>
              <w:right w:val="single" w:sz="8" w:space="0" w:color="auto"/>
            </w:tcBorders>
            <w:shd w:val="clear" w:color="auto" w:fill="auto"/>
            <w:noWrap/>
            <w:vAlign w:val="center"/>
            <w:hideMark/>
          </w:tcPr>
          <w:p w14:paraId="07BEB233" w14:textId="053C0233"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$29,464,343.30</w:t>
            </w:r>
          </w:p>
        </w:tc>
        <w:tc>
          <w:tcPr>
            <w:tcW w:w="1384" w:type="dxa"/>
            <w:tcBorders>
              <w:top w:val="nil"/>
              <w:left w:val="nil"/>
              <w:bottom w:val="single" w:sz="8" w:space="0" w:color="auto"/>
              <w:right w:val="single" w:sz="8" w:space="0" w:color="auto"/>
            </w:tcBorders>
            <w:shd w:val="clear" w:color="auto" w:fill="auto"/>
            <w:noWrap/>
            <w:vAlign w:val="center"/>
            <w:hideMark/>
          </w:tcPr>
          <w:p w14:paraId="39C704B4" w14:textId="5FDBCDB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Oncor_FW_45640_Spraberry - Polecat Creek 138 kV Line (23RPG009, MOD 45640)</w:t>
            </w:r>
          </w:p>
        </w:tc>
      </w:tr>
      <w:tr w:rsidR="007217BE" w:rsidRPr="00835E76" w14:paraId="439D1051"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24D9A1CD" w14:textId="26B3643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DBAKCED5</w:t>
            </w:r>
          </w:p>
        </w:tc>
        <w:tc>
          <w:tcPr>
            <w:tcW w:w="1385" w:type="dxa"/>
            <w:tcBorders>
              <w:top w:val="nil"/>
              <w:left w:val="nil"/>
              <w:bottom w:val="single" w:sz="8" w:space="0" w:color="auto"/>
              <w:right w:val="single" w:sz="8" w:space="0" w:color="auto"/>
            </w:tcBorders>
            <w:shd w:val="clear" w:color="auto" w:fill="auto"/>
            <w:noWrap/>
            <w:vAlign w:val="center"/>
            <w:hideMark/>
          </w:tcPr>
          <w:p w14:paraId="4C20F490" w14:textId="2A4E036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HARGRO_TWINBU1_1</w:t>
            </w:r>
          </w:p>
        </w:tc>
        <w:tc>
          <w:tcPr>
            <w:tcW w:w="1384" w:type="dxa"/>
            <w:tcBorders>
              <w:top w:val="nil"/>
              <w:left w:val="nil"/>
              <w:bottom w:val="single" w:sz="8" w:space="0" w:color="auto"/>
              <w:right w:val="single" w:sz="8" w:space="0" w:color="auto"/>
            </w:tcBorders>
            <w:shd w:val="clear" w:color="auto" w:fill="auto"/>
            <w:noWrap/>
            <w:vAlign w:val="center"/>
            <w:hideMark/>
          </w:tcPr>
          <w:p w14:paraId="27530FE8" w14:textId="46681DC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BAKESW-CEDACA 345kV &amp; BAKESW-CEDACA 345kV</w:t>
            </w:r>
          </w:p>
        </w:tc>
        <w:tc>
          <w:tcPr>
            <w:tcW w:w="1384" w:type="dxa"/>
            <w:tcBorders>
              <w:top w:val="nil"/>
              <w:left w:val="nil"/>
              <w:bottom w:val="single" w:sz="8" w:space="0" w:color="auto"/>
              <w:right w:val="single" w:sz="8" w:space="0" w:color="auto"/>
            </w:tcBorders>
            <w:shd w:val="clear" w:color="auto" w:fill="auto"/>
            <w:noWrap/>
            <w:vAlign w:val="center"/>
            <w:hideMark/>
          </w:tcPr>
          <w:p w14:paraId="3895F7B8" w14:textId="3DC88F4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Hargrove - Twin Buttes 138kV</w:t>
            </w:r>
          </w:p>
        </w:tc>
        <w:tc>
          <w:tcPr>
            <w:tcW w:w="1110" w:type="dxa"/>
            <w:tcBorders>
              <w:top w:val="nil"/>
              <w:left w:val="nil"/>
              <w:bottom w:val="single" w:sz="8" w:space="0" w:color="auto"/>
              <w:right w:val="single" w:sz="8" w:space="0" w:color="auto"/>
            </w:tcBorders>
            <w:shd w:val="clear" w:color="auto" w:fill="auto"/>
            <w:noWrap/>
            <w:vAlign w:val="center"/>
            <w:hideMark/>
          </w:tcPr>
          <w:p w14:paraId="6C4D2FC6" w14:textId="5EF4BCF4"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15</w:t>
            </w:r>
          </w:p>
        </w:tc>
        <w:tc>
          <w:tcPr>
            <w:tcW w:w="1384" w:type="dxa"/>
            <w:tcBorders>
              <w:top w:val="nil"/>
              <w:left w:val="nil"/>
              <w:bottom w:val="single" w:sz="8" w:space="0" w:color="auto"/>
              <w:right w:val="single" w:sz="8" w:space="0" w:color="auto"/>
            </w:tcBorders>
            <w:shd w:val="clear" w:color="auto" w:fill="auto"/>
            <w:noWrap/>
            <w:hideMark/>
          </w:tcPr>
          <w:p w14:paraId="682EA847" w14:textId="56A7D17A"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$17,145,403.50</w:t>
            </w:r>
          </w:p>
        </w:tc>
        <w:tc>
          <w:tcPr>
            <w:tcW w:w="1384" w:type="dxa"/>
            <w:tcBorders>
              <w:top w:val="nil"/>
              <w:left w:val="nil"/>
              <w:bottom w:val="single" w:sz="8" w:space="0" w:color="auto"/>
              <w:right w:val="single" w:sz="8" w:space="0" w:color="auto"/>
            </w:tcBorders>
            <w:shd w:val="clear" w:color="auto" w:fill="auto"/>
            <w:noWrap/>
            <w:vAlign w:val="center"/>
            <w:hideMark/>
          </w:tcPr>
          <w:p w14:paraId="60FA949E" w14:textId="769A7A3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3C8D1B48" w14:textId="77777777" w:rsidTr="004726F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7B87D7C0" w14:textId="4CD02B9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256CE945" w14:textId="6C7803D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WESTEX</w:t>
            </w:r>
          </w:p>
        </w:tc>
        <w:tc>
          <w:tcPr>
            <w:tcW w:w="1384" w:type="dxa"/>
            <w:tcBorders>
              <w:top w:val="nil"/>
              <w:left w:val="nil"/>
              <w:bottom w:val="single" w:sz="8" w:space="0" w:color="auto"/>
              <w:right w:val="single" w:sz="8" w:space="0" w:color="auto"/>
            </w:tcBorders>
            <w:shd w:val="clear" w:color="auto" w:fill="auto"/>
            <w:noWrap/>
            <w:vAlign w:val="center"/>
            <w:hideMark/>
          </w:tcPr>
          <w:p w14:paraId="5E3DD41B" w14:textId="50F47A21"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Basecase</w:t>
            </w:r>
            <w:proofErr w:type="spellEnd"/>
          </w:p>
        </w:tc>
        <w:tc>
          <w:tcPr>
            <w:tcW w:w="1384" w:type="dxa"/>
            <w:tcBorders>
              <w:top w:val="nil"/>
              <w:left w:val="nil"/>
              <w:bottom w:val="single" w:sz="8" w:space="0" w:color="auto"/>
              <w:right w:val="single" w:sz="8" w:space="0" w:color="auto"/>
            </w:tcBorders>
            <w:shd w:val="clear" w:color="auto" w:fill="auto"/>
            <w:noWrap/>
            <w:vAlign w:val="center"/>
            <w:hideMark/>
          </w:tcPr>
          <w:p w14:paraId="04FEFA10" w14:textId="2707D3F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WESTEX GTC</w:t>
            </w:r>
          </w:p>
        </w:tc>
        <w:tc>
          <w:tcPr>
            <w:tcW w:w="1110" w:type="dxa"/>
            <w:tcBorders>
              <w:top w:val="nil"/>
              <w:left w:val="nil"/>
              <w:bottom w:val="single" w:sz="8" w:space="0" w:color="auto"/>
              <w:right w:val="single" w:sz="8" w:space="0" w:color="auto"/>
            </w:tcBorders>
            <w:shd w:val="clear" w:color="auto" w:fill="auto"/>
            <w:noWrap/>
            <w:vAlign w:val="center"/>
            <w:hideMark/>
          </w:tcPr>
          <w:p w14:paraId="44CBDAA7" w14:textId="636040E8"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11</w:t>
            </w:r>
          </w:p>
        </w:tc>
        <w:tc>
          <w:tcPr>
            <w:tcW w:w="1384" w:type="dxa"/>
            <w:tcBorders>
              <w:top w:val="nil"/>
              <w:left w:val="nil"/>
              <w:bottom w:val="single" w:sz="8" w:space="0" w:color="auto"/>
              <w:right w:val="single" w:sz="8" w:space="0" w:color="auto"/>
            </w:tcBorders>
            <w:shd w:val="clear" w:color="auto" w:fill="auto"/>
            <w:noWrap/>
            <w:hideMark/>
          </w:tcPr>
          <w:p w14:paraId="5B902443" w14:textId="62E919D4"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$9,369,154.72</w:t>
            </w:r>
          </w:p>
        </w:tc>
        <w:tc>
          <w:tcPr>
            <w:tcW w:w="1384" w:type="dxa"/>
            <w:tcBorders>
              <w:top w:val="nil"/>
              <w:left w:val="nil"/>
              <w:bottom w:val="single" w:sz="8" w:space="0" w:color="auto"/>
              <w:right w:val="single" w:sz="8" w:space="0" w:color="auto"/>
            </w:tcBorders>
            <w:shd w:val="clear" w:color="auto" w:fill="auto"/>
            <w:noWrap/>
            <w:vAlign w:val="center"/>
            <w:hideMark/>
          </w:tcPr>
          <w:p w14:paraId="43CC1840" w14:textId="03B20ED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39DB76DC"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0C5C8030" w14:textId="5CF0B2E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DODEMOS5</w:t>
            </w:r>
          </w:p>
        </w:tc>
        <w:tc>
          <w:tcPr>
            <w:tcW w:w="1385" w:type="dxa"/>
            <w:tcBorders>
              <w:top w:val="nil"/>
              <w:left w:val="nil"/>
              <w:bottom w:val="single" w:sz="8" w:space="0" w:color="auto"/>
              <w:right w:val="single" w:sz="8" w:space="0" w:color="auto"/>
            </w:tcBorders>
            <w:shd w:val="clear" w:color="000000" w:fill="B8CCE4"/>
            <w:noWrap/>
            <w:vAlign w:val="center"/>
            <w:hideMark/>
          </w:tcPr>
          <w:p w14:paraId="53AE5B8C" w14:textId="15CAB71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6520__E</w:t>
            </w:r>
          </w:p>
        </w:tc>
        <w:tc>
          <w:tcPr>
            <w:tcW w:w="1384" w:type="dxa"/>
            <w:tcBorders>
              <w:top w:val="nil"/>
              <w:left w:val="nil"/>
              <w:bottom w:val="single" w:sz="8" w:space="0" w:color="auto"/>
              <w:right w:val="single" w:sz="8" w:space="0" w:color="auto"/>
            </w:tcBorders>
            <w:shd w:val="clear" w:color="000000" w:fill="B8CCE4"/>
            <w:noWrap/>
            <w:vAlign w:val="center"/>
            <w:hideMark/>
          </w:tcPr>
          <w:p w14:paraId="62FAE6D8" w14:textId="0A3E836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ODEHV-MOSSW 345&amp;ODEHV-WLFSW 345_DBLCKT</w:t>
            </w:r>
          </w:p>
        </w:tc>
        <w:tc>
          <w:tcPr>
            <w:tcW w:w="1384" w:type="dxa"/>
            <w:tcBorders>
              <w:top w:val="nil"/>
              <w:left w:val="nil"/>
              <w:bottom w:val="single" w:sz="8" w:space="0" w:color="auto"/>
              <w:right w:val="single" w:sz="8" w:space="0" w:color="auto"/>
            </w:tcBorders>
            <w:shd w:val="clear" w:color="000000" w:fill="B8CCE4"/>
            <w:noWrap/>
            <w:vAlign w:val="center"/>
            <w:hideMark/>
          </w:tcPr>
          <w:p w14:paraId="4E76D644" w14:textId="0D42BA4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Odessa </w:t>
            </w:r>
            <w:proofErr w:type="spellStart"/>
            <w:r w:rsidRPr="004B653D">
              <w:rPr>
                <w:rFonts w:cs="Arial"/>
                <w:color w:val="454545"/>
                <w:sz w:val="16"/>
                <w:szCs w:val="16"/>
              </w:rPr>
              <w:t>Ehv</w:t>
            </w:r>
            <w:proofErr w:type="spellEnd"/>
            <w:r w:rsidRPr="004B653D">
              <w:rPr>
                <w:rFonts w:cs="Arial"/>
                <w:color w:val="454545"/>
                <w:sz w:val="16"/>
                <w:szCs w:val="16"/>
              </w:rPr>
              <w:t xml:space="preserve"> Switch - Yarbrough Sub 138kV</w:t>
            </w:r>
          </w:p>
        </w:tc>
        <w:tc>
          <w:tcPr>
            <w:tcW w:w="1110" w:type="dxa"/>
            <w:tcBorders>
              <w:top w:val="nil"/>
              <w:left w:val="nil"/>
              <w:bottom w:val="single" w:sz="8" w:space="0" w:color="auto"/>
              <w:right w:val="single" w:sz="8" w:space="0" w:color="auto"/>
            </w:tcBorders>
            <w:shd w:val="clear" w:color="000000" w:fill="B8CCE4"/>
            <w:noWrap/>
            <w:vAlign w:val="center"/>
            <w:hideMark/>
          </w:tcPr>
          <w:p w14:paraId="4006DAD3" w14:textId="4E2E6F23"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20</w:t>
            </w:r>
          </w:p>
        </w:tc>
        <w:tc>
          <w:tcPr>
            <w:tcW w:w="1384" w:type="dxa"/>
            <w:tcBorders>
              <w:top w:val="nil"/>
              <w:left w:val="nil"/>
              <w:bottom w:val="single" w:sz="8" w:space="0" w:color="auto"/>
              <w:right w:val="single" w:sz="8" w:space="0" w:color="auto"/>
            </w:tcBorders>
            <w:shd w:val="clear" w:color="000000" w:fill="B8CCE4"/>
            <w:noWrap/>
            <w:hideMark/>
          </w:tcPr>
          <w:p w14:paraId="6205AE9C" w14:textId="1BF7B4E6"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$8,463,047.23</w:t>
            </w:r>
          </w:p>
        </w:tc>
        <w:tc>
          <w:tcPr>
            <w:tcW w:w="1384" w:type="dxa"/>
            <w:tcBorders>
              <w:top w:val="nil"/>
              <w:left w:val="nil"/>
              <w:bottom w:val="single" w:sz="8" w:space="0" w:color="auto"/>
              <w:right w:val="single" w:sz="8" w:space="0" w:color="auto"/>
            </w:tcBorders>
            <w:shd w:val="clear" w:color="000000" w:fill="B8CCE4"/>
            <w:noWrap/>
            <w:vAlign w:val="center"/>
            <w:hideMark/>
          </w:tcPr>
          <w:p w14:paraId="0F088E56" w14:textId="1E126AA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05A39E68"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336BB382" w14:textId="3C73620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DBIGKEN5</w:t>
            </w:r>
          </w:p>
        </w:tc>
        <w:tc>
          <w:tcPr>
            <w:tcW w:w="1385" w:type="dxa"/>
            <w:tcBorders>
              <w:top w:val="nil"/>
              <w:left w:val="nil"/>
              <w:bottom w:val="single" w:sz="8" w:space="0" w:color="auto"/>
              <w:right w:val="single" w:sz="8" w:space="0" w:color="auto"/>
            </w:tcBorders>
            <w:shd w:val="clear" w:color="auto" w:fill="auto"/>
            <w:noWrap/>
            <w:vAlign w:val="center"/>
            <w:hideMark/>
          </w:tcPr>
          <w:p w14:paraId="45D2570C" w14:textId="6BDDED5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FORTMA_YELWJC1_1</w:t>
            </w:r>
          </w:p>
        </w:tc>
        <w:tc>
          <w:tcPr>
            <w:tcW w:w="1384" w:type="dxa"/>
            <w:tcBorders>
              <w:top w:val="nil"/>
              <w:left w:val="nil"/>
              <w:bottom w:val="single" w:sz="8" w:space="0" w:color="auto"/>
              <w:right w:val="single" w:sz="8" w:space="0" w:color="auto"/>
            </w:tcBorders>
            <w:shd w:val="clear" w:color="auto" w:fill="auto"/>
            <w:noWrap/>
            <w:vAlign w:val="center"/>
            <w:hideMark/>
          </w:tcPr>
          <w:p w14:paraId="31623283" w14:textId="575BCB32"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Bighil</w:t>
            </w:r>
            <w:proofErr w:type="spellEnd"/>
            <w:r w:rsidRPr="004B653D">
              <w:rPr>
                <w:rFonts w:cs="Arial"/>
                <w:color w:val="454545"/>
                <w:sz w:val="16"/>
                <w:szCs w:val="16"/>
              </w:rPr>
              <w:t>-Kendal 345kV</w:t>
            </w:r>
          </w:p>
        </w:tc>
        <w:tc>
          <w:tcPr>
            <w:tcW w:w="1384" w:type="dxa"/>
            <w:tcBorders>
              <w:top w:val="nil"/>
              <w:left w:val="nil"/>
              <w:bottom w:val="single" w:sz="8" w:space="0" w:color="auto"/>
              <w:right w:val="single" w:sz="8" w:space="0" w:color="auto"/>
            </w:tcBorders>
            <w:shd w:val="clear" w:color="auto" w:fill="auto"/>
            <w:noWrap/>
            <w:vAlign w:val="center"/>
            <w:hideMark/>
          </w:tcPr>
          <w:p w14:paraId="1F38AC8D" w14:textId="4B6EC52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Yellow Jacket - Fort Mason 138kV</w:t>
            </w:r>
          </w:p>
        </w:tc>
        <w:tc>
          <w:tcPr>
            <w:tcW w:w="1110" w:type="dxa"/>
            <w:tcBorders>
              <w:top w:val="nil"/>
              <w:left w:val="nil"/>
              <w:bottom w:val="single" w:sz="8" w:space="0" w:color="auto"/>
              <w:right w:val="single" w:sz="8" w:space="0" w:color="auto"/>
            </w:tcBorders>
            <w:shd w:val="clear" w:color="auto" w:fill="auto"/>
            <w:noWrap/>
            <w:vAlign w:val="center"/>
            <w:hideMark/>
          </w:tcPr>
          <w:p w14:paraId="5C405258" w14:textId="0A9A8E7A"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26</w:t>
            </w:r>
          </w:p>
        </w:tc>
        <w:tc>
          <w:tcPr>
            <w:tcW w:w="1384" w:type="dxa"/>
            <w:tcBorders>
              <w:top w:val="nil"/>
              <w:left w:val="nil"/>
              <w:bottom w:val="single" w:sz="8" w:space="0" w:color="auto"/>
              <w:right w:val="single" w:sz="8" w:space="0" w:color="auto"/>
            </w:tcBorders>
            <w:shd w:val="clear" w:color="auto" w:fill="auto"/>
            <w:noWrap/>
            <w:hideMark/>
          </w:tcPr>
          <w:p w14:paraId="2AA3F1DB" w14:textId="6E8214EB"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$7,957,673.21</w:t>
            </w:r>
          </w:p>
        </w:tc>
        <w:tc>
          <w:tcPr>
            <w:tcW w:w="1384" w:type="dxa"/>
            <w:tcBorders>
              <w:top w:val="nil"/>
              <w:left w:val="nil"/>
              <w:bottom w:val="single" w:sz="8" w:space="0" w:color="auto"/>
              <w:right w:val="single" w:sz="8" w:space="0" w:color="auto"/>
            </w:tcBorders>
            <w:shd w:val="clear" w:color="auto" w:fill="auto"/>
            <w:noWrap/>
            <w:vAlign w:val="center"/>
            <w:hideMark/>
          </w:tcPr>
          <w:p w14:paraId="6E822A02" w14:textId="59696E2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03C26A2F"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7100B0E7" w14:textId="4ADD511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DBAKCED5</w:t>
            </w:r>
          </w:p>
        </w:tc>
        <w:tc>
          <w:tcPr>
            <w:tcW w:w="1385" w:type="dxa"/>
            <w:tcBorders>
              <w:top w:val="nil"/>
              <w:left w:val="nil"/>
              <w:bottom w:val="single" w:sz="8" w:space="0" w:color="auto"/>
              <w:right w:val="single" w:sz="8" w:space="0" w:color="auto"/>
            </w:tcBorders>
            <w:shd w:val="clear" w:color="auto" w:fill="auto"/>
            <w:noWrap/>
            <w:vAlign w:val="center"/>
            <w:hideMark/>
          </w:tcPr>
          <w:p w14:paraId="428F85CE" w14:textId="22DAAA03"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6056__A</w:t>
            </w:r>
          </w:p>
        </w:tc>
        <w:tc>
          <w:tcPr>
            <w:tcW w:w="1384" w:type="dxa"/>
            <w:tcBorders>
              <w:top w:val="nil"/>
              <w:left w:val="nil"/>
              <w:bottom w:val="single" w:sz="8" w:space="0" w:color="auto"/>
              <w:right w:val="single" w:sz="8" w:space="0" w:color="auto"/>
            </w:tcBorders>
            <w:shd w:val="clear" w:color="auto" w:fill="auto"/>
            <w:noWrap/>
            <w:vAlign w:val="center"/>
            <w:hideMark/>
          </w:tcPr>
          <w:p w14:paraId="170CFB4B" w14:textId="05C1B43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BAKESW-CEDACA 345kV &amp; BAKESW-CEDACA 345kV</w:t>
            </w:r>
          </w:p>
        </w:tc>
        <w:tc>
          <w:tcPr>
            <w:tcW w:w="1384" w:type="dxa"/>
            <w:tcBorders>
              <w:top w:val="nil"/>
              <w:left w:val="nil"/>
              <w:bottom w:val="single" w:sz="8" w:space="0" w:color="auto"/>
              <w:right w:val="single" w:sz="8" w:space="0" w:color="auto"/>
            </w:tcBorders>
            <w:shd w:val="clear" w:color="auto" w:fill="auto"/>
            <w:noWrap/>
            <w:vAlign w:val="center"/>
            <w:hideMark/>
          </w:tcPr>
          <w:p w14:paraId="68111C59" w14:textId="6B4A5EA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Longshore Switch - </w:t>
            </w:r>
            <w:proofErr w:type="spellStart"/>
            <w:r w:rsidRPr="004B653D">
              <w:rPr>
                <w:rFonts w:cs="Arial"/>
                <w:color w:val="454545"/>
                <w:sz w:val="16"/>
                <w:szCs w:val="16"/>
              </w:rPr>
              <w:t>Consavvy</w:t>
            </w:r>
            <w:proofErr w:type="spellEnd"/>
            <w:r w:rsidRPr="004B653D">
              <w:rPr>
                <w:rFonts w:cs="Arial"/>
                <w:color w:val="454545"/>
                <w:sz w:val="16"/>
                <w:szCs w:val="16"/>
              </w:rPr>
              <w:t xml:space="preserve"> Switch 345kV</w:t>
            </w:r>
          </w:p>
        </w:tc>
        <w:tc>
          <w:tcPr>
            <w:tcW w:w="1110" w:type="dxa"/>
            <w:tcBorders>
              <w:top w:val="nil"/>
              <w:left w:val="nil"/>
              <w:bottom w:val="single" w:sz="8" w:space="0" w:color="auto"/>
              <w:right w:val="single" w:sz="8" w:space="0" w:color="auto"/>
            </w:tcBorders>
            <w:shd w:val="clear" w:color="auto" w:fill="auto"/>
            <w:noWrap/>
            <w:vAlign w:val="center"/>
            <w:hideMark/>
          </w:tcPr>
          <w:p w14:paraId="737973B2" w14:textId="444CE218"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11</w:t>
            </w:r>
          </w:p>
        </w:tc>
        <w:tc>
          <w:tcPr>
            <w:tcW w:w="1384" w:type="dxa"/>
            <w:tcBorders>
              <w:top w:val="nil"/>
              <w:left w:val="nil"/>
              <w:bottom w:val="single" w:sz="8" w:space="0" w:color="auto"/>
              <w:right w:val="single" w:sz="8" w:space="0" w:color="auto"/>
            </w:tcBorders>
            <w:shd w:val="clear" w:color="auto" w:fill="auto"/>
            <w:noWrap/>
            <w:hideMark/>
          </w:tcPr>
          <w:p w14:paraId="15586D0D" w14:textId="64026751"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$7,504,053.14</w:t>
            </w:r>
          </w:p>
        </w:tc>
        <w:tc>
          <w:tcPr>
            <w:tcW w:w="1384" w:type="dxa"/>
            <w:tcBorders>
              <w:top w:val="nil"/>
              <w:left w:val="nil"/>
              <w:bottom w:val="single" w:sz="8" w:space="0" w:color="auto"/>
              <w:right w:val="single" w:sz="8" w:space="0" w:color="auto"/>
            </w:tcBorders>
            <w:shd w:val="clear" w:color="auto" w:fill="auto"/>
            <w:noWrap/>
            <w:vAlign w:val="center"/>
            <w:hideMark/>
          </w:tcPr>
          <w:p w14:paraId="7C5C4916" w14:textId="4E5BE23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Longshore – </w:t>
            </w:r>
            <w:proofErr w:type="spellStart"/>
            <w:r w:rsidRPr="004B653D">
              <w:rPr>
                <w:rFonts w:cs="Arial"/>
                <w:color w:val="454545"/>
                <w:sz w:val="16"/>
                <w:szCs w:val="16"/>
              </w:rPr>
              <w:t>Consavvy</w:t>
            </w:r>
            <w:proofErr w:type="spellEnd"/>
            <w:r w:rsidRPr="004B653D">
              <w:rPr>
                <w:rFonts w:cs="Arial"/>
                <w:color w:val="454545"/>
                <w:sz w:val="16"/>
                <w:szCs w:val="16"/>
              </w:rPr>
              <w:t xml:space="preserve"> 345 kV Double-Circuit Line Rebuild (23RPG029, MOD 81268)</w:t>
            </w:r>
          </w:p>
        </w:tc>
      </w:tr>
      <w:tr w:rsidR="007217BE" w:rsidRPr="00835E76" w14:paraId="08D637BF" w14:textId="77777777" w:rsidTr="004726F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54702CB1" w14:textId="41CAE31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6E6F752A" w14:textId="036E250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PNHNDL</w:t>
            </w:r>
          </w:p>
        </w:tc>
        <w:tc>
          <w:tcPr>
            <w:tcW w:w="1384" w:type="dxa"/>
            <w:tcBorders>
              <w:top w:val="nil"/>
              <w:left w:val="nil"/>
              <w:bottom w:val="single" w:sz="8" w:space="0" w:color="auto"/>
              <w:right w:val="single" w:sz="8" w:space="0" w:color="auto"/>
            </w:tcBorders>
            <w:shd w:val="clear" w:color="auto" w:fill="auto"/>
            <w:noWrap/>
            <w:vAlign w:val="center"/>
            <w:hideMark/>
          </w:tcPr>
          <w:p w14:paraId="44EEB78E" w14:textId="03C34009"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Basecase</w:t>
            </w:r>
            <w:proofErr w:type="spellEnd"/>
          </w:p>
        </w:tc>
        <w:tc>
          <w:tcPr>
            <w:tcW w:w="1384" w:type="dxa"/>
            <w:tcBorders>
              <w:top w:val="nil"/>
              <w:left w:val="nil"/>
              <w:bottom w:val="single" w:sz="8" w:space="0" w:color="auto"/>
              <w:right w:val="single" w:sz="8" w:space="0" w:color="auto"/>
            </w:tcBorders>
            <w:shd w:val="clear" w:color="auto" w:fill="auto"/>
            <w:noWrap/>
            <w:vAlign w:val="center"/>
            <w:hideMark/>
          </w:tcPr>
          <w:p w14:paraId="1504A0A0" w14:textId="6181B71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PNHNDL GTC</w:t>
            </w:r>
          </w:p>
        </w:tc>
        <w:tc>
          <w:tcPr>
            <w:tcW w:w="1110" w:type="dxa"/>
            <w:tcBorders>
              <w:top w:val="nil"/>
              <w:left w:val="nil"/>
              <w:bottom w:val="single" w:sz="8" w:space="0" w:color="auto"/>
              <w:right w:val="single" w:sz="8" w:space="0" w:color="auto"/>
            </w:tcBorders>
            <w:shd w:val="clear" w:color="auto" w:fill="auto"/>
            <w:noWrap/>
            <w:vAlign w:val="center"/>
            <w:hideMark/>
          </w:tcPr>
          <w:p w14:paraId="6D92CC06" w14:textId="1EAA35CE"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19</w:t>
            </w:r>
          </w:p>
        </w:tc>
        <w:tc>
          <w:tcPr>
            <w:tcW w:w="1384" w:type="dxa"/>
            <w:tcBorders>
              <w:top w:val="nil"/>
              <w:left w:val="nil"/>
              <w:bottom w:val="single" w:sz="8" w:space="0" w:color="auto"/>
              <w:right w:val="single" w:sz="8" w:space="0" w:color="auto"/>
            </w:tcBorders>
            <w:shd w:val="clear" w:color="auto" w:fill="auto"/>
            <w:noWrap/>
            <w:hideMark/>
          </w:tcPr>
          <w:p w14:paraId="33AA0156" w14:textId="3985B3ED"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$6,642,312.18</w:t>
            </w:r>
          </w:p>
        </w:tc>
        <w:tc>
          <w:tcPr>
            <w:tcW w:w="1384" w:type="dxa"/>
            <w:tcBorders>
              <w:top w:val="nil"/>
              <w:left w:val="nil"/>
              <w:bottom w:val="single" w:sz="8" w:space="0" w:color="auto"/>
              <w:right w:val="single" w:sz="8" w:space="0" w:color="auto"/>
            </w:tcBorders>
            <w:shd w:val="clear" w:color="auto" w:fill="auto"/>
            <w:noWrap/>
            <w:vAlign w:val="center"/>
            <w:hideMark/>
          </w:tcPr>
          <w:p w14:paraId="1C01FD29" w14:textId="12BA560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7BFEBC97"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1D255090" w14:textId="5F2AEE2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DWAP_OB5</w:t>
            </w:r>
          </w:p>
        </w:tc>
        <w:tc>
          <w:tcPr>
            <w:tcW w:w="1385" w:type="dxa"/>
            <w:tcBorders>
              <w:top w:val="nil"/>
              <w:left w:val="nil"/>
              <w:bottom w:val="single" w:sz="8" w:space="0" w:color="auto"/>
              <w:right w:val="single" w:sz="8" w:space="0" w:color="auto"/>
            </w:tcBorders>
            <w:shd w:val="clear" w:color="000000" w:fill="B8CCE4"/>
            <w:noWrap/>
            <w:vAlign w:val="center"/>
            <w:hideMark/>
          </w:tcPr>
          <w:p w14:paraId="3B90644D" w14:textId="52BAA0D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EU_SF_09_A</w:t>
            </w:r>
          </w:p>
        </w:tc>
        <w:tc>
          <w:tcPr>
            <w:tcW w:w="1384" w:type="dxa"/>
            <w:tcBorders>
              <w:top w:val="nil"/>
              <w:left w:val="nil"/>
              <w:bottom w:val="single" w:sz="8" w:space="0" w:color="auto"/>
              <w:right w:val="single" w:sz="8" w:space="0" w:color="auto"/>
            </w:tcBorders>
            <w:shd w:val="clear" w:color="000000" w:fill="B8CCE4"/>
            <w:noWrap/>
            <w:vAlign w:val="center"/>
            <w:hideMark/>
          </w:tcPr>
          <w:p w14:paraId="2D64BC75" w14:textId="1F4ED44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TWR (345) OB-WAP98 &amp; OB-WAP99</w:t>
            </w:r>
          </w:p>
        </w:tc>
        <w:tc>
          <w:tcPr>
            <w:tcW w:w="1384" w:type="dxa"/>
            <w:tcBorders>
              <w:top w:val="nil"/>
              <w:left w:val="nil"/>
              <w:bottom w:val="single" w:sz="8" w:space="0" w:color="auto"/>
              <w:right w:val="single" w:sz="8" w:space="0" w:color="auto"/>
            </w:tcBorders>
            <w:shd w:val="clear" w:color="000000" w:fill="B8CCE4"/>
            <w:noWrap/>
            <w:vAlign w:val="center"/>
            <w:hideMark/>
          </w:tcPr>
          <w:p w14:paraId="0C9EB038" w14:textId="72D21B2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Eureka - San Felipe 138kV</w:t>
            </w:r>
          </w:p>
        </w:tc>
        <w:tc>
          <w:tcPr>
            <w:tcW w:w="1110" w:type="dxa"/>
            <w:tcBorders>
              <w:top w:val="nil"/>
              <w:left w:val="nil"/>
              <w:bottom w:val="single" w:sz="8" w:space="0" w:color="auto"/>
              <w:right w:val="single" w:sz="8" w:space="0" w:color="auto"/>
            </w:tcBorders>
            <w:shd w:val="clear" w:color="000000" w:fill="B8CCE4"/>
            <w:noWrap/>
            <w:vAlign w:val="center"/>
            <w:hideMark/>
          </w:tcPr>
          <w:p w14:paraId="3EDB1468" w14:textId="3385C81A"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13</w:t>
            </w:r>
          </w:p>
        </w:tc>
        <w:tc>
          <w:tcPr>
            <w:tcW w:w="1384" w:type="dxa"/>
            <w:tcBorders>
              <w:top w:val="nil"/>
              <w:left w:val="nil"/>
              <w:bottom w:val="single" w:sz="8" w:space="0" w:color="auto"/>
              <w:right w:val="single" w:sz="8" w:space="0" w:color="auto"/>
            </w:tcBorders>
            <w:shd w:val="clear" w:color="000000" w:fill="B8CCE4"/>
            <w:noWrap/>
            <w:hideMark/>
          </w:tcPr>
          <w:p w14:paraId="75AABF3B" w14:textId="5B986B72"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$4,753,362.12</w:t>
            </w:r>
          </w:p>
        </w:tc>
        <w:tc>
          <w:tcPr>
            <w:tcW w:w="1384" w:type="dxa"/>
            <w:tcBorders>
              <w:top w:val="nil"/>
              <w:left w:val="nil"/>
              <w:bottom w:val="single" w:sz="8" w:space="0" w:color="auto"/>
              <w:right w:val="single" w:sz="8" w:space="0" w:color="auto"/>
            </w:tcBorders>
            <w:shd w:val="clear" w:color="000000" w:fill="B8CCE4"/>
            <w:noWrap/>
            <w:vAlign w:val="center"/>
            <w:hideMark/>
          </w:tcPr>
          <w:p w14:paraId="32773864" w14:textId="2CCC58C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260B2D52"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7695D5FA" w14:textId="47B115D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MMOSME35</w:t>
            </w:r>
          </w:p>
        </w:tc>
        <w:tc>
          <w:tcPr>
            <w:tcW w:w="1385" w:type="dxa"/>
            <w:tcBorders>
              <w:top w:val="nil"/>
              <w:left w:val="nil"/>
              <w:bottom w:val="single" w:sz="8" w:space="0" w:color="auto"/>
              <w:right w:val="single" w:sz="8" w:space="0" w:color="auto"/>
            </w:tcBorders>
            <w:shd w:val="clear" w:color="000000" w:fill="B8CCE4"/>
            <w:noWrap/>
            <w:vAlign w:val="center"/>
            <w:hideMark/>
          </w:tcPr>
          <w:p w14:paraId="6D3ED207" w14:textId="6BF18F2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6520__E</w:t>
            </w:r>
          </w:p>
        </w:tc>
        <w:tc>
          <w:tcPr>
            <w:tcW w:w="1384" w:type="dxa"/>
            <w:tcBorders>
              <w:top w:val="nil"/>
              <w:left w:val="nil"/>
              <w:bottom w:val="single" w:sz="8" w:space="0" w:color="auto"/>
              <w:right w:val="single" w:sz="8" w:space="0" w:color="auto"/>
            </w:tcBorders>
            <w:shd w:val="clear" w:color="000000" w:fill="B8CCE4"/>
            <w:noWrap/>
            <w:vAlign w:val="center"/>
            <w:hideMark/>
          </w:tcPr>
          <w:p w14:paraId="1E0C3A46" w14:textId="302FDEB8"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MAN_DBL_MOSSW-METSW+ODEH</w:t>
            </w:r>
            <w:r w:rsidRPr="004B653D">
              <w:rPr>
                <w:rFonts w:cs="Arial"/>
                <w:color w:val="454545"/>
                <w:sz w:val="16"/>
                <w:szCs w:val="16"/>
              </w:rPr>
              <w:lastRenderedPageBreak/>
              <w:t>V-WLFSW_345KV</w:t>
            </w:r>
          </w:p>
        </w:tc>
        <w:tc>
          <w:tcPr>
            <w:tcW w:w="1384" w:type="dxa"/>
            <w:tcBorders>
              <w:top w:val="nil"/>
              <w:left w:val="nil"/>
              <w:bottom w:val="single" w:sz="8" w:space="0" w:color="auto"/>
              <w:right w:val="single" w:sz="8" w:space="0" w:color="auto"/>
            </w:tcBorders>
            <w:shd w:val="clear" w:color="000000" w:fill="B8CCE4"/>
            <w:noWrap/>
            <w:vAlign w:val="center"/>
            <w:hideMark/>
          </w:tcPr>
          <w:p w14:paraId="56246047" w14:textId="43D5DDB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lastRenderedPageBreak/>
              <w:t xml:space="preserve">Odessa </w:t>
            </w:r>
            <w:proofErr w:type="spellStart"/>
            <w:r w:rsidRPr="004B653D">
              <w:rPr>
                <w:rFonts w:cs="Arial"/>
                <w:color w:val="454545"/>
                <w:sz w:val="16"/>
                <w:szCs w:val="16"/>
              </w:rPr>
              <w:t>Ehv</w:t>
            </w:r>
            <w:proofErr w:type="spellEnd"/>
            <w:r w:rsidRPr="004B653D">
              <w:rPr>
                <w:rFonts w:cs="Arial"/>
                <w:color w:val="454545"/>
                <w:sz w:val="16"/>
                <w:szCs w:val="16"/>
              </w:rPr>
              <w:t xml:space="preserve"> Switch - </w:t>
            </w:r>
            <w:r w:rsidRPr="004B653D">
              <w:rPr>
                <w:rFonts w:cs="Arial"/>
                <w:color w:val="454545"/>
                <w:sz w:val="16"/>
                <w:szCs w:val="16"/>
              </w:rPr>
              <w:lastRenderedPageBreak/>
              <w:t>Yarbrough Sub 138kV</w:t>
            </w:r>
          </w:p>
        </w:tc>
        <w:tc>
          <w:tcPr>
            <w:tcW w:w="1110" w:type="dxa"/>
            <w:tcBorders>
              <w:top w:val="nil"/>
              <w:left w:val="nil"/>
              <w:bottom w:val="single" w:sz="8" w:space="0" w:color="auto"/>
              <w:right w:val="single" w:sz="8" w:space="0" w:color="auto"/>
            </w:tcBorders>
            <w:shd w:val="clear" w:color="000000" w:fill="B8CCE4"/>
            <w:noWrap/>
            <w:vAlign w:val="center"/>
            <w:hideMark/>
          </w:tcPr>
          <w:p w14:paraId="4C8E5D42" w14:textId="0C35418E"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lastRenderedPageBreak/>
              <w:t>5</w:t>
            </w:r>
          </w:p>
        </w:tc>
        <w:tc>
          <w:tcPr>
            <w:tcW w:w="1384" w:type="dxa"/>
            <w:tcBorders>
              <w:top w:val="nil"/>
              <w:left w:val="nil"/>
              <w:bottom w:val="single" w:sz="8" w:space="0" w:color="auto"/>
              <w:right w:val="single" w:sz="8" w:space="0" w:color="auto"/>
            </w:tcBorders>
            <w:shd w:val="clear" w:color="000000" w:fill="B8CCE4"/>
            <w:noWrap/>
            <w:hideMark/>
          </w:tcPr>
          <w:p w14:paraId="0C9C822C" w14:textId="6992D72B"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$4,680,850.18</w:t>
            </w:r>
          </w:p>
        </w:tc>
        <w:tc>
          <w:tcPr>
            <w:tcW w:w="1384" w:type="dxa"/>
            <w:tcBorders>
              <w:top w:val="nil"/>
              <w:left w:val="nil"/>
              <w:bottom w:val="single" w:sz="8" w:space="0" w:color="auto"/>
              <w:right w:val="single" w:sz="8" w:space="0" w:color="auto"/>
            </w:tcBorders>
            <w:shd w:val="clear" w:color="000000" w:fill="B8CCE4"/>
            <w:noWrap/>
            <w:vAlign w:val="center"/>
            <w:hideMark/>
          </w:tcPr>
          <w:p w14:paraId="6B3A999D" w14:textId="08DD59C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08AB1940"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15D67656" w14:textId="0DD91A1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SW_LVLT5</w:t>
            </w:r>
          </w:p>
        </w:tc>
        <w:tc>
          <w:tcPr>
            <w:tcW w:w="1385" w:type="dxa"/>
            <w:tcBorders>
              <w:top w:val="nil"/>
              <w:left w:val="nil"/>
              <w:bottom w:val="single" w:sz="8" w:space="0" w:color="auto"/>
              <w:right w:val="single" w:sz="8" w:space="0" w:color="auto"/>
            </w:tcBorders>
            <w:shd w:val="clear" w:color="auto" w:fill="auto"/>
            <w:noWrap/>
            <w:vAlign w:val="center"/>
            <w:hideMark/>
          </w:tcPr>
          <w:p w14:paraId="5F868906" w14:textId="5291577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15060__B</w:t>
            </w:r>
          </w:p>
        </w:tc>
        <w:tc>
          <w:tcPr>
            <w:tcW w:w="1384" w:type="dxa"/>
            <w:tcBorders>
              <w:top w:val="nil"/>
              <w:left w:val="nil"/>
              <w:bottom w:val="single" w:sz="8" w:space="0" w:color="auto"/>
              <w:right w:val="single" w:sz="8" w:space="0" w:color="auto"/>
            </w:tcBorders>
            <w:shd w:val="clear" w:color="auto" w:fill="auto"/>
            <w:noWrap/>
            <w:vAlign w:val="center"/>
            <w:hideMark/>
          </w:tcPr>
          <w:p w14:paraId="47438578" w14:textId="7C1FEEAA"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wett_long_draw</w:t>
            </w:r>
            <w:proofErr w:type="spellEnd"/>
            <w:r w:rsidRPr="004B653D">
              <w:rPr>
                <w:rFonts w:cs="Arial"/>
                <w:color w:val="454545"/>
                <w:sz w:val="16"/>
                <w:szCs w:val="16"/>
              </w:rPr>
              <w:t xml:space="preserve"> to Volta LIN 1</w:t>
            </w:r>
          </w:p>
        </w:tc>
        <w:tc>
          <w:tcPr>
            <w:tcW w:w="1384" w:type="dxa"/>
            <w:tcBorders>
              <w:top w:val="nil"/>
              <w:left w:val="nil"/>
              <w:bottom w:val="single" w:sz="8" w:space="0" w:color="auto"/>
              <w:right w:val="single" w:sz="8" w:space="0" w:color="auto"/>
            </w:tcBorders>
            <w:shd w:val="clear" w:color="auto" w:fill="auto"/>
            <w:noWrap/>
            <w:vAlign w:val="center"/>
            <w:hideMark/>
          </w:tcPr>
          <w:p w14:paraId="046421B7" w14:textId="44FE23B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Koch Tap - </w:t>
            </w:r>
            <w:proofErr w:type="spellStart"/>
            <w:r w:rsidRPr="004B653D">
              <w:rPr>
                <w:rFonts w:cs="Arial"/>
                <w:color w:val="454545"/>
                <w:sz w:val="16"/>
                <w:szCs w:val="16"/>
              </w:rPr>
              <w:t>Vealmoor</w:t>
            </w:r>
            <w:proofErr w:type="spellEnd"/>
            <w:r w:rsidRPr="004B653D">
              <w:rPr>
                <w:rFonts w:cs="Arial"/>
                <w:color w:val="454545"/>
                <w:sz w:val="16"/>
                <w:szCs w:val="16"/>
              </w:rPr>
              <w:t xml:space="preserve"> 138kV</w:t>
            </w:r>
          </w:p>
        </w:tc>
        <w:tc>
          <w:tcPr>
            <w:tcW w:w="1110" w:type="dxa"/>
            <w:tcBorders>
              <w:top w:val="nil"/>
              <w:left w:val="nil"/>
              <w:bottom w:val="single" w:sz="8" w:space="0" w:color="auto"/>
              <w:right w:val="single" w:sz="8" w:space="0" w:color="auto"/>
            </w:tcBorders>
            <w:shd w:val="clear" w:color="auto" w:fill="auto"/>
            <w:noWrap/>
            <w:vAlign w:val="center"/>
            <w:hideMark/>
          </w:tcPr>
          <w:p w14:paraId="106E2A26" w14:textId="7E92F072"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10</w:t>
            </w:r>
          </w:p>
        </w:tc>
        <w:tc>
          <w:tcPr>
            <w:tcW w:w="1384" w:type="dxa"/>
            <w:tcBorders>
              <w:top w:val="nil"/>
              <w:left w:val="nil"/>
              <w:bottom w:val="single" w:sz="8" w:space="0" w:color="auto"/>
              <w:right w:val="single" w:sz="8" w:space="0" w:color="auto"/>
            </w:tcBorders>
            <w:shd w:val="clear" w:color="auto" w:fill="auto"/>
            <w:noWrap/>
            <w:hideMark/>
          </w:tcPr>
          <w:p w14:paraId="6D539DE9" w14:textId="554EF7B8"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$4,411,898.35</w:t>
            </w:r>
          </w:p>
        </w:tc>
        <w:tc>
          <w:tcPr>
            <w:tcW w:w="1384" w:type="dxa"/>
            <w:tcBorders>
              <w:top w:val="nil"/>
              <w:left w:val="nil"/>
              <w:bottom w:val="single" w:sz="8" w:space="0" w:color="auto"/>
              <w:right w:val="single" w:sz="8" w:space="0" w:color="auto"/>
            </w:tcBorders>
            <w:shd w:val="clear" w:color="auto" w:fill="auto"/>
            <w:noWrap/>
            <w:vAlign w:val="center"/>
            <w:hideMark/>
          </w:tcPr>
          <w:p w14:paraId="3BDDF6FF" w14:textId="0975938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7E0B3F39"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26F457A3" w14:textId="405792E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SBWDDBM5</w:t>
            </w:r>
          </w:p>
        </w:tc>
        <w:tc>
          <w:tcPr>
            <w:tcW w:w="1385" w:type="dxa"/>
            <w:tcBorders>
              <w:top w:val="nil"/>
              <w:left w:val="nil"/>
              <w:bottom w:val="single" w:sz="8" w:space="0" w:color="auto"/>
              <w:right w:val="single" w:sz="8" w:space="0" w:color="auto"/>
            </w:tcBorders>
            <w:shd w:val="clear" w:color="auto" w:fill="auto"/>
            <w:noWrap/>
            <w:vAlign w:val="center"/>
            <w:hideMark/>
          </w:tcPr>
          <w:p w14:paraId="06D2C237" w14:textId="3DF1EF5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LPLNW_LPLMD_1</w:t>
            </w:r>
          </w:p>
        </w:tc>
        <w:tc>
          <w:tcPr>
            <w:tcW w:w="1384" w:type="dxa"/>
            <w:tcBorders>
              <w:top w:val="nil"/>
              <w:left w:val="nil"/>
              <w:bottom w:val="single" w:sz="8" w:space="0" w:color="auto"/>
              <w:right w:val="single" w:sz="8" w:space="0" w:color="auto"/>
            </w:tcBorders>
            <w:shd w:val="clear" w:color="auto" w:fill="auto"/>
            <w:noWrap/>
            <w:vAlign w:val="center"/>
            <w:hideMark/>
          </w:tcPr>
          <w:p w14:paraId="5E715BB8" w14:textId="6A7465C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BLACKWATER DRAW SWITCH to DOUBLE MOUNTAIN SWITCH LIN 1</w:t>
            </w:r>
          </w:p>
        </w:tc>
        <w:tc>
          <w:tcPr>
            <w:tcW w:w="1384" w:type="dxa"/>
            <w:tcBorders>
              <w:top w:val="nil"/>
              <w:left w:val="nil"/>
              <w:bottom w:val="single" w:sz="8" w:space="0" w:color="auto"/>
              <w:right w:val="single" w:sz="8" w:space="0" w:color="auto"/>
            </w:tcBorders>
            <w:shd w:val="clear" w:color="auto" w:fill="auto"/>
            <w:noWrap/>
            <w:vAlign w:val="center"/>
            <w:hideMark/>
          </w:tcPr>
          <w:p w14:paraId="3DD89456" w14:textId="0F44D5A3"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Northwest Substation - </w:t>
            </w:r>
            <w:proofErr w:type="spellStart"/>
            <w:r w:rsidRPr="004B653D">
              <w:rPr>
                <w:rFonts w:cs="Arial"/>
                <w:color w:val="454545"/>
                <w:sz w:val="16"/>
                <w:szCs w:val="16"/>
              </w:rPr>
              <w:t>Mcdonald</w:t>
            </w:r>
            <w:proofErr w:type="spellEnd"/>
            <w:r w:rsidRPr="004B653D">
              <w:rPr>
                <w:rFonts w:cs="Arial"/>
                <w:color w:val="454545"/>
                <w:sz w:val="16"/>
                <w:szCs w:val="16"/>
              </w:rPr>
              <w:t xml:space="preserve"> Substation 115kV</w:t>
            </w:r>
          </w:p>
        </w:tc>
        <w:tc>
          <w:tcPr>
            <w:tcW w:w="1110" w:type="dxa"/>
            <w:tcBorders>
              <w:top w:val="nil"/>
              <w:left w:val="nil"/>
              <w:bottom w:val="single" w:sz="8" w:space="0" w:color="auto"/>
              <w:right w:val="single" w:sz="8" w:space="0" w:color="auto"/>
            </w:tcBorders>
            <w:shd w:val="clear" w:color="auto" w:fill="auto"/>
            <w:noWrap/>
            <w:vAlign w:val="center"/>
            <w:hideMark/>
          </w:tcPr>
          <w:p w14:paraId="38BF6FB3" w14:textId="36C99148"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w:t>
            </w:r>
          </w:p>
        </w:tc>
        <w:tc>
          <w:tcPr>
            <w:tcW w:w="1384" w:type="dxa"/>
            <w:tcBorders>
              <w:top w:val="nil"/>
              <w:left w:val="nil"/>
              <w:bottom w:val="single" w:sz="8" w:space="0" w:color="auto"/>
              <w:right w:val="single" w:sz="8" w:space="0" w:color="auto"/>
            </w:tcBorders>
            <w:shd w:val="clear" w:color="auto" w:fill="auto"/>
            <w:noWrap/>
            <w:hideMark/>
          </w:tcPr>
          <w:p w14:paraId="232CF24E" w14:textId="747F8405"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$3,299,695.34</w:t>
            </w:r>
          </w:p>
        </w:tc>
        <w:tc>
          <w:tcPr>
            <w:tcW w:w="1384" w:type="dxa"/>
            <w:tcBorders>
              <w:top w:val="nil"/>
              <w:left w:val="nil"/>
              <w:bottom w:val="single" w:sz="8" w:space="0" w:color="auto"/>
              <w:right w:val="single" w:sz="8" w:space="0" w:color="auto"/>
            </w:tcBorders>
            <w:shd w:val="clear" w:color="auto" w:fill="auto"/>
            <w:noWrap/>
            <w:vAlign w:val="center"/>
            <w:hideMark/>
          </w:tcPr>
          <w:p w14:paraId="0E5870BB" w14:textId="0E14242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37E123DB"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10856F56" w14:textId="11070AB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MLOBFOR5</w:t>
            </w:r>
          </w:p>
        </w:tc>
        <w:tc>
          <w:tcPr>
            <w:tcW w:w="1385" w:type="dxa"/>
            <w:tcBorders>
              <w:top w:val="nil"/>
              <w:left w:val="nil"/>
              <w:bottom w:val="single" w:sz="8" w:space="0" w:color="auto"/>
              <w:right w:val="single" w:sz="8" w:space="0" w:color="auto"/>
            </w:tcBorders>
            <w:shd w:val="clear" w:color="auto" w:fill="auto"/>
            <w:noWrap/>
            <w:vAlign w:val="center"/>
            <w:hideMark/>
          </w:tcPr>
          <w:p w14:paraId="6A0CF302" w14:textId="4C6E10A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BRUNI_69_1</w:t>
            </w:r>
          </w:p>
        </w:tc>
        <w:tc>
          <w:tcPr>
            <w:tcW w:w="1384" w:type="dxa"/>
            <w:tcBorders>
              <w:top w:val="nil"/>
              <w:left w:val="nil"/>
              <w:bottom w:val="single" w:sz="8" w:space="0" w:color="auto"/>
              <w:right w:val="single" w:sz="8" w:space="0" w:color="auto"/>
            </w:tcBorders>
            <w:shd w:val="clear" w:color="auto" w:fill="auto"/>
            <w:noWrap/>
            <w:vAlign w:val="center"/>
            <w:hideMark/>
          </w:tcPr>
          <w:p w14:paraId="0DD3797C" w14:textId="4CAD8DC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manual double Lobo to </w:t>
            </w:r>
            <w:proofErr w:type="spellStart"/>
            <w:r w:rsidRPr="004B653D">
              <w:rPr>
                <w:rFonts w:cs="Arial"/>
                <w:color w:val="454545"/>
                <w:sz w:val="16"/>
                <w:szCs w:val="16"/>
              </w:rPr>
              <w:t>fowlerton</w:t>
            </w:r>
            <w:proofErr w:type="spellEnd"/>
            <w:r w:rsidRPr="004B653D">
              <w:rPr>
                <w:rFonts w:cs="Arial"/>
                <w:color w:val="454545"/>
                <w:sz w:val="16"/>
                <w:szCs w:val="16"/>
              </w:rPr>
              <w:t xml:space="preserve"> 1&amp;2 345</w:t>
            </w:r>
          </w:p>
        </w:tc>
        <w:tc>
          <w:tcPr>
            <w:tcW w:w="1384" w:type="dxa"/>
            <w:tcBorders>
              <w:top w:val="nil"/>
              <w:left w:val="nil"/>
              <w:bottom w:val="single" w:sz="8" w:space="0" w:color="auto"/>
              <w:right w:val="single" w:sz="8" w:space="0" w:color="auto"/>
            </w:tcBorders>
            <w:shd w:val="clear" w:color="auto" w:fill="auto"/>
            <w:noWrap/>
            <w:vAlign w:val="center"/>
            <w:hideMark/>
          </w:tcPr>
          <w:p w14:paraId="04E830CA" w14:textId="48A1E5D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Bruni Sub 138kV</w:t>
            </w:r>
          </w:p>
        </w:tc>
        <w:tc>
          <w:tcPr>
            <w:tcW w:w="1110" w:type="dxa"/>
            <w:tcBorders>
              <w:top w:val="nil"/>
              <w:left w:val="nil"/>
              <w:bottom w:val="single" w:sz="8" w:space="0" w:color="auto"/>
              <w:right w:val="single" w:sz="8" w:space="0" w:color="auto"/>
            </w:tcBorders>
            <w:shd w:val="clear" w:color="auto" w:fill="auto"/>
            <w:noWrap/>
            <w:vAlign w:val="center"/>
            <w:hideMark/>
          </w:tcPr>
          <w:p w14:paraId="5AA46556" w14:textId="35246969"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12</w:t>
            </w:r>
          </w:p>
        </w:tc>
        <w:tc>
          <w:tcPr>
            <w:tcW w:w="1384" w:type="dxa"/>
            <w:tcBorders>
              <w:top w:val="nil"/>
              <w:left w:val="nil"/>
              <w:bottom w:val="single" w:sz="8" w:space="0" w:color="auto"/>
              <w:right w:val="single" w:sz="8" w:space="0" w:color="auto"/>
            </w:tcBorders>
            <w:shd w:val="clear" w:color="auto" w:fill="auto"/>
            <w:noWrap/>
            <w:hideMark/>
          </w:tcPr>
          <w:p w14:paraId="6FD077AB" w14:textId="2435CE13"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$2,761,031.64</w:t>
            </w:r>
          </w:p>
        </w:tc>
        <w:tc>
          <w:tcPr>
            <w:tcW w:w="1384" w:type="dxa"/>
            <w:tcBorders>
              <w:top w:val="nil"/>
              <w:left w:val="nil"/>
              <w:bottom w:val="single" w:sz="8" w:space="0" w:color="auto"/>
              <w:right w:val="single" w:sz="8" w:space="0" w:color="auto"/>
            </w:tcBorders>
            <w:shd w:val="clear" w:color="auto" w:fill="auto"/>
            <w:noWrap/>
            <w:vAlign w:val="center"/>
            <w:hideMark/>
          </w:tcPr>
          <w:p w14:paraId="2B8BDCC0" w14:textId="1BC927C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7970E671"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53295EE0" w14:textId="5AD07B2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DBLBYWF5</w:t>
            </w:r>
          </w:p>
        </w:tc>
        <w:tc>
          <w:tcPr>
            <w:tcW w:w="1385" w:type="dxa"/>
            <w:tcBorders>
              <w:top w:val="nil"/>
              <w:left w:val="nil"/>
              <w:bottom w:val="single" w:sz="8" w:space="0" w:color="auto"/>
              <w:right w:val="single" w:sz="8" w:space="0" w:color="auto"/>
            </w:tcBorders>
            <w:shd w:val="clear" w:color="000000" w:fill="B8CCE4"/>
            <w:noWrap/>
            <w:vAlign w:val="center"/>
            <w:hideMark/>
          </w:tcPr>
          <w:p w14:paraId="75299ACD" w14:textId="360DEC8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JCKSTP18_A</w:t>
            </w:r>
          </w:p>
        </w:tc>
        <w:tc>
          <w:tcPr>
            <w:tcW w:w="1384" w:type="dxa"/>
            <w:tcBorders>
              <w:top w:val="nil"/>
              <w:left w:val="nil"/>
              <w:bottom w:val="single" w:sz="8" w:space="0" w:color="auto"/>
              <w:right w:val="single" w:sz="8" w:space="0" w:color="auto"/>
            </w:tcBorders>
            <w:shd w:val="clear" w:color="000000" w:fill="B8CCE4"/>
            <w:noWrap/>
            <w:vAlign w:val="center"/>
            <w:hideMark/>
          </w:tcPr>
          <w:p w14:paraId="5824AC19" w14:textId="293BB7F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TWR (345) BLU-BLY72 &amp; HLJ-WLF64</w:t>
            </w:r>
          </w:p>
        </w:tc>
        <w:tc>
          <w:tcPr>
            <w:tcW w:w="1384" w:type="dxa"/>
            <w:tcBorders>
              <w:top w:val="nil"/>
              <w:left w:val="nil"/>
              <w:bottom w:val="single" w:sz="8" w:space="0" w:color="auto"/>
              <w:right w:val="single" w:sz="8" w:space="0" w:color="auto"/>
            </w:tcBorders>
            <w:shd w:val="clear" w:color="000000" w:fill="B8CCE4"/>
            <w:noWrap/>
            <w:vAlign w:val="center"/>
            <w:hideMark/>
          </w:tcPr>
          <w:p w14:paraId="11EB1E37" w14:textId="56FC4A1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Jones Creek - South Texas Project 345kV</w:t>
            </w:r>
          </w:p>
        </w:tc>
        <w:tc>
          <w:tcPr>
            <w:tcW w:w="1110" w:type="dxa"/>
            <w:tcBorders>
              <w:top w:val="nil"/>
              <w:left w:val="nil"/>
              <w:bottom w:val="single" w:sz="8" w:space="0" w:color="auto"/>
              <w:right w:val="single" w:sz="8" w:space="0" w:color="auto"/>
            </w:tcBorders>
            <w:shd w:val="clear" w:color="000000" w:fill="B8CCE4"/>
            <w:noWrap/>
            <w:vAlign w:val="center"/>
            <w:hideMark/>
          </w:tcPr>
          <w:p w14:paraId="03F2E360" w14:textId="2A5A4E99"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4</w:t>
            </w:r>
          </w:p>
        </w:tc>
        <w:tc>
          <w:tcPr>
            <w:tcW w:w="1384" w:type="dxa"/>
            <w:tcBorders>
              <w:top w:val="nil"/>
              <w:left w:val="nil"/>
              <w:bottom w:val="single" w:sz="8" w:space="0" w:color="auto"/>
              <w:right w:val="single" w:sz="8" w:space="0" w:color="auto"/>
            </w:tcBorders>
            <w:shd w:val="clear" w:color="000000" w:fill="B8CCE4"/>
            <w:noWrap/>
            <w:hideMark/>
          </w:tcPr>
          <w:p w14:paraId="1809809E" w14:textId="64D30D87"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$1,724,711.33</w:t>
            </w:r>
          </w:p>
        </w:tc>
        <w:tc>
          <w:tcPr>
            <w:tcW w:w="1384" w:type="dxa"/>
            <w:tcBorders>
              <w:top w:val="nil"/>
              <w:left w:val="nil"/>
              <w:bottom w:val="single" w:sz="8" w:space="0" w:color="auto"/>
              <w:right w:val="single" w:sz="8" w:space="0" w:color="auto"/>
            </w:tcBorders>
            <w:shd w:val="clear" w:color="000000" w:fill="B8CCE4"/>
            <w:noWrap/>
            <w:vAlign w:val="center"/>
            <w:hideMark/>
          </w:tcPr>
          <w:p w14:paraId="3F97DD5A" w14:textId="0C73690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767808DE"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7B457B3A" w14:textId="5D4E016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DKG_NB_5</w:t>
            </w:r>
          </w:p>
        </w:tc>
        <w:tc>
          <w:tcPr>
            <w:tcW w:w="1385" w:type="dxa"/>
            <w:tcBorders>
              <w:top w:val="nil"/>
              <w:left w:val="nil"/>
              <w:bottom w:val="single" w:sz="8" w:space="0" w:color="auto"/>
              <w:right w:val="single" w:sz="8" w:space="0" w:color="auto"/>
            </w:tcBorders>
            <w:shd w:val="clear" w:color="000000" w:fill="B8CCE4"/>
            <w:noWrap/>
            <w:vAlign w:val="center"/>
            <w:hideMark/>
          </w:tcPr>
          <w:p w14:paraId="33955BC7" w14:textId="56AC751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HL_PSA08_A</w:t>
            </w:r>
          </w:p>
        </w:tc>
        <w:tc>
          <w:tcPr>
            <w:tcW w:w="1384" w:type="dxa"/>
            <w:tcBorders>
              <w:top w:val="nil"/>
              <w:left w:val="nil"/>
              <w:bottom w:val="single" w:sz="8" w:space="0" w:color="auto"/>
              <w:right w:val="single" w:sz="8" w:space="0" w:color="auto"/>
            </w:tcBorders>
            <w:shd w:val="clear" w:color="000000" w:fill="B8CCE4"/>
            <w:noWrap/>
            <w:vAlign w:val="center"/>
            <w:hideMark/>
          </w:tcPr>
          <w:p w14:paraId="03EEB6F1" w14:textId="1311731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TWR(345) JOR-KG97 &amp; JOR-NB99</w:t>
            </w:r>
          </w:p>
        </w:tc>
        <w:tc>
          <w:tcPr>
            <w:tcW w:w="1384" w:type="dxa"/>
            <w:tcBorders>
              <w:top w:val="nil"/>
              <w:left w:val="nil"/>
              <w:bottom w:val="single" w:sz="8" w:space="0" w:color="auto"/>
              <w:right w:val="single" w:sz="8" w:space="0" w:color="auto"/>
            </w:tcBorders>
            <w:shd w:val="clear" w:color="000000" w:fill="B8CCE4"/>
            <w:noWrap/>
            <w:vAlign w:val="center"/>
            <w:hideMark/>
          </w:tcPr>
          <w:p w14:paraId="77ECE043" w14:textId="6F4D186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Highlands - Power Systems Arco Cogen 138kV</w:t>
            </w:r>
          </w:p>
        </w:tc>
        <w:tc>
          <w:tcPr>
            <w:tcW w:w="1110" w:type="dxa"/>
            <w:tcBorders>
              <w:top w:val="nil"/>
              <w:left w:val="nil"/>
              <w:bottom w:val="single" w:sz="8" w:space="0" w:color="auto"/>
              <w:right w:val="single" w:sz="8" w:space="0" w:color="auto"/>
            </w:tcBorders>
            <w:shd w:val="clear" w:color="000000" w:fill="B8CCE4"/>
            <w:noWrap/>
            <w:vAlign w:val="center"/>
            <w:hideMark/>
          </w:tcPr>
          <w:p w14:paraId="55646AB1" w14:textId="3CDD4A07"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4</w:t>
            </w:r>
          </w:p>
        </w:tc>
        <w:tc>
          <w:tcPr>
            <w:tcW w:w="1384" w:type="dxa"/>
            <w:tcBorders>
              <w:top w:val="nil"/>
              <w:left w:val="nil"/>
              <w:bottom w:val="single" w:sz="8" w:space="0" w:color="auto"/>
              <w:right w:val="single" w:sz="8" w:space="0" w:color="auto"/>
            </w:tcBorders>
            <w:shd w:val="clear" w:color="000000" w:fill="B8CCE4"/>
            <w:noWrap/>
            <w:hideMark/>
          </w:tcPr>
          <w:p w14:paraId="085DE7FD" w14:textId="5E28EF39"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$1,649,687.73</w:t>
            </w:r>
          </w:p>
        </w:tc>
        <w:tc>
          <w:tcPr>
            <w:tcW w:w="1384" w:type="dxa"/>
            <w:tcBorders>
              <w:top w:val="nil"/>
              <w:left w:val="nil"/>
              <w:bottom w:val="single" w:sz="8" w:space="0" w:color="auto"/>
              <w:right w:val="single" w:sz="8" w:space="0" w:color="auto"/>
            </w:tcBorders>
            <w:shd w:val="clear" w:color="000000" w:fill="B8CCE4"/>
            <w:noWrap/>
            <w:vAlign w:val="center"/>
            <w:hideMark/>
          </w:tcPr>
          <w:p w14:paraId="159986AA" w14:textId="15EE4C3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7F2F0823"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75F9231B" w14:textId="79F6C8F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MHARNED5</w:t>
            </w:r>
          </w:p>
        </w:tc>
        <w:tc>
          <w:tcPr>
            <w:tcW w:w="1385" w:type="dxa"/>
            <w:tcBorders>
              <w:top w:val="nil"/>
              <w:left w:val="nil"/>
              <w:bottom w:val="single" w:sz="8" w:space="0" w:color="auto"/>
              <w:right w:val="single" w:sz="8" w:space="0" w:color="auto"/>
            </w:tcBorders>
            <w:shd w:val="clear" w:color="000000" w:fill="B8CCE4"/>
            <w:noWrap/>
            <w:vAlign w:val="center"/>
            <w:hideMark/>
          </w:tcPr>
          <w:p w14:paraId="71C4C9C0" w14:textId="28EA9EB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HAINE__LA_PAL1_1</w:t>
            </w:r>
          </w:p>
        </w:tc>
        <w:tc>
          <w:tcPr>
            <w:tcW w:w="1384" w:type="dxa"/>
            <w:tcBorders>
              <w:top w:val="nil"/>
              <w:left w:val="nil"/>
              <w:bottom w:val="single" w:sz="8" w:space="0" w:color="auto"/>
              <w:right w:val="single" w:sz="8" w:space="0" w:color="auto"/>
            </w:tcBorders>
            <w:shd w:val="clear" w:color="000000" w:fill="B8CCE4"/>
            <w:noWrap/>
            <w:vAlign w:val="center"/>
            <w:hideMark/>
          </w:tcPr>
          <w:p w14:paraId="257CD033" w14:textId="474C3CD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Manual </w:t>
            </w:r>
            <w:proofErr w:type="spellStart"/>
            <w:r w:rsidRPr="004B653D">
              <w:rPr>
                <w:rFonts w:cs="Arial"/>
                <w:color w:val="454545"/>
                <w:sz w:val="16"/>
                <w:szCs w:val="16"/>
              </w:rPr>
              <w:t>dbl</w:t>
            </w:r>
            <w:proofErr w:type="spellEnd"/>
            <w:r w:rsidRPr="004B653D">
              <w:rPr>
                <w:rFonts w:cs="Arial"/>
                <w:color w:val="454545"/>
                <w:sz w:val="16"/>
                <w:szCs w:val="16"/>
              </w:rPr>
              <w:t xml:space="preserve"> </w:t>
            </w:r>
            <w:proofErr w:type="spellStart"/>
            <w:r w:rsidRPr="004B653D">
              <w:rPr>
                <w:rFonts w:cs="Arial"/>
                <w:color w:val="454545"/>
                <w:sz w:val="16"/>
                <w:szCs w:val="16"/>
              </w:rPr>
              <w:t>ckt</w:t>
            </w:r>
            <w:proofErr w:type="spellEnd"/>
            <w:r w:rsidRPr="004B653D">
              <w:rPr>
                <w:rFonts w:cs="Arial"/>
                <w:color w:val="454545"/>
                <w:sz w:val="16"/>
                <w:szCs w:val="16"/>
              </w:rPr>
              <w:t xml:space="preserve"> for NEDIN-BONILLA 345kV &amp; RIOH-PRIM138kV</w:t>
            </w:r>
          </w:p>
        </w:tc>
        <w:tc>
          <w:tcPr>
            <w:tcW w:w="1384" w:type="dxa"/>
            <w:tcBorders>
              <w:top w:val="nil"/>
              <w:left w:val="nil"/>
              <w:bottom w:val="single" w:sz="8" w:space="0" w:color="auto"/>
              <w:right w:val="single" w:sz="8" w:space="0" w:color="auto"/>
            </w:tcBorders>
            <w:shd w:val="clear" w:color="000000" w:fill="B8CCE4"/>
            <w:noWrap/>
            <w:vAlign w:val="center"/>
            <w:hideMark/>
          </w:tcPr>
          <w:p w14:paraId="404BFB56" w14:textId="07DFE689"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Haine</w:t>
            </w:r>
            <w:proofErr w:type="spellEnd"/>
            <w:r w:rsidRPr="004B653D">
              <w:rPr>
                <w:rFonts w:cs="Arial"/>
                <w:color w:val="454545"/>
                <w:sz w:val="16"/>
                <w:szCs w:val="16"/>
              </w:rPr>
              <w:t xml:space="preserve"> Drive - La Palma 138kV</w:t>
            </w:r>
          </w:p>
        </w:tc>
        <w:tc>
          <w:tcPr>
            <w:tcW w:w="1110" w:type="dxa"/>
            <w:tcBorders>
              <w:top w:val="nil"/>
              <w:left w:val="nil"/>
              <w:bottom w:val="single" w:sz="8" w:space="0" w:color="auto"/>
              <w:right w:val="single" w:sz="8" w:space="0" w:color="auto"/>
            </w:tcBorders>
            <w:shd w:val="clear" w:color="000000" w:fill="B8CCE4"/>
            <w:noWrap/>
            <w:vAlign w:val="center"/>
            <w:hideMark/>
          </w:tcPr>
          <w:p w14:paraId="3DF5DEAB" w14:textId="7C309449"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12</w:t>
            </w:r>
          </w:p>
        </w:tc>
        <w:tc>
          <w:tcPr>
            <w:tcW w:w="1384" w:type="dxa"/>
            <w:tcBorders>
              <w:top w:val="nil"/>
              <w:left w:val="nil"/>
              <w:bottom w:val="single" w:sz="8" w:space="0" w:color="auto"/>
              <w:right w:val="single" w:sz="8" w:space="0" w:color="auto"/>
            </w:tcBorders>
            <w:shd w:val="clear" w:color="000000" w:fill="B8CCE4"/>
            <w:noWrap/>
            <w:hideMark/>
          </w:tcPr>
          <w:p w14:paraId="1C6C2A74" w14:textId="4BC91031"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$1,524,001.79</w:t>
            </w:r>
          </w:p>
        </w:tc>
        <w:tc>
          <w:tcPr>
            <w:tcW w:w="1384" w:type="dxa"/>
            <w:tcBorders>
              <w:top w:val="nil"/>
              <w:left w:val="nil"/>
              <w:bottom w:val="single" w:sz="8" w:space="0" w:color="auto"/>
              <w:right w:val="single" w:sz="8" w:space="0" w:color="auto"/>
            </w:tcBorders>
            <w:shd w:val="clear" w:color="000000" w:fill="B8CCE4"/>
            <w:noWrap/>
            <w:vAlign w:val="center"/>
            <w:hideMark/>
          </w:tcPr>
          <w:p w14:paraId="7CA55FEE" w14:textId="54462D0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688B93FE"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A581469" w14:textId="20B866E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SBGLTWI8</w:t>
            </w:r>
          </w:p>
        </w:tc>
        <w:tc>
          <w:tcPr>
            <w:tcW w:w="1385" w:type="dxa"/>
            <w:tcBorders>
              <w:top w:val="nil"/>
              <w:left w:val="nil"/>
              <w:bottom w:val="single" w:sz="8" w:space="0" w:color="auto"/>
              <w:right w:val="single" w:sz="8" w:space="0" w:color="auto"/>
            </w:tcBorders>
            <w:shd w:val="clear" w:color="auto" w:fill="auto"/>
            <w:noWrap/>
            <w:vAlign w:val="center"/>
            <w:hideMark/>
          </w:tcPr>
          <w:p w14:paraId="3013D6FD" w14:textId="69B4390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LAKENA_SAMATH1_1</w:t>
            </w:r>
          </w:p>
        </w:tc>
        <w:tc>
          <w:tcPr>
            <w:tcW w:w="1384" w:type="dxa"/>
            <w:tcBorders>
              <w:top w:val="nil"/>
              <w:left w:val="nil"/>
              <w:bottom w:val="single" w:sz="8" w:space="0" w:color="auto"/>
              <w:right w:val="single" w:sz="8" w:space="0" w:color="auto"/>
            </w:tcBorders>
            <w:shd w:val="clear" w:color="auto" w:fill="auto"/>
            <w:noWrap/>
            <w:vAlign w:val="center"/>
            <w:hideMark/>
          </w:tcPr>
          <w:p w14:paraId="042B6F65" w14:textId="4415D99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TWIN BUTTES to HARGROVE LIN 1</w:t>
            </w:r>
          </w:p>
        </w:tc>
        <w:tc>
          <w:tcPr>
            <w:tcW w:w="1384" w:type="dxa"/>
            <w:tcBorders>
              <w:top w:val="nil"/>
              <w:left w:val="nil"/>
              <w:bottom w:val="single" w:sz="8" w:space="0" w:color="auto"/>
              <w:right w:val="single" w:sz="8" w:space="0" w:color="auto"/>
            </w:tcBorders>
            <w:shd w:val="clear" w:color="auto" w:fill="auto"/>
            <w:noWrap/>
            <w:vAlign w:val="center"/>
            <w:hideMark/>
          </w:tcPr>
          <w:p w14:paraId="115D341C" w14:textId="178BAD0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Lake </w:t>
            </w:r>
            <w:proofErr w:type="spellStart"/>
            <w:r w:rsidRPr="004B653D">
              <w:rPr>
                <w:rFonts w:cs="Arial"/>
                <w:color w:val="454545"/>
                <w:sz w:val="16"/>
                <w:szCs w:val="16"/>
              </w:rPr>
              <w:t>Nasworthy</w:t>
            </w:r>
            <w:proofErr w:type="spellEnd"/>
            <w:r w:rsidRPr="004B653D">
              <w:rPr>
                <w:rFonts w:cs="Arial"/>
                <w:color w:val="454545"/>
                <w:sz w:val="16"/>
                <w:szCs w:val="16"/>
              </w:rPr>
              <w:t xml:space="preserve"> - San Angelo Mathis Field 69kV</w:t>
            </w:r>
          </w:p>
        </w:tc>
        <w:tc>
          <w:tcPr>
            <w:tcW w:w="1110" w:type="dxa"/>
            <w:tcBorders>
              <w:top w:val="nil"/>
              <w:left w:val="nil"/>
              <w:bottom w:val="single" w:sz="8" w:space="0" w:color="auto"/>
              <w:right w:val="single" w:sz="8" w:space="0" w:color="auto"/>
            </w:tcBorders>
            <w:shd w:val="clear" w:color="auto" w:fill="auto"/>
            <w:noWrap/>
            <w:vAlign w:val="center"/>
            <w:hideMark/>
          </w:tcPr>
          <w:p w14:paraId="3FA4D569" w14:textId="3B5D06C1"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5</w:t>
            </w:r>
          </w:p>
        </w:tc>
        <w:tc>
          <w:tcPr>
            <w:tcW w:w="1384" w:type="dxa"/>
            <w:tcBorders>
              <w:top w:val="nil"/>
              <w:left w:val="nil"/>
              <w:bottom w:val="single" w:sz="8" w:space="0" w:color="auto"/>
              <w:right w:val="single" w:sz="8" w:space="0" w:color="auto"/>
            </w:tcBorders>
            <w:shd w:val="clear" w:color="auto" w:fill="auto"/>
            <w:noWrap/>
            <w:hideMark/>
          </w:tcPr>
          <w:p w14:paraId="319C02AC" w14:textId="70EE1F7B"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$1,510,858.92</w:t>
            </w:r>
          </w:p>
        </w:tc>
        <w:tc>
          <w:tcPr>
            <w:tcW w:w="1384" w:type="dxa"/>
            <w:tcBorders>
              <w:top w:val="nil"/>
              <w:left w:val="nil"/>
              <w:bottom w:val="single" w:sz="8" w:space="0" w:color="auto"/>
              <w:right w:val="single" w:sz="8" w:space="0" w:color="auto"/>
            </w:tcBorders>
            <w:shd w:val="clear" w:color="auto" w:fill="auto"/>
            <w:noWrap/>
            <w:vAlign w:val="center"/>
            <w:hideMark/>
          </w:tcPr>
          <w:p w14:paraId="491F5F0B" w14:textId="37CA2E98"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490E1D29"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DB971B5" w14:textId="52657FF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DNOECED5</w:t>
            </w:r>
          </w:p>
        </w:tc>
        <w:tc>
          <w:tcPr>
            <w:tcW w:w="1385" w:type="dxa"/>
            <w:tcBorders>
              <w:top w:val="nil"/>
              <w:left w:val="nil"/>
              <w:bottom w:val="single" w:sz="8" w:space="0" w:color="auto"/>
              <w:right w:val="single" w:sz="8" w:space="0" w:color="auto"/>
            </w:tcBorders>
            <w:shd w:val="clear" w:color="auto" w:fill="auto"/>
            <w:noWrap/>
            <w:vAlign w:val="center"/>
            <w:hideMark/>
          </w:tcPr>
          <w:p w14:paraId="5E4BFEF3" w14:textId="403D63D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HARGRO_TWINBU1_1</w:t>
            </w:r>
          </w:p>
        </w:tc>
        <w:tc>
          <w:tcPr>
            <w:tcW w:w="1384" w:type="dxa"/>
            <w:tcBorders>
              <w:top w:val="nil"/>
              <w:left w:val="nil"/>
              <w:bottom w:val="single" w:sz="8" w:space="0" w:color="auto"/>
              <w:right w:val="single" w:sz="8" w:space="0" w:color="auto"/>
            </w:tcBorders>
            <w:shd w:val="clear" w:color="auto" w:fill="auto"/>
            <w:noWrap/>
            <w:vAlign w:val="center"/>
            <w:hideMark/>
          </w:tcPr>
          <w:p w14:paraId="24809415" w14:textId="6045416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NOELKE - CEDAR CANYON &amp; NOELKE- CEDAR CANYON 2</w:t>
            </w:r>
          </w:p>
        </w:tc>
        <w:tc>
          <w:tcPr>
            <w:tcW w:w="1384" w:type="dxa"/>
            <w:tcBorders>
              <w:top w:val="nil"/>
              <w:left w:val="nil"/>
              <w:bottom w:val="single" w:sz="8" w:space="0" w:color="auto"/>
              <w:right w:val="single" w:sz="8" w:space="0" w:color="auto"/>
            </w:tcBorders>
            <w:shd w:val="clear" w:color="auto" w:fill="auto"/>
            <w:noWrap/>
            <w:vAlign w:val="center"/>
            <w:hideMark/>
          </w:tcPr>
          <w:p w14:paraId="73BDC15E" w14:textId="5AC763B8"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Hargrove - Twin Buttes 138kV</w:t>
            </w:r>
          </w:p>
        </w:tc>
        <w:tc>
          <w:tcPr>
            <w:tcW w:w="1110" w:type="dxa"/>
            <w:tcBorders>
              <w:top w:val="nil"/>
              <w:left w:val="nil"/>
              <w:bottom w:val="single" w:sz="8" w:space="0" w:color="auto"/>
              <w:right w:val="single" w:sz="8" w:space="0" w:color="auto"/>
            </w:tcBorders>
            <w:shd w:val="clear" w:color="auto" w:fill="auto"/>
            <w:noWrap/>
            <w:vAlign w:val="center"/>
            <w:hideMark/>
          </w:tcPr>
          <w:p w14:paraId="51B027E3" w14:textId="541F989A"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8</w:t>
            </w:r>
          </w:p>
        </w:tc>
        <w:tc>
          <w:tcPr>
            <w:tcW w:w="1384" w:type="dxa"/>
            <w:tcBorders>
              <w:top w:val="nil"/>
              <w:left w:val="nil"/>
              <w:bottom w:val="single" w:sz="8" w:space="0" w:color="auto"/>
              <w:right w:val="single" w:sz="8" w:space="0" w:color="auto"/>
            </w:tcBorders>
            <w:shd w:val="clear" w:color="auto" w:fill="auto"/>
            <w:noWrap/>
            <w:hideMark/>
          </w:tcPr>
          <w:p w14:paraId="6DF7094D" w14:textId="16B6C750"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$1,345,585.57</w:t>
            </w:r>
          </w:p>
        </w:tc>
        <w:tc>
          <w:tcPr>
            <w:tcW w:w="1384" w:type="dxa"/>
            <w:tcBorders>
              <w:top w:val="nil"/>
              <w:left w:val="nil"/>
              <w:bottom w:val="single" w:sz="8" w:space="0" w:color="auto"/>
              <w:right w:val="single" w:sz="8" w:space="0" w:color="auto"/>
            </w:tcBorders>
            <w:shd w:val="clear" w:color="auto" w:fill="auto"/>
            <w:noWrap/>
            <w:vAlign w:val="center"/>
            <w:hideMark/>
          </w:tcPr>
          <w:p w14:paraId="392CC702" w14:textId="5D13E9E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7655480E"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3D817A9F" w14:textId="78601A3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SSGVTRC5</w:t>
            </w:r>
          </w:p>
        </w:tc>
        <w:tc>
          <w:tcPr>
            <w:tcW w:w="1385" w:type="dxa"/>
            <w:tcBorders>
              <w:top w:val="nil"/>
              <w:left w:val="nil"/>
              <w:bottom w:val="single" w:sz="8" w:space="0" w:color="auto"/>
              <w:right w:val="single" w:sz="8" w:space="0" w:color="auto"/>
            </w:tcBorders>
            <w:shd w:val="clear" w:color="000000" w:fill="B8CCE4"/>
            <w:noWrap/>
            <w:vAlign w:val="center"/>
            <w:hideMark/>
          </w:tcPr>
          <w:p w14:paraId="2B49FF9A" w14:textId="64A010E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175__A</w:t>
            </w:r>
          </w:p>
        </w:tc>
        <w:tc>
          <w:tcPr>
            <w:tcW w:w="1384" w:type="dxa"/>
            <w:tcBorders>
              <w:top w:val="nil"/>
              <w:left w:val="nil"/>
              <w:bottom w:val="single" w:sz="8" w:space="0" w:color="auto"/>
              <w:right w:val="single" w:sz="8" w:space="0" w:color="auto"/>
            </w:tcBorders>
            <w:shd w:val="clear" w:color="000000" w:fill="B8CCE4"/>
            <w:noWrap/>
            <w:vAlign w:val="center"/>
            <w:hideMark/>
          </w:tcPr>
          <w:p w14:paraId="50DF889E" w14:textId="022FDB0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Tri Corner to SEAGOVILLE SWITCH LIN _B</w:t>
            </w:r>
          </w:p>
        </w:tc>
        <w:tc>
          <w:tcPr>
            <w:tcW w:w="1384" w:type="dxa"/>
            <w:tcBorders>
              <w:top w:val="nil"/>
              <w:left w:val="nil"/>
              <w:bottom w:val="single" w:sz="8" w:space="0" w:color="auto"/>
              <w:right w:val="single" w:sz="8" w:space="0" w:color="auto"/>
            </w:tcBorders>
            <w:shd w:val="clear" w:color="000000" w:fill="B8CCE4"/>
            <w:noWrap/>
            <w:vAlign w:val="center"/>
            <w:hideMark/>
          </w:tcPr>
          <w:p w14:paraId="2A88EECA" w14:textId="5E351598"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Forney Switch - Tri Corner 345kV</w:t>
            </w:r>
          </w:p>
        </w:tc>
        <w:tc>
          <w:tcPr>
            <w:tcW w:w="1110" w:type="dxa"/>
            <w:tcBorders>
              <w:top w:val="nil"/>
              <w:left w:val="nil"/>
              <w:bottom w:val="single" w:sz="8" w:space="0" w:color="auto"/>
              <w:right w:val="single" w:sz="8" w:space="0" w:color="auto"/>
            </w:tcBorders>
            <w:shd w:val="clear" w:color="000000" w:fill="B8CCE4"/>
            <w:noWrap/>
            <w:vAlign w:val="center"/>
            <w:hideMark/>
          </w:tcPr>
          <w:p w14:paraId="623D899B" w14:textId="14BE6A06"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w:t>
            </w:r>
          </w:p>
        </w:tc>
        <w:tc>
          <w:tcPr>
            <w:tcW w:w="1384" w:type="dxa"/>
            <w:tcBorders>
              <w:top w:val="nil"/>
              <w:left w:val="nil"/>
              <w:bottom w:val="single" w:sz="8" w:space="0" w:color="auto"/>
              <w:right w:val="single" w:sz="8" w:space="0" w:color="auto"/>
            </w:tcBorders>
            <w:shd w:val="clear" w:color="000000" w:fill="B8CCE4"/>
            <w:noWrap/>
            <w:hideMark/>
          </w:tcPr>
          <w:p w14:paraId="6DD4F16C" w14:textId="697877B7"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$1,177,242.43</w:t>
            </w:r>
          </w:p>
        </w:tc>
        <w:tc>
          <w:tcPr>
            <w:tcW w:w="1384" w:type="dxa"/>
            <w:tcBorders>
              <w:top w:val="nil"/>
              <w:left w:val="nil"/>
              <w:bottom w:val="single" w:sz="8" w:space="0" w:color="auto"/>
              <w:right w:val="single" w:sz="8" w:space="0" w:color="auto"/>
            </w:tcBorders>
            <w:shd w:val="clear" w:color="000000" w:fill="B8CCE4"/>
            <w:noWrap/>
            <w:vAlign w:val="center"/>
            <w:hideMark/>
          </w:tcPr>
          <w:p w14:paraId="1D3EAE94" w14:textId="7FBC485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6DF3C8E8"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0BA3347" w14:textId="565B68E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MANSSTP5</w:t>
            </w:r>
          </w:p>
        </w:tc>
        <w:tc>
          <w:tcPr>
            <w:tcW w:w="1385" w:type="dxa"/>
            <w:tcBorders>
              <w:top w:val="nil"/>
              <w:left w:val="nil"/>
              <w:bottom w:val="single" w:sz="8" w:space="0" w:color="auto"/>
              <w:right w:val="single" w:sz="8" w:space="0" w:color="auto"/>
            </w:tcBorders>
            <w:shd w:val="clear" w:color="auto" w:fill="auto"/>
            <w:noWrap/>
            <w:vAlign w:val="center"/>
            <w:hideMark/>
          </w:tcPr>
          <w:p w14:paraId="424DFDBD" w14:textId="41D0861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BLESSING_1382</w:t>
            </w:r>
          </w:p>
        </w:tc>
        <w:tc>
          <w:tcPr>
            <w:tcW w:w="1384" w:type="dxa"/>
            <w:tcBorders>
              <w:top w:val="nil"/>
              <w:left w:val="nil"/>
              <w:bottom w:val="single" w:sz="8" w:space="0" w:color="auto"/>
              <w:right w:val="single" w:sz="8" w:space="0" w:color="auto"/>
            </w:tcBorders>
            <w:shd w:val="clear" w:color="auto" w:fill="auto"/>
            <w:noWrap/>
            <w:vAlign w:val="center"/>
            <w:hideMark/>
          </w:tcPr>
          <w:p w14:paraId="450C186C" w14:textId="01CD4DA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Manual STP to HLJ &amp; Anstrom345 KV DOUBLE</w:t>
            </w:r>
          </w:p>
        </w:tc>
        <w:tc>
          <w:tcPr>
            <w:tcW w:w="1384" w:type="dxa"/>
            <w:tcBorders>
              <w:top w:val="nil"/>
              <w:left w:val="nil"/>
              <w:bottom w:val="single" w:sz="8" w:space="0" w:color="auto"/>
              <w:right w:val="single" w:sz="8" w:space="0" w:color="auto"/>
            </w:tcBorders>
            <w:shd w:val="clear" w:color="auto" w:fill="auto"/>
            <w:noWrap/>
            <w:vAlign w:val="center"/>
            <w:hideMark/>
          </w:tcPr>
          <w:p w14:paraId="7C11BC20" w14:textId="630236F3"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Blessing 345kV</w:t>
            </w:r>
          </w:p>
        </w:tc>
        <w:tc>
          <w:tcPr>
            <w:tcW w:w="1110" w:type="dxa"/>
            <w:tcBorders>
              <w:top w:val="nil"/>
              <w:left w:val="nil"/>
              <w:bottom w:val="single" w:sz="8" w:space="0" w:color="auto"/>
              <w:right w:val="single" w:sz="8" w:space="0" w:color="auto"/>
            </w:tcBorders>
            <w:shd w:val="clear" w:color="auto" w:fill="auto"/>
            <w:noWrap/>
            <w:vAlign w:val="center"/>
            <w:hideMark/>
          </w:tcPr>
          <w:p w14:paraId="4F6B101C" w14:textId="74DA485E"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9</w:t>
            </w:r>
          </w:p>
        </w:tc>
        <w:tc>
          <w:tcPr>
            <w:tcW w:w="1384" w:type="dxa"/>
            <w:tcBorders>
              <w:top w:val="nil"/>
              <w:left w:val="nil"/>
              <w:bottom w:val="single" w:sz="8" w:space="0" w:color="auto"/>
              <w:right w:val="single" w:sz="8" w:space="0" w:color="auto"/>
            </w:tcBorders>
            <w:shd w:val="clear" w:color="auto" w:fill="auto"/>
            <w:noWrap/>
            <w:hideMark/>
          </w:tcPr>
          <w:p w14:paraId="5955DF02" w14:textId="18AE69C9"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$1,153,405.41</w:t>
            </w:r>
          </w:p>
        </w:tc>
        <w:tc>
          <w:tcPr>
            <w:tcW w:w="1384" w:type="dxa"/>
            <w:tcBorders>
              <w:top w:val="nil"/>
              <w:left w:val="nil"/>
              <w:bottom w:val="single" w:sz="8" w:space="0" w:color="auto"/>
              <w:right w:val="single" w:sz="8" w:space="0" w:color="auto"/>
            </w:tcBorders>
            <w:shd w:val="clear" w:color="auto" w:fill="auto"/>
            <w:noWrap/>
            <w:vAlign w:val="center"/>
            <w:hideMark/>
          </w:tcPr>
          <w:p w14:paraId="4E592B97" w14:textId="52D377D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61C5B2BF"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3C6F4C0A" w14:textId="5353850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SBWDDBM5</w:t>
            </w:r>
          </w:p>
        </w:tc>
        <w:tc>
          <w:tcPr>
            <w:tcW w:w="1385" w:type="dxa"/>
            <w:tcBorders>
              <w:top w:val="nil"/>
              <w:left w:val="nil"/>
              <w:bottom w:val="single" w:sz="8" w:space="0" w:color="auto"/>
              <w:right w:val="single" w:sz="8" w:space="0" w:color="auto"/>
            </w:tcBorders>
            <w:shd w:val="clear" w:color="auto" w:fill="auto"/>
            <w:noWrap/>
            <w:vAlign w:val="center"/>
            <w:hideMark/>
          </w:tcPr>
          <w:p w14:paraId="14C4FADF" w14:textId="4FB4806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LPLMK_LPLNE_1</w:t>
            </w:r>
          </w:p>
        </w:tc>
        <w:tc>
          <w:tcPr>
            <w:tcW w:w="1384" w:type="dxa"/>
            <w:tcBorders>
              <w:top w:val="nil"/>
              <w:left w:val="nil"/>
              <w:bottom w:val="single" w:sz="8" w:space="0" w:color="auto"/>
              <w:right w:val="single" w:sz="8" w:space="0" w:color="auto"/>
            </w:tcBorders>
            <w:shd w:val="clear" w:color="auto" w:fill="auto"/>
            <w:noWrap/>
            <w:vAlign w:val="center"/>
            <w:hideMark/>
          </w:tcPr>
          <w:p w14:paraId="63D8EB51" w14:textId="0C5DDA0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BLACKWATER DRAW SWITCH to DOUBLE MOUNTAIN SWITCH LIN 1</w:t>
            </w:r>
          </w:p>
        </w:tc>
        <w:tc>
          <w:tcPr>
            <w:tcW w:w="1384" w:type="dxa"/>
            <w:tcBorders>
              <w:top w:val="nil"/>
              <w:left w:val="nil"/>
              <w:bottom w:val="single" w:sz="8" w:space="0" w:color="auto"/>
              <w:right w:val="single" w:sz="8" w:space="0" w:color="auto"/>
            </w:tcBorders>
            <w:shd w:val="clear" w:color="auto" w:fill="auto"/>
            <w:noWrap/>
            <w:vAlign w:val="center"/>
            <w:hideMark/>
          </w:tcPr>
          <w:p w14:paraId="13C86602" w14:textId="2275D5B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Mackenzie Substation - Northeast Substation 115kV</w:t>
            </w:r>
          </w:p>
        </w:tc>
        <w:tc>
          <w:tcPr>
            <w:tcW w:w="1110" w:type="dxa"/>
            <w:tcBorders>
              <w:top w:val="nil"/>
              <w:left w:val="nil"/>
              <w:bottom w:val="single" w:sz="8" w:space="0" w:color="auto"/>
              <w:right w:val="single" w:sz="8" w:space="0" w:color="auto"/>
            </w:tcBorders>
            <w:shd w:val="clear" w:color="auto" w:fill="auto"/>
            <w:noWrap/>
            <w:vAlign w:val="center"/>
            <w:hideMark/>
          </w:tcPr>
          <w:p w14:paraId="09FE1D91" w14:textId="79F558E7"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5</w:t>
            </w:r>
          </w:p>
        </w:tc>
        <w:tc>
          <w:tcPr>
            <w:tcW w:w="1384" w:type="dxa"/>
            <w:tcBorders>
              <w:top w:val="nil"/>
              <w:left w:val="nil"/>
              <w:bottom w:val="single" w:sz="8" w:space="0" w:color="auto"/>
              <w:right w:val="single" w:sz="8" w:space="0" w:color="auto"/>
            </w:tcBorders>
            <w:shd w:val="clear" w:color="auto" w:fill="auto"/>
            <w:noWrap/>
            <w:hideMark/>
          </w:tcPr>
          <w:p w14:paraId="74C0F80C" w14:textId="176F0064"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$995,294.65</w:t>
            </w:r>
          </w:p>
        </w:tc>
        <w:tc>
          <w:tcPr>
            <w:tcW w:w="1384" w:type="dxa"/>
            <w:tcBorders>
              <w:top w:val="nil"/>
              <w:left w:val="nil"/>
              <w:bottom w:val="single" w:sz="8" w:space="0" w:color="auto"/>
              <w:right w:val="single" w:sz="8" w:space="0" w:color="auto"/>
            </w:tcBorders>
            <w:shd w:val="clear" w:color="auto" w:fill="auto"/>
            <w:noWrap/>
            <w:vAlign w:val="center"/>
            <w:hideMark/>
          </w:tcPr>
          <w:p w14:paraId="29F8E34A" w14:textId="6CF03A4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24A98C1C"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78672B64" w14:textId="48615E0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DBAKCED5</w:t>
            </w:r>
          </w:p>
        </w:tc>
        <w:tc>
          <w:tcPr>
            <w:tcW w:w="1385" w:type="dxa"/>
            <w:tcBorders>
              <w:top w:val="nil"/>
              <w:left w:val="nil"/>
              <w:bottom w:val="single" w:sz="8" w:space="0" w:color="auto"/>
              <w:right w:val="single" w:sz="8" w:space="0" w:color="auto"/>
            </w:tcBorders>
            <w:shd w:val="clear" w:color="auto" w:fill="auto"/>
            <w:noWrap/>
            <w:vAlign w:val="center"/>
            <w:hideMark/>
          </w:tcPr>
          <w:p w14:paraId="28F88BA6" w14:textId="4D5A798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STCO_STER1_1</w:t>
            </w:r>
          </w:p>
        </w:tc>
        <w:tc>
          <w:tcPr>
            <w:tcW w:w="1384" w:type="dxa"/>
            <w:tcBorders>
              <w:top w:val="nil"/>
              <w:left w:val="nil"/>
              <w:bottom w:val="single" w:sz="8" w:space="0" w:color="auto"/>
              <w:right w:val="single" w:sz="8" w:space="0" w:color="auto"/>
            </w:tcBorders>
            <w:shd w:val="clear" w:color="auto" w:fill="auto"/>
            <w:noWrap/>
            <w:vAlign w:val="center"/>
            <w:hideMark/>
          </w:tcPr>
          <w:p w14:paraId="62121D91" w14:textId="570BF6A8"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BAKESW-CEDACA 345kV &amp; BAKESW-CEDACA 345kV</w:t>
            </w:r>
          </w:p>
        </w:tc>
        <w:tc>
          <w:tcPr>
            <w:tcW w:w="1384" w:type="dxa"/>
            <w:tcBorders>
              <w:top w:val="nil"/>
              <w:left w:val="nil"/>
              <w:bottom w:val="single" w:sz="8" w:space="0" w:color="auto"/>
              <w:right w:val="single" w:sz="8" w:space="0" w:color="auto"/>
            </w:tcBorders>
            <w:shd w:val="clear" w:color="auto" w:fill="auto"/>
            <w:noWrap/>
            <w:vAlign w:val="center"/>
            <w:hideMark/>
          </w:tcPr>
          <w:p w14:paraId="6C0541B4" w14:textId="53073AA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Sterling City - Sterling County 69kV</w:t>
            </w:r>
          </w:p>
        </w:tc>
        <w:tc>
          <w:tcPr>
            <w:tcW w:w="1110" w:type="dxa"/>
            <w:tcBorders>
              <w:top w:val="nil"/>
              <w:left w:val="nil"/>
              <w:bottom w:val="single" w:sz="8" w:space="0" w:color="auto"/>
              <w:right w:val="single" w:sz="8" w:space="0" w:color="auto"/>
            </w:tcBorders>
            <w:shd w:val="clear" w:color="auto" w:fill="auto"/>
            <w:noWrap/>
            <w:vAlign w:val="center"/>
            <w:hideMark/>
          </w:tcPr>
          <w:p w14:paraId="20B6842A" w14:textId="53E057CE"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5</w:t>
            </w:r>
          </w:p>
        </w:tc>
        <w:tc>
          <w:tcPr>
            <w:tcW w:w="1384" w:type="dxa"/>
            <w:tcBorders>
              <w:top w:val="nil"/>
              <w:left w:val="nil"/>
              <w:bottom w:val="single" w:sz="8" w:space="0" w:color="auto"/>
              <w:right w:val="single" w:sz="8" w:space="0" w:color="auto"/>
            </w:tcBorders>
            <w:shd w:val="clear" w:color="auto" w:fill="auto"/>
            <w:noWrap/>
            <w:hideMark/>
          </w:tcPr>
          <w:p w14:paraId="14F8F6C8" w14:textId="5E8C44EE"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$981,793.67</w:t>
            </w:r>
          </w:p>
        </w:tc>
        <w:tc>
          <w:tcPr>
            <w:tcW w:w="1384" w:type="dxa"/>
            <w:tcBorders>
              <w:top w:val="nil"/>
              <w:left w:val="nil"/>
              <w:bottom w:val="single" w:sz="8" w:space="0" w:color="auto"/>
              <w:right w:val="single" w:sz="8" w:space="0" w:color="auto"/>
            </w:tcBorders>
            <w:shd w:val="clear" w:color="auto" w:fill="auto"/>
            <w:noWrap/>
            <w:vAlign w:val="center"/>
            <w:hideMark/>
          </w:tcPr>
          <w:p w14:paraId="2E2020FD" w14:textId="352CF91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1DD4093E" w14:textId="77777777" w:rsidTr="004726F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1770DA01" w14:textId="49F0A63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5F6804F2" w14:textId="2FB8881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E_PASP</w:t>
            </w:r>
          </w:p>
        </w:tc>
        <w:tc>
          <w:tcPr>
            <w:tcW w:w="1384" w:type="dxa"/>
            <w:tcBorders>
              <w:top w:val="nil"/>
              <w:left w:val="nil"/>
              <w:bottom w:val="single" w:sz="8" w:space="0" w:color="auto"/>
              <w:right w:val="single" w:sz="8" w:space="0" w:color="auto"/>
            </w:tcBorders>
            <w:shd w:val="clear" w:color="auto" w:fill="auto"/>
            <w:noWrap/>
            <w:vAlign w:val="center"/>
            <w:hideMark/>
          </w:tcPr>
          <w:p w14:paraId="349294AD" w14:textId="33407CC2"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Basecase</w:t>
            </w:r>
            <w:proofErr w:type="spellEnd"/>
          </w:p>
        </w:tc>
        <w:tc>
          <w:tcPr>
            <w:tcW w:w="1384" w:type="dxa"/>
            <w:tcBorders>
              <w:top w:val="nil"/>
              <w:left w:val="nil"/>
              <w:bottom w:val="single" w:sz="8" w:space="0" w:color="auto"/>
              <w:right w:val="single" w:sz="8" w:space="0" w:color="auto"/>
            </w:tcBorders>
            <w:shd w:val="clear" w:color="auto" w:fill="auto"/>
            <w:noWrap/>
            <w:vAlign w:val="center"/>
            <w:hideMark/>
          </w:tcPr>
          <w:p w14:paraId="765E85BD" w14:textId="1035855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E_PASP GTC</w:t>
            </w:r>
          </w:p>
        </w:tc>
        <w:tc>
          <w:tcPr>
            <w:tcW w:w="1110" w:type="dxa"/>
            <w:tcBorders>
              <w:top w:val="nil"/>
              <w:left w:val="nil"/>
              <w:bottom w:val="single" w:sz="8" w:space="0" w:color="auto"/>
              <w:right w:val="single" w:sz="8" w:space="0" w:color="auto"/>
            </w:tcBorders>
            <w:shd w:val="clear" w:color="auto" w:fill="auto"/>
            <w:noWrap/>
            <w:vAlign w:val="center"/>
            <w:hideMark/>
          </w:tcPr>
          <w:p w14:paraId="233D9C26" w14:textId="40CD2959"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w:t>
            </w:r>
          </w:p>
        </w:tc>
        <w:tc>
          <w:tcPr>
            <w:tcW w:w="1384" w:type="dxa"/>
            <w:tcBorders>
              <w:top w:val="nil"/>
              <w:left w:val="nil"/>
              <w:bottom w:val="single" w:sz="8" w:space="0" w:color="auto"/>
              <w:right w:val="single" w:sz="8" w:space="0" w:color="auto"/>
            </w:tcBorders>
            <w:shd w:val="clear" w:color="auto" w:fill="auto"/>
            <w:noWrap/>
            <w:hideMark/>
          </w:tcPr>
          <w:p w14:paraId="0D9C1448" w14:textId="46C90261"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$711,587.58</w:t>
            </w:r>
          </w:p>
        </w:tc>
        <w:tc>
          <w:tcPr>
            <w:tcW w:w="1384" w:type="dxa"/>
            <w:tcBorders>
              <w:top w:val="nil"/>
              <w:left w:val="nil"/>
              <w:bottom w:val="single" w:sz="8" w:space="0" w:color="auto"/>
              <w:right w:val="single" w:sz="8" w:space="0" w:color="auto"/>
            </w:tcBorders>
            <w:shd w:val="clear" w:color="auto" w:fill="auto"/>
            <w:noWrap/>
            <w:vAlign w:val="center"/>
            <w:hideMark/>
          </w:tcPr>
          <w:p w14:paraId="37C2C3A8" w14:textId="7DA8126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4A023C3C"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6A7348EB" w14:textId="18C422F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DSGTSCH5</w:t>
            </w:r>
          </w:p>
        </w:tc>
        <w:tc>
          <w:tcPr>
            <w:tcW w:w="1385" w:type="dxa"/>
            <w:tcBorders>
              <w:top w:val="nil"/>
              <w:left w:val="nil"/>
              <w:bottom w:val="single" w:sz="8" w:space="0" w:color="auto"/>
              <w:right w:val="single" w:sz="8" w:space="0" w:color="auto"/>
            </w:tcBorders>
            <w:shd w:val="clear" w:color="auto" w:fill="auto"/>
            <w:noWrap/>
            <w:vAlign w:val="center"/>
            <w:hideMark/>
          </w:tcPr>
          <w:p w14:paraId="63C13E74" w14:textId="1D0AC0F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HARGRO_TWINBU1_1</w:t>
            </w:r>
          </w:p>
        </w:tc>
        <w:tc>
          <w:tcPr>
            <w:tcW w:w="1384" w:type="dxa"/>
            <w:tcBorders>
              <w:top w:val="nil"/>
              <w:left w:val="nil"/>
              <w:bottom w:val="single" w:sz="8" w:space="0" w:color="auto"/>
              <w:right w:val="single" w:sz="8" w:space="0" w:color="auto"/>
            </w:tcBorders>
            <w:shd w:val="clear" w:color="auto" w:fill="auto"/>
            <w:noWrap/>
            <w:vAlign w:val="center"/>
            <w:hideMark/>
          </w:tcPr>
          <w:p w14:paraId="0785D53D" w14:textId="52667B2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SINGLE TREE- SCHNEEMAN DRAW &amp; SINGLE TREE- SCHNEEMAN DRAW  2</w:t>
            </w:r>
          </w:p>
        </w:tc>
        <w:tc>
          <w:tcPr>
            <w:tcW w:w="1384" w:type="dxa"/>
            <w:tcBorders>
              <w:top w:val="nil"/>
              <w:left w:val="nil"/>
              <w:bottom w:val="single" w:sz="8" w:space="0" w:color="auto"/>
              <w:right w:val="single" w:sz="8" w:space="0" w:color="auto"/>
            </w:tcBorders>
            <w:shd w:val="clear" w:color="auto" w:fill="auto"/>
            <w:noWrap/>
            <w:vAlign w:val="center"/>
            <w:hideMark/>
          </w:tcPr>
          <w:p w14:paraId="34524A9F" w14:textId="710F157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Hargrove - Twin Buttes 138kV</w:t>
            </w:r>
          </w:p>
        </w:tc>
        <w:tc>
          <w:tcPr>
            <w:tcW w:w="1110" w:type="dxa"/>
            <w:tcBorders>
              <w:top w:val="nil"/>
              <w:left w:val="nil"/>
              <w:bottom w:val="single" w:sz="8" w:space="0" w:color="auto"/>
              <w:right w:val="single" w:sz="8" w:space="0" w:color="auto"/>
            </w:tcBorders>
            <w:shd w:val="clear" w:color="auto" w:fill="auto"/>
            <w:noWrap/>
            <w:vAlign w:val="center"/>
            <w:hideMark/>
          </w:tcPr>
          <w:p w14:paraId="540577D9" w14:textId="71FDCDAD"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6</w:t>
            </w:r>
          </w:p>
        </w:tc>
        <w:tc>
          <w:tcPr>
            <w:tcW w:w="1384" w:type="dxa"/>
            <w:tcBorders>
              <w:top w:val="nil"/>
              <w:left w:val="nil"/>
              <w:bottom w:val="single" w:sz="8" w:space="0" w:color="auto"/>
              <w:right w:val="single" w:sz="8" w:space="0" w:color="auto"/>
            </w:tcBorders>
            <w:shd w:val="clear" w:color="auto" w:fill="auto"/>
            <w:noWrap/>
            <w:hideMark/>
          </w:tcPr>
          <w:p w14:paraId="70D3A19C" w14:textId="0F371E21"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$678,026.09</w:t>
            </w:r>
          </w:p>
        </w:tc>
        <w:tc>
          <w:tcPr>
            <w:tcW w:w="1384" w:type="dxa"/>
            <w:tcBorders>
              <w:top w:val="nil"/>
              <w:left w:val="nil"/>
              <w:bottom w:val="single" w:sz="8" w:space="0" w:color="auto"/>
              <w:right w:val="single" w:sz="8" w:space="0" w:color="auto"/>
            </w:tcBorders>
            <w:shd w:val="clear" w:color="auto" w:fill="auto"/>
            <w:noWrap/>
            <w:vAlign w:val="center"/>
            <w:hideMark/>
          </w:tcPr>
          <w:p w14:paraId="01EBDF74" w14:textId="179FA14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6100B55D" w14:textId="77777777" w:rsidTr="004726F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52CDB59E" w14:textId="73E56CB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38BD56D9" w14:textId="4A408068"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NELRIO</w:t>
            </w:r>
          </w:p>
        </w:tc>
        <w:tc>
          <w:tcPr>
            <w:tcW w:w="1384" w:type="dxa"/>
            <w:tcBorders>
              <w:top w:val="nil"/>
              <w:left w:val="nil"/>
              <w:bottom w:val="single" w:sz="8" w:space="0" w:color="auto"/>
              <w:right w:val="single" w:sz="8" w:space="0" w:color="auto"/>
            </w:tcBorders>
            <w:shd w:val="clear" w:color="auto" w:fill="auto"/>
            <w:noWrap/>
            <w:vAlign w:val="center"/>
            <w:hideMark/>
          </w:tcPr>
          <w:p w14:paraId="52B9A49D" w14:textId="17682053"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Basecase</w:t>
            </w:r>
            <w:proofErr w:type="spellEnd"/>
          </w:p>
        </w:tc>
        <w:tc>
          <w:tcPr>
            <w:tcW w:w="1384" w:type="dxa"/>
            <w:tcBorders>
              <w:top w:val="nil"/>
              <w:left w:val="nil"/>
              <w:bottom w:val="single" w:sz="8" w:space="0" w:color="auto"/>
              <w:right w:val="single" w:sz="8" w:space="0" w:color="auto"/>
            </w:tcBorders>
            <w:shd w:val="clear" w:color="auto" w:fill="auto"/>
            <w:noWrap/>
            <w:vAlign w:val="center"/>
            <w:hideMark/>
          </w:tcPr>
          <w:p w14:paraId="36ECF673" w14:textId="51F6055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NELRIO GTC</w:t>
            </w:r>
          </w:p>
        </w:tc>
        <w:tc>
          <w:tcPr>
            <w:tcW w:w="1110" w:type="dxa"/>
            <w:tcBorders>
              <w:top w:val="nil"/>
              <w:left w:val="nil"/>
              <w:bottom w:val="single" w:sz="8" w:space="0" w:color="auto"/>
              <w:right w:val="single" w:sz="8" w:space="0" w:color="auto"/>
            </w:tcBorders>
            <w:shd w:val="clear" w:color="auto" w:fill="auto"/>
            <w:noWrap/>
            <w:vAlign w:val="center"/>
            <w:hideMark/>
          </w:tcPr>
          <w:p w14:paraId="3BB76455" w14:textId="7DA89DE8"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11</w:t>
            </w:r>
          </w:p>
        </w:tc>
        <w:tc>
          <w:tcPr>
            <w:tcW w:w="1384" w:type="dxa"/>
            <w:tcBorders>
              <w:top w:val="nil"/>
              <w:left w:val="nil"/>
              <w:bottom w:val="single" w:sz="8" w:space="0" w:color="auto"/>
              <w:right w:val="single" w:sz="8" w:space="0" w:color="auto"/>
            </w:tcBorders>
            <w:shd w:val="clear" w:color="auto" w:fill="auto"/>
            <w:noWrap/>
            <w:hideMark/>
          </w:tcPr>
          <w:p w14:paraId="0590E075" w14:textId="5C0BB223"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$632,225.51</w:t>
            </w:r>
          </w:p>
        </w:tc>
        <w:tc>
          <w:tcPr>
            <w:tcW w:w="1384" w:type="dxa"/>
            <w:tcBorders>
              <w:top w:val="nil"/>
              <w:left w:val="nil"/>
              <w:bottom w:val="single" w:sz="8" w:space="0" w:color="auto"/>
              <w:right w:val="single" w:sz="8" w:space="0" w:color="auto"/>
            </w:tcBorders>
            <w:shd w:val="clear" w:color="auto" w:fill="auto"/>
            <w:noWrap/>
            <w:vAlign w:val="center"/>
            <w:hideMark/>
          </w:tcPr>
          <w:p w14:paraId="21FF983C" w14:textId="59F1045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The Lower Rio Grande Valley (LRGV) System Enhancement Project (21RPG017) will cause there to be no stability constraint for </w:t>
            </w:r>
            <w:proofErr w:type="spellStart"/>
            <w:r w:rsidRPr="004B653D">
              <w:rPr>
                <w:rFonts w:cs="Arial"/>
                <w:color w:val="454545"/>
                <w:sz w:val="16"/>
                <w:szCs w:val="16"/>
              </w:rPr>
              <w:lastRenderedPageBreak/>
              <w:t>NelsonSharpe_RioHondoGTC</w:t>
            </w:r>
            <w:proofErr w:type="spellEnd"/>
            <w:r w:rsidRPr="004B653D">
              <w:rPr>
                <w:rFonts w:cs="Arial"/>
                <w:color w:val="454545"/>
                <w:sz w:val="16"/>
                <w:szCs w:val="16"/>
              </w:rPr>
              <w:t xml:space="preserve"> under normal conditions.</w:t>
            </w:r>
          </w:p>
        </w:tc>
      </w:tr>
      <w:tr w:rsidR="007217BE" w:rsidRPr="00835E76" w14:paraId="169B05CC" w14:textId="77777777" w:rsidTr="004726F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733A9350" w14:textId="166E398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lastRenderedPageBreak/>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29325ECC" w14:textId="3FC5282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E_PATA</w:t>
            </w:r>
          </w:p>
        </w:tc>
        <w:tc>
          <w:tcPr>
            <w:tcW w:w="1384" w:type="dxa"/>
            <w:tcBorders>
              <w:top w:val="nil"/>
              <w:left w:val="nil"/>
              <w:bottom w:val="single" w:sz="8" w:space="0" w:color="auto"/>
              <w:right w:val="single" w:sz="8" w:space="0" w:color="auto"/>
            </w:tcBorders>
            <w:shd w:val="clear" w:color="auto" w:fill="auto"/>
            <w:noWrap/>
            <w:vAlign w:val="center"/>
            <w:hideMark/>
          </w:tcPr>
          <w:p w14:paraId="0C6B7FF8" w14:textId="1E8F9497"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Basecase</w:t>
            </w:r>
            <w:proofErr w:type="spellEnd"/>
          </w:p>
        </w:tc>
        <w:tc>
          <w:tcPr>
            <w:tcW w:w="1384" w:type="dxa"/>
            <w:tcBorders>
              <w:top w:val="nil"/>
              <w:left w:val="nil"/>
              <w:bottom w:val="single" w:sz="8" w:space="0" w:color="auto"/>
              <w:right w:val="single" w:sz="8" w:space="0" w:color="auto"/>
            </w:tcBorders>
            <w:shd w:val="clear" w:color="auto" w:fill="auto"/>
            <w:noWrap/>
            <w:vAlign w:val="center"/>
            <w:hideMark/>
          </w:tcPr>
          <w:p w14:paraId="131907FE" w14:textId="2018AA0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E_PATA GTC</w:t>
            </w:r>
          </w:p>
        </w:tc>
        <w:tc>
          <w:tcPr>
            <w:tcW w:w="1110" w:type="dxa"/>
            <w:tcBorders>
              <w:top w:val="nil"/>
              <w:left w:val="nil"/>
              <w:bottom w:val="single" w:sz="8" w:space="0" w:color="auto"/>
              <w:right w:val="single" w:sz="8" w:space="0" w:color="auto"/>
            </w:tcBorders>
            <w:shd w:val="clear" w:color="auto" w:fill="auto"/>
            <w:noWrap/>
            <w:vAlign w:val="center"/>
            <w:hideMark/>
          </w:tcPr>
          <w:p w14:paraId="425445E8" w14:textId="5486A7C9"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5</w:t>
            </w:r>
          </w:p>
        </w:tc>
        <w:tc>
          <w:tcPr>
            <w:tcW w:w="1384" w:type="dxa"/>
            <w:tcBorders>
              <w:top w:val="nil"/>
              <w:left w:val="nil"/>
              <w:bottom w:val="single" w:sz="8" w:space="0" w:color="auto"/>
              <w:right w:val="single" w:sz="8" w:space="0" w:color="auto"/>
            </w:tcBorders>
            <w:shd w:val="clear" w:color="auto" w:fill="auto"/>
            <w:noWrap/>
            <w:hideMark/>
          </w:tcPr>
          <w:p w14:paraId="360ABCAF" w14:textId="3B44B918"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$615,629.22</w:t>
            </w:r>
          </w:p>
        </w:tc>
        <w:tc>
          <w:tcPr>
            <w:tcW w:w="1384" w:type="dxa"/>
            <w:tcBorders>
              <w:top w:val="nil"/>
              <w:left w:val="nil"/>
              <w:bottom w:val="single" w:sz="8" w:space="0" w:color="auto"/>
              <w:right w:val="single" w:sz="8" w:space="0" w:color="auto"/>
            </w:tcBorders>
            <w:shd w:val="clear" w:color="auto" w:fill="auto"/>
            <w:noWrap/>
            <w:vAlign w:val="center"/>
            <w:hideMark/>
          </w:tcPr>
          <w:p w14:paraId="54F55286" w14:textId="2C2D7AA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5C4AF29B"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543A26C5" w14:textId="5766AFF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SVLSANA5</w:t>
            </w:r>
          </w:p>
        </w:tc>
        <w:tc>
          <w:tcPr>
            <w:tcW w:w="1385" w:type="dxa"/>
            <w:tcBorders>
              <w:top w:val="nil"/>
              <w:left w:val="nil"/>
              <w:bottom w:val="single" w:sz="8" w:space="0" w:color="auto"/>
              <w:right w:val="single" w:sz="8" w:space="0" w:color="auto"/>
            </w:tcBorders>
            <w:shd w:val="clear" w:color="000000" w:fill="B8CCE4"/>
            <w:noWrap/>
            <w:vAlign w:val="center"/>
            <w:hideMark/>
          </w:tcPr>
          <w:p w14:paraId="55EE2E3B" w14:textId="0BDC4AA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389__A</w:t>
            </w:r>
          </w:p>
        </w:tc>
        <w:tc>
          <w:tcPr>
            <w:tcW w:w="1384" w:type="dxa"/>
            <w:tcBorders>
              <w:top w:val="nil"/>
              <w:left w:val="nil"/>
              <w:bottom w:val="single" w:sz="8" w:space="0" w:color="auto"/>
              <w:right w:val="single" w:sz="8" w:space="0" w:color="auto"/>
            </w:tcBorders>
            <w:shd w:val="clear" w:color="000000" w:fill="B8CCE4"/>
            <w:noWrap/>
            <w:vAlign w:val="center"/>
            <w:hideMark/>
          </w:tcPr>
          <w:p w14:paraId="2D705F08" w14:textId="5BE4028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ANNA SWITCH to VALLEY SES LIN _A</w:t>
            </w:r>
          </w:p>
        </w:tc>
        <w:tc>
          <w:tcPr>
            <w:tcW w:w="1384" w:type="dxa"/>
            <w:tcBorders>
              <w:top w:val="nil"/>
              <w:left w:val="nil"/>
              <w:bottom w:val="single" w:sz="8" w:space="0" w:color="auto"/>
              <w:right w:val="single" w:sz="8" w:space="0" w:color="auto"/>
            </w:tcBorders>
            <w:shd w:val="clear" w:color="000000" w:fill="B8CCE4"/>
            <w:noWrap/>
            <w:vAlign w:val="center"/>
            <w:hideMark/>
          </w:tcPr>
          <w:p w14:paraId="4AFA8854" w14:textId="78B654A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Monticello </w:t>
            </w:r>
            <w:proofErr w:type="spellStart"/>
            <w:r w:rsidRPr="004B653D">
              <w:rPr>
                <w:rFonts w:cs="Arial"/>
                <w:color w:val="454545"/>
                <w:sz w:val="16"/>
                <w:szCs w:val="16"/>
              </w:rPr>
              <w:t>Ses</w:t>
            </w:r>
            <w:proofErr w:type="spellEnd"/>
            <w:r w:rsidRPr="004B653D">
              <w:rPr>
                <w:rFonts w:cs="Arial"/>
                <w:color w:val="454545"/>
                <w:sz w:val="16"/>
                <w:szCs w:val="16"/>
              </w:rPr>
              <w:t xml:space="preserve"> - Woodard Switch 345kV</w:t>
            </w:r>
          </w:p>
        </w:tc>
        <w:tc>
          <w:tcPr>
            <w:tcW w:w="1110" w:type="dxa"/>
            <w:tcBorders>
              <w:top w:val="nil"/>
              <w:left w:val="nil"/>
              <w:bottom w:val="single" w:sz="8" w:space="0" w:color="auto"/>
              <w:right w:val="single" w:sz="8" w:space="0" w:color="auto"/>
            </w:tcBorders>
            <w:shd w:val="clear" w:color="000000" w:fill="B8CCE4"/>
            <w:noWrap/>
            <w:vAlign w:val="center"/>
            <w:hideMark/>
          </w:tcPr>
          <w:p w14:paraId="084CD0DE" w14:textId="4B22F8C9"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4</w:t>
            </w:r>
          </w:p>
        </w:tc>
        <w:tc>
          <w:tcPr>
            <w:tcW w:w="1384" w:type="dxa"/>
            <w:tcBorders>
              <w:top w:val="nil"/>
              <w:left w:val="nil"/>
              <w:bottom w:val="single" w:sz="8" w:space="0" w:color="auto"/>
              <w:right w:val="single" w:sz="8" w:space="0" w:color="auto"/>
            </w:tcBorders>
            <w:shd w:val="clear" w:color="000000" w:fill="B8CCE4"/>
            <w:noWrap/>
            <w:hideMark/>
          </w:tcPr>
          <w:p w14:paraId="05F579AB" w14:textId="3126C51B"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$533,364.34</w:t>
            </w:r>
          </w:p>
        </w:tc>
        <w:tc>
          <w:tcPr>
            <w:tcW w:w="1384" w:type="dxa"/>
            <w:tcBorders>
              <w:top w:val="nil"/>
              <w:left w:val="nil"/>
              <w:bottom w:val="single" w:sz="8" w:space="0" w:color="auto"/>
              <w:right w:val="single" w:sz="8" w:space="0" w:color="auto"/>
            </w:tcBorders>
            <w:shd w:val="clear" w:color="000000" w:fill="B8CCE4"/>
            <w:noWrap/>
            <w:vAlign w:val="center"/>
            <w:hideMark/>
          </w:tcPr>
          <w:p w14:paraId="35493E42" w14:textId="21908DD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59D137CC"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24A09D6" w14:textId="630D554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SBRAHAM8</w:t>
            </w:r>
          </w:p>
        </w:tc>
        <w:tc>
          <w:tcPr>
            <w:tcW w:w="1385" w:type="dxa"/>
            <w:tcBorders>
              <w:top w:val="nil"/>
              <w:left w:val="nil"/>
              <w:bottom w:val="single" w:sz="8" w:space="0" w:color="auto"/>
              <w:right w:val="single" w:sz="8" w:space="0" w:color="auto"/>
            </w:tcBorders>
            <w:shd w:val="clear" w:color="auto" w:fill="auto"/>
            <w:noWrap/>
            <w:vAlign w:val="center"/>
            <w:hideMark/>
          </w:tcPr>
          <w:p w14:paraId="2D68354E" w14:textId="155F3EF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GANSO_MAVERI1_1</w:t>
            </w:r>
          </w:p>
        </w:tc>
        <w:tc>
          <w:tcPr>
            <w:tcW w:w="1384" w:type="dxa"/>
            <w:tcBorders>
              <w:top w:val="nil"/>
              <w:left w:val="nil"/>
              <w:bottom w:val="single" w:sz="8" w:space="0" w:color="auto"/>
              <w:right w:val="single" w:sz="8" w:space="0" w:color="auto"/>
            </w:tcBorders>
            <w:shd w:val="clear" w:color="auto" w:fill="auto"/>
            <w:noWrap/>
            <w:vAlign w:val="center"/>
            <w:hideMark/>
          </w:tcPr>
          <w:p w14:paraId="11D1ADA8" w14:textId="43DFA18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BRACKETTVILLE to HAMILTON ROAD LIN 1</w:t>
            </w:r>
          </w:p>
        </w:tc>
        <w:tc>
          <w:tcPr>
            <w:tcW w:w="1384" w:type="dxa"/>
            <w:tcBorders>
              <w:top w:val="nil"/>
              <w:left w:val="nil"/>
              <w:bottom w:val="single" w:sz="8" w:space="0" w:color="auto"/>
              <w:right w:val="single" w:sz="8" w:space="0" w:color="auto"/>
            </w:tcBorders>
            <w:shd w:val="clear" w:color="auto" w:fill="auto"/>
            <w:noWrap/>
            <w:vAlign w:val="center"/>
            <w:hideMark/>
          </w:tcPr>
          <w:p w14:paraId="33FFC1FA" w14:textId="7FA12598"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Ganso</w:t>
            </w:r>
            <w:proofErr w:type="spellEnd"/>
            <w:r w:rsidRPr="004B653D">
              <w:rPr>
                <w:rFonts w:cs="Arial"/>
                <w:color w:val="454545"/>
                <w:sz w:val="16"/>
                <w:szCs w:val="16"/>
              </w:rPr>
              <w:t xml:space="preserve"> - Maverick 138kV</w:t>
            </w:r>
          </w:p>
        </w:tc>
        <w:tc>
          <w:tcPr>
            <w:tcW w:w="1110" w:type="dxa"/>
            <w:tcBorders>
              <w:top w:val="nil"/>
              <w:left w:val="nil"/>
              <w:bottom w:val="single" w:sz="8" w:space="0" w:color="auto"/>
              <w:right w:val="single" w:sz="8" w:space="0" w:color="auto"/>
            </w:tcBorders>
            <w:shd w:val="clear" w:color="auto" w:fill="auto"/>
            <w:noWrap/>
            <w:vAlign w:val="center"/>
            <w:hideMark/>
          </w:tcPr>
          <w:p w14:paraId="75C15348" w14:textId="10800D58"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6</w:t>
            </w:r>
          </w:p>
        </w:tc>
        <w:tc>
          <w:tcPr>
            <w:tcW w:w="1384" w:type="dxa"/>
            <w:tcBorders>
              <w:top w:val="nil"/>
              <w:left w:val="nil"/>
              <w:bottom w:val="single" w:sz="8" w:space="0" w:color="auto"/>
              <w:right w:val="single" w:sz="8" w:space="0" w:color="auto"/>
            </w:tcBorders>
            <w:shd w:val="clear" w:color="auto" w:fill="auto"/>
            <w:noWrap/>
            <w:hideMark/>
          </w:tcPr>
          <w:p w14:paraId="14A4EB98" w14:textId="7F3D51D8"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$424,754.04</w:t>
            </w:r>
          </w:p>
        </w:tc>
        <w:tc>
          <w:tcPr>
            <w:tcW w:w="1384" w:type="dxa"/>
            <w:tcBorders>
              <w:top w:val="nil"/>
              <w:left w:val="nil"/>
              <w:bottom w:val="single" w:sz="8" w:space="0" w:color="auto"/>
              <w:right w:val="single" w:sz="8" w:space="0" w:color="auto"/>
            </w:tcBorders>
            <w:shd w:val="clear" w:color="auto" w:fill="auto"/>
            <w:noWrap/>
            <w:vAlign w:val="center"/>
            <w:hideMark/>
          </w:tcPr>
          <w:p w14:paraId="15EED234" w14:textId="53B7DE16"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Ganso</w:t>
            </w:r>
            <w:proofErr w:type="spellEnd"/>
            <w:r w:rsidRPr="004B653D">
              <w:rPr>
                <w:rFonts w:cs="Arial"/>
                <w:color w:val="454545"/>
                <w:sz w:val="16"/>
                <w:szCs w:val="16"/>
              </w:rPr>
              <w:t xml:space="preserve"> to Hamilton Road: Rebuild 138 kV line (22RPG044, MOD 55626)</w:t>
            </w:r>
          </w:p>
        </w:tc>
      </w:tr>
      <w:tr w:rsidR="007217BE" w:rsidRPr="00835E76" w14:paraId="48AD3775" w14:textId="77777777" w:rsidTr="004726F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A56861E" w14:textId="670AC90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74641426" w14:textId="3B8EDBA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HHGTOM_1</w:t>
            </w:r>
          </w:p>
        </w:tc>
        <w:tc>
          <w:tcPr>
            <w:tcW w:w="1384" w:type="dxa"/>
            <w:tcBorders>
              <w:top w:val="nil"/>
              <w:left w:val="nil"/>
              <w:bottom w:val="single" w:sz="8" w:space="0" w:color="auto"/>
              <w:right w:val="single" w:sz="8" w:space="0" w:color="auto"/>
            </w:tcBorders>
            <w:shd w:val="clear" w:color="auto" w:fill="auto"/>
            <w:noWrap/>
            <w:vAlign w:val="center"/>
            <w:hideMark/>
          </w:tcPr>
          <w:p w14:paraId="3E65DB2F" w14:textId="10BFF842"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Basecase</w:t>
            </w:r>
            <w:proofErr w:type="spellEnd"/>
          </w:p>
        </w:tc>
        <w:tc>
          <w:tcPr>
            <w:tcW w:w="1384" w:type="dxa"/>
            <w:tcBorders>
              <w:top w:val="nil"/>
              <w:left w:val="nil"/>
              <w:bottom w:val="single" w:sz="8" w:space="0" w:color="auto"/>
              <w:right w:val="single" w:sz="8" w:space="0" w:color="auto"/>
            </w:tcBorders>
            <w:shd w:val="clear" w:color="auto" w:fill="auto"/>
            <w:noWrap/>
            <w:vAlign w:val="center"/>
            <w:hideMark/>
          </w:tcPr>
          <w:p w14:paraId="64966AC5" w14:textId="3430169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Omega - Horse Hollow Generation Tie 345kV</w:t>
            </w:r>
          </w:p>
        </w:tc>
        <w:tc>
          <w:tcPr>
            <w:tcW w:w="1110" w:type="dxa"/>
            <w:tcBorders>
              <w:top w:val="nil"/>
              <w:left w:val="nil"/>
              <w:bottom w:val="single" w:sz="8" w:space="0" w:color="auto"/>
              <w:right w:val="single" w:sz="8" w:space="0" w:color="auto"/>
            </w:tcBorders>
            <w:shd w:val="clear" w:color="auto" w:fill="auto"/>
            <w:noWrap/>
            <w:vAlign w:val="center"/>
            <w:hideMark/>
          </w:tcPr>
          <w:p w14:paraId="798AF974" w14:textId="1FB01021"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w:t>
            </w:r>
          </w:p>
        </w:tc>
        <w:tc>
          <w:tcPr>
            <w:tcW w:w="1384" w:type="dxa"/>
            <w:tcBorders>
              <w:top w:val="nil"/>
              <w:left w:val="nil"/>
              <w:bottom w:val="single" w:sz="8" w:space="0" w:color="auto"/>
              <w:right w:val="single" w:sz="8" w:space="0" w:color="auto"/>
            </w:tcBorders>
            <w:shd w:val="clear" w:color="auto" w:fill="auto"/>
            <w:noWrap/>
            <w:hideMark/>
          </w:tcPr>
          <w:p w14:paraId="6390DAF0" w14:textId="60DAB0CF"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$421,480.63</w:t>
            </w:r>
          </w:p>
        </w:tc>
        <w:tc>
          <w:tcPr>
            <w:tcW w:w="1384" w:type="dxa"/>
            <w:tcBorders>
              <w:top w:val="nil"/>
              <w:left w:val="nil"/>
              <w:bottom w:val="single" w:sz="8" w:space="0" w:color="auto"/>
              <w:right w:val="single" w:sz="8" w:space="0" w:color="auto"/>
            </w:tcBorders>
            <w:shd w:val="clear" w:color="auto" w:fill="auto"/>
            <w:noWrap/>
            <w:vAlign w:val="center"/>
            <w:hideMark/>
          </w:tcPr>
          <w:p w14:paraId="472C1682" w14:textId="4E09F54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64E79D9F"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38355FDB" w14:textId="42424A7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DELMTEX5</w:t>
            </w:r>
          </w:p>
        </w:tc>
        <w:tc>
          <w:tcPr>
            <w:tcW w:w="1385" w:type="dxa"/>
            <w:tcBorders>
              <w:top w:val="nil"/>
              <w:left w:val="nil"/>
              <w:bottom w:val="single" w:sz="8" w:space="0" w:color="auto"/>
              <w:right w:val="single" w:sz="8" w:space="0" w:color="auto"/>
            </w:tcBorders>
            <w:shd w:val="clear" w:color="auto" w:fill="auto"/>
            <w:noWrap/>
            <w:vAlign w:val="center"/>
            <w:hideMark/>
          </w:tcPr>
          <w:p w14:paraId="72AB1658" w14:textId="4CC7043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BLESSING_1382</w:t>
            </w:r>
          </w:p>
        </w:tc>
        <w:tc>
          <w:tcPr>
            <w:tcW w:w="1384" w:type="dxa"/>
            <w:tcBorders>
              <w:top w:val="nil"/>
              <w:left w:val="nil"/>
              <w:bottom w:val="single" w:sz="8" w:space="0" w:color="auto"/>
              <w:right w:val="single" w:sz="8" w:space="0" w:color="auto"/>
            </w:tcBorders>
            <w:shd w:val="clear" w:color="auto" w:fill="auto"/>
            <w:noWrap/>
            <w:vAlign w:val="center"/>
            <w:hideMark/>
          </w:tcPr>
          <w:p w14:paraId="28851A3E" w14:textId="2AE1DB14"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Elmcreek</w:t>
            </w:r>
            <w:proofErr w:type="spellEnd"/>
            <w:r w:rsidRPr="004B653D">
              <w:rPr>
                <w:rFonts w:cs="Arial"/>
                <w:color w:val="454545"/>
                <w:sz w:val="16"/>
                <w:szCs w:val="16"/>
              </w:rPr>
              <w:t>-STP 345kV</w:t>
            </w:r>
          </w:p>
        </w:tc>
        <w:tc>
          <w:tcPr>
            <w:tcW w:w="1384" w:type="dxa"/>
            <w:tcBorders>
              <w:top w:val="nil"/>
              <w:left w:val="nil"/>
              <w:bottom w:val="single" w:sz="8" w:space="0" w:color="auto"/>
              <w:right w:val="single" w:sz="8" w:space="0" w:color="auto"/>
            </w:tcBorders>
            <w:shd w:val="clear" w:color="auto" w:fill="auto"/>
            <w:noWrap/>
            <w:vAlign w:val="center"/>
            <w:hideMark/>
          </w:tcPr>
          <w:p w14:paraId="154C8222" w14:textId="14C576C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Blessing 345kV</w:t>
            </w:r>
          </w:p>
        </w:tc>
        <w:tc>
          <w:tcPr>
            <w:tcW w:w="1110" w:type="dxa"/>
            <w:tcBorders>
              <w:top w:val="nil"/>
              <w:left w:val="nil"/>
              <w:bottom w:val="single" w:sz="8" w:space="0" w:color="auto"/>
              <w:right w:val="single" w:sz="8" w:space="0" w:color="auto"/>
            </w:tcBorders>
            <w:shd w:val="clear" w:color="auto" w:fill="auto"/>
            <w:noWrap/>
            <w:vAlign w:val="center"/>
            <w:hideMark/>
          </w:tcPr>
          <w:p w14:paraId="33292260" w14:textId="4D47FEDF"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w:t>
            </w:r>
          </w:p>
        </w:tc>
        <w:tc>
          <w:tcPr>
            <w:tcW w:w="1384" w:type="dxa"/>
            <w:tcBorders>
              <w:top w:val="nil"/>
              <w:left w:val="nil"/>
              <w:bottom w:val="single" w:sz="8" w:space="0" w:color="auto"/>
              <w:right w:val="single" w:sz="8" w:space="0" w:color="auto"/>
            </w:tcBorders>
            <w:shd w:val="clear" w:color="auto" w:fill="auto"/>
            <w:noWrap/>
            <w:hideMark/>
          </w:tcPr>
          <w:p w14:paraId="4C18966A" w14:textId="32A17685"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$403,858.21</w:t>
            </w:r>
          </w:p>
        </w:tc>
        <w:tc>
          <w:tcPr>
            <w:tcW w:w="1384" w:type="dxa"/>
            <w:tcBorders>
              <w:top w:val="nil"/>
              <w:left w:val="nil"/>
              <w:bottom w:val="single" w:sz="8" w:space="0" w:color="auto"/>
              <w:right w:val="single" w:sz="8" w:space="0" w:color="auto"/>
            </w:tcBorders>
            <w:shd w:val="clear" w:color="auto" w:fill="auto"/>
            <w:noWrap/>
            <w:vAlign w:val="center"/>
            <w:hideMark/>
          </w:tcPr>
          <w:p w14:paraId="664F3CAB" w14:textId="4F87011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1141D19D"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2496D4CD" w14:textId="54AC974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SCOLBAL8</w:t>
            </w:r>
          </w:p>
        </w:tc>
        <w:tc>
          <w:tcPr>
            <w:tcW w:w="1385" w:type="dxa"/>
            <w:tcBorders>
              <w:top w:val="nil"/>
              <w:left w:val="nil"/>
              <w:bottom w:val="single" w:sz="8" w:space="0" w:color="auto"/>
              <w:right w:val="single" w:sz="8" w:space="0" w:color="auto"/>
            </w:tcBorders>
            <w:shd w:val="clear" w:color="000000" w:fill="B8CCE4"/>
            <w:noWrap/>
            <w:vAlign w:val="center"/>
            <w:hideMark/>
          </w:tcPr>
          <w:p w14:paraId="496E6F80" w14:textId="1BF7C57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COLJ_SANA1_1</w:t>
            </w:r>
          </w:p>
        </w:tc>
        <w:tc>
          <w:tcPr>
            <w:tcW w:w="1384" w:type="dxa"/>
            <w:tcBorders>
              <w:top w:val="nil"/>
              <w:left w:val="nil"/>
              <w:bottom w:val="single" w:sz="8" w:space="0" w:color="auto"/>
              <w:right w:val="single" w:sz="8" w:space="0" w:color="auto"/>
            </w:tcBorders>
            <w:shd w:val="clear" w:color="000000" w:fill="B8CCE4"/>
            <w:noWrap/>
            <w:vAlign w:val="center"/>
            <w:hideMark/>
          </w:tcPr>
          <w:p w14:paraId="2CB84FBA" w14:textId="491F4D9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COLEMAN LAKE IVIE TAP to COLEMAN LAKE IVIE TAP LIN 1</w:t>
            </w:r>
          </w:p>
        </w:tc>
        <w:tc>
          <w:tcPr>
            <w:tcW w:w="1384" w:type="dxa"/>
            <w:tcBorders>
              <w:top w:val="nil"/>
              <w:left w:val="nil"/>
              <w:bottom w:val="single" w:sz="8" w:space="0" w:color="auto"/>
              <w:right w:val="single" w:sz="8" w:space="0" w:color="auto"/>
            </w:tcBorders>
            <w:shd w:val="clear" w:color="000000" w:fill="B8CCE4"/>
            <w:noWrap/>
            <w:vAlign w:val="center"/>
            <w:hideMark/>
          </w:tcPr>
          <w:p w14:paraId="35D75E53" w14:textId="303AABE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Coleman </w:t>
            </w:r>
            <w:proofErr w:type="spellStart"/>
            <w:r w:rsidRPr="004B653D">
              <w:rPr>
                <w:rFonts w:cs="Arial"/>
                <w:color w:val="454545"/>
                <w:sz w:val="16"/>
                <w:szCs w:val="16"/>
              </w:rPr>
              <w:t>Junctin</w:t>
            </w:r>
            <w:proofErr w:type="spellEnd"/>
            <w:r w:rsidRPr="004B653D">
              <w:rPr>
                <w:rFonts w:cs="Arial"/>
                <w:color w:val="454545"/>
                <w:sz w:val="16"/>
                <w:szCs w:val="16"/>
              </w:rPr>
              <w:t xml:space="preserve"> - Santa Anna 69kV</w:t>
            </w:r>
          </w:p>
        </w:tc>
        <w:tc>
          <w:tcPr>
            <w:tcW w:w="1110" w:type="dxa"/>
            <w:tcBorders>
              <w:top w:val="nil"/>
              <w:left w:val="nil"/>
              <w:bottom w:val="single" w:sz="8" w:space="0" w:color="auto"/>
              <w:right w:val="single" w:sz="8" w:space="0" w:color="auto"/>
            </w:tcBorders>
            <w:shd w:val="clear" w:color="000000" w:fill="B8CCE4"/>
            <w:noWrap/>
            <w:vAlign w:val="center"/>
            <w:hideMark/>
          </w:tcPr>
          <w:p w14:paraId="224A6222" w14:textId="222331A8"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w:t>
            </w:r>
          </w:p>
        </w:tc>
        <w:tc>
          <w:tcPr>
            <w:tcW w:w="1384" w:type="dxa"/>
            <w:tcBorders>
              <w:top w:val="nil"/>
              <w:left w:val="nil"/>
              <w:bottom w:val="single" w:sz="8" w:space="0" w:color="auto"/>
              <w:right w:val="single" w:sz="8" w:space="0" w:color="auto"/>
            </w:tcBorders>
            <w:shd w:val="clear" w:color="000000" w:fill="B8CCE4"/>
            <w:noWrap/>
            <w:hideMark/>
          </w:tcPr>
          <w:p w14:paraId="1AA36CE0" w14:textId="6EDFE6AC"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$345,388.08</w:t>
            </w:r>
          </w:p>
        </w:tc>
        <w:tc>
          <w:tcPr>
            <w:tcW w:w="1384" w:type="dxa"/>
            <w:tcBorders>
              <w:top w:val="nil"/>
              <w:left w:val="nil"/>
              <w:bottom w:val="single" w:sz="8" w:space="0" w:color="auto"/>
              <w:right w:val="single" w:sz="8" w:space="0" w:color="auto"/>
            </w:tcBorders>
            <w:shd w:val="clear" w:color="000000" w:fill="B8CCE4"/>
            <w:noWrap/>
            <w:vAlign w:val="center"/>
            <w:hideMark/>
          </w:tcPr>
          <w:p w14:paraId="0A947B89" w14:textId="2C1E4E0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7E9E78AC"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25133B38" w14:textId="4E1050E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DSLKSOL5</w:t>
            </w:r>
          </w:p>
        </w:tc>
        <w:tc>
          <w:tcPr>
            <w:tcW w:w="1385" w:type="dxa"/>
            <w:tcBorders>
              <w:top w:val="nil"/>
              <w:left w:val="nil"/>
              <w:bottom w:val="single" w:sz="8" w:space="0" w:color="auto"/>
              <w:right w:val="single" w:sz="8" w:space="0" w:color="auto"/>
            </w:tcBorders>
            <w:shd w:val="clear" w:color="auto" w:fill="auto"/>
            <w:noWrap/>
            <w:vAlign w:val="center"/>
            <w:hideMark/>
          </w:tcPr>
          <w:p w14:paraId="6DD39C3F" w14:textId="09E0327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138_FLT_FXT_1</w:t>
            </w:r>
          </w:p>
        </w:tc>
        <w:tc>
          <w:tcPr>
            <w:tcW w:w="1384" w:type="dxa"/>
            <w:tcBorders>
              <w:top w:val="nil"/>
              <w:left w:val="nil"/>
              <w:bottom w:val="single" w:sz="8" w:space="0" w:color="auto"/>
              <w:right w:val="single" w:sz="8" w:space="0" w:color="auto"/>
            </w:tcBorders>
            <w:shd w:val="clear" w:color="auto" w:fill="auto"/>
            <w:noWrap/>
            <w:vAlign w:val="center"/>
            <w:hideMark/>
          </w:tcPr>
          <w:p w14:paraId="6A1E12F9" w14:textId="07AFEB0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Sand Lake - Solstice line 1 and 2</w:t>
            </w:r>
          </w:p>
        </w:tc>
        <w:tc>
          <w:tcPr>
            <w:tcW w:w="1384" w:type="dxa"/>
            <w:tcBorders>
              <w:top w:val="nil"/>
              <w:left w:val="nil"/>
              <w:bottom w:val="single" w:sz="8" w:space="0" w:color="auto"/>
              <w:right w:val="single" w:sz="8" w:space="0" w:color="auto"/>
            </w:tcBorders>
            <w:shd w:val="clear" w:color="auto" w:fill="auto"/>
            <w:noWrap/>
            <w:vAlign w:val="center"/>
            <w:hideMark/>
          </w:tcPr>
          <w:p w14:paraId="1ECABE7D" w14:textId="47A9A20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Foxtail </w:t>
            </w:r>
            <w:proofErr w:type="spellStart"/>
            <w:r w:rsidRPr="004B653D">
              <w:rPr>
                <w:rFonts w:cs="Arial"/>
                <w:color w:val="454545"/>
                <w:sz w:val="16"/>
                <w:szCs w:val="16"/>
              </w:rPr>
              <w:t>Tnp</w:t>
            </w:r>
            <w:proofErr w:type="spellEnd"/>
            <w:r w:rsidRPr="004B653D">
              <w:rPr>
                <w:rFonts w:cs="Arial"/>
                <w:color w:val="454545"/>
                <w:sz w:val="16"/>
                <w:szCs w:val="16"/>
              </w:rPr>
              <w:t xml:space="preserve"> - Flat Top </w:t>
            </w:r>
            <w:proofErr w:type="spellStart"/>
            <w:r w:rsidRPr="004B653D">
              <w:rPr>
                <w:rFonts w:cs="Arial"/>
                <w:color w:val="454545"/>
                <w:sz w:val="16"/>
                <w:szCs w:val="16"/>
              </w:rPr>
              <w:t>Tnp</w:t>
            </w:r>
            <w:proofErr w:type="spellEnd"/>
            <w:r w:rsidRPr="004B653D">
              <w:rPr>
                <w:rFonts w:cs="Arial"/>
                <w:color w:val="454545"/>
                <w:sz w:val="16"/>
                <w:szCs w:val="16"/>
              </w:rPr>
              <w:t xml:space="preserve"> 138kV</w:t>
            </w:r>
          </w:p>
        </w:tc>
        <w:tc>
          <w:tcPr>
            <w:tcW w:w="1110" w:type="dxa"/>
            <w:tcBorders>
              <w:top w:val="nil"/>
              <w:left w:val="nil"/>
              <w:bottom w:val="single" w:sz="8" w:space="0" w:color="auto"/>
              <w:right w:val="single" w:sz="8" w:space="0" w:color="auto"/>
            </w:tcBorders>
            <w:shd w:val="clear" w:color="auto" w:fill="auto"/>
            <w:noWrap/>
            <w:vAlign w:val="center"/>
            <w:hideMark/>
          </w:tcPr>
          <w:p w14:paraId="62FA87B1" w14:textId="51212D85"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8</w:t>
            </w:r>
          </w:p>
        </w:tc>
        <w:tc>
          <w:tcPr>
            <w:tcW w:w="1384" w:type="dxa"/>
            <w:tcBorders>
              <w:top w:val="nil"/>
              <w:left w:val="nil"/>
              <w:bottom w:val="single" w:sz="8" w:space="0" w:color="auto"/>
              <w:right w:val="single" w:sz="8" w:space="0" w:color="auto"/>
            </w:tcBorders>
            <w:shd w:val="clear" w:color="auto" w:fill="auto"/>
            <w:noWrap/>
            <w:hideMark/>
          </w:tcPr>
          <w:p w14:paraId="403479AD" w14:textId="164FFFF5"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$308,335.77</w:t>
            </w:r>
          </w:p>
        </w:tc>
        <w:tc>
          <w:tcPr>
            <w:tcW w:w="1384" w:type="dxa"/>
            <w:tcBorders>
              <w:top w:val="nil"/>
              <w:left w:val="nil"/>
              <w:bottom w:val="single" w:sz="8" w:space="0" w:color="auto"/>
              <w:right w:val="single" w:sz="8" w:space="0" w:color="auto"/>
            </w:tcBorders>
            <w:shd w:val="clear" w:color="auto" w:fill="auto"/>
            <w:noWrap/>
            <w:vAlign w:val="center"/>
            <w:hideMark/>
          </w:tcPr>
          <w:p w14:paraId="382CBCA9" w14:textId="2A1FBF7C"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116792C1"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2088492F" w14:textId="4BCA6EF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SCMNCPS5</w:t>
            </w:r>
          </w:p>
        </w:tc>
        <w:tc>
          <w:tcPr>
            <w:tcW w:w="1385" w:type="dxa"/>
            <w:tcBorders>
              <w:top w:val="nil"/>
              <w:left w:val="nil"/>
              <w:bottom w:val="single" w:sz="8" w:space="0" w:color="auto"/>
              <w:right w:val="single" w:sz="8" w:space="0" w:color="auto"/>
            </w:tcBorders>
            <w:shd w:val="clear" w:color="auto" w:fill="auto"/>
            <w:noWrap/>
            <w:vAlign w:val="center"/>
            <w:hideMark/>
          </w:tcPr>
          <w:p w14:paraId="276C5CBA" w14:textId="7D761BE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651__B</w:t>
            </w:r>
          </w:p>
        </w:tc>
        <w:tc>
          <w:tcPr>
            <w:tcW w:w="1384" w:type="dxa"/>
            <w:tcBorders>
              <w:top w:val="nil"/>
              <w:left w:val="nil"/>
              <w:bottom w:val="single" w:sz="8" w:space="0" w:color="auto"/>
              <w:right w:val="single" w:sz="8" w:space="0" w:color="auto"/>
            </w:tcBorders>
            <w:shd w:val="clear" w:color="auto" w:fill="auto"/>
            <w:noWrap/>
            <w:vAlign w:val="center"/>
            <w:hideMark/>
          </w:tcPr>
          <w:p w14:paraId="032E1E72" w14:textId="7559B93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COMANCHE SWITCH (Oncor) to COMANCHE PEAK SES LIN _A</w:t>
            </w:r>
          </w:p>
        </w:tc>
        <w:tc>
          <w:tcPr>
            <w:tcW w:w="1384" w:type="dxa"/>
            <w:tcBorders>
              <w:top w:val="nil"/>
              <w:left w:val="nil"/>
              <w:bottom w:val="single" w:sz="8" w:space="0" w:color="auto"/>
              <w:right w:val="single" w:sz="8" w:space="0" w:color="auto"/>
            </w:tcBorders>
            <w:shd w:val="clear" w:color="auto" w:fill="auto"/>
            <w:noWrap/>
            <w:vAlign w:val="center"/>
            <w:hideMark/>
          </w:tcPr>
          <w:p w14:paraId="1B52AAD9" w14:textId="5FB043D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Comanche Tap - Comanche Switch (Oncor) 138kV</w:t>
            </w:r>
          </w:p>
        </w:tc>
        <w:tc>
          <w:tcPr>
            <w:tcW w:w="1110" w:type="dxa"/>
            <w:tcBorders>
              <w:top w:val="nil"/>
              <w:left w:val="nil"/>
              <w:bottom w:val="single" w:sz="8" w:space="0" w:color="auto"/>
              <w:right w:val="single" w:sz="8" w:space="0" w:color="auto"/>
            </w:tcBorders>
            <w:shd w:val="clear" w:color="auto" w:fill="auto"/>
            <w:noWrap/>
            <w:vAlign w:val="center"/>
            <w:hideMark/>
          </w:tcPr>
          <w:p w14:paraId="4D70F97C" w14:textId="0F16DD4A"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7</w:t>
            </w:r>
          </w:p>
        </w:tc>
        <w:tc>
          <w:tcPr>
            <w:tcW w:w="1384" w:type="dxa"/>
            <w:tcBorders>
              <w:top w:val="nil"/>
              <w:left w:val="nil"/>
              <w:bottom w:val="single" w:sz="8" w:space="0" w:color="auto"/>
              <w:right w:val="single" w:sz="8" w:space="0" w:color="auto"/>
            </w:tcBorders>
            <w:shd w:val="clear" w:color="auto" w:fill="auto"/>
            <w:noWrap/>
            <w:hideMark/>
          </w:tcPr>
          <w:p w14:paraId="021FF2CD" w14:textId="18F9D509"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$294,076.55</w:t>
            </w:r>
          </w:p>
        </w:tc>
        <w:tc>
          <w:tcPr>
            <w:tcW w:w="1384" w:type="dxa"/>
            <w:tcBorders>
              <w:top w:val="nil"/>
              <w:left w:val="nil"/>
              <w:bottom w:val="single" w:sz="8" w:space="0" w:color="auto"/>
              <w:right w:val="single" w:sz="8" w:space="0" w:color="auto"/>
            </w:tcBorders>
            <w:shd w:val="clear" w:color="auto" w:fill="auto"/>
            <w:noWrap/>
            <w:vAlign w:val="center"/>
            <w:hideMark/>
          </w:tcPr>
          <w:p w14:paraId="1EB25367" w14:textId="7F4400BE"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23AA33A4"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4D75A0F9" w14:textId="450DEDD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SOAKNIC8</w:t>
            </w:r>
          </w:p>
        </w:tc>
        <w:tc>
          <w:tcPr>
            <w:tcW w:w="1385" w:type="dxa"/>
            <w:tcBorders>
              <w:top w:val="nil"/>
              <w:left w:val="nil"/>
              <w:bottom w:val="single" w:sz="8" w:space="0" w:color="auto"/>
              <w:right w:val="single" w:sz="8" w:space="0" w:color="auto"/>
            </w:tcBorders>
            <w:shd w:val="clear" w:color="000000" w:fill="B8CCE4"/>
            <w:noWrap/>
            <w:vAlign w:val="center"/>
            <w:hideMark/>
          </w:tcPr>
          <w:p w14:paraId="34AD4667" w14:textId="12B2E91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CONCHO_VRBS1_1</w:t>
            </w:r>
          </w:p>
        </w:tc>
        <w:tc>
          <w:tcPr>
            <w:tcW w:w="1384" w:type="dxa"/>
            <w:tcBorders>
              <w:top w:val="nil"/>
              <w:left w:val="nil"/>
              <w:bottom w:val="single" w:sz="8" w:space="0" w:color="auto"/>
              <w:right w:val="single" w:sz="8" w:space="0" w:color="auto"/>
            </w:tcBorders>
            <w:shd w:val="clear" w:color="000000" w:fill="B8CCE4"/>
            <w:noWrap/>
            <w:vAlign w:val="center"/>
            <w:hideMark/>
          </w:tcPr>
          <w:p w14:paraId="76729E01" w14:textId="12F4D83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NICOLE to NICOLE LIN 1</w:t>
            </w:r>
          </w:p>
        </w:tc>
        <w:tc>
          <w:tcPr>
            <w:tcW w:w="1384" w:type="dxa"/>
            <w:tcBorders>
              <w:top w:val="nil"/>
              <w:left w:val="nil"/>
              <w:bottom w:val="single" w:sz="8" w:space="0" w:color="auto"/>
              <w:right w:val="single" w:sz="8" w:space="0" w:color="auto"/>
            </w:tcBorders>
            <w:shd w:val="clear" w:color="000000" w:fill="B8CCE4"/>
            <w:noWrap/>
            <w:vAlign w:val="center"/>
            <w:hideMark/>
          </w:tcPr>
          <w:p w14:paraId="26247C3C" w14:textId="74455E8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San Angelo Concho - </w:t>
            </w:r>
            <w:proofErr w:type="spellStart"/>
            <w:r w:rsidRPr="004B653D">
              <w:rPr>
                <w:rFonts w:cs="Arial"/>
                <w:color w:val="454545"/>
                <w:sz w:val="16"/>
                <w:szCs w:val="16"/>
              </w:rPr>
              <w:t>Veribest</w:t>
            </w:r>
            <w:proofErr w:type="spellEnd"/>
            <w:r w:rsidRPr="004B653D">
              <w:rPr>
                <w:rFonts w:cs="Arial"/>
                <w:color w:val="454545"/>
                <w:sz w:val="16"/>
                <w:szCs w:val="16"/>
              </w:rPr>
              <w:t xml:space="preserve"> 69kV</w:t>
            </w:r>
          </w:p>
        </w:tc>
        <w:tc>
          <w:tcPr>
            <w:tcW w:w="1110" w:type="dxa"/>
            <w:tcBorders>
              <w:top w:val="nil"/>
              <w:left w:val="nil"/>
              <w:bottom w:val="single" w:sz="8" w:space="0" w:color="auto"/>
              <w:right w:val="single" w:sz="8" w:space="0" w:color="auto"/>
            </w:tcBorders>
            <w:shd w:val="clear" w:color="000000" w:fill="B8CCE4"/>
            <w:noWrap/>
            <w:vAlign w:val="center"/>
            <w:hideMark/>
          </w:tcPr>
          <w:p w14:paraId="60BEC49D" w14:textId="77CFF788"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w:t>
            </w:r>
          </w:p>
        </w:tc>
        <w:tc>
          <w:tcPr>
            <w:tcW w:w="1384" w:type="dxa"/>
            <w:tcBorders>
              <w:top w:val="nil"/>
              <w:left w:val="nil"/>
              <w:bottom w:val="single" w:sz="8" w:space="0" w:color="auto"/>
              <w:right w:val="single" w:sz="8" w:space="0" w:color="auto"/>
            </w:tcBorders>
            <w:shd w:val="clear" w:color="000000" w:fill="B8CCE4"/>
            <w:noWrap/>
            <w:hideMark/>
          </w:tcPr>
          <w:p w14:paraId="1189AB6E" w14:textId="4EDE4363"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$293,614.10</w:t>
            </w:r>
          </w:p>
        </w:tc>
        <w:tc>
          <w:tcPr>
            <w:tcW w:w="1384" w:type="dxa"/>
            <w:tcBorders>
              <w:top w:val="nil"/>
              <w:left w:val="nil"/>
              <w:bottom w:val="single" w:sz="8" w:space="0" w:color="auto"/>
              <w:right w:val="single" w:sz="8" w:space="0" w:color="auto"/>
            </w:tcBorders>
            <w:shd w:val="clear" w:color="000000" w:fill="B8CCE4"/>
            <w:noWrap/>
            <w:vAlign w:val="center"/>
            <w:hideMark/>
          </w:tcPr>
          <w:p w14:paraId="6982601E" w14:textId="1233812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78B06D50" w14:textId="77777777" w:rsidTr="004726F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538BF338" w14:textId="653CD90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3AFE809D" w14:textId="6EE8E3F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ZAPSTR</w:t>
            </w:r>
          </w:p>
        </w:tc>
        <w:tc>
          <w:tcPr>
            <w:tcW w:w="1384" w:type="dxa"/>
            <w:tcBorders>
              <w:top w:val="nil"/>
              <w:left w:val="nil"/>
              <w:bottom w:val="single" w:sz="8" w:space="0" w:color="auto"/>
              <w:right w:val="single" w:sz="8" w:space="0" w:color="auto"/>
            </w:tcBorders>
            <w:shd w:val="clear" w:color="auto" w:fill="auto"/>
            <w:noWrap/>
            <w:vAlign w:val="center"/>
            <w:hideMark/>
          </w:tcPr>
          <w:p w14:paraId="5098D5A2" w14:textId="40EFFFDB"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Basecase</w:t>
            </w:r>
            <w:proofErr w:type="spellEnd"/>
          </w:p>
        </w:tc>
        <w:tc>
          <w:tcPr>
            <w:tcW w:w="1384" w:type="dxa"/>
            <w:tcBorders>
              <w:top w:val="nil"/>
              <w:left w:val="nil"/>
              <w:bottom w:val="single" w:sz="8" w:space="0" w:color="auto"/>
              <w:right w:val="single" w:sz="8" w:space="0" w:color="auto"/>
            </w:tcBorders>
            <w:shd w:val="clear" w:color="auto" w:fill="auto"/>
            <w:noWrap/>
            <w:vAlign w:val="center"/>
            <w:hideMark/>
          </w:tcPr>
          <w:p w14:paraId="12489673" w14:textId="311D55D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ZAPSTR GTC</w:t>
            </w:r>
          </w:p>
        </w:tc>
        <w:tc>
          <w:tcPr>
            <w:tcW w:w="1110" w:type="dxa"/>
            <w:tcBorders>
              <w:top w:val="nil"/>
              <w:left w:val="nil"/>
              <w:bottom w:val="single" w:sz="8" w:space="0" w:color="auto"/>
              <w:right w:val="single" w:sz="8" w:space="0" w:color="auto"/>
            </w:tcBorders>
            <w:shd w:val="clear" w:color="auto" w:fill="auto"/>
            <w:noWrap/>
            <w:vAlign w:val="center"/>
            <w:hideMark/>
          </w:tcPr>
          <w:p w14:paraId="05C07127" w14:textId="3A949DC5"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12</w:t>
            </w:r>
          </w:p>
        </w:tc>
        <w:tc>
          <w:tcPr>
            <w:tcW w:w="1384" w:type="dxa"/>
            <w:tcBorders>
              <w:top w:val="nil"/>
              <w:left w:val="nil"/>
              <w:bottom w:val="single" w:sz="8" w:space="0" w:color="auto"/>
              <w:right w:val="single" w:sz="8" w:space="0" w:color="auto"/>
            </w:tcBorders>
            <w:shd w:val="clear" w:color="auto" w:fill="auto"/>
            <w:noWrap/>
            <w:hideMark/>
          </w:tcPr>
          <w:p w14:paraId="42C1A18F" w14:textId="1A8CCDFA"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$280,056.21</w:t>
            </w:r>
          </w:p>
        </w:tc>
        <w:tc>
          <w:tcPr>
            <w:tcW w:w="1384" w:type="dxa"/>
            <w:tcBorders>
              <w:top w:val="nil"/>
              <w:left w:val="nil"/>
              <w:bottom w:val="single" w:sz="8" w:space="0" w:color="auto"/>
              <w:right w:val="single" w:sz="8" w:space="0" w:color="auto"/>
            </w:tcBorders>
            <w:shd w:val="clear" w:color="auto" w:fill="auto"/>
            <w:noWrap/>
            <w:vAlign w:val="center"/>
            <w:hideMark/>
          </w:tcPr>
          <w:p w14:paraId="195FD43A" w14:textId="2F6D558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5AC4A794"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235E8BC7" w14:textId="3322F1E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SOWLBIG8</w:t>
            </w:r>
          </w:p>
        </w:tc>
        <w:tc>
          <w:tcPr>
            <w:tcW w:w="1385" w:type="dxa"/>
            <w:tcBorders>
              <w:top w:val="nil"/>
              <w:left w:val="nil"/>
              <w:bottom w:val="single" w:sz="8" w:space="0" w:color="auto"/>
              <w:right w:val="single" w:sz="8" w:space="0" w:color="auto"/>
            </w:tcBorders>
            <w:shd w:val="clear" w:color="000000" w:fill="B8CCE4"/>
            <w:noWrap/>
            <w:vAlign w:val="center"/>
            <w:hideMark/>
          </w:tcPr>
          <w:p w14:paraId="7D25128D" w14:textId="416CA8D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BISON_STRS1_1</w:t>
            </w:r>
          </w:p>
        </w:tc>
        <w:tc>
          <w:tcPr>
            <w:tcW w:w="1384" w:type="dxa"/>
            <w:tcBorders>
              <w:top w:val="nil"/>
              <w:left w:val="nil"/>
              <w:bottom w:val="single" w:sz="8" w:space="0" w:color="auto"/>
              <w:right w:val="single" w:sz="8" w:space="0" w:color="auto"/>
            </w:tcBorders>
            <w:shd w:val="clear" w:color="000000" w:fill="B8CCE4"/>
            <w:noWrap/>
            <w:vAlign w:val="center"/>
            <w:hideMark/>
          </w:tcPr>
          <w:p w14:paraId="1245B372" w14:textId="250A64D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Owls to BIG LAKE LIN 1</w:t>
            </w:r>
          </w:p>
        </w:tc>
        <w:tc>
          <w:tcPr>
            <w:tcW w:w="1384" w:type="dxa"/>
            <w:tcBorders>
              <w:top w:val="nil"/>
              <w:left w:val="nil"/>
              <w:bottom w:val="single" w:sz="8" w:space="0" w:color="auto"/>
              <w:right w:val="single" w:sz="8" w:space="0" w:color="auto"/>
            </w:tcBorders>
            <w:shd w:val="clear" w:color="000000" w:fill="B8CCE4"/>
            <w:noWrap/>
            <w:vAlign w:val="center"/>
            <w:hideMark/>
          </w:tcPr>
          <w:p w14:paraId="1701D896" w14:textId="2A12CA7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Bison - Strauss Rea 69kV</w:t>
            </w:r>
          </w:p>
        </w:tc>
        <w:tc>
          <w:tcPr>
            <w:tcW w:w="1110" w:type="dxa"/>
            <w:tcBorders>
              <w:top w:val="nil"/>
              <w:left w:val="nil"/>
              <w:bottom w:val="single" w:sz="8" w:space="0" w:color="auto"/>
              <w:right w:val="single" w:sz="8" w:space="0" w:color="auto"/>
            </w:tcBorders>
            <w:shd w:val="clear" w:color="000000" w:fill="B8CCE4"/>
            <w:noWrap/>
            <w:vAlign w:val="center"/>
            <w:hideMark/>
          </w:tcPr>
          <w:p w14:paraId="3CDEA080" w14:textId="441E6D85"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11</w:t>
            </w:r>
          </w:p>
        </w:tc>
        <w:tc>
          <w:tcPr>
            <w:tcW w:w="1384" w:type="dxa"/>
            <w:tcBorders>
              <w:top w:val="nil"/>
              <w:left w:val="nil"/>
              <w:bottom w:val="single" w:sz="8" w:space="0" w:color="auto"/>
              <w:right w:val="single" w:sz="8" w:space="0" w:color="auto"/>
            </w:tcBorders>
            <w:shd w:val="clear" w:color="000000" w:fill="B8CCE4"/>
            <w:noWrap/>
            <w:hideMark/>
          </w:tcPr>
          <w:p w14:paraId="43C01635" w14:textId="1A0391ED"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$265,417.62</w:t>
            </w:r>
          </w:p>
        </w:tc>
        <w:tc>
          <w:tcPr>
            <w:tcW w:w="1384" w:type="dxa"/>
            <w:tcBorders>
              <w:top w:val="nil"/>
              <w:left w:val="nil"/>
              <w:bottom w:val="single" w:sz="8" w:space="0" w:color="auto"/>
              <w:right w:val="single" w:sz="8" w:space="0" w:color="auto"/>
            </w:tcBorders>
            <w:shd w:val="clear" w:color="000000" w:fill="B8CCE4"/>
            <w:noWrap/>
            <w:vAlign w:val="center"/>
            <w:hideMark/>
          </w:tcPr>
          <w:p w14:paraId="3B20C293" w14:textId="6593001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33F52E8F" w14:textId="77777777" w:rsidTr="004726F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55DB201" w14:textId="3AE5788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3682B704" w14:textId="1B70672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NE_LOB</w:t>
            </w:r>
          </w:p>
        </w:tc>
        <w:tc>
          <w:tcPr>
            <w:tcW w:w="1384" w:type="dxa"/>
            <w:tcBorders>
              <w:top w:val="nil"/>
              <w:left w:val="nil"/>
              <w:bottom w:val="single" w:sz="8" w:space="0" w:color="auto"/>
              <w:right w:val="single" w:sz="8" w:space="0" w:color="auto"/>
            </w:tcBorders>
            <w:shd w:val="clear" w:color="auto" w:fill="auto"/>
            <w:noWrap/>
            <w:vAlign w:val="center"/>
            <w:hideMark/>
          </w:tcPr>
          <w:p w14:paraId="4FB3E872" w14:textId="2F32772B"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Basecase</w:t>
            </w:r>
            <w:proofErr w:type="spellEnd"/>
          </w:p>
        </w:tc>
        <w:tc>
          <w:tcPr>
            <w:tcW w:w="1384" w:type="dxa"/>
            <w:tcBorders>
              <w:top w:val="nil"/>
              <w:left w:val="nil"/>
              <w:bottom w:val="single" w:sz="8" w:space="0" w:color="auto"/>
              <w:right w:val="single" w:sz="8" w:space="0" w:color="auto"/>
            </w:tcBorders>
            <w:shd w:val="clear" w:color="auto" w:fill="auto"/>
            <w:noWrap/>
            <w:vAlign w:val="center"/>
            <w:hideMark/>
          </w:tcPr>
          <w:p w14:paraId="43E94F01" w14:textId="66F6D77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NE_LOB GTC</w:t>
            </w:r>
          </w:p>
        </w:tc>
        <w:tc>
          <w:tcPr>
            <w:tcW w:w="1110" w:type="dxa"/>
            <w:tcBorders>
              <w:top w:val="nil"/>
              <w:left w:val="nil"/>
              <w:bottom w:val="single" w:sz="8" w:space="0" w:color="auto"/>
              <w:right w:val="single" w:sz="8" w:space="0" w:color="auto"/>
            </w:tcBorders>
            <w:shd w:val="clear" w:color="auto" w:fill="auto"/>
            <w:noWrap/>
            <w:vAlign w:val="center"/>
            <w:hideMark/>
          </w:tcPr>
          <w:p w14:paraId="6888C149" w14:textId="7D466DE9"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7</w:t>
            </w:r>
          </w:p>
        </w:tc>
        <w:tc>
          <w:tcPr>
            <w:tcW w:w="1384" w:type="dxa"/>
            <w:tcBorders>
              <w:top w:val="nil"/>
              <w:left w:val="nil"/>
              <w:bottom w:val="single" w:sz="8" w:space="0" w:color="auto"/>
              <w:right w:val="single" w:sz="8" w:space="0" w:color="auto"/>
            </w:tcBorders>
            <w:shd w:val="clear" w:color="auto" w:fill="auto"/>
            <w:noWrap/>
            <w:hideMark/>
          </w:tcPr>
          <w:p w14:paraId="616C0B3F" w14:textId="45E50FDA"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$252,791.60</w:t>
            </w:r>
          </w:p>
        </w:tc>
        <w:tc>
          <w:tcPr>
            <w:tcW w:w="1384" w:type="dxa"/>
            <w:tcBorders>
              <w:top w:val="nil"/>
              <w:left w:val="nil"/>
              <w:bottom w:val="single" w:sz="8" w:space="0" w:color="auto"/>
              <w:right w:val="single" w:sz="8" w:space="0" w:color="auto"/>
            </w:tcBorders>
            <w:shd w:val="clear" w:color="auto" w:fill="auto"/>
            <w:noWrap/>
            <w:vAlign w:val="center"/>
            <w:hideMark/>
          </w:tcPr>
          <w:p w14:paraId="08F86826" w14:textId="6B46D72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The Lower Rio Grande Valley (LRGV) System Enhancement Project (21RPG017) will improve the </w:t>
            </w:r>
            <w:proofErr w:type="spellStart"/>
            <w:r w:rsidRPr="004B653D">
              <w:rPr>
                <w:rFonts w:cs="Arial"/>
                <w:color w:val="454545"/>
                <w:sz w:val="16"/>
                <w:szCs w:val="16"/>
              </w:rPr>
              <w:t>NorthEd_LoboGTC</w:t>
            </w:r>
            <w:proofErr w:type="spellEnd"/>
            <w:r w:rsidRPr="004B653D">
              <w:rPr>
                <w:rFonts w:cs="Arial"/>
                <w:color w:val="454545"/>
                <w:sz w:val="16"/>
                <w:szCs w:val="16"/>
              </w:rPr>
              <w:t xml:space="preserve"> to support up to 80% of total wind and solar generation capacity in the LRGV area.</w:t>
            </w:r>
          </w:p>
        </w:tc>
      </w:tr>
      <w:tr w:rsidR="007217BE" w:rsidRPr="00835E76" w14:paraId="561D84C8"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6007E55C" w14:textId="11CBB3E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DBIGSCH5</w:t>
            </w:r>
          </w:p>
        </w:tc>
        <w:tc>
          <w:tcPr>
            <w:tcW w:w="1385" w:type="dxa"/>
            <w:tcBorders>
              <w:top w:val="nil"/>
              <w:left w:val="nil"/>
              <w:bottom w:val="single" w:sz="8" w:space="0" w:color="auto"/>
              <w:right w:val="single" w:sz="8" w:space="0" w:color="auto"/>
            </w:tcBorders>
            <w:shd w:val="clear" w:color="000000" w:fill="B8CCE4"/>
            <w:noWrap/>
            <w:vAlign w:val="center"/>
            <w:hideMark/>
          </w:tcPr>
          <w:p w14:paraId="29F6EA37" w14:textId="0489DF6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HARGRO_TWINBU1_1</w:t>
            </w:r>
          </w:p>
        </w:tc>
        <w:tc>
          <w:tcPr>
            <w:tcW w:w="1384" w:type="dxa"/>
            <w:tcBorders>
              <w:top w:val="nil"/>
              <w:left w:val="nil"/>
              <w:bottom w:val="single" w:sz="8" w:space="0" w:color="auto"/>
              <w:right w:val="single" w:sz="8" w:space="0" w:color="auto"/>
            </w:tcBorders>
            <w:shd w:val="clear" w:color="000000" w:fill="B8CCE4"/>
            <w:noWrap/>
            <w:vAlign w:val="center"/>
            <w:hideMark/>
          </w:tcPr>
          <w:p w14:paraId="00841A20" w14:textId="7EEEE568"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Big Hill - </w:t>
            </w:r>
            <w:proofErr w:type="spellStart"/>
            <w:r w:rsidRPr="004B653D">
              <w:rPr>
                <w:rFonts w:cs="Arial"/>
                <w:color w:val="454545"/>
                <w:sz w:val="16"/>
                <w:szCs w:val="16"/>
              </w:rPr>
              <w:t>Schneeman</w:t>
            </w:r>
            <w:proofErr w:type="spellEnd"/>
            <w:r w:rsidRPr="004B653D">
              <w:rPr>
                <w:rFonts w:cs="Arial"/>
                <w:color w:val="454545"/>
                <w:sz w:val="16"/>
                <w:szCs w:val="16"/>
              </w:rPr>
              <w:t xml:space="preserve"> Draw &amp; Big Hill - </w:t>
            </w:r>
            <w:proofErr w:type="spellStart"/>
            <w:r w:rsidRPr="004B653D">
              <w:rPr>
                <w:rFonts w:cs="Arial"/>
                <w:color w:val="454545"/>
                <w:sz w:val="16"/>
                <w:szCs w:val="16"/>
              </w:rPr>
              <w:t>Schneeman</w:t>
            </w:r>
            <w:proofErr w:type="spellEnd"/>
            <w:r w:rsidRPr="004B653D">
              <w:rPr>
                <w:rFonts w:cs="Arial"/>
                <w:color w:val="454545"/>
                <w:sz w:val="16"/>
                <w:szCs w:val="16"/>
              </w:rPr>
              <w:t xml:space="preserve"> Draw 2</w:t>
            </w:r>
          </w:p>
        </w:tc>
        <w:tc>
          <w:tcPr>
            <w:tcW w:w="1384" w:type="dxa"/>
            <w:tcBorders>
              <w:top w:val="nil"/>
              <w:left w:val="nil"/>
              <w:bottom w:val="single" w:sz="8" w:space="0" w:color="auto"/>
              <w:right w:val="single" w:sz="8" w:space="0" w:color="auto"/>
            </w:tcBorders>
            <w:shd w:val="clear" w:color="000000" w:fill="B8CCE4"/>
            <w:noWrap/>
            <w:vAlign w:val="center"/>
            <w:hideMark/>
          </w:tcPr>
          <w:p w14:paraId="66EADE71" w14:textId="167521F3"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Hargrove - Twin Buttes 138kV</w:t>
            </w:r>
          </w:p>
        </w:tc>
        <w:tc>
          <w:tcPr>
            <w:tcW w:w="1110" w:type="dxa"/>
            <w:tcBorders>
              <w:top w:val="nil"/>
              <w:left w:val="nil"/>
              <w:bottom w:val="single" w:sz="8" w:space="0" w:color="auto"/>
              <w:right w:val="single" w:sz="8" w:space="0" w:color="auto"/>
            </w:tcBorders>
            <w:shd w:val="clear" w:color="000000" w:fill="B8CCE4"/>
            <w:noWrap/>
            <w:vAlign w:val="center"/>
            <w:hideMark/>
          </w:tcPr>
          <w:p w14:paraId="5B648452" w14:textId="019D448A"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w:t>
            </w:r>
          </w:p>
        </w:tc>
        <w:tc>
          <w:tcPr>
            <w:tcW w:w="1384" w:type="dxa"/>
            <w:tcBorders>
              <w:top w:val="nil"/>
              <w:left w:val="nil"/>
              <w:bottom w:val="single" w:sz="8" w:space="0" w:color="auto"/>
              <w:right w:val="single" w:sz="8" w:space="0" w:color="auto"/>
            </w:tcBorders>
            <w:shd w:val="clear" w:color="000000" w:fill="B8CCE4"/>
            <w:noWrap/>
            <w:hideMark/>
          </w:tcPr>
          <w:p w14:paraId="3A3518FA" w14:textId="044ACB04"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$244,677.62</w:t>
            </w:r>
          </w:p>
        </w:tc>
        <w:tc>
          <w:tcPr>
            <w:tcW w:w="1384" w:type="dxa"/>
            <w:tcBorders>
              <w:top w:val="nil"/>
              <w:left w:val="nil"/>
              <w:bottom w:val="single" w:sz="8" w:space="0" w:color="auto"/>
              <w:right w:val="single" w:sz="8" w:space="0" w:color="auto"/>
            </w:tcBorders>
            <w:shd w:val="clear" w:color="000000" w:fill="B8CCE4"/>
            <w:noWrap/>
            <w:vAlign w:val="center"/>
            <w:hideMark/>
          </w:tcPr>
          <w:p w14:paraId="220C0AD6" w14:textId="73966EB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30B025EE"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57BC55F" w14:textId="6366742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DBIGKEN5</w:t>
            </w:r>
          </w:p>
        </w:tc>
        <w:tc>
          <w:tcPr>
            <w:tcW w:w="1385" w:type="dxa"/>
            <w:tcBorders>
              <w:top w:val="nil"/>
              <w:left w:val="nil"/>
              <w:bottom w:val="single" w:sz="8" w:space="0" w:color="auto"/>
              <w:right w:val="single" w:sz="8" w:space="0" w:color="auto"/>
            </w:tcBorders>
            <w:shd w:val="clear" w:color="auto" w:fill="auto"/>
            <w:noWrap/>
            <w:vAlign w:val="center"/>
            <w:hideMark/>
          </w:tcPr>
          <w:p w14:paraId="384FA9C0" w14:textId="07A8A6F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FORTMA_YELWJC1_1</w:t>
            </w:r>
          </w:p>
        </w:tc>
        <w:tc>
          <w:tcPr>
            <w:tcW w:w="1384" w:type="dxa"/>
            <w:tcBorders>
              <w:top w:val="nil"/>
              <w:left w:val="nil"/>
              <w:bottom w:val="single" w:sz="8" w:space="0" w:color="auto"/>
              <w:right w:val="single" w:sz="8" w:space="0" w:color="auto"/>
            </w:tcBorders>
            <w:shd w:val="clear" w:color="auto" w:fill="auto"/>
            <w:noWrap/>
            <w:vAlign w:val="center"/>
            <w:hideMark/>
          </w:tcPr>
          <w:p w14:paraId="632FF53A" w14:textId="1B5D9A7E"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Bighil</w:t>
            </w:r>
            <w:proofErr w:type="spellEnd"/>
            <w:r w:rsidRPr="004B653D">
              <w:rPr>
                <w:rFonts w:cs="Arial"/>
                <w:color w:val="454545"/>
                <w:sz w:val="16"/>
                <w:szCs w:val="16"/>
              </w:rPr>
              <w:t>-Kendal 345kV</w:t>
            </w:r>
          </w:p>
        </w:tc>
        <w:tc>
          <w:tcPr>
            <w:tcW w:w="1384" w:type="dxa"/>
            <w:tcBorders>
              <w:top w:val="nil"/>
              <w:left w:val="nil"/>
              <w:bottom w:val="single" w:sz="8" w:space="0" w:color="auto"/>
              <w:right w:val="single" w:sz="8" w:space="0" w:color="auto"/>
            </w:tcBorders>
            <w:shd w:val="clear" w:color="auto" w:fill="auto"/>
            <w:noWrap/>
            <w:vAlign w:val="center"/>
            <w:hideMark/>
          </w:tcPr>
          <w:p w14:paraId="41DFA10A" w14:textId="2533590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Yellow Jacket - Fort Mason 138kV</w:t>
            </w:r>
          </w:p>
        </w:tc>
        <w:tc>
          <w:tcPr>
            <w:tcW w:w="1110" w:type="dxa"/>
            <w:tcBorders>
              <w:top w:val="nil"/>
              <w:left w:val="nil"/>
              <w:bottom w:val="single" w:sz="8" w:space="0" w:color="auto"/>
              <w:right w:val="single" w:sz="8" w:space="0" w:color="auto"/>
            </w:tcBorders>
            <w:shd w:val="clear" w:color="auto" w:fill="auto"/>
            <w:noWrap/>
            <w:vAlign w:val="center"/>
            <w:hideMark/>
          </w:tcPr>
          <w:p w14:paraId="3B31D6D9" w14:textId="7C8CC9C3"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26</w:t>
            </w:r>
          </w:p>
        </w:tc>
        <w:tc>
          <w:tcPr>
            <w:tcW w:w="1384" w:type="dxa"/>
            <w:tcBorders>
              <w:top w:val="nil"/>
              <w:left w:val="nil"/>
              <w:bottom w:val="single" w:sz="8" w:space="0" w:color="auto"/>
              <w:right w:val="single" w:sz="8" w:space="0" w:color="auto"/>
            </w:tcBorders>
            <w:shd w:val="clear" w:color="auto" w:fill="auto"/>
            <w:noWrap/>
            <w:hideMark/>
          </w:tcPr>
          <w:p w14:paraId="020C10FD" w14:textId="71A72846"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$240,164.40</w:t>
            </w:r>
          </w:p>
        </w:tc>
        <w:tc>
          <w:tcPr>
            <w:tcW w:w="1384" w:type="dxa"/>
            <w:tcBorders>
              <w:top w:val="nil"/>
              <w:left w:val="nil"/>
              <w:bottom w:val="single" w:sz="8" w:space="0" w:color="auto"/>
              <w:right w:val="single" w:sz="8" w:space="0" w:color="auto"/>
            </w:tcBorders>
            <w:shd w:val="clear" w:color="auto" w:fill="auto"/>
            <w:noWrap/>
            <w:vAlign w:val="center"/>
            <w:hideMark/>
          </w:tcPr>
          <w:p w14:paraId="23F45855" w14:textId="6833755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46938A59"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70ABE723" w14:textId="0AE28AB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SKLELOY8</w:t>
            </w:r>
          </w:p>
        </w:tc>
        <w:tc>
          <w:tcPr>
            <w:tcW w:w="1385" w:type="dxa"/>
            <w:tcBorders>
              <w:top w:val="nil"/>
              <w:left w:val="nil"/>
              <w:bottom w:val="single" w:sz="8" w:space="0" w:color="auto"/>
              <w:right w:val="single" w:sz="8" w:space="0" w:color="auto"/>
            </w:tcBorders>
            <w:shd w:val="clear" w:color="auto" w:fill="auto"/>
            <w:noWrap/>
            <w:vAlign w:val="center"/>
            <w:hideMark/>
          </w:tcPr>
          <w:p w14:paraId="0DCF1517" w14:textId="1BC0A4C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LOYOLA_69_1</w:t>
            </w:r>
          </w:p>
        </w:tc>
        <w:tc>
          <w:tcPr>
            <w:tcW w:w="1384" w:type="dxa"/>
            <w:tcBorders>
              <w:top w:val="nil"/>
              <w:left w:val="nil"/>
              <w:bottom w:val="single" w:sz="8" w:space="0" w:color="auto"/>
              <w:right w:val="single" w:sz="8" w:space="0" w:color="auto"/>
            </w:tcBorders>
            <w:shd w:val="clear" w:color="auto" w:fill="auto"/>
            <w:noWrap/>
            <w:vAlign w:val="center"/>
            <w:hideMark/>
          </w:tcPr>
          <w:p w14:paraId="5C68D212" w14:textId="191C7F9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KLEBERG AEP to KLEBERG AEP LIN 1</w:t>
            </w:r>
          </w:p>
        </w:tc>
        <w:tc>
          <w:tcPr>
            <w:tcW w:w="1384" w:type="dxa"/>
            <w:tcBorders>
              <w:top w:val="nil"/>
              <w:left w:val="nil"/>
              <w:bottom w:val="single" w:sz="8" w:space="0" w:color="auto"/>
              <w:right w:val="single" w:sz="8" w:space="0" w:color="auto"/>
            </w:tcBorders>
            <w:shd w:val="clear" w:color="auto" w:fill="auto"/>
            <w:noWrap/>
            <w:vAlign w:val="center"/>
            <w:hideMark/>
          </w:tcPr>
          <w:p w14:paraId="3C4FD7A7" w14:textId="5FAE1B3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Loyola Sub 138kV</w:t>
            </w:r>
          </w:p>
        </w:tc>
        <w:tc>
          <w:tcPr>
            <w:tcW w:w="1110" w:type="dxa"/>
            <w:tcBorders>
              <w:top w:val="nil"/>
              <w:left w:val="nil"/>
              <w:bottom w:val="single" w:sz="8" w:space="0" w:color="auto"/>
              <w:right w:val="single" w:sz="8" w:space="0" w:color="auto"/>
            </w:tcBorders>
            <w:shd w:val="clear" w:color="auto" w:fill="auto"/>
            <w:noWrap/>
            <w:vAlign w:val="center"/>
            <w:hideMark/>
          </w:tcPr>
          <w:p w14:paraId="5E10F6B6" w14:textId="5BE2DD05"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6</w:t>
            </w:r>
          </w:p>
        </w:tc>
        <w:tc>
          <w:tcPr>
            <w:tcW w:w="1384" w:type="dxa"/>
            <w:tcBorders>
              <w:top w:val="nil"/>
              <w:left w:val="nil"/>
              <w:bottom w:val="single" w:sz="8" w:space="0" w:color="auto"/>
              <w:right w:val="single" w:sz="8" w:space="0" w:color="auto"/>
            </w:tcBorders>
            <w:shd w:val="clear" w:color="auto" w:fill="auto"/>
            <w:noWrap/>
            <w:hideMark/>
          </w:tcPr>
          <w:p w14:paraId="4BD5842D" w14:textId="7B1A816C"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$229,864.92</w:t>
            </w:r>
          </w:p>
        </w:tc>
        <w:tc>
          <w:tcPr>
            <w:tcW w:w="1384" w:type="dxa"/>
            <w:tcBorders>
              <w:top w:val="nil"/>
              <w:left w:val="nil"/>
              <w:bottom w:val="single" w:sz="8" w:space="0" w:color="auto"/>
              <w:right w:val="single" w:sz="8" w:space="0" w:color="auto"/>
            </w:tcBorders>
            <w:shd w:val="clear" w:color="auto" w:fill="auto"/>
            <w:noWrap/>
            <w:vAlign w:val="center"/>
            <w:hideMark/>
          </w:tcPr>
          <w:p w14:paraId="593C86F1" w14:textId="3FBE4D7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STEC_76816_upgradeLoyolaAuto (76816)</w:t>
            </w:r>
          </w:p>
        </w:tc>
      </w:tr>
      <w:tr w:rsidR="007217BE" w:rsidRPr="00835E76" w14:paraId="39520472"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252F4523" w14:textId="574421C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SCOLBAL8</w:t>
            </w:r>
          </w:p>
        </w:tc>
        <w:tc>
          <w:tcPr>
            <w:tcW w:w="1385" w:type="dxa"/>
            <w:tcBorders>
              <w:top w:val="nil"/>
              <w:left w:val="nil"/>
              <w:bottom w:val="single" w:sz="8" w:space="0" w:color="auto"/>
              <w:right w:val="single" w:sz="8" w:space="0" w:color="auto"/>
            </w:tcBorders>
            <w:shd w:val="clear" w:color="000000" w:fill="B8CCE4"/>
            <w:noWrap/>
            <w:vAlign w:val="center"/>
            <w:hideMark/>
          </w:tcPr>
          <w:p w14:paraId="217C0A29" w14:textId="5561ACC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SANA_FMR1</w:t>
            </w:r>
          </w:p>
        </w:tc>
        <w:tc>
          <w:tcPr>
            <w:tcW w:w="1384" w:type="dxa"/>
            <w:tcBorders>
              <w:top w:val="nil"/>
              <w:left w:val="nil"/>
              <w:bottom w:val="single" w:sz="8" w:space="0" w:color="auto"/>
              <w:right w:val="single" w:sz="8" w:space="0" w:color="auto"/>
            </w:tcBorders>
            <w:shd w:val="clear" w:color="000000" w:fill="B8CCE4"/>
            <w:noWrap/>
            <w:vAlign w:val="center"/>
            <w:hideMark/>
          </w:tcPr>
          <w:p w14:paraId="2E9E9472" w14:textId="2EB99E1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COLEMAN LAKE IVIE TAP to COLEMAN </w:t>
            </w:r>
            <w:r w:rsidRPr="004B653D">
              <w:rPr>
                <w:rFonts w:cs="Arial"/>
                <w:color w:val="454545"/>
                <w:sz w:val="16"/>
                <w:szCs w:val="16"/>
              </w:rPr>
              <w:lastRenderedPageBreak/>
              <w:t>LAKE IVIE TAP LIN 1</w:t>
            </w:r>
          </w:p>
        </w:tc>
        <w:tc>
          <w:tcPr>
            <w:tcW w:w="1384" w:type="dxa"/>
            <w:tcBorders>
              <w:top w:val="nil"/>
              <w:left w:val="nil"/>
              <w:bottom w:val="single" w:sz="8" w:space="0" w:color="auto"/>
              <w:right w:val="single" w:sz="8" w:space="0" w:color="auto"/>
            </w:tcBorders>
            <w:shd w:val="clear" w:color="000000" w:fill="B8CCE4"/>
            <w:noWrap/>
            <w:vAlign w:val="center"/>
            <w:hideMark/>
          </w:tcPr>
          <w:p w14:paraId="14B1B32E" w14:textId="49DDBDD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lastRenderedPageBreak/>
              <w:t>Santa Anna 138kV</w:t>
            </w:r>
          </w:p>
        </w:tc>
        <w:tc>
          <w:tcPr>
            <w:tcW w:w="1110" w:type="dxa"/>
            <w:tcBorders>
              <w:top w:val="nil"/>
              <w:left w:val="nil"/>
              <w:bottom w:val="single" w:sz="8" w:space="0" w:color="auto"/>
              <w:right w:val="single" w:sz="8" w:space="0" w:color="auto"/>
            </w:tcBorders>
            <w:shd w:val="clear" w:color="000000" w:fill="B8CCE4"/>
            <w:noWrap/>
            <w:vAlign w:val="center"/>
            <w:hideMark/>
          </w:tcPr>
          <w:p w14:paraId="0033B66B" w14:textId="6AEDBD89"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5</w:t>
            </w:r>
          </w:p>
        </w:tc>
        <w:tc>
          <w:tcPr>
            <w:tcW w:w="1384" w:type="dxa"/>
            <w:tcBorders>
              <w:top w:val="nil"/>
              <w:left w:val="nil"/>
              <w:bottom w:val="single" w:sz="8" w:space="0" w:color="auto"/>
              <w:right w:val="single" w:sz="8" w:space="0" w:color="auto"/>
            </w:tcBorders>
            <w:shd w:val="clear" w:color="000000" w:fill="B8CCE4"/>
            <w:noWrap/>
            <w:hideMark/>
          </w:tcPr>
          <w:p w14:paraId="5AE9DE04" w14:textId="6C0CD8AB"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$214,430.53</w:t>
            </w:r>
          </w:p>
        </w:tc>
        <w:tc>
          <w:tcPr>
            <w:tcW w:w="1384" w:type="dxa"/>
            <w:tcBorders>
              <w:top w:val="nil"/>
              <w:left w:val="nil"/>
              <w:bottom w:val="single" w:sz="8" w:space="0" w:color="auto"/>
              <w:right w:val="single" w:sz="8" w:space="0" w:color="auto"/>
            </w:tcBorders>
            <w:shd w:val="clear" w:color="000000" w:fill="B8CCE4"/>
            <w:noWrap/>
            <w:vAlign w:val="center"/>
            <w:hideMark/>
          </w:tcPr>
          <w:p w14:paraId="58F733AB" w14:textId="2ACB7838"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1CB6031D"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1A816AC0" w14:textId="282702D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SBRAPIN8</w:t>
            </w:r>
          </w:p>
        </w:tc>
        <w:tc>
          <w:tcPr>
            <w:tcW w:w="1385" w:type="dxa"/>
            <w:tcBorders>
              <w:top w:val="nil"/>
              <w:left w:val="nil"/>
              <w:bottom w:val="single" w:sz="8" w:space="0" w:color="auto"/>
              <w:right w:val="single" w:sz="8" w:space="0" w:color="auto"/>
            </w:tcBorders>
            <w:shd w:val="clear" w:color="auto" w:fill="auto"/>
            <w:noWrap/>
            <w:vAlign w:val="center"/>
            <w:hideMark/>
          </w:tcPr>
          <w:p w14:paraId="71E8F95A" w14:textId="6F05234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GANSO_MAVERI1_1</w:t>
            </w:r>
          </w:p>
        </w:tc>
        <w:tc>
          <w:tcPr>
            <w:tcW w:w="1384" w:type="dxa"/>
            <w:tcBorders>
              <w:top w:val="nil"/>
              <w:left w:val="nil"/>
              <w:bottom w:val="single" w:sz="8" w:space="0" w:color="auto"/>
              <w:right w:val="single" w:sz="8" w:space="0" w:color="auto"/>
            </w:tcBorders>
            <w:shd w:val="clear" w:color="auto" w:fill="auto"/>
            <w:noWrap/>
            <w:vAlign w:val="center"/>
            <w:hideMark/>
          </w:tcPr>
          <w:p w14:paraId="11B2D4FA" w14:textId="11F5C5F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BRACKETTVILLE to BRACKETTVILLE LIN 1</w:t>
            </w:r>
          </w:p>
        </w:tc>
        <w:tc>
          <w:tcPr>
            <w:tcW w:w="1384" w:type="dxa"/>
            <w:tcBorders>
              <w:top w:val="nil"/>
              <w:left w:val="nil"/>
              <w:bottom w:val="single" w:sz="8" w:space="0" w:color="auto"/>
              <w:right w:val="single" w:sz="8" w:space="0" w:color="auto"/>
            </w:tcBorders>
            <w:shd w:val="clear" w:color="auto" w:fill="auto"/>
            <w:noWrap/>
            <w:vAlign w:val="center"/>
            <w:hideMark/>
          </w:tcPr>
          <w:p w14:paraId="14A14839" w14:textId="0FC69AF7"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Ganso</w:t>
            </w:r>
            <w:proofErr w:type="spellEnd"/>
            <w:r w:rsidRPr="004B653D">
              <w:rPr>
                <w:rFonts w:cs="Arial"/>
                <w:color w:val="454545"/>
                <w:sz w:val="16"/>
                <w:szCs w:val="16"/>
              </w:rPr>
              <w:t xml:space="preserve"> - Maverick 138kV</w:t>
            </w:r>
          </w:p>
        </w:tc>
        <w:tc>
          <w:tcPr>
            <w:tcW w:w="1110" w:type="dxa"/>
            <w:tcBorders>
              <w:top w:val="nil"/>
              <w:left w:val="nil"/>
              <w:bottom w:val="single" w:sz="8" w:space="0" w:color="auto"/>
              <w:right w:val="single" w:sz="8" w:space="0" w:color="auto"/>
            </w:tcBorders>
            <w:shd w:val="clear" w:color="auto" w:fill="auto"/>
            <w:noWrap/>
            <w:vAlign w:val="center"/>
            <w:hideMark/>
          </w:tcPr>
          <w:p w14:paraId="0A5C7E8A" w14:textId="4614863F"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6</w:t>
            </w:r>
          </w:p>
        </w:tc>
        <w:tc>
          <w:tcPr>
            <w:tcW w:w="1384" w:type="dxa"/>
            <w:tcBorders>
              <w:top w:val="nil"/>
              <w:left w:val="nil"/>
              <w:bottom w:val="single" w:sz="8" w:space="0" w:color="auto"/>
              <w:right w:val="single" w:sz="8" w:space="0" w:color="auto"/>
            </w:tcBorders>
            <w:shd w:val="clear" w:color="auto" w:fill="auto"/>
            <w:noWrap/>
            <w:hideMark/>
          </w:tcPr>
          <w:p w14:paraId="196F20B8" w14:textId="65F00445"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$201,798.39</w:t>
            </w:r>
          </w:p>
        </w:tc>
        <w:tc>
          <w:tcPr>
            <w:tcW w:w="1384" w:type="dxa"/>
            <w:tcBorders>
              <w:top w:val="nil"/>
              <w:left w:val="nil"/>
              <w:bottom w:val="single" w:sz="8" w:space="0" w:color="auto"/>
              <w:right w:val="single" w:sz="8" w:space="0" w:color="auto"/>
            </w:tcBorders>
            <w:shd w:val="clear" w:color="auto" w:fill="auto"/>
            <w:noWrap/>
            <w:vAlign w:val="center"/>
            <w:hideMark/>
          </w:tcPr>
          <w:p w14:paraId="5746E93E" w14:textId="1EA9ECDB"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Ganso</w:t>
            </w:r>
            <w:proofErr w:type="spellEnd"/>
            <w:r w:rsidRPr="004B653D">
              <w:rPr>
                <w:rFonts w:cs="Arial"/>
                <w:color w:val="454545"/>
                <w:sz w:val="16"/>
                <w:szCs w:val="16"/>
              </w:rPr>
              <w:t xml:space="preserve"> to Hamilton Road: Rebuild 138 kV line (22RPG044, MOD 55626)</w:t>
            </w:r>
          </w:p>
        </w:tc>
      </w:tr>
      <w:tr w:rsidR="007217BE" w:rsidRPr="00835E76" w14:paraId="757E9273"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0DA2251D" w14:textId="4D02AD9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SJUNYEL9</w:t>
            </w:r>
          </w:p>
        </w:tc>
        <w:tc>
          <w:tcPr>
            <w:tcW w:w="1385" w:type="dxa"/>
            <w:tcBorders>
              <w:top w:val="nil"/>
              <w:left w:val="nil"/>
              <w:bottom w:val="single" w:sz="8" w:space="0" w:color="auto"/>
              <w:right w:val="single" w:sz="8" w:space="0" w:color="auto"/>
            </w:tcBorders>
            <w:shd w:val="clear" w:color="000000" w:fill="B8CCE4"/>
            <w:noWrap/>
            <w:vAlign w:val="center"/>
            <w:hideMark/>
          </w:tcPr>
          <w:p w14:paraId="20767825" w14:textId="5654985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HEXT_YELWJC1_1</w:t>
            </w:r>
          </w:p>
        </w:tc>
        <w:tc>
          <w:tcPr>
            <w:tcW w:w="1384" w:type="dxa"/>
            <w:tcBorders>
              <w:top w:val="nil"/>
              <w:left w:val="nil"/>
              <w:bottom w:val="single" w:sz="8" w:space="0" w:color="auto"/>
              <w:right w:val="single" w:sz="8" w:space="0" w:color="auto"/>
            </w:tcBorders>
            <w:shd w:val="clear" w:color="000000" w:fill="B8CCE4"/>
            <w:noWrap/>
            <w:vAlign w:val="center"/>
            <w:hideMark/>
          </w:tcPr>
          <w:p w14:paraId="7BEBD62A" w14:textId="6D4B539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MENARD PHILLIPS TAP to MENARD PHILLIPS TAP LIN 1</w:t>
            </w:r>
          </w:p>
        </w:tc>
        <w:tc>
          <w:tcPr>
            <w:tcW w:w="1384" w:type="dxa"/>
            <w:tcBorders>
              <w:top w:val="nil"/>
              <w:left w:val="nil"/>
              <w:bottom w:val="single" w:sz="8" w:space="0" w:color="auto"/>
              <w:right w:val="single" w:sz="8" w:space="0" w:color="auto"/>
            </w:tcBorders>
            <w:shd w:val="clear" w:color="000000" w:fill="B8CCE4"/>
            <w:noWrap/>
            <w:vAlign w:val="center"/>
            <w:hideMark/>
          </w:tcPr>
          <w:p w14:paraId="21840857" w14:textId="7A9666A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Yellow Jacket - </w:t>
            </w:r>
            <w:proofErr w:type="spellStart"/>
            <w:r w:rsidRPr="004B653D">
              <w:rPr>
                <w:rFonts w:cs="Arial"/>
                <w:color w:val="454545"/>
                <w:sz w:val="16"/>
                <w:szCs w:val="16"/>
              </w:rPr>
              <w:t>Hext</w:t>
            </w:r>
            <w:proofErr w:type="spellEnd"/>
            <w:r w:rsidRPr="004B653D">
              <w:rPr>
                <w:rFonts w:cs="Arial"/>
                <w:color w:val="454545"/>
                <w:sz w:val="16"/>
                <w:szCs w:val="16"/>
              </w:rPr>
              <w:t xml:space="preserve"> </w:t>
            </w:r>
            <w:proofErr w:type="spellStart"/>
            <w:r w:rsidRPr="004B653D">
              <w:rPr>
                <w:rFonts w:cs="Arial"/>
                <w:color w:val="454545"/>
                <w:sz w:val="16"/>
                <w:szCs w:val="16"/>
              </w:rPr>
              <w:t>Lcra</w:t>
            </w:r>
            <w:proofErr w:type="spellEnd"/>
            <w:r w:rsidRPr="004B653D">
              <w:rPr>
                <w:rFonts w:cs="Arial"/>
                <w:color w:val="454545"/>
                <w:sz w:val="16"/>
                <w:szCs w:val="16"/>
              </w:rPr>
              <w:t xml:space="preserve"> 69kV</w:t>
            </w:r>
          </w:p>
        </w:tc>
        <w:tc>
          <w:tcPr>
            <w:tcW w:w="1110" w:type="dxa"/>
            <w:tcBorders>
              <w:top w:val="nil"/>
              <w:left w:val="nil"/>
              <w:bottom w:val="single" w:sz="8" w:space="0" w:color="auto"/>
              <w:right w:val="single" w:sz="8" w:space="0" w:color="auto"/>
            </w:tcBorders>
            <w:shd w:val="clear" w:color="000000" w:fill="B8CCE4"/>
            <w:noWrap/>
            <w:vAlign w:val="center"/>
            <w:hideMark/>
          </w:tcPr>
          <w:p w14:paraId="6140A77A" w14:textId="15CFC8B7"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8</w:t>
            </w:r>
          </w:p>
        </w:tc>
        <w:tc>
          <w:tcPr>
            <w:tcW w:w="1384" w:type="dxa"/>
            <w:tcBorders>
              <w:top w:val="nil"/>
              <w:left w:val="nil"/>
              <w:bottom w:val="single" w:sz="8" w:space="0" w:color="auto"/>
              <w:right w:val="single" w:sz="8" w:space="0" w:color="auto"/>
            </w:tcBorders>
            <w:shd w:val="clear" w:color="000000" w:fill="B8CCE4"/>
            <w:noWrap/>
            <w:hideMark/>
          </w:tcPr>
          <w:p w14:paraId="0865E42B" w14:textId="2CF40AA0"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$180,458.34</w:t>
            </w:r>
          </w:p>
        </w:tc>
        <w:tc>
          <w:tcPr>
            <w:tcW w:w="1384" w:type="dxa"/>
            <w:tcBorders>
              <w:top w:val="nil"/>
              <w:left w:val="nil"/>
              <w:bottom w:val="single" w:sz="8" w:space="0" w:color="auto"/>
              <w:right w:val="single" w:sz="8" w:space="0" w:color="auto"/>
            </w:tcBorders>
            <w:shd w:val="clear" w:color="000000" w:fill="B8CCE4"/>
            <w:noWrap/>
            <w:vAlign w:val="center"/>
            <w:hideMark/>
          </w:tcPr>
          <w:p w14:paraId="47EEE7DD" w14:textId="58D4799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5D1D9691"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13C53C3F" w14:textId="444D781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DBWN_AM5</w:t>
            </w:r>
          </w:p>
        </w:tc>
        <w:tc>
          <w:tcPr>
            <w:tcW w:w="1385" w:type="dxa"/>
            <w:tcBorders>
              <w:top w:val="nil"/>
              <w:left w:val="nil"/>
              <w:bottom w:val="single" w:sz="8" w:space="0" w:color="auto"/>
              <w:right w:val="single" w:sz="8" w:space="0" w:color="auto"/>
            </w:tcBorders>
            <w:shd w:val="clear" w:color="000000" w:fill="B8CCE4"/>
            <w:noWrap/>
            <w:vAlign w:val="center"/>
            <w:hideMark/>
          </w:tcPr>
          <w:p w14:paraId="10A4E7AD" w14:textId="6321589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CONCHO_VRBS1_1</w:t>
            </w:r>
          </w:p>
        </w:tc>
        <w:tc>
          <w:tcPr>
            <w:tcW w:w="1384" w:type="dxa"/>
            <w:tcBorders>
              <w:top w:val="nil"/>
              <w:left w:val="nil"/>
              <w:bottom w:val="single" w:sz="8" w:space="0" w:color="auto"/>
              <w:right w:val="single" w:sz="8" w:space="0" w:color="auto"/>
            </w:tcBorders>
            <w:shd w:val="clear" w:color="000000" w:fill="B8CCE4"/>
            <w:noWrap/>
            <w:vAlign w:val="center"/>
            <w:hideMark/>
          </w:tcPr>
          <w:p w14:paraId="21588076" w14:textId="4CDE54F8"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Bwnsw-Bowwoo&amp;Amosct</w:t>
            </w:r>
            <w:proofErr w:type="spellEnd"/>
            <w:r w:rsidRPr="004B653D">
              <w:rPr>
                <w:rFonts w:cs="Arial"/>
                <w:color w:val="454545"/>
                <w:sz w:val="16"/>
                <w:szCs w:val="16"/>
              </w:rPr>
              <w:t xml:space="preserve"> 345kV</w:t>
            </w:r>
          </w:p>
        </w:tc>
        <w:tc>
          <w:tcPr>
            <w:tcW w:w="1384" w:type="dxa"/>
            <w:tcBorders>
              <w:top w:val="nil"/>
              <w:left w:val="nil"/>
              <w:bottom w:val="single" w:sz="8" w:space="0" w:color="auto"/>
              <w:right w:val="single" w:sz="8" w:space="0" w:color="auto"/>
            </w:tcBorders>
            <w:shd w:val="clear" w:color="000000" w:fill="B8CCE4"/>
            <w:noWrap/>
            <w:vAlign w:val="center"/>
            <w:hideMark/>
          </w:tcPr>
          <w:p w14:paraId="5B44F393" w14:textId="14A95EC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San Angelo Concho - </w:t>
            </w:r>
            <w:proofErr w:type="spellStart"/>
            <w:r w:rsidRPr="004B653D">
              <w:rPr>
                <w:rFonts w:cs="Arial"/>
                <w:color w:val="454545"/>
                <w:sz w:val="16"/>
                <w:szCs w:val="16"/>
              </w:rPr>
              <w:t>Veribest</w:t>
            </w:r>
            <w:proofErr w:type="spellEnd"/>
            <w:r w:rsidRPr="004B653D">
              <w:rPr>
                <w:rFonts w:cs="Arial"/>
                <w:color w:val="454545"/>
                <w:sz w:val="16"/>
                <w:szCs w:val="16"/>
              </w:rPr>
              <w:t xml:space="preserve"> 69kV</w:t>
            </w:r>
          </w:p>
        </w:tc>
        <w:tc>
          <w:tcPr>
            <w:tcW w:w="1110" w:type="dxa"/>
            <w:tcBorders>
              <w:top w:val="nil"/>
              <w:left w:val="nil"/>
              <w:bottom w:val="single" w:sz="8" w:space="0" w:color="auto"/>
              <w:right w:val="single" w:sz="8" w:space="0" w:color="auto"/>
            </w:tcBorders>
            <w:shd w:val="clear" w:color="000000" w:fill="B8CCE4"/>
            <w:noWrap/>
            <w:vAlign w:val="center"/>
            <w:hideMark/>
          </w:tcPr>
          <w:p w14:paraId="7F413DE4" w14:textId="10815263"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7</w:t>
            </w:r>
          </w:p>
        </w:tc>
        <w:tc>
          <w:tcPr>
            <w:tcW w:w="1384" w:type="dxa"/>
            <w:tcBorders>
              <w:top w:val="nil"/>
              <w:left w:val="nil"/>
              <w:bottom w:val="single" w:sz="8" w:space="0" w:color="auto"/>
              <w:right w:val="single" w:sz="8" w:space="0" w:color="auto"/>
            </w:tcBorders>
            <w:shd w:val="clear" w:color="000000" w:fill="B8CCE4"/>
            <w:noWrap/>
            <w:hideMark/>
          </w:tcPr>
          <w:p w14:paraId="04F05ED3" w14:textId="287F1C9A"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$178,266.16</w:t>
            </w:r>
          </w:p>
        </w:tc>
        <w:tc>
          <w:tcPr>
            <w:tcW w:w="1384" w:type="dxa"/>
            <w:tcBorders>
              <w:top w:val="nil"/>
              <w:left w:val="nil"/>
              <w:bottom w:val="single" w:sz="8" w:space="0" w:color="auto"/>
              <w:right w:val="single" w:sz="8" w:space="0" w:color="auto"/>
            </w:tcBorders>
            <w:shd w:val="clear" w:color="000000" w:fill="B8CCE4"/>
            <w:noWrap/>
            <w:vAlign w:val="center"/>
            <w:hideMark/>
          </w:tcPr>
          <w:p w14:paraId="14727608" w14:textId="526F163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5412FB34"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53261A4E" w14:textId="1BE4FC1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SN_SAJO5</w:t>
            </w:r>
          </w:p>
        </w:tc>
        <w:tc>
          <w:tcPr>
            <w:tcW w:w="1385" w:type="dxa"/>
            <w:tcBorders>
              <w:top w:val="nil"/>
              <w:left w:val="nil"/>
              <w:bottom w:val="single" w:sz="8" w:space="0" w:color="auto"/>
              <w:right w:val="single" w:sz="8" w:space="0" w:color="auto"/>
            </w:tcBorders>
            <w:shd w:val="clear" w:color="auto" w:fill="auto"/>
            <w:noWrap/>
            <w:vAlign w:val="center"/>
            <w:hideMark/>
          </w:tcPr>
          <w:p w14:paraId="77CC162C" w14:textId="2B7DDBB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LOYOLA_69_1</w:t>
            </w:r>
          </w:p>
        </w:tc>
        <w:tc>
          <w:tcPr>
            <w:tcW w:w="1384" w:type="dxa"/>
            <w:tcBorders>
              <w:top w:val="nil"/>
              <w:left w:val="nil"/>
              <w:bottom w:val="single" w:sz="8" w:space="0" w:color="auto"/>
              <w:right w:val="single" w:sz="8" w:space="0" w:color="auto"/>
            </w:tcBorders>
            <w:shd w:val="clear" w:color="auto" w:fill="auto"/>
            <w:noWrap/>
            <w:vAlign w:val="center"/>
            <w:hideMark/>
          </w:tcPr>
          <w:p w14:paraId="6B7B8F24" w14:textId="090C06F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AJO to AJO LIN 1</w:t>
            </w:r>
          </w:p>
        </w:tc>
        <w:tc>
          <w:tcPr>
            <w:tcW w:w="1384" w:type="dxa"/>
            <w:tcBorders>
              <w:top w:val="nil"/>
              <w:left w:val="nil"/>
              <w:bottom w:val="single" w:sz="8" w:space="0" w:color="auto"/>
              <w:right w:val="single" w:sz="8" w:space="0" w:color="auto"/>
            </w:tcBorders>
            <w:shd w:val="clear" w:color="auto" w:fill="auto"/>
            <w:noWrap/>
            <w:vAlign w:val="center"/>
            <w:hideMark/>
          </w:tcPr>
          <w:p w14:paraId="7E2F4D56" w14:textId="5C423FC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Loyola Sub 138kV</w:t>
            </w:r>
          </w:p>
        </w:tc>
        <w:tc>
          <w:tcPr>
            <w:tcW w:w="1110" w:type="dxa"/>
            <w:tcBorders>
              <w:top w:val="nil"/>
              <w:left w:val="nil"/>
              <w:bottom w:val="single" w:sz="8" w:space="0" w:color="auto"/>
              <w:right w:val="single" w:sz="8" w:space="0" w:color="auto"/>
            </w:tcBorders>
            <w:shd w:val="clear" w:color="auto" w:fill="auto"/>
            <w:noWrap/>
            <w:vAlign w:val="center"/>
            <w:hideMark/>
          </w:tcPr>
          <w:p w14:paraId="77B6E6C8" w14:textId="3CE273B8"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4</w:t>
            </w:r>
          </w:p>
        </w:tc>
        <w:tc>
          <w:tcPr>
            <w:tcW w:w="1384" w:type="dxa"/>
            <w:tcBorders>
              <w:top w:val="nil"/>
              <w:left w:val="nil"/>
              <w:bottom w:val="single" w:sz="8" w:space="0" w:color="auto"/>
              <w:right w:val="single" w:sz="8" w:space="0" w:color="auto"/>
            </w:tcBorders>
            <w:shd w:val="clear" w:color="auto" w:fill="auto"/>
            <w:noWrap/>
            <w:hideMark/>
          </w:tcPr>
          <w:p w14:paraId="3EC08150" w14:textId="43BC84CC"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$170,220.45</w:t>
            </w:r>
          </w:p>
        </w:tc>
        <w:tc>
          <w:tcPr>
            <w:tcW w:w="1384" w:type="dxa"/>
            <w:tcBorders>
              <w:top w:val="nil"/>
              <w:left w:val="nil"/>
              <w:bottom w:val="single" w:sz="8" w:space="0" w:color="auto"/>
              <w:right w:val="single" w:sz="8" w:space="0" w:color="auto"/>
            </w:tcBorders>
            <w:shd w:val="clear" w:color="auto" w:fill="auto"/>
            <w:noWrap/>
            <w:vAlign w:val="center"/>
            <w:hideMark/>
          </w:tcPr>
          <w:p w14:paraId="7A2DC13C" w14:textId="43428B1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STEC_76816_upgradeLoyolaAuto (76816)</w:t>
            </w:r>
          </w:p>
        </w:tc>
      </w:tr>
      <w:tr w:rsidR="007217BE" w:rsidRPr="00835E76" w14:paraId="54F58118"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773BDF1E" w14:textId="41216B8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DBLHJWF5</w:t>
            </w:r>
          </w:p>
        </w:tc>
        <w:tc>
          <w:tcPr>
            <w:tcW w:w="1385" w:type="dxa"/>
            <w:tcBorders>
              <w:top w:val="nil"/>
              <w:left w:val="nil"/>
              <w:bottom w:val="single" w:sz="8" w:space="0" w:color="auto"/>
              <w:right w:val="single" w:sz="8" w:space="0" w:color="auto"/>
            </w:tcBorders>
            <w:shd w:val="clear" w:color="000000" w:fill="B8CCE4"/>
            <w:noWrap/>
            <w:vAlign w:val="center"/>
            <w:hideMark/>
          </w:tcPr>
          <w:p w14:paraId="4EEB6AF3" w14:textId="631BEAB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JCKSTP18_A</w:t>
            </w:r>
          </w:p>
        </w:tc>
        <w:tc>
          <w:tcPr>
            <w:tcW w:w="1384" w:type="dxa"/>
            <w:tcBorders>
              <w:top w:val="nil"/>
              <w:left w:val="nil"/>
              <w:bottom w:val="single" w:sz="8" w:space="0" w:color="auto"/>
              <w:right w:val="single" w:sz="8" w:space="0" w:color="auto"/>
            </w:tcBorders>
            <w:shd w:val="clear" w:color="000000" w:fill="B8CCE4"/>
            <w:noWrap/>
            <w:vAlign w:val="center"/>
            <w:hideMark/>
          </w:tcPr>
          <w:p w14:paraId="3872B93B" w14:textId="756987D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TWR (345) BLU-HLJ72 &amp; HLJ-WLF64</w:t>
            </w:r>
          </w:p>
        </w:tc>
        <w:tc>
          <w:tcPr>
            <w:tcW w:w="1384" w:type="dxa"/>
            <w:tcBorders>
              <w:top w:val="nil"/>
              <w:left w:val="nil"/>
              <w:bottom w:val="single" w:sz="8" w:space="0" w:color="auto"/>
              <w:right w:val="single" w:sz="8" w:space="0" w:color="auto"/>
            </w:tcBorders>
            <w:shd w:val="clear" w:color="000000" w:fill="B8CCE4"/>
            <w:noWrap/>
            <w:vAlign w:val="center"/>
            <w:hideMark/>
          </w:tcPr>
          <w:p w14:paraId="2438D4D1" w14:textId="174A0E63"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Jones Creek - South Texas Project 345kV</w:t>
            </w:r>
          </w:p>
        </w:tc>
        <w:tc>
          <w:tcPr>
            <w:tcW w:w="1110" w:type="dxa"/>
            <w:tcBorders>
              <w:top w:val="nil"/>
              <w:left w:val="nil"/>
              <w:bottom w:val="single" w:sz="8" w:space="0" w:color="auto"/>
              <w:right w:val="single" w:sz="8" w:space="0" w:color="auto"/>
            </w:tcBorders>
            <w:shd w:val="clear" w:color="000000" w:fill="B8CCE4"/>
            <w:noWrap/>
            <w:vAlign w:val="center"/>
            <w:hideMark/>
          </w:tcPr>
          <w:p w14:paraId="33491B3C" w14:textId="719387DC"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w:t>
            </w:r>
          </w:p>
        </w:tc>
        <w:tc>
          <w:tcPr>
            <w:tcW w:w="1384" w:type="dxa"/>
            <w:tcBorders>
              <w:top w:val="nil"/>
              <w:left w:val="nil"/>
              <w:bottom w:val="single" w:sz="8" w:space="0" w:color="auto"/>
              <w:right w:val="single" w:sz="8" w:space="0" w:color="auto"/>
            </w:tcBorders>
            <w:shd w:val="clear" w:color="000000" w:fill="B8CCE4"/>
            <w:noWrap/>
            <w:hideMark/>
          </w:tcPr>
          <w:p w14:paraId="16A6A750" w14:textId="1AC79A65"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$160,335.34</w:t>
            </w:r>
          </w:p>
        </w:tc>
        <w:tc>
          <w:tcPr>
            <w:tcW w:w="1384" w:type="dxa"/>
            <w:tcBorders>
              <w:top w:val="nil"/>
              <w:left w:val="nil"/>
              <w:bottom w:val="single" w:sz="8" w:space="0" w:color="auto"/>
              <w:right w:val="single" w:sz="8" w:space="0" w:color="auto"/>
            </w:tcBorders>
            <w:shd w:val="clear" w:color="000000" w:fill="B8CCE4"/>
            <w:noWrap/>
            <w:vAlign w:val="center"/>
            <w:hideMark/>
          </w:tcPr>
          <w:p w14:paraId="126D6BBA" w14:textId="63B0998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4FD93609"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69664810" w14:textId="1557C80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DNOESGT5</w:t>
            </w:r>
          </w:p>
        </w:tc>
        <w:tc>
          <w:tcPr>
            <w:tcW w:w="1385" w:type="dxa"/>
            <w:tcBorders>
              <w:top w:val="nil"/>
              <w:left w:val="nil"/>
              <w:bottom w:val="single" w:sz="8" w:space="0" w:color="auto"/>
              <w:right w:val="single" w:sz="8" w:space="0" w:color="auto"/>
            </w:tcBorders>
            <w:shd w:val="clear" w:color="auto" w:fill="auto"/>
            <w:noWrap/>
            <w:vAlign w:val="center"/>
            <w:hideMark/>
          </w:tcPr>
          <w:p w14:paraId="13E77F8F" w14:textId="1941303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HARGRO_TWINBU1_1</w:t>
            </w:r>
          </w:p>
        </w:tc>
        <w:tc>
          <w:tcPr>
            <w:tcW w:w="1384" w:type="dxa"/>
            <w:tcBorders>
              <w:top w:val="nil"/>
              <w:left w:val="nil"/>
              <w:bottom w:val="single" w:sz="8" w:space="0" w:color="auto"/>
              <w:right w:val="single" w:sz="8" w:space="0" w:color="auto"/>
            </w:tcBorders>
            <w:shd w:val="clear" w:color="auto" w:fill="auto"/>
            <w:noWrap/>
            <w:vAlign w:val="center"/>
            <w:hideMark/>
          </w:tcPr>
          <w:p w14:paraId="33153A16" w14:textId="74A2C9A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NOELKE - SINGLE TREE &amp; NOELKE- SINGLE TREE 2</w:t>
            </w:r>
          </w:p>
        </w:tc>
        <w:tc>
          <w:tcPr>
            <w:tcW w:w="1384" w:type="dxa"/>
            <w:tcBorders>
              <w:top w:val="nil"/>
              <w:left w:val="nil"/>
              <w:bottom w:val="single" w:sz="8" w:space="0" w:color="auto"/>
              <w:right w:val="single" w:sz="8" w:space="0" w:color="auto"/>
            </w:tcBorders>
            <w:shd w:val="clear" w:color="auto" w:fill="auto"/>
            <w:noWrap/>
            <w:vAlign w:val="center"/>
            <w:hideMark/>
          </w:tcPr>
          <w:p w14:paraId="50622D1E" w14:textId="2C8B9A4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Hargrove - Twin Buttes 138kV</w:t>
            </w:r>
          </w:p>
        </w:tc>
        <w:tc>
          <w:tcPr>
            <w:tcW w:w="1110" w:type="dxa"/>
            <w:tcBorders>
              <w:top w:val="nil"/>
              <w:left w:val="nil"/>
              <w:bottom w:val="single" w:sz="8" w:space="0" w:color="auto"/>
              <w:right w:val="single" w:sz="8" w:space="0" w:color="auto"/>
            </w:tcBorders>
            <w:shd w:val="clear" w:color="auto" w:fill="auto"/>
            <w:noWrap/>
            <w:vAlign w:val="center"/>
            <w:hideMark/>
          </w:tcPr>
          <w:p w14:paraId="6169AA8B" w14:textId="4C2AEA9C"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4</w:t>
            </w:r>
          </w:p>
        </w:tc>
        <w:tc>
          <w:tcPr>
            <w:tcW w:w="1384" w:type="dxa"/>
            <w:tcBorders>
              <w:top w:val="nil"/>
              <w:left w:val="nil"/>
              <w:bottom w:val="single" w:sz="8" w:space="0" w:color="auto"/>
              <w:right w:val="single" w:sz="8" w:space="0" w:color="auto"/>
            </w:tcBorders>
            <w:shd w:val="clear" w:color="auto" w:fill="auto"/>
            <w:noWrap/>
            <w:hideMark/>
          </w:tcPr>
          <w:p w14:paraId="2DC07DC0" w14:textId="6C05A2FE"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$151,880.45</w:t>
            </w:r>
          </w:p>
        </w:tc>
        <w:tc>
          <w:tcPr>
            <w:tcW w:w="1384" w:type="dxa"/>
            <w:tcBorders>
              <w:top w:val="nil"/>
              <w:left w:val="nil"/>
              <w:bottom w:val="single" w:sz="8" w:space="0" w:color="auto"/>
              <w:right w:val="single" w:sz="8" w:space="0" w:color="auto"/>
            </w:tcBorders>
            <w:shd w:val="clear" w:color="auto" w:fill="auto"/>
            <w:noWrap/>
            <w:vAlign w:val="center"/>
            <w:hideMark/>
          </w:tcPr>
          <w:p w14:paraId="4CA4EDC4" w14:textId="669C6CE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1B241162"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5AFAC4D2" w14:textId="45877D7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XBAL89</w:t>
            </w:r>
          </w:p>
        </w:tc>
        <w:tc>
          <w:tcPr>
            <w:tcW w:w="1385" w:type="dxa"/>
            <w:tcBorders>
              <w:top w:val="nil"/>
              <w:left w:val="nil"/>
              <w:bottom w:val="single" w:sz="8" w:space="0" w:color="auto"/>
              <w:right w:val="single" w:sz="8" w:space="0" w:color="auto"/>
            </w:tcBorders>
            <w:shd w:val="clear" w:color="auto" w:fill="auto"/>
            <w:noWrap/>
            <w:vAlign w:val="center"/>
            <w:hideMark/>
          </w:tcPr>
          <w:p w14:paraId="615D860D" w14:textId="7D90169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CONCHO_VRBS1_1</w:t>
            </w:r>
          </w:p>
        </w:tc>
        <w:tc>
          <w:tcPr>
            <w:tcW w:w="1384" w:type="dxa"/>
            <w:tcBorders>
              <w:top w:val="nil"/>
              <w:left w:val="nil"/>
              <w:bottom w:val="single" w:sz="8" w:space="0" w:color="auto"/>
              <w:right w:val="single" w:sz="8" w:space="0" w:color="auto"/>
            </w:tcBorders>
            <w:shd w:val="clear" w:color="auto" w:fill="auto"/>
            <w:noWrap/>
            <w:vAlign w:val="center"/>
            <w:hideMark/>
          </w:tcPr>
          <w:p w14:paraId="5BEC91CA" w14:textId="7ADF0E7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BALLINGER TRX FMR1 138/69</w:t>
            </w:r>
          </w:p>
        </w:tc>
        <w:tc>
          <w:tcPr>
            <w:tcW w:w="1384" w:type="dxa"/>
            <w:tcBorders>
              <w:top w:val="nil"/>
              <w:left w:val="nil"/>
              <w:bottom w:val="single" w:sz="8" w:space="0" w:color="auto"/>
              <w:right w:val="single" w:sz="8" w:space="0" w:color="auto"/>
            </w:tcBorders>
            <w:shd w:val="clear" w:color="auto" w:fill="auto"/>
            <w:noWrap/>
            <w:vAlign w:val="center"/>
            <w:hideMark/>
          </w:tcPr>
          <w:p w14:paraId="1DA1CFE5" w14:textId="4153037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San Angelo Concho - </w:t>
            </w:r>
            <w:proofErr w:type="spellStart"/>
            <w:r w:rsidRPr="004B653D">
              <w:rPr>
                <w:rFonts w:cs="Arial"/>
                <w:color w:val="454545"/>
                <w:sz w:val="16"/>
                <w:szCs w:val="16"/>
              </w:rPr>
              <w:t>Veribest</w:t>
            </w:r>
            <w:proofErr w:type="spellEnd"/>
            <w:r w:rsidRPr="004B653D">
              <w:rPr>
                <w:rFonts w:cs="Arial"/>
                <w:color w:val="454545"/>
                <w:sz w:val="16"/>
                <w:szCs w:val="16"/>
              </w:rPr>
              <w:t xml:space="preserve"> 69kV</w:t>
            </w:r>
          </w:p>
        </w:tc>
        <w:tc>
          <w:tcPr>
            <w:tcW w:w="1110" w:type="dxa"/>
            <w:tcBorders>
              <w:top w:val="nil"/>
              <w:left w:val="nil"/>
              <w:bottom w:val="single" w:sz="8" w:space="0" w:color="auto"/>
              <w:right w:val="single" w:sz="8" w:space="0" w:color="auto"/>
            </w:tcBorders>
            <w:shd w:val="clear" w:color="auto" w:fill="auto"/>
            <w:noWrap/>
            <w:vAlign w:val="center"/>
            <w:hideMark/>
          </w:tcPr>
          <w:p w14:paraId="63B1520A" w14:textId="5ECB1103"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w:t>
            </w:r>
          </w:p>
        </w:tc>
        <w:tc>
          <w:tcPr>
            <w:tcW w:w="1384" w:type="dxa"/>
            <w:tcBorders>
              <w:top w:val="nil"/>
              <w:left w:val="nil"/>
              <w:bottom w:val="single" w:sz="8" w:space="0" w:color="auto"/>
              <w:right w:val="single" w:sz="8" w:space="0" w:color="auto"/>
            </w:tcBorders>
            <w:shd w:val="clear" w:color="auto" w:fill="auto"/>
            <w:noWrap/>
            <w:hideMark/>
          </w:tcPr>
          <w:p w14:paraId="24A53F46" w14:textId="742A2483"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$147,861.57</w:t>
            </w:r>
          </w:p>
        </w:tc>
        <w:tc>
          <w:tcPr>
            <w:tcW w:w="1384" w:type="dxa"/>
            <w:tcBorders>
              <w:top w:val="nil"/>
              <w:left w:val="nil"/>
              <w:bottom w:val="single" w:sz="8" w:space="0" w:color="auto"/>
              <w:right w:val="single" w:sz="8" w:space="0" w:color="auto"/>
            </w:tcBorders>
            <w:shd w:val="clear" w:color="auto" w:fill="auto"/>
            <w:noWrap/>
            <w:vAlign w:val="center"/>
            <w:hideMark/>
          </w:tcPr>
          <w:p w14:paraId="72791AA5" w14:textId="7B2BA359"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AEP_TNC_Ballinger-ConchoRebuild</w:t>
            </w:r>
            <w:proofErr w:type="spellEnd"/>
            <w:r w:rsidRPr="004B653D">
              <w:rPr>
                <w:rFonts w:cs="Arial"/>
                <w:color w:val="454545"/>
                <w:sz w:val="16"/>
                <w:szCs w:val="16"/>
              </w:rPr>
              <w:t xml:space="preserve"> (55421)</w:t>
            </w:r>
          </w:p>
        </w:tc>
      </w:tr>
      <w:tr w:rsidR="007217BE" w:rsidRPr="00835E76" w14:paraId="48AFC911"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51BB9E50" w14:textId="30C12CE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SMDOPHR5</w:t>
            </w:r>
          </w:p>
        </w:tc>
        <w:tc>
          <w:tcPr>
            <w:tcW w:w="1385" w:type="dxa"/>
            <w:tcBorders>
              <w:top w:val="nil"/>
              <w:left w:val="nil"/>
              <w:bottom w:val="single" w:sz="8" w:space="0" w:color="auto"/>
              <w:right w:val="single" w:sz="8" w:space="0" w:color="auto"/>
            </w:tcBorders>
            <w:shd w:val="clear" w:color="000000" w:fill="B8CCE4"/>
            <w:noWrap/>
            <w:vAlign w:val="center"/>
            <w:hideMark/>
          </w:tcPr>
          <w:p w14:paraId="25B5485E" w14:textId="5912ECF3"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G138_10B_1</w:t>
            </w:r>
          </w:p>
        </w:tc>
        <w:tc>
          <w:tcPr>
            <w:tcW w:w="1384" w:type="dxa"/>
            <w:tcBorders>
              <w:top w:val="nil"/>
              <w:left w:val="nil"/>
              <w:bottom w:val="single" w:sz="8" w:space="0" w:color="auto"/>
              <w:right w:val="single" w:sz="8" w:space="0" w:color="auto"/>
            </w:tcBorders>
            <w:shd w:val="clear" w:color="000000" w:fill="B8CCE4"/>
            <w:noWrap/>
            <w:vAlign w:val="center"/>
            <w:hideMark/>
          </w:tcPr>
          <w:p w14:paraId="36A607CE" w14:textId="49AD3EF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MEADOW to PH ROBINSON LIN A</w:t>
            </w:r>
          </w:p>
        </w:tc>
        <w:tc>
          <w:tcPr>
            <w:tcW w:w="1384" w:type="dxa"/>
            <w:tcBorders>
              <w:top w:val="nil"/>
              <w:left w:val="nil"/>
              <w:bottom w:val="single" w:sz="8" w:space="0" w:color="auto"/>
              <w:right w:val="single" w:sz="8" w:space="0" w:color="auto"/>
            </w:tcBorders>
            <w:shd w:val="clear" w:color="000000" w:fill="B8CCE4"/>
            <w:noWrap/>
            <w:vAlign w:val="center"/>
            <w:hideMark/>
          </w:tcPr>
          <w:p w14:paraId="1A863285" w14:textId="7E0647C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Magnolia </w:t>
            </w:r>
            <w:proofErr w:type="spellStart"/>
            <w:r w:rsidRPr="004B653D">
              <w:rPr>
                <w:rFonts w:cs="Arial"/>
                <w:color w:val="454545"/>
                <w:sz w:val="16"/>
                <w:szCs w:val="16"/>
              </w:rPr>
              <w:t>Tnp</w:t>
            </w:r>
            <w:proofErr w:type="spellEnd"/>
            <w:r w:rsidRPr="004B653D">
              <w:rPr>
                <w:rFonts w:cs="Arial"/>
                <w:color w:val="454545"/>
                <w:sz w:val="16"/>
                <w:szCs w:val="16"/>
              </w:rPr>
              <w:t xml:space="preserve"> - Seminole </w:t>
            </w:r>
            <w:proofErr w:type="spellStart"/>
            <w:r w:rsidRPr="004B653D">
              <w:rPr>
                <w:rFonts w:cs="Arial"/>
                <w:color w:val="454545"/>
                <w:sz w:val="16"/>
                <w:szCs w:val="16"/>
              </w:rPr>
              <w:t>Tnp</w:t>
            </w:r>
            <w:proofErr w:type="spellEnd"/>
            <w:r w:rsidRPr="004B653D">
              <w:rPr>
                <w:rFonts w:cs="Arial"/>
                <w:color w:val="454545"/>
                <w:sz w:val="16"/>
                <w:szCs w:val="16"/>
              </w:rPr>
              <w:t xml:space="preserve"> 138kV</w:t>
            </w:r>
          </w:p>
        </w:tc>
        <w:tc>
          <w:tcPr>
            <w:tcW w:w="1110" w:type="dxa"/>
            <w:tcBorders>
              <w:top w:val="nil"/>
              <w:left w:val="nil"/>
              <w:bottom w:val="single" w:sz="8" w:space="0" w:color="auto"/>
              <w:right w:val="single" w:sz="8" w:space="0" w:color="auto"/>
            </w:tcBorders>
            <w:shd w:val="clear" w:color="000000" w:fill="B8CCE4"/>
            <w:noWrap/>
            <w:vAlign w:val="center"/>
            <w:hideMark/>
          </w:tcPr>
          <w:p w14:paraId="294CD323" w14:textId="474EA421"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4</w:t>
            </w:r>
          </w:p>
        </w:tc>
        <w:tc>
          <w:tcPr>
            <w:tcW w:w="1384" w:type="dxa"/>
            <w:tcBorders>
              <w:top w:val="nil"/>
              <w:left w:val="nil"/>
              <w:bottom w:val="single" w:sz="8" w:space="0" w:color="auto"/>
              <w:right w:val="single" w:sz="8" w:space="0" w:color="auto"/>
            </w:tcBorders>
            <w:shd w:val="clear" w:color="000000" w:fill="B8CCE4"/>
            <w:noWrap/>
            <w:hideMark/>
          </w:tcPr>
          <w:p w14:paraId="034CAFBF" w14:textId="7CA0B94C"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$141,356.05</w:t>
            </w:r>
          </w:p>
        </w:tc>
        <w:tc>
          <w:tcPr>
            <w:tcW w:w="1384" w:type="dxa"/>
            <w:tcBorders>
              <w:top w:val="nil"/>
              <w:left w:val="nil"/>
              <w:bottom w:val="single" w:sz="8" w:space="0" w:color="auto"/>
              <w:right w:val="single" w:sz="8" w:space="0" w:color="auto"/>
            </w:tcBorders>
            <w:shd w:val="clear" w:color="000000" w:fill="B8CCE4"/>
            <w:noWrap/>
            <w:vAlign w:val="center"/>
            <w:hideMark/>
          </w:tcPr>
          <w:p w14:paraId="2FFEF78C" w14:textId="1994AB5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26474775"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1AC16AA5" w14:textId="06535C7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DBRNCMN8</w:t>
            </w:r>
          </w:p>
        </w:tc>
        <w:tc>
          <w:tcPr>
            <w:tcW w:w="1385" w:type="dxa"/>
            <w:tcBorders>
              <w:top w:val="nil"/>
              <w:left w:val="nil"/>
              <w:bottom w:val="single" w:sz="8" w:space="0" w:color="auto"/>
              <w:right w:val="single" w:sz="8" w:space="0" w:color="auto"/>
            </w:tcBorders>
            <w:shd w:val="clear" w:color="000000" w:fill="B8CCE4"/>
            <w:noWrap/>
            <w:vAlign w:val="center"/>
            <w:hideMark/>
          </w:tcPr>
          <w:p w14:paraId="0924EAC6" w14:textId="7FBDB4D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CONCHO_VRBS1_1</w:t>
            </w:r>
          </w:p>
        </w:tc>
        <w:tc>
          <w:tcPr>
            <w:tcW w:w="1384" w:type="dxa"/>
            <w:tcBorders>
              <w:top w:val="nil"/>
              <w:left w:val="nil"/>
              <w:bottom w:val="single" w:sz="8" w:space="0" w:color="auto"/>
              <w:right w:val="single" w:sz="8" w:space="0" w:color="auto"/>
            </w:tcBorders>
            <w:shd w:val="clear" w:color="000000" w:fill="B8CCE4"/>
            <w:noWrap/>
            <w:vAlign w:val="center"/>
            <w:hideMark/>
          </w:tcPr>
          <w:p w14:paraId="684F758F" w14:textId="34561FE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BRNSW-BRNSW _and_ CMNSW 138kV</w:t>
            </w:r>
          </w:p>
        </w:tc>
        <w:tc>
          <w:tcPr>
            <w:tcW w:w="1384" w:type="dxa"/>
            <w:tcBorders>
              <w:top w:val="nil"/>
              <w:left w:val="nil"/>
              <w:bottom w:val="single" w:sz="8" w:space="0" w:color="auto"/>
              <w:right w:val="single" w:sz="8" w:space="0" w:color="auto"/>
            </w:tcBorders>
            <w:shd w:val="clear" w:color="000000" w:fill="B8CCE4"/>
            <w:noWrap/>
            <w:vAlign w:val="center"/>
            <w:hideMark/>
          </w:tcPr>
          <w:p w14:paraId="4B5DE1AA" w14:textId="75265EF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San Angelo Concho - </w:t>
            </w:r>
            <w:proofErr w:type="spellStart"/>
            <w:r w:rsidRPr="004B653D">
              <w:rPr>
                <w:rFonts w:cs="Arial"/>
                <w:color w:val="454545"/>
                <w:sz w:val="16"/>
                <w:szCs w:val="16"/>
              </w:rPr>
              <w:t>Veribest</w:t>
            </w:r>
            <w:proofErr w:type="spellEnd"/>
            <w:r w:rsidRPr="004B653D">
              <w:rPr>
                <w:rFonts w:cs="Arial"/>
                <w:color w:val="454545"/>
                <w:sz w:val="16"/>
                <w:szCs w:val="16"/>
              </w:rPr>
              <w:t xml:space="preserve"> 69kV</w:t>
            </w:r>
          </w:p>
        </w:tc>
        <w:tc>
          <w:tcPr>
            <w:tcW w:w="1110" w:type="dxa"/>
            <w:tcBorders>
              <w:top w:val="nil"/>
              <w:left w:val="nil"/>
              <w:bottom w:val="single" w:sz="8" w:space="0" w:color="auto"/>
              <w:right w:val="single" w:sz="8" w:space="0" w:color="auto"/>
            </w:tcBorders>
            <w:shd w:val="clear" w:color="000000" w:fill="B8CCE4"/>
            <w:noWrap/>
            <w:vAlign w:val="center"/>
            <w:hideMark/>
          </w:tcPr>
          <w:p w14:paraId="6BA7141E" w14:textId="61214DC3"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w:t>
            </w:r>
          </w:p>
        </w:tc>
        <w:tc>
          <w:tcPr>
            <w:tcW w:w="1384" w:type="dxa"/>
            <w:tcBorders>
              <w:top w:val="nil"/>
              <w:left w:val="nil"/>
              <w:bottom w:val="single" w:sz="8" w:space="0" w:color="auto"/>
              <w:right w:val="single" w:sz="8" w:space="0" w:color="auto"/>
            </w:tcBorders>
            <w:shd w:val="clear" w:color="000000" w:fill="B8CCE4"/>
            <w:noWrap/>
            <w:hideMark/>
          </w:tcPr>
          <w:p w14:paraId="03BBA92E" w14:textId="081655FA"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$128,940.05</w:t>
            </w:r>
          </w:p>
        </w:tc>
        <w:tc>
          <w:tcPr>
            <w:tcW w:w="1384" w:type="dxa"/>
            <w:tcBorders>
              <w:top w:val="nil"/>
              <w:left w:val="nil"/>
              <w:bottom w:val="single" w:sz="8" w:space="0" w:color="auto"/>
              <w:right w:val="single" w:sz="8" w:space="0" w:color="auto"/>
            </w:tcBorders>
            <w:shd w:val="clear" w:color="000000" w:fill="B8CCE4"/>
            <w:noWrap/>
            <w:vAlign w:val="center"/>
            <w:hideMark/>
          </w:tcPr>
          <w:p w14:paraId="5155FAF0" w14:textId="2EFF9DF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1228EB5E"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178D15D1" w14:textId="4FCDA06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MLOBFOR5</w:t>
            </w:r>
          </w:p>
        </w:tc>
        <w:tc>
          <w:tcPr>
            <w:tcW w:w="1385" w:type="dxa"/>
            <w:tcBorders>
              <w:top w:val="nil"/>
              <w:left w:val="nil"/>
              <w:bottom w:val="single" w:sz="8" w:space="0" w:color="auto"/>
              <w:right w:val="single" w:sz="8" w:space="0" w:color="auto"/>
            </w:tcBorders>
            <w:shd w:val="clear" w:color="000000" w:fill="B8CCE4"/>
            <w:noWrap/>
            <w:vAlign w:val="center"/>
            <w:hideMark/>
          </w:tcPr>
          <w:p w14:paraId="1A8AC340" w14:textId="5F46E568"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ASHERT_CATARI1_1</w:t>
            </w:r>
          </w:p>
        </w:tc>
        <w:tc>
          <w:tcPr>
            <w:tcW w:w="1384" w:type="dxa"/>
            <w:tcBorders>
              <w:top w:val="nil"/>
              <w:left w:val="nil"/>
              <w:bottom w:val="single" w:sz="8" w:space="0" w:color="auto"/>
              <w:right w:val="single" w:sz="8" w:space="0" w:color="auto"/>
            </w:tcBorders>
            <w:shd w:val="clear" w:color="000000" w:fill="B8CCE4"/>
            <w:noWrap/>
            <w:vAlign w:val="center"/>
            <w:hideMark/>
          </w:tcPr>
          <w:p w14:paraId="58713D4C" w14:textId="2F71112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manual double Lobo to </w:t>
            </w:r>
            <w:proofErr w:type="spellStart"/>
            <w:r w:rsidRPr="004B653D">
              <w:rPr>
                <w:rFonts w:cs="Arial"/>
                <w:color w:val="454545"/>
                <w:sz w:val="16"/>
                <w:szCs w:val="16"/>
              </w:rPr>
              <w:t>fowlerton</w:t>
            </w:r>
            <w:proofErr w:type="spellEnd"/>
            <w:r w:rsidRPr="004B653D">
              <w:rPr>
                <w:rFonts w:cs="Arial"/>
                <w:color w:val="454545"/>
                <w:sz w:val="16"/>
                <w:szCs w:val="16"/>
              </w:rPr>
              <w:t xml:space="preserve"> 1&amp;2 345</w:t>
            </w:r>
          </w:p>
        </w:tc>
        <w:tc>
          <w:tcPr>
            <w:tcW w:w="1384" w:type="dxa"/>
            <w:tcBorders>
              <w:top w:val="nil"/>
              <w:left w:val="nil"/>
              <w:bottom w:val="single" w:sz="8" w:space="0" w:color="auto"/>
              <w:right w:val="single" w:sz="8" w:space="0" w:color="auto"/>
            </w:tcBorders>
            <w:shd w:val="clear" w:color="000000" w:fill="B8CCE4"/>
            <w:noWrap/>
            <w:vAlign w:val="center"/>
            <w:hideMark/>
          </w:tcPr>
          <w:p w14:paraId="0B497EA7" w14:textId="7DCDC689"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Asherton</w:t>
            </w:r>
            <w:proofErr w:type="spellEnd"/>
            <w:r w:rsidRPr="004B653D">
              <w:rPr>
                <w:rFonts w:cs="Arial"/>
                <w:color w:val="454545"/>
                <w:sz w:val="16"/>
                <w:szCs w:val="16"/>
              </w:rPr>
              <w:t xml:space="preserve"> - Catarina 138kV</w:t>
            </w:r>
          </w:p>
        </w:tc>
        <w:tc>
          <w:tcPr>
            <w:tcW w:w="1110" w:type="dxa"/>
            <w:tcBorders>
              <w:top w:val="nil"/>
              <w:left w:val="nil"/>
              <w:bottom w:val="single" w:sz="8" w:space="0" w:color="auto"/>
              <w:right w:val="single" w:sz="8" w:space="0" w:color="auto"/>
            </w:tcBorders>
            <w:shd w:val="clear" w:color="000000" w:fill="B8CCE4"/>
            <w:noWrap/>
            <w:vAlign w:val="center"/>
            <w:hideMark/>
          </w:tcPr>
          <w:p w14:paraId="1D8C91AE" w14:textId="5D6D7483"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5</w:t>
            </w:r>
          </w:p>
        </w:tc>
        <w:tc>
          <w:tcPr>
            <w:tcW w:w="1384" w:type="dxa"/>
            <w:tcBorders>
              <w:top w:val="nil"/>
              <w:left w:val="nil"/>
              <w:bottom w:val="single" w:sz="8" w:space="0" w:color="auto"/>
              <w:right w:val="single" w:sz="8" w:space="0" w:color="auto"/>
            </w:tcBorders>
            <w:shd w:val="clear" w:color="000000" w:fill="B8CCE4"/>
            <w:noWrap/>
            <w:hideMark/>
          </w:tcPr>
          <w:p w14:paraId="34BD7EDA" w14:textId="02A27861"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$127,774.05</w:t>
            </w:r>
          </w:p>
        </w:tc>
        <w:tc>
          <w:tcPr>
            <w:tcW w:w="1384" w:type="dxa"/>
            <w:tcBorders>
              <w:top w:val="nil"/>
              <w:left w:val="nil"/>
              <w:bottom w:val="single" w:sz="8" w:space="0" w:color="auto"/>
              <w:right w:val="single" w:sz="8" w:space="0" w:color="auto"/>
            </w:tcBorders>
            <w:shd w:val="clear" w:color="000000" w:fill="B8CCE4"/>
            <w:noWrap/>
            <w:vAlign w:val="center"/>
            <w:hideMark/>
          </w:tcPr>
          <w:p w14:paraId="64B84556" w14:textId="0C9B90F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59845F21"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6DA4000" w14:textId="5E8E373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DBIGKEN5</w:t>
            </w:r>
          </w:p>
        </w:tc>
        <w:tc>
          <w:tcPr>
            <w:tcW w:w="1385" w:type="dxa"/>
            <w:tcBorders>
              <w:top w:val="nil"/>
              <w:left w:val="nil"/>
              <w:bottom w:val="single" w:sz="8" w:space="0" w:color="auto"/>
              <w:right w:val="single" w:sz="8" w:space="0" w:color="auto"/>
            </w:tcBorders>
            <w:shd w:val="clear" w:color="auto" w:fill="auto"/>
            <w:noWrap/>
            <w:vAlign w:val="center"/>
            <w:hideMark/>
          </w:tcPr>
          <w:p w14:paraId="3DD62B73" w14:textId="700FA4C3"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HAMILT_MAXWEL1_1</w:t>
            </w:r>
          </w:p>
        </w:tc>
        <w:tc>
          <w:tcPr>
            <w:tcW w:w="1384" w:type="dxa"/>
            <w:tcBorders>
              <w:top w:val="nil"/>
              <w:left w:val="nil"/>
              <w:bottom w:val="single" w:sz="8" w:space="0" w:color="auto"/>
              <w:right w:val="single" w:sz="8" w:space="0" w:color="auto"/>
            </w:tcBorders>
            <w:shd w:val="clear" w:color="auto" w:fill="auto"/>
            <w:noWrap/>
            <w:vAlign w:val="center"/>
            <w:hideMark/>
          </w:tcPr>
          <w:p w14:paraId="5C4DA062" w14:textId="20A1A30E"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Bighil</w:t>
            </w:r>
            <w:proofErr w:type="spellEnd"/>
            <w:r w:rsidRPr="004B653D">
              <w:rPr>
                <w:rFonts w:cs="Arial"/>
                <w:color w:val="454545"/>
                <w:sz w:val="16"/>
                <w:szCs w:val="16"/>
              </w:rPr>
              <w:t>-Kendal 345kV</w:t>
            </w:r>
          </w:p>
        </w:tc>
        <w:tc>
          <w:tcPr>
            <w:tcW w:w="1384" w:type="dxa"/>
            <w:tcBorders>
              <w:top w:val="nil"/>
              <w:left w:val="nil"/>
              <w:bottom w:val="single" w:sz="8" w:space="0" w:color="auto"/>
              <w:right w:val="single" w:sz="8" w:space="0" w:color="auto"/>
            </w:tcBorders>
            <w:shd w:val="clear" w:color="auto" w:fill="auto"/>
            <w:noWrap/>
            <w:vAlign w:val="center"/>
            <w:hideMark/>
          </w:tcPr>
          <w:p w14:paraId="290EC5FD" w14:textId="35E77C0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Hamilton Road - Maxwell 138kV</w:t>
            </w:r>
          </w:p>
        </w:tc>
        <w:tc>
          <w:tcPr>
            <w:tcW w:w="1110" w:type="dxa"/>
            <w:tcBorders>
              <w:top w:val="nil"/>
              <w:left w:val="nil"/>
              <w:bottom w:val="single" w:sz="8" w:space="0" w:color="auto"/>
              <w:right w:val="single" w:sz="8" w:space="0" w:color="auto"/>
            </w:tcBorders>
            <w:shd w:val="clear" w:color="auto" w:fill="auto"/>
            <w:noWrap/>
            <w:vAlign w:val="center"/>
            <w:hideMark/>
          </w:tcPr>
          <w:p w14:paraId="36CE5473" w14:textId="1D8990FE"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10</w:t>
            </w:r>
          </w:p>
        </w:tc>
        <w:tc>
          <w:tcPr>
            <w:tcW w:w="1384" w:type="dxa"/>
            <w:tcBorders>
              <w:top w:val="nil"/>
              <w:left w:val="nil"/>
              <w:bottom w:val="single" w:sz="8" w:space="0" w:color="auto"/>
              <w:right w:val="single" w:sz="8" w:space="0" w:color="auto"/>
            </w:tcBorders>
            <w:shd w:val="clear" w:color="auto" w:fill="auto"/>
            <w:noWrap/>
            <w:hideMark/>
          </w:tcPr>
          <w:p w14:paraId="248A9BF1" w14:textId="368AF6AA"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$125,366.32</w:t>
            </w:r>
          </w:p>
        </w:tc>
        <w:tc>
          <w:tcPr>
            <w:tcW w:w="1384" w:type="dxa"/>
            <w:tcBorders>
              <w:top w:val="nil"/>
              <w:left w:val="nil"/>
              <w:bottom w:val="single" w:sz="8" w:space="0" w:color="auto"/>
              <w:right w:val="single" w:sz="8" w:space="0" w:color="auto"/>
            </w:tcBorders>
            <w:shd w:val="clear" w:color="auto" w:fill="auto"/>
            <w:noWrap/>
            <w:vAlign w:val="center"/>
            <w:hideMark/>
          </w:tcPr>
          <w:p w14:paraId="748D300F" w14:textId="1A7A6A8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Hamilton Road to Maxwell: Rebuild 138 kV Line (61396)</w:t>
            </w:r>
          </w:p>
        </w:tc>
      </w:tr>
      <w:tr w:rsidR="007217BE" w:rsidRPr="00835E76" w14:paraId="3559875D"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46424E61" w14:textId="2C32938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MHARNED5</w:t>
            </w:r>
          </w:p>
        </w:tc>
        <w:tc>
          <w:tcPr>
            <w:tcW w:w="1385" w:type="dxa"/>
            <w:tcBorders>
              <w:top w:val="nil"/>
              <w:left w:val="nil"/>
              <w:bottom w:val="single" w:sz="8" w:space="0" w:color="auto"/>
              <w:right w:val="single" w:sz="8" w:space="0" w:color="auto"/>
            </w:tcBorders>
            <w:shd w:val="clear" w:color="000000" w:fill="B8CCE4"/>
            <w:noWrap/>
            <w:vAlign w:val="center"/>
            <w:hideMark/>
          </w:tcPr>
          <w:p w14:paraId="78C5AD76" w14:textId="2C01E5F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SCARBI_STILLM1_1</w:t>
            </w:r>
          </w:p>
        </w:tc>
        <w:tc>
          <w:tcPr>
            <w:tcW w:w="1384" w:type="dxa"/>
            <w:tcBorders>
              <w:top w:val="nil"/>
              <w:left w:val="nil"/>
              <w:bottom w:val="single" w:sz="8" w:space="0" w:color="auto"/>
              <w:right w:val="single" w:sz="8" w:space="0" w:color="auto"/>
            </w:tcBorders>
            <w:shd w:val="clear" w:color="000000" w:fill="B8CCE4"/>
            <w:noWrap/>
            <w:vAlign w:val="center"/>
            <w:hideMark/>
          </w:tcPr>
          <w:p w14:paraId="529C79FB" w14:textId="1C62FD2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Manual </w:t>
            </w:r>
            <w:proofErr w:type="spellStart"/>
            <w:r w:rsidRPr="004B653D">
              <w:rPr>
                <w:rFonts w:cs="Arial"/>
                <w:color w:val="454545"/>
                <w:sz w:val="16"/>
                <w:szCs w:val="16"/>
              </w:rPr>
              <w:t>dbl</w:t>
            </w:r>
            <w:proofErr w:type="spellEnd"/>
            <w:r w:rsidRPr="004B653D">
              <w:rPr>
                <w:rFonts w:cs="Arial"/>
                <w:color w:val="454545"/>
                <w:sz w:val="16"/>
                <w:szCs w:val="16"/>
              </w:rPr>
              <w:t xml:space="preserve"> </w:t>
            </w:r>
            <w:proofErr w:type="spellStart"/>
            <w:r w:rsidRPr="004B653D">
              <w:rPr>
                <w:rFonts w:cs="Arial"/>
                <w:color w:val="454545"/>
                <w:sz w:val="16"/>
                <w:szCs w:val="16"/>
              </w:rPr>
              <w:t>ckt</w:t>
            </w:r>
            <w:proofErr w:type="spellEnd"/>
            <w:r w:rsidRPr="004B653D">
              <w:rPr>
                <w:rFonts w:cs="Arial"/>
                <w:color w:val="454545"/>
                <w:sz w:val="16"/>
                <w:szCs w:val="16"/>
              </w:rPr>
              <w:t xml:space="preserve"> for NEDIN-BONILLA 345kV &amp; RIOH-PRIM138kV</w:t>
            </w:r>
          </w:p>
        </w:tc>
        <w:tc>
          <w:tcPr>
            <w:tcW w:w="1384" w:type="dxa"/>
            <w:tcBorders>
              <w:top w:val="nil"/>
              <w:left w:val="nil"/>
              <w:bottom w:val="single" w:sz="8" w:space="0" w:color="auto"/>
              <w:right w:val="single" w:sz="8" w:space="0" w:color="auto"/>
            </w:tcBorders>
            <w:shd w:val="clear" w:color="000000" w:fill="B8CCE4"/>
            <w:noWrap/>
            <w:vAlign w:val="center"/>
            <w:hideMark/>
          </w:tcPr>
          <w:p w14:paraId="58008499" w14:textId="41DD753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South Carbide - Stillman 138kV</w:t>
            </w:r>
          </w:p>
        </w:tc>
        <w:tc>
          <w:tcPr>
            <w:tcW w:w="1110" w:type="dxa"/>
            <w:tcBorders>
              <w:top w:val="nil"/>
              <w:left w:val="nil"/>
              <w:bottom w:val="single" w:sz="8" w:space="0" w:color="auto"/>
              <w:right w:val="single" w:sz="8" w:space="0" w:color="auto"/>
            </w:tcBorders>
            <w:shd w:val="clear" w:color="000000" w:fill="B8CCE4"/>
            <w:noWrap/>
            <w:vAlign w:val="center"/>
            <w:hideMark/>
          </w:tcPr>
          <w:p w14:paraId="26EBC96F" w14:textId="20BEB4FF"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w:t>
            </w:r>
          </w:p>
        </w:tc>
        <w:tc>
          <w:tcPr>
            <w:tcW w:w="1384" w:type="dxa"/>
            <w:tcBorders>
              <w:top w:val="nil"/>
              <w:left w:val="nil"/>
              <w:bottom w:val="single" w:sz="8" w:space="0" w:color="auto"/>
              <w:right w:val="single" w:sz="8" w:space="0" w:color="auto"/>
            </w:tcBorders>
            <w:shd w:val="clear" w:color="000000" w:fill="B8CCE4"/>
            <w:noWrap/>
            <w:hideMark/>
          </w:tcPr>
          <w:p w14:paraId="3E9B77B9" w14:textId="5D15C4B7"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$120,263.12</w:t>
            </w:r>
          </w:p>
        </w:tc>
        <w:tc>
          <w:tcPr>
            <w:tcW w:w="1384" w:type="dxa"/>
            <w:tcBorders>
              <w:top w:val="nil"/>
              <w:left w:val="nil"/>
              <w:bottom w:val="single" w:sz="8" w:space="0" w:color="auto"/>
              <w:right w:val="single" w:sz="8" w:space="0" w:color="auto"/>
            </w:tcBorders>
            <w:shd w:val="clear" w:color="000000" w:fill="B8CCE4"/>
            <w:noWrap/>
            <w:vAlign w:val="center"/>
            <w:hideMark/>
          </w:tcPr>
          <w:p w14:paraId="6D4CCA39" w14:textId="5A36877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31A9D132"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46AADC91" w14:textId="72DC012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DYELME89</w:t>
            </w:r>
          </w:p>
        </w:tc>
        <w:tc>
          <w:tcPr>
            <w:tcW w:w="1385" w:type="dxa"/>
            <w:tcBorders>
              <w:top w:val="nil"/>
              <w:left w:val="nil"/>
              <w:bottom w:val="single" w:sz="8" w:space="0" w:color="auto"/>
              <w:right w:val="single" w:sz="8" w:space="0" w:color="auto"/>
            </w:tcBorders>
            <w:shd w:val="clear" w:color="000000" w:fill="B8CCE4"/>
            <w:noWrap/>
            <w:vAlign w:val="center"/>
            <w:hideMark/>
          </w:tcPr>
          <w:p w14:paraId="23DC8217" w14:textId="139ABC0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HEXT_YELWJC1_1</w:t>
            </w:r>
          </w:p>
        </w:tc>
        <w:tc>
          <w:tcPr>
            <w:tcW w:w="1384" w:type="dxa"/>
            <w:tcBorders>
              <w:top w:val="nil"/>
              <w:left w:val="nil"/>
              <w:bottom w:val="single" w:sz="8" w:space="0" w:color="auto"/>
              <w:right w:val="single" w:sz="8" w:space="0" w:color="auto"/>
            </w:tcBorders>
            <w:shd w:val="clear" w:color="000000" w:fill="B8CCE4"/>
            <w:noWrap/>
            <w:vAlign w:val="center"/>
            <w:hideMark/>
          </w:tcPr>
          <w:p w14:paraId="5D7776E8" w14:textId="440B620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YELWJCKT -  TREADWEL (138) &amp; MENPHTAP (69)</w:t>
            </w:r>
          </w:p>
        </w:tc>
        <w:tc>
          <w:tcPr>
            <w:tcW w:w="1384" w:type="dxa"/>
            <w:tcBorders>
              <w:top w:val="nil"/>
              <w:left w:val="nil"/>
              <w:bottom w:val="single" w:sz="8" w:space="0" w:color="auto"/>
              <w:right w:val="single" w:sz="8" w:space="0" w:color="auto"/>
            </w:tcBorders>
            <w:shd w:val="clear" w:color="000000" w:fill="B8CCE4"/>
            <w:noWrap/>
            <w:vAlign w:val="center"/>
            <w:hideMark/>
          </w:tcPr>
          <w:p w14:paraId="4B199838" w14:textId="2148DBE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Yellow Jacket - </w:t>
            </w:r>
            <w:proofErr w:type="spellStart"/>
            <w:r w:rsidRPr="004B653D">
              <w:rPr>
                <w:rFonts w:cs="Arial"/>
                <w:color w:val="454545"/>
                <w:sz w:val="16"/>
                <w:szCs w:val="16"/>
              </w:rPr>
              <w:t>Hext</w:t>
            </w:r>
            <w:proofErr w:type="spellEnd"/>
            <w:r w:rsidRPr="004B653D">
              <w:rPr>
                <w:rFonts w:cs="Arial"/>
                <w:color w:val="454545"/>
                <w:sz w:val="16"/>
                <w:szCs w:val="16"/>
              </w:rPr>
              <w:t xml:space="preserve"> </w:t>
            </w:r>
            <w:proofErr w:type="spellStart"/>
            <w:r w:rsidRPr="004B653D">
              <w:rPr>
                <w:rFonts w:cs="Arial"/>
                <w:color w:val="454545"/>
                <w:sz w:val="16"/>
                <w:szCs w:val="16"/>
              </w:rPr>
              <w:t>Lcra</w:t>
            </w:r>
            <w:proofErr w:type="spellEnd"/>
            <w:r w:rsidRPr="004B653D">
              <w:rPr>
                <w:rFonts w:cs="Arial"/>
                <w:color w:val="454545"/>
                <w:sz w:val="16"/>
                <w:szCs w:val="16"/>
              </w:rPr>
              <w:t xml:space="preserve"> 69kV</w:t>
            </w:r>
          </w:p>
        </w:tc>
        <w:tc>
          <w:tcPr>
            <w:tcW w:w="1110" w:type="dxa"/>
            <w:tcBorders>
              <w:top w:val="nil"/>
              <w:left w:val="nil"/>
              <w:bottom w:val="single" w:sz="8" w:space="0" w:color="auto"/>
              <w:right w:val="single" w:sz="8" w:space="0" w:color="auto"/>
            </w:tcBorders>
            <w:shd w:val="clear" w:color="000000" w:fill="B8CCE4"/>
            <w:noWrap/>
            <w:vAlign w:val="center"/>
            <w:hideMark/>
          </w:tcPr>
          <w:p w14:paraId="2FF17270" w14:textId="50412ADE"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8</w:t>
            </w:r>
          </w:p>
        </w:tc>
        <w:tc>
          <w:tcPr>
            <w:tcW w:w="1384" w:type="dxa"/>
            <w:tcBorders>
              <w:top w:val="nil"/>
              <w:left w:val="nil"/>
              <w:bottom w:val="single" w:sz="8" w:space="0" w:color="auto"/>
              <w:right w:val="single" w:sz="8" w:space="0" w:color="auto"/>
            </w:tcBorders>
            <w:shd w:val="clear" w:color="000000" w:fill="B8CCE4"/>
            <w:noWrap/>
            <w:hideMark/>
          </w:tcPr>
          <w:p w14:paraId="5CC00136" w14:textId="46A9194B"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$119,846.63</w:t>
            </w:r>
          </w:p>
        </w:tc>
        <w:tc>
          <w:tcPr>
            <w:tcW w:w="1384" w:type="dxa"/>
            <w:tcBorders>
              <w:top w:val="nil"/>
              <w:left w:val="nil"/>
              <w:bottom w:val="single" w:sz="8" w:space="0" w:color="auto"/>
              <w:right w:val="single" w:sz="8" w:space="0" w:color="auto"/>
            </w:tcBorders>
            <w:shd w:val="clear" w:color="000000" w:fill="B8CCE4"/>
            <w:noWrap/>
            <w:vAlign w:val="center"/>
            <w:hideMark/>
          </w:tcPr>
          <w:p w14:paraId="4CFB5C3E" w14:textId="0196411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27CD2F7D" w14:textId="77777777" w:rsidTr="004726F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5ACB3B1C" w14:textId="700541A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BASE CASE</w:t>
            </w:r>
          </w:p>
        </w:tc>
        <w:tc>
          <w:tcPr>
            <w:tcW w:w="1385" w:type="dxa"/>
            <w:tcBorders>
              <w:top w:val="nil"/>
              <w:left w:val="nil"/>
              <w:bottom w:val="single" w:sz="8" w:space="0" w:color="auto"/>
              <w:right w:val="single" w:sz="8" w:space="0" w:color="auto"/>
            </w:tcBorders>
            <w:shd w:val="clear" w:color="auto" w:fill="auto"/>
            <w:noWrap/>
            <w:vAlign w:val="center"/>
            <w:hideMark/>
          </w:tcPr>
          <w:p w14:paraId="41A79A1B" w14:textId="130AEBA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HMLTN</w:t>
            </w:r>
          </w:p>
        </w:tc>
        <w:tc>
          <w:tcPr>
            <w:tcW w:w="1384" w:type="dxa"/>
            <w:tcBorders>
              <w:top w:val="nil"/>
              <w:left w:val="nil"/>
              <w:bottom w:val="single" w:sz="8" w:space="0" w:color="auto"/>
              <w:right w:val="single" w:sz="8" w:space="0" w:color="auto"/>
            </w:tcBorders>
            <w:shd w:val="clear" w:color="auto" w:fill="auto"/>
            <w:noWrap/>
            <w:vAlign w:val="center"/>
            <w:hideMark/>
          </w:tcPr>
          <w:p w14:paraId="55CFDE17" w14:textId="60A3F7A2"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Basecase</w:t>
            </w:r>
            <w:proofErr w:type="spellEnd"/>
          </w:p>
        </w:tc>
        <w:tc>
          <w:tcPr>
            <w:tcW w:w="1384" w:type="dxa"/>
            <w:tcBorders>
              <w:top w:val="nil"/>
              <w:left w:val="nil"/>
              <w:bottom w:val="single" w:sz="8" w:space="0" w:color="auto"/>
              <w:right w:val="single" w:sz="8" w:space="0" w:color="auto"/>
            </w:tcBorders>
            <w:shd w:val="clear" w:color="auto" w:fill="auto"/>
            <w:noWrap/>
            <w:vAlign w:val="center"/>
            <w:hideMark/>
          </w:tcPr>
          <w:p w14:paraId="228801DB" w14:textId="334AB22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HMLTN GTC</w:t>
            </w:r>
          </w:p>
        </w:tc>
        <w:tc>
          <w:tcPr>
            <w:tcW w:w="1110" w:type="dxa"/>
            <w:tcBorders>
              <w:top w:val="nil"/>
              <w:left w:val="nil"/>
              <w:bottom w:val="single" w:sz="8" w:space="0" w:color="auto"/>
              <w:right w:val="single" w:sz="8" w:space="0" w:color="auto"/>
            </w:tcBorders>
            <w:shd w:val="clear" w:color="auto" w:fill="auto"/>
            <w:noWrap/>
            <w:vAlign w:val="center"/>
            <w:hideMark/>
          </w:tcPr>
          <w:p w14:paraId="56BBFECE" w14:textId="6E903EB3"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23</w:t>
            </w:r>
          </w:p>
        </w:tc>
        <w:tc>
          <w:tcPr>
            <w:tcW w:w="1384" w:type="dxa"/>
            <w:tcBorders>
              <w:top w:val="nil"/>
              <w:left w:val="nil"/>
              <w:bottom w:val="single" w:sz="8" w:space="0" w:color="auto"/>
              <w:right w:val="single" w:sz="8" w:space="0" w:color="auto"/>
            </w:tcBorders>
            <w:shd w:val="clear" w:color="auto" w:fill="auto"/>
            <w:noWrap/>
            <w:hideMark/>
          </w:tcPr>
          <w:p w14:paraId="052B1349" w14:textId="700E67CD"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$100,356.09</w:t>
            </w:r>
          </w:p>
        </w:tc>
        <w:tc>
          <w:tcPr>
            <w:tcW w:w="1384" w:type="dxa"/>
            <w:tcBorders>
              <w:top w:val="nil"/>
              <w:left w:val="nil"/>
              <w:bottom w:val="single" w:sz="8" w:space="0" w:color="auto"/>
              <w:right w:val="single" w:sz="8" w:space="0" w:color="auto"/>
            </w:tcBorders>
            <w:shd w:val="clear" w:color="auto" w:fill="auto"/>
            <w:noWrap/>
            <w:vAlign w:val="center"/>
            <w:hideMark/>
          </w:tcPr>
          <w:p w14:paraId="608F80F4" w14:textId="6DF492B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39D1F1D6"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05A38650" w14:textId="3B2773D8"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SPEBTRU8</w:t>
            </w:r>
          </w:p>
        </w:tc>
        <w:tc>
          <w:tcPr>
            <w:tcW w:w="1385" w:type="dxa"/>
            <w:tcBorders>
              <w:top w:val="nil"/>
              <w:left w:val="nil"/>
              <w:bottom w:val="single" w:sz="8" w:space="0" w:color="auto"/>
              <w:right w:val="single" w:sz="8" w:space="0" w:color="auto"/>
            </w:tcBorders>
            <w:shd w:val="clear" w:color="000000" w:fill="B8CCE4"/>
            <w:noWrap/>
            <w:vAlign w:val="center"/>
            <w:hideMark/>
          </w:tcPr>
          <w:p w14:paraId="6D644B81" w14:textId="1093A16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940__A</w:t>
            </w:r>
          </w:p>
        </w:tc>
        <w:tc>
          <w:tcPr>
            <w:tcW w:w="1384" w:type="dxa"/>
            <w:tcBorders>
              <w:top w:val="nil"/>
              <w:left w:val="nil"/>
              <w:bottom w:val="single" w:sz="8" w:space="0" w:color="auto"/>
              <w:right w:val="single" w:sz="8" w:space="0" w:color="auto"/>
            </w:tcBorders>
            <w:shd w:val="clear" w:color="000000" w:fill="B8CCE4"/>
            <w:noWrap/>
            <w:vAlign w:val="center"/>
            <w:hideMark/>
          </w:tcPr>
          <w:p w14:paraId="3BB186A7" w14:textId="579AEFA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GAMMA to GAMMA LIN _D</w:t>
            </w:r>
          </w:p>
        </w:tc>
        <w:tc>
          <w:tcPr>
            <w:tcW w:w="1384" w:type="dxa"/>
            <w:tcBorders>
              <w:top w:val="nil"/>
              <w:left w:val="nil"/>
              <w:bottom w:val="single" w:sz="8" w:space="0" w:color="auto"/>
              <w:right w:val="single" w:sz="8" w:space="0" w:color="auto"/>
            </w:tcBorders>
            <w:shd w:val="clear" w:color="000000" w:fill="B8CCE4"/>
            <w:noWrap/>
            <w:vAlign w:val="center"/>
            <w:hideMark/>
          </w:tcPr>
          <w:p w14:paraId="24879900" w14:textId="6D9DC523"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Ennis West Switch - Templeton 138kV</w:t>
            </w:r>
          </w:p>
        </w:tc>
        <w:tc>
          <w:tcPr>
            <w:tcW w:w="1110" w:type="dxa"/>
            <w:tcBorders>
              <w:top w:val="nil"/>
              <w:left w:val="nil"/>
              <w:bottom w:val="single" w:sz="8" w:space="0" w:color="auto"/>
              <w:right w:val="single" w:sz="8" w:space="0" w:color="auto"/>
            </w:tcBorders>
            <w:shd w:val="clear" w:color="000000" w:fill="B8CCE4"/>
            <w:noWrap/>
            <w:vAlign w:val="center"/>
            <w:hideMark/>
          </w:tcPr>
          <w:p w14:paraId="010550CC" w14:textId="2B7AC5F3"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w:t>
            </w:r>
          </w:p>
        </w:tc>
        <w:tc>
          <w:tcPr>
            <w:tcW w:w="1384" w:type="dxa"/>
            <w:tcBorders>
              <w:top w:val="nil"/>
              <w:left w:val="nil"/>
              <w:bottom w:val="single" w:sz="8" w:space="0" w:color="auto"/>
              <w:right w:val="single" w:sz="8" w:space="0" w:color="auto"/>
            </w:tcBorders>
            <w:shd w:val="clear" w:color="000000" w:fill="B8CCE4"/>
            <w:noWrap/>
            <w:hideMark/>
          </w:tcPr>
          <w:p w14:paraId="43F953A3" w14:textId="0A107DAD"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$78,407.60</w:t>
            </w:r>
          </w:p>
        </w:tc>
        <w:tc>
          <w:tcPr>
            <w:tcW w:w="1384" w:type="dxa"/>
            <w:tcBorders>
              <w:top w:val="nil"/>
              <w:left w:val="nil"/>
              <w:bottom w:val="single" w:sz="8" w:space="0" w:color="auto"/>
              <w:right w:val="single" w:sz="8" w:space="0" w:color="auto"/>
            </w:tcBorders>
            <w:shd w:val="clear" w:color="000000" w:fill="B8CCE4"/>
            <w:noWrap/>
            <w:vAlign w:val="center"/>
            <w:hideMark/>
          </w:tcPr>
          <w:p w14:paraId="4F0A7087" w14:textId="07EC000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32E19D34"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46377C54" w14:textId="158C941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DNORWLV5</w:t>
            </w:r>
          </w:p>
        </w:tc>
        <w:tc>
          <w:tcPr>
            <w:tcW w:w="1385" w:type="dxa"/>
            <w:tcBorders>
              <w:top w:val="nil"/>
              <w:left w:val="nil"/>
              <w:bottom w:val="single" w:sz="8" w:space="0" w:color="auto"/>
              <w:right w:val="single" w:sz="8" w:space="0" w:color="auto"/>
            </w:tcBorders>
            <w:shd w:val="clear" w:color="000000" w:fill="B8CCE4"/>
            <w:noWrap/>
            <w:vAlign w:val="center"/>
            <w:hideMark/>
          </w:tcPr>
          <w:p w14:paraId="59A97755" w14:textId="79FAD63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3160__A</w:t>
            </w:r>
          </w:p>
        </w:tc>
        <w:tc>
          <w:tcPr>
            <w:tcW w:w="1384" w:type="dxa"/>
            <w:tcBorders>
              <w:top w:val="nil"/>
              <w:left w:val="nil"/>
              <w:bottom w:val="single" w:sz="8" w:space="0" w:color="auto"/>
              <w:right w:val="single" w:sz="8" w:space="0" w:color="auto"/>
            </w:tcBorders>
            <w:shd w:val="clear" w:color="000000" w:fill="B8CCE4"/>
            <w:noWrap/>
            <w:vAlign w:val="center"/>
            <w:hideMark/>
          </w:tcPr>
          <w:p w14:paraId="5553E965" w14:textId="2AFA698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EVLSW-NORSW_138kV _and_ WLVEE-NORSW_345kV</w:t>
            </w:r>
          </w:p>
        </w:tc>
        <w:tc>
          <w:tcPr>
            <w:tcW w:w="1384" w:type="dxa"/>
            <w:tcBorders>
              <w:top w:val="nil"/>
              <w:left w:val="nil"/>
              <w:bottom w:val="single" w:sz="8" w:space="0" w:color="auto"/>
              <w:right w:val="single" w:sz="8" w:space="0" w:color="auto"/>
            </w:tcBorders>
            <w:shd w:val="clear" w:color="000000" w:fill="B8CCE4"/>
            <w:noWrap/>
            <w:vAlign w:val="center"/>
            <w:hideMark/>
          </w:tcPr>
          <w:p w14:paraId="0F2DA8A7" w14:textId="2942747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Cedar Crest Switch - Oak Cliff South 138kV</w:t>
            </w:r>
          </w:p>
        </w:tc>
        <w:tc>
          <w:tcPr>
            <w:tcW w:w="1110" w:type="dxa"/>
            <w:tcBorders>
              <w:top w:val="nil"/>
              <w:left w:val="nil"/>
              <w:bottom w:val="single" w:sz="8" w:space="0" w:color="auto"/>
              <w:right w:val="single" w:sz="8" w:space="0" w:color="auto"/>
            </w:tcBorders>
            <w:shd w:val="clear" w:color="000000" w:fill="B8CCE4"/>
            <w:noWrap/>
            <w:vAlign w:val="center"/>
            <w:hideMark/>
          </w:tcPr>
          <w:p w14:paraId="65ABC3CA" w14:textId="197B13D0"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w:t>
            </w:r>
          </w:p>
        </w:tc>
        <w:tc>
          <w:tcPr>
            <w:tcW w:w="1384" w:type="dxa"/>
            <w:tcBorders>
              <w:top w:val="nil"/>
              <w:left w:val="nil"/>
              <w:bottom w:val="single" w:sz="8" w:space="0" w:color="auto"/>
              <w:right w:val="single" w:sz="8" w:space="0" w:color="auto"/>
            </w:tcBorders>
            <w:shd w:val="clear" w:color="000000" w:fill="B8CCE4"/>
            <w:noWrap/>
            <w:hideMark/>
          </w:tcPr>
          <w:p w14:paraId="09831446" w14:textId="0B959EB8"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$73,739.31</w:t>
            </w:r>
          </w:p>
        </w:tc>
        <w:tc>
          <w:tcPr>
            <w:tcW w:w="1384" w:type="dxa"/>
            <w:tcBorders>
              <w:top w:val="nil"/>
              <w:left w:val="nil"/>
              <w:bottom w:val="single" w:sz="8" w:space="0" w:color="auto"/>
              <w:right w:val="single" w:sz="8" w:space="0" w:color="auto"/>
            </w:tcBorders>
            <w:shd w:val="clear" w:color="000000" w:fill="B8CCE4"/>
            <w:noWrap/>
            <w:vAlign w:val="center"/>
            <w:hideMark/>
          </w:tcPr>
          <w:p w14:paraId="04AD6686" w14:textId="62C4DCE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5EDE1638"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14589143" w14:textId="1A3ABAE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MEXCHC45</w:t>
            </w:r>
          </w:p>
        </w:tc>
        <w:tc>
          <w:tcPr>
            <w:tcW w:w="1385" w:type="dxa"/>
            <w:tcBorders>
              <w:top w:val="nil"/>
              <w:left w:val="nil"/>
              <w:bottom w:val="single" w:sz="8" w:space="0" w:color="auto"/>
              <w:right w:val="single" w:sz="8" w:space="0" w:color="auto"/>
            </w:tcBorders>
            <w:shd w:val="clear" w:color="auto" w:fill="auto"/>
            <w:noWrap/>
            <w:vAlign w:val="center"/>
            <w:hideMark/>
          </w:tcPr>
          <w:p w14:paraId="24C961C0" w14:textId="5F0DA94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595__A</w:t>
            </w:r>
          </w:p>
        </w:tc>
        <w:tc>
          <w:tcPr>
            <w:tcW w:w="1384" w:type="dxa"/>
            <w:tcBorders>
              <w:top w:val="nil"/>
              <w:left w:val="nil"/>
              <w:bottom w:val="single" w:sz="8" w:space="0" w:color="auto"/>
              <w:right w:val="single" w:sz="8" w:space="0" w:color="auto"/>
            </w:tcBorders>
            <w:shd w:val="clear" w:color="auto" w:fill="auto"/>
            <w:noWrap/>
            <w:vAlign w:val="center"/>
            <w:hideMark/>
          </w:tcPr>
          <w:p w14:paraId="5CB7D53F" w14:textId="1978741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MANUAL EXCSW TO HCKSW 345 KV DBLCKT_1</w:t>
            </w:r>
          </w:p>
        </w:tc>
        <w:tc>
          <w:tcPr>
            <w:tcW w:w="1384" w:type="dxa"/>
            <w:tcBorders>
              <w:top w:val="nil"/>
              <w:left w:val="nil"/>
              <w:bottom w:val="single" w:sz="8" w:space="0" w:color="auto"/>
              <w:right w:val="single" w:sz="8" w:space="0" w:color="auto"/>
            </w:tcBorders>
            <w:shd w:val="clear" w:color="auto" w:fill="auto"/>
            <w:noWrap/>
            <w:vAlign w:val="center"/>
            <w:hideMark/>
          </w:tcPr>
          <w:p w14:paraId="137CAB34" w14:textId="7BE59A0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Bennett Road Switch - Decatur (Oncor) 138kV</w:t>
            </w:r>
          </w:p>
        </w:tc>
        <w:tc>
          <w:tcPr>
            <w:tcW w:w="1110" w:type="dxa"/>
            <w:tcBorders>
              <w:top w:val="nil"/>
              <w:left w:val="nil"/>
              <w:bottom w:val="single" w:sz="8" w:space="0" w:color="auto"/>
              <w:right w:val="single" w:sz="8" w:space="0" w:color="auto"/>
            </w:tcBorders>
            <w:shd w:val="clear" w:color="auto" w:fill="auto"/>
            <w:noWrap/>
            <w:vAlign w:val="center"/>
            <w:hideMark/>
          </w:tcPr>
          <w:p w14:paraId="30C0B126" w14:textId="3545D43C"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w:t>
            </w:r>
          </w:p>
        </w:tc>
        <w:tc>
          <w:tcPr>
            <w:tcW w:w="1384" w:type="dxa"/>
            <w:tcBorders>
              <w:top w:val="nil"/>
              <w:left w:val="nil"/>
              <w:bottom w:val="single" w:sz="8" w:space="0" w:color="auto"/>
              <w:right w:val="single" w:sz="8" w:space="0" w:color="auto"/>
            </w:tcBorders>
            <w:shd w:val="clear" w:color="auto" w:fill="auto"/>
            <w:noWrap/>
            <w:hideMark/>
          </w:tcPr>
          <w:p w14:paraId="6B58CEAD" w14:textId="3CA675C7"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$53,360.83</w:t>
            </w:r>
          </w:p>
        </w:tc>
        <w:tc>
          <w:tcPr>
            <w:tcW w:w="1384" w:type="dxa"/>
            <w:tcBorders>
              <w:top w:val="nil"/>
              <w:left w:val="nil"/>
              <w:bottom w:val="single" w:sz="8" w:space="0" w:color="auto"/>
              <w:right w:val="single" w:sz="8" w:space="0" w:color="auto"/>
            </w:tcBorders>
            <w:shd w:val="clear" w:color="auto" w:fill="auto"/>
            <w:noWrap/>
            <w:vAlign w:val="center"/>
            <w:hideMark/>
          </w:tcPr>
          <w:p w14:paraId="48FDB4D0" w14:textId="1A89C16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378384B3"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09073F7C" w14:textId="79D44A7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lastRenderedPageBreak/>
              <w:t>SBRAPIN8</w:t>
            </w:r>
          </w:p>
        </w:tc>
        <w:tc>
          <w:tcPr>
            <w:tcW w:w="1385" w:type="dxa"/>
            <w:tcBorders>
              <w:top w:val="nil"/>
              <w:left w:val="nil"/>
              <w:bottom w:val="single" w:sz="8" w:space="0" w:color="auto"/>
              <w:right w:val="single" w:sz="8" w:space="0" w:color="auto"/>
            </w:tcBorders>
            <w:shd w:val="clear" w:color="auto" w:fill="auto"/>
            <w:noWrap/>
            <w:vAlign w:val="center"/>
            <w:hideMark/>
          </w:tcPr>
          <w:p w14:paraId="761B230E" w14:textId="1F92A26B"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HAMILT_MAVERI1_1</w:t>
            </w:r>
          </w:p>
        </w:tc>
        <w:tc>
          <w:tcPr>
            <w:tcW w:w="1384" w:type="dxa"/>
            <w:tcBorders>
              <w:top w:val="nil"/>
              <w:left w:val="nil"/>
              <w:bottom w:val="single" w:sz="8" w:space="0" w:color="auto"/>
              <w:right w:val="single" w:sz="8" w:space="0" w:color="auto"/>
            </w:tcBorders>
            <w:shd w:val="clear" w:color="auto" w:fill="auto"/>
            <w:noWrap/>
            <w:vAlign w:val="center"/>
            <w:hideMark/>
          </w:tcPr>
          <w:p w14:paraId="0A1CB3F8" w14:textId="243BAE5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BRACKETTVILLE to BRACKETTVILLE LIN 1</w:t>
            </w:r>
          </w:p>
        </w:tc>
        <w:tc>
          <w:tcPr>
            <w:tcW w:w="1384" w:type="dxa"/>
            <w:tcBorders>
              <w:top w:val="nil"/>
              <w:left w:val="nil"/>
              <w:bottom w:val="single" w:sz="8" w:space="0" w:color="auto"/>
              <w:right w:val="single" w:sz="8" w:space="0" w:color="auto"/>
            </w:tcBorders>
            <w:shd w:val="clear" w:color="auto" w:fill="auto"/>
            <w:noWrap/>
            <w:vAlign w:val="center"/>
            <w:hideMark/>
          </w:tcPr>
          <w:p w14:paraId="0A30E985" w14:textId="1BAF087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Hamilton Road - Maverick 138kV</w:t>
            </w:r>
          </w:p>
        </w:tc>
        <w:tc>
          <w:tcPr>
            <w:tcW w:w="1110" w:type="dxa"/>
            <w:tcBorders>
              <w:top w:val="nil"/>
              <w:left w:val="nil"/>
              <w:bottom w:val="single" w:sz="8" w:space="0" w:color="auto"/>
              <w:right w:val="single" w:sz="8" w:space="0" w:color="auto"/>
            </w:tcBorders>
            <w:shd w:val="clear" w:color="auto" w:fill="auto"/>
            <w:noWrap/>
            <w:vAlign w:val="center"/>
            <w:hideMark/>
          </w:tcPr>
          <w:p w14:paraId="117B3E2E" w14:textId="52D15547"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7</w:t>
            </w:r>
          </w:p>
        </w:tc>
        <w:tc>
          <w:tcPr>
            <w:tcW w:w="1384" w:type="dxa"/>
            <w:tcBorders>
              <w:top w:val="nil"/>
              <w:left w:val="nil"/>
              <w:bottom w:val="single" w:sz="8" w:space="0" w:color="auto"/>
              <w:right w:val="single" w:sz="8" w:space="0" w:color="auto"/>
            </w:tcBorders>
            <w:shd w:val="clear" w:color="auto" w:fill="auto"/>
            <w:noWrap/>
            <w:hideMark/>
          </w:tcPr>
          <w:p w14:paraId="400D1A4A" w14:textId="6D0796A2"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$52,303.58</w:t>
            </w:r>
          </w:p>
        </w:tc>
        <w:tc>
          <w:tcPr>
            <w:tcW w:w="1384" w:type="dxa"/>
            <w:tcBorders>
              <w:top w:val="nil"/>
              <w:left w:val="nil"/>
              <w:bottom w:val="single" w:sz="8" w:space="0" w:color="auto"/>
              <w:right w:val="single" w:sz="8" w:space="0" w:color="auto"/>
            </w:tcBorders>
            <w:shd w:val="clear" w:color="auto" w:fill="auto"/>
            <w:noWrap/>
            <w:vAlign w:val="center"/>
            <w:hideMark/>
          </w:tcPr>
          <w:p w14:paraId="51B66FD5" w14:textId="1B97C149"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Ganso</w:t>
            </w:r>
            <w:proofErr w:type="spellEnd"/>
            <w:r w:rsidRPr="004B653D">
              <w:rPr>
                <w:rFonts w:cs="Arial"/>
                <w:color w:val="454545"/>
                <w:sz w:val="16"/>
                <w:szCs w:val="16"/>
              </w:rPr>
              <w:t xml:space="preserve"> to Hamilton Road: Rebuild 138 kV line (22RPG044, MOD 55626)</w:t>
            </w:r>
          </w:p>
        </w:tc>
      </w:tr>
      <w:tr w:rsidR="007217BE" w:rsidRPr="00835E76" w14:paraId="07A92C03"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4B86904F" w14:textId="47FED1B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DHUGWR_8</w:t>
            </w:r>
          </w:p>
        </w:tc>
        <w:tc>
          <w:tcPr>
            <w:tcW w:w="1385" w:type="dxa"/>
            <w:tcBorders>
              <w:top w:val="nil"/>
              <w:left w:val="nil"/>
              <w:bottom w:val="single" w:sz="8" w:space="0" w:color="auto"/>
              <w:right w:val="single" w:sz="8" w:space="0" w:color="auto"/>
            </w:tcBorders>
            <w:shd w:val="clear" w:color="auto" w:fill="auto"/>
            <w:noWrap/>
            <w:vAlign w:val="center"/>
            <w:hideMark/>
          </w:tcPr>
          <w:p w14:paraId="045AF2E8" w14:textId="31B90A1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ARROZ_EL_CAM1_1</w:t>
            </w:r>
          </w:p>
        </w:tc>
        <w:tc>
          <w:tcPr>
            <w:tcW w:w="1384" w:type="dxa"/>
            <w:tcBorders>
              <w:top w:val="nil"/>
              <w:left w:val="nil"/>
              <w:bottom w:val="single" w:sz="8" w:space="0" w:color="auto"/>
              <w:right w:val="single" w:sz="8" w:space="0" w:color="auto"/>
            </w:tcBorders>
            <w:shd w:val="clear" w:color="auto" w:fill="auto"/>
            <w:noWrap/>
            <w:vAlign w:val="center"/>
            <w:hideMark/>
          </w:tcPr>
          <w:p w14:paraId="30255758" w14:textId="7723CF2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TWR (138) DYN-WR60 &amp; HUG-WR60</w:t>
            </w:r>
          </w:p>
        </w:tc>
        <w:tc>
          <w:tcPr>
            <w:tcW w:w="1384" w:type="dxa"/>
            <w:tcBorders>
              <w:top w:val="nil"/>
              <w:left w:val="nil"/>
              <w:bottom w:val="single" w:sz="8" w:space="0" w:color="auto"/>
              <w:right w:val="single" w:sz="8" w:space="0" w:color="auto"/>
            </w:tcBorders>
            <w:shd w:val="clear" w:color="auto" w:fill="auto"/>
            <w:noWrap/>
            <w:vAlign w:val="center"/>
            <w:hideMark/>
          </w:tcPr>
          <w:p w14:paraId="23949320" w14:textId="1BDC640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Arroz - El Campo 138kV</w:t>
            </w:r>
          </w:p>
        </w:tc>
        <w:tc>
          <w:tcPr>
            <w:tcW w:w="1110" w:type="dxa"/>
            <w:tcBorders>
              <w:top w:val="nil"/>
              <w:left w:val="nil"/>
              <w:bottom w:val="single" w:sz="8" w:space="0" w:color="auto"/>
              <w:right w:val="single" w:sz="8" w:space="0" w:color="auto"/>
            </w:tcBorders>
            <w:shd w:val="clear" w:color="auto" w:fill="auto"/>
            <w:noWrap/>
            <w:vAlign w:val="center"/>
            <w:hideMark/>
          </w:tcPr>
          <w:p w14:paraId="15DD0965" w14:textId="5618C9EB"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6</w:t>
            </w:r>
          </w:p>
        </w:tc>
        <w:tc>
          <w:tcPr>
            <w:tcW w:w="1384" w:type="dxa"/>
            <w:tcBorders>
              <w:top w:val="nil"/>
              <w:left w:val="nil"/>
              <w:bottom w:val="single" w:sz="8" w:space="0" w:color="auto"/>
              <w:right w:val="single" w:sz="8" w:space="0" w:color="auto"/>
            </w:tcBorders>
            <w:shd w:val="clear" w:color="auto" w:fill="auto"/>
            <w:noWrap/>
            <w:hideMark/>
          </w:tcPr>
          <w:p w14:paraId="5BBE2834" w14:textId="7ED43A48"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$50,952.36</w:t>
            </w:r>
          </w:p>
        </w:tc>
        <w:tc>
          <w:tcPr>
            <w:tcW w:w="1384" w:type="dxa"/>
            <w:tcBorders>
              <w:top w:val="nil"/>
              <w:left w:val="nil"/>
              <w:bottom w:val="single" w:sz="8" w:space="0" w:color="auto"/>
              <w:right w:val="single" w:sz="8" w:space="0" w:color="auto"/>
            </w:tcBorders>
            <w:shd w:val="clear" w:color="auto" w:fill="auto"/>
            <w:noWrap/>
            <w:vAlign w:val="center"/>
            <w:hideMark/>
          </w:tcPr>
          <w:p w14:paraId="29193BCB" w14:textId="01E9E14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712F11BE"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000A298A" w14:textId="2EC1AEC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SMADSAP8</w:t>
            </w:r>
          </w:p>
        </w:tc>
        <w:tc>
          <w:tcPr>
            <w:tcW w:w="1385" w:type="dxa"/>
            <w:tcBorders>
              <w:top w:val="nil"/>
              <w:left w:val="nil"/>
              <w:bottom w:val="single" w:sz="8" w:space="0" w:color="auto"/>
              <w:right w:val="single" w:sz="8" w:space="0" w:color="auto"/>
            </w:tcBorders>
            <w:shd w:val="clear" w:color="auto" w:fill="auto"/>
            <w:noWrap/>
            <w:vAlign w:val="center"/>
            <w:hideMark/>
          </w:tcPr>
          <w:p w14:paraId="20E83A53" w14:textId="4559D40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MADDUX_SAPOWE2_1</w:t>
            </w:r>
          </w:p>
        </w:tc>
        <w:tc>
          <w:tcPr>
            <w:tcW w:w="1384" w:type="dxa"/>
            <w:tcBorders>
              <w:top w:val="nil"/>
              <w:left w:val="nil"/>
              <w:bottom w:val="single" w:sz="8" w:space="0" w:color="auto"/>
              <w:right w:val="single" w:sz="8" w:space="0" w:color="auto"/>
            </w:tcBorders>
            <w:shd w:val="clear" w:color="auto" w:fill="auto"/>
            <w:noWrap/>
            <w:vAlign w:val="center"/>
            <w:hideMark/>
          </w:tcPr>
          <w:p w14:paraId="0812358F" w14:textId="7CEDD24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MADDUX to SAN ANGELO POWER STATION LIN 1</w:t>
            </w:r>
          </w:p>
        </w:tc>
        <w:tc>
          <w:tcPr>
            <w:tcW w:w="1384" w:type="dxa"/>
            <w:tcBorders>
              <w:top w:val="nil"/>
              <w:left w:val="nil"/>
              <w:bottom w:val="single" w:sz="8" w:space="0" w:color="auto"/>
              <w:right w:val="single" w:sz="8" w:space="0" w:color="auto"/>
            </w:tcBorders>
            <w:shd w:val="clear" w:color="auto" w:fill="auto"/>
            <w:noWrap/>
            <w:vAlign w:val="center"/>
            <w:hideMark/>
          </w:tcPr>
          <w:p w14:paraId="3D9D60ED" w14:textId="680292F7"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Maddux - San Angelo Power Station 138kV</w:t>
            </w:r>
          </w:p>
        </w:tc>
        <w:tc>
          <w:tcPr>
            <w:tcW w:w="1110" w:type="dxa"/>
            <w:tcBorders>
              <w:top w:val="nil"/>
              <w:left w:val="nil"/>
              <w:bottom w:val="single" w:sz="8" w:space="0" w:color="auto"/>
              <w:right w:val="single" w:sz="8" w:space="0" w:color="auto"/>
            </w:tcBorders>
            <w:shd w:val="clear" w:color="auto" w:fill="auto"/>
            <w:noWrap/>
            <w:vAlign w:val="center"/>
            <w:hideMark/>
          </w:tcPr>
          <w:p w14:paraId="599C43DB" w14:textId="6163B7A2"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5</w:t>
            </w:r>
          </w:p>
        </w:tc>
        <w:tc>
          <w:tcPr>
            <w:tcW w:w="1384" w:type="dxa"/>
            <w:tcBorders>
              <w:top w:val="nil"/>
              <w:left w:val="nil"/>
              <w:bottom w:val="single" w:sz="8" w:space="0" w:color="auto"/>
              <w:right w:val="single" w:sz="8" w:space="0" w:color="auto"/>
            </w:tcBorders>
            <w:shd w:val="clear" w:color="auto" w:fill="auto"/>
            <w:noWrap/>
            <w:hideMark/>
          </w:tcPr>
          <w:p w14:paraId="5AE407A4" w14:textId="18708AFC"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$50,762.40</w:t>
            </w:r>
          </w:p>
        </w:tc>
        <w:tc>
          <w:tcPr>
            <w:tcW w:w="1384" w:type="dxa"/>
            <w:tcBorders>
              <w:top w:val="nil"/>
              <w:left w:val="nil"/>
              <w:bottom w:val="single" w:sz="8" w:space="0" w:color="auto"/>
              <w:right w:val="single" w:sz="8" w:space="0" w:color="auto"/>
            </w:tcBorders>
            <w:shd w:val="clear" w:color="auto" w:fill="auto"/>
            <w:noWrap/>
            <w:vAlign w:val="center"/>
            <w:hideMark/>
          </w:tcPr>
          <w:p w14:paraId="79060BAC" w14:textId="381FD7C6"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4597E98F"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35C8AAA6" w14:textId="24CAA150"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SEBHUG8</w:t>
            </w:r>
          </w:p>
        </w:tc>
        <w:tc>
          <w:tcPr>
            <w:tcW w:w="1385" w:type="dxa"/>
            <w:tcBorders>
              <w:top w:val="nil"/>
              <w:left w:val="nil"/>
              <w:bottom w:val="single" w:sz="8" w:space="0" w:color="auto"/>
              <w:right w:val="single" w:sz="8" w:space="0" w:color="auto"/>
            </w:tcBorders>
            <w:shd w:val="clear" w:color="000000" w:fill="B8CCE4"/>
            <w:noWrap/>
            <w:vAlign w:val="center"/>
            <w:hideMark/>
          </w:tcPr>
          <w:p w14:paraId="6E476942" w14:textId="3900AF5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ARROZ_EL_CAM1_1</w:t>
            </w:r>
          </w:p>
        </w:tc>
        <w:tc>
          <w:tcPr>
            <w:tcW w:w="1384" w:type="dxa"/>
            <w:tcBorders>
              <w:top w:val="nil"/>
              <w:left w:val="nil"/>
              <w:bottom w:val="single" w:sz="8" w:space="0" w:color="auto"/>
              <w:right w:val="single" w:sz="8" w:space="0" w:color="auto"/>
            </w:tcBorders>
            <w:shd w:val="clear" w:color="000000" w:fill="B8CCE4"/>
            <w:noWrap/>
            <w:vAlign w:val="center"/>
            <w:hideMark/>
          </w:tcPr>
          <w:p w14:paraId="449E09B4" w14:textId="4249CE1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EAST BERNARD to EAST BERNARD LIN A</w:t>
            </w:r>
          </w:p>
        </w:tc>
        <w:tc>
          <w:tcPr>
            <w:tcW w:w="1384" w:type="dxa"/>
            <w:tcBorders>
              <w:top w:val="nil"/>
              <w:left w:val="nil"/>
              <w:bottom w:val="single" w:sz="8" w:space="0" w:color="auto"/>
              <w:right w:val="single" w:sz="8" w:space="0" w:color="auto"/>
            </w:tcBorders>
            <w:shd w:val="clear" w:color="000000" w:fill="B8CCE4"/>
            <w:noWrap/>
            <w:vAlign w:val="center"/>
            <w:hideMark/>
          </w:tcPr>
          <w:p w14:paraId="7DE71AA0" w14:textId="216B89E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Arroz - El Campo 138kV</w:t>
            </w:r>
          </w:p>
        </w:tc>
        <w:tc>
          <w:tcPr>
            <w:tcW w:w="1110" w:type="dxa"/>
            <w:tcBorders>
              <w:top w:val="nil"/>
              <w:left w:val="nil"/>
              <w:bottom w:val="single" w:sz="8" w:space="0" w:color="auto"/>
              <w:right w:val="single" w:sz="8" w:space="0" w:color="auto"/>
            </w:tcBorders>
            <w:shd w:val="clear" w:color="000000" w:fill="B8CCE4"/>
            <w:noWrap/>
            <w:vAlign w:val="center"/>
            <w:hideMark/>
          </w:tcPr>
          <w:p w14:paraId="25F55CF8" w14:textId="0C30CF1E"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4</w:t>
            </w:r>
          </w:p>
        </w:tc>
        <w:tc>
          <w:tcPr>
            <w:tcW w:w="1384" w:type="dxa"/>
            <w:tcBorders>
              <w:top w:val="nil"/>
              <w:left w:val="nil"/>
              <w:bottom w:val="single" w:sz="8" w:space="0" w:color="auto"/>
              <w:right w:val="single" w:sz="8" w:space="0" w:color="auto"/>
            </w:tcBorders>
            <w:shd w:val="clear" w:color="000000" w:fill="B8CCE4"/>
            <w:noWrap/>
            <w:hideMark/>
          </w:tcPr>
          <w:p w14:paraId="50FC5ED9" w14:textId="0908CFC4"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$44,835.26</w:t>
            </w:r>
          </w:p>
        </w:tc>
        <w:tc>
          <w:tcPr>
            <w:tcW w:w="1384" w:type="dxa"/>
            <w:tcBorders>
              <w:top w:val="nil"/>
              <w:left w:val="nil"/>
              <w:bottom w:val="single" w:sz="8" w:space="0" w:color="auto"/>
              <w:right w:val="single" w:sz="8" w:space="0" w:color="auto"/>
            </w:tcBorders>
            <w:shd w:val="clear" w:color="000000" w:fill="B8CCE4"/>
            <w:noWrap/>
            <w:vAlign w:val="center"/>
            <w:hideMark/>
          </w:tcPr>
          <w:p w14:paraId="7CCF92FB" w14:textId="4493767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4BD30B41"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6FE7EC7C" w14:textId="1768C15C"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SN_SAJO5</w:t>
            </w:r>
          </w:p>
        </w:tc>
        <w:tc>
          <w:tcPr>
            <w:tcW w:w="1385" w:type="dxa"/>
            <w:tcBorders>
              <w:top w:val="nil"/>
              <w:left w:val="nil"/>
              <w:bottom w:val="single" w:sz="8" w:space="0" w:color="auto"/>
              <w:right w:val="single" w:sz="8" w:space="0" w:color="auto"/>
            </w:tcBorders>
            <w:shd w:val="clear" w:color="auto" w:fill="auto"/>
            <w:noWrap/>
            <w:vAlign w:val="center"/>
            <w:hideMark/>
          </w:tcPr>
          <w:p w14:paraId="2F685393" w14:textId="193ABAF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LASPUL_RAYMND1_1</w:t>
            </w:r>
          </w:p>
        </w:tc>
        <w:tc>
          <w:tcPr>
            <w:tcW w:w="1384" w:type="dxa"/>
            <w:tcBorders>
              <w:top w:val="nil"/>
              <w:left w:val="nil"/>
              <w:bottom w:val="single" w:sz="8" w:space="0" w:color="auto"/>
              <w:right w:val="single" w:sz="8" w:space="0" w:color="auto"/>
            </w:tcBorders>
            <w:shd w:val="clear" w:color="auto" w:fill="auto"/>
            <w:noWrap/>
            <w:vAlign w:val="center"/>
            <w:hideMark/>
          </w:tcPr>
          <w:p w14:paraId="505AF210" w14:textId="7D77C228"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AJO to AJO LIN 1</w:t>
            </w:r>
          </w:p>
        </w:tc>
        <w:tc>
          <w:tcPr>
            <w:tcW w:w="1384" w:type="dxa"/>
            <w:tcBorders>
              <w:top w:val="nil"/>
              <w:left w:val="nil"/>
              <w:bottom w:val="single" w:sz="8" w:space="0" w:color="auto"/>
              <w:right w:val="single" w:sz="8" w:space="0" w:color="auto"/>
            </w:tcBorders>
            <w:shd w:val="clear" w:color="auto" w:fill="auto"/>
            <w:noWrap/>
            <w:vAlign w:val="center"/>
            <w:hideMark/>
          </w:tcPr>
          <w:p w14:paraId="4C052A7A" w14:textId="6FF8BF8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Las </w:t>
            </w:r>
            <w:proofErr w:type="spellStart"/>
            <w:r w:rsidRPr="004B653D">
              <w:rPr>
                <w:rFonts w:cs="Arial"/>
                <w:color w:val="454545"/>
                <w:sz w:val="16"/>
                <w:szCs w:val="16"/>
              </w:rPr>
              <w:t>Pulgas</w:t>
            </w:r>
            <w:proofErr w:type="spellEnd"/>
            <w:r w:rsidRPr="004B653D">
              <w:rPr>
                <w:rFonts w:cs="Arial"/>
                <w:color w:val="454545"/>
                <w:sz w:val="16"/>
                <w:szCs w:val="16"/>
              </w:rPr>
              <w:t xml:space="preserve"> - Raymondville 2 138kV</w:t>
            </w:r>
          </w:p>
        </w:tc>
        <w:tc>
          <w:tcPr>
            <w:tcW w:w="1110" w:type="dxa"/>
            <w:tcBorders>
              <w:top w:val="nil"/>
              <w:left w:val="nil"/>
              <w:bottom w:val="single" w:sz="8" w:space="0" w:color="auto"/>
              <w:right w:val="single" w:sz="8" w:space="0" w:color="auto"/>
            </w:tcBorders>
            <w:shd w:val="clear" w:color="auto" w:fill="auto"/>
            <w:noWrap/>
            <w:vAlign w:val="center"/>
            <w:hideMark/>
          </w:tcPr>
          <w:p w14:paraId="7D3B5BEA" w14:textId="037E4465"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5</w:t>
            </w:r>
          </w:p>
        </w:tc>
        <w:tc>
          <w:tcPr>
            <w:tcW w:w="1384" w:type="dxa"/>
            <w:tcBorders>
              <w:top w:val="nil"/>
              <w:left w:val="nil"/>
              <w:bottom w:val="single" w:sz="8" w:space="0" w:color="auto"/>
              <w:right w:val="single" w:sz="8" w:space="0" w:color="auto"/>
            </w:tcBorders>
            <w:shd w:val="clear" w:color="auto" w:fill="auto"/>
            <w:noWrap/>
            <w:hideMark/>
          </w:tcPr>
          <w:p w14:paraId="694218CA" w14:textId="46D2D63C"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$24,924.40</w:t>
            </w:r>
          </w:p>
        </w:tc>
        <w:tc>
          <w:tcPr>
            <w:tcW w:w="1384" w:type="dxa"/>
            <w:tcBorders>
              <w:top w:val="nil"/>
              <w:left w:val="nil"/>
              <w:bottom w:val="single" w:sz="8" w:space="0" w:color="auto"/>
              <w:right w:val="single" w:sz="8" w:space="0" w:color="auto"/>
            </w:tcBorders>
            <w:shd w:val="clear" w:color="auto" w:fill="auto"/>
            <w:noWrap/>
            <w:vAlign w:val="center"/>
            <w:hideMark/>
          </w:tcPr>
          <w:p w14:paraId="27BDF618" w14:textId="1DDF7BE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57C25786"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7A638F42" w14:textId="19934B02"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MHARNED5</w:t>
            </w:r>
          </w:p>
        </w:tc>
        <w:tc>
          <w:tcPr>
            <w:tcW w:w="1385" w:type="dxa"/>
            <w:tcBorders>
              <w:top w:val="nil"/>
              <w:left w:val="nil"/>
              <w:bottom w:val="single" w:sz="8" w:space="0" w:color="auto"/>
              <w:right w:val="single" w:sz="8" w:space="0" w:color="auto"/>
            </w:tcBorders>
            <w:shd w:val="clear" w:color="000000" w:fill="B8CCE4"/>
            <w:noWrap/>
            <w:vAlign w:val="center"/>
            <w:hideMark/>
          </w:tcPr>
          <w:p w14:paraId="587BBE3A" w14:textId="28D4B16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LASPUL_RAYMND1_1</w:t>
            </w:r>
          </w:p>
        </w:tc>
        <w:tc>
          <w:tcPr>
            <w:tcW w:w="1384" w:type="dxa"/>
            <w:tcBorders>
              <w:top w:val="nil"/>
              <w:left w:val="nil"/>
              <w:bottom w:val="single" w:sz="8" w:space="0" w:color="auto"/>
              <w:right w:val="single" w:sz="8" w:space="0" w:color="auto"/>
            </w:tcBorders>
            <w:shd w:val="clear" w:color="000000" w:fill="B8CCE4"/>
            <w:noWrap/>
            <w:vAlign w:val="center"/>
            <w:hideMark/>
          </w:tcPr>
          <w:p w14:paraId="1E3D9C9A" w14:textId="3E4BF00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Manual </w:t>
            </w:r>
            <w:proofErr w:type="spellStart"/>
            <w:r w:rsidRPr="004B653D">
              <w:rPr>
                <w:rFonts w:cs="Arial"/>
                <w:color w:val="454545"/>
                <w:sz w:val="16"/>
                <w:szCs w:val="16"/>
              </w:rPr>
              <w:t>dbl</w:t>
            </w:r>
            <w:proofErr w:type="spellEnd"/>
            <w:r w:rsidRPr="004B653D">
              <w:rPr>
                <w:rFonts w:cs="Arial"/>
                <w:color w:val="454545"/>
                <w:sz w:val="16"/>
                <w:szCs w:val="16"/>
              </w:rPr>
              <w:t xml:space="preserve"> </w:t>
            </w:r>
            <w:proofErr w:type="spellStart"/>
            <w:r w:rsidRPr="004B653D">
              <w:rPr>
                <w:rFonts w:cs="Arial"/>
                <w:color w:val="454545"/>
                <w:sz w:val="16"/>
                <w:szCs w:val="16"/>
              </w:rPr>
              <w:t>ckt</w:t>
            </w:r>
            <w:proofErr w:type="spellEnd"/>
            <w:r w:rsidRPr="004B653D">
              <w:rPr>
                <w:rFonts w:cs="Arial"/>
                <w:color w:val="454545"/>
                <w:sz w:val="16"/>
                <w:szCs w:val="16"/>
              </w:rPr>
              <w:t xml:space="preserve"> for NEDIN-BONILLA 345kV &amp; RIOH-PRIM138kV</w:t>
            </w:r>
          </w:p>
        </w:tc>
        <w:tc>
          <w:tcPr>
            <w:tcW w:w="1384" w:type="dxa"/>
            <w:tcBorders>
              <w:top w:val="nil"/>
              <w:left w:val="nil"/>
              <w:bottom w:val="single" w:sz="8" w:space="0" w:color="auto"/>
              <w:right w:val="single" w:sz="8" w:space="0" w:color="auto"/>
            </w:tcBorders>
            <w:shd w:val="clear" w:color="000000" w:fill="B8CCE4"/>
            <w:noWrap/>
            <w:vAlign w:val="center"/>
            <w:hideMark/>
          </w:tcPr>
          <w:p w14:paraId="3CAD7824" w14:textId="65D10CB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Las </w:t>
            </w:r>
            <w:proofErr w:type="spellStart"/>
            <w:r w:rsidRPr="004B653D">
              <w:rPr>
                <w:rFonts w:cs="Arial"/>
                <w:color w:val="454545"/>
                <w:sz w:val="16"/>
                <w:szCs w:val="16"/>
              </w:rPr>
              <w:t>Pulgas</w:t>
            </w:r>
            <w:proofErr w:type="spellEnd"/>
            <w:r w:rsidRPr="004B653D">
              <w:rPr>
                <w:rFonts w:cs="Arial"/>
                <w:color w:val="454545"/>
                <w:sz w:val="16"/>
                <w:szCs w:val="16"/>
              </w:rPr>
              <w:t xml:space="preserve"> - Raymondville 2 138kV</w:t>
            </w:r>
          </w:p>
        </w:tc>
        <w:tc>
          <w:tcPr>
            <w:tcW w:w="1110" w:type="dxa"/>
            <w:tcBorders>
              <w:top w:val="nil"/>
              <w:left w:val="nil"/>
              <w:bottom w:val="single" w:sz="8" w:space="0" w:color="auto"/>
              <w:right w:val="single" w:sz="8" w:space="0" w:color="auto"/>
            </w:tcBorders>
            <w:shd w:val="clear" w:color="000000" w:fill="B8CCE4"/>
            <w:noWrap/>
            <w:vAlign w:val="center"/>
            <w:hideMark/>
          </w:tcPr>
          <w:p w14:paraId="65E6DFC2" w14:textId="5E48A1A8"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5</w:t>
            </w:r>
          </w:p>
        </w:tc>
        <w:tc>
          <w:tcPr>
            <w:tcW w:w="1384" w:type="dxa"/>
            <w:tcBorders>
              <w:top w:val="nil"/>
              <w:left w:val="nil"/>
              <w:bottom w:val="single" w:sz="8" w:space="0" w:color="auto"/>
              <w:right w:val="single" w:sz="8" w:space="0" w:color="auto"/>
            </w:tcBorders>
            <w:shd w:val="clear" w:color="000000" w:fill="B8CCE4"/>
            <w:noWrap/>
            <w:hideMark/>
          </w:tcPr>
          <w:p w14:paraId="6522F7C8" w14:textId="61447980"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$23,657.31</w:t>
            </w:r>
          </w:p>
        </w:tc>
        <w:tc>
          <w:tcPr>
            <w:tcW w:w="1384" w:type="dxa"/>
            <w:tcBorders>
              <w:top w:val="nil"/>
              <w:left w:val="nil"/>
              <w:bottom w:val="single" w:sz="8" w:space="0" w:color="auto"/>
              <w:right w:val="single" w:sz="8" w:space="0" w:color="auto"/>
            </w:tcBorders>
            <w:shd w:val="clear" w:color="000000" w:fill="B8CCE4"/>
            <w:noWrap/>
            <w:vAlign w:val="center"/>
            <w:hideMark/>
          </w:tcPr>
          <w:p w14:paraId="0988997D" w14:textId="6EBEEDD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7521B5B6"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55A4876B" w14:textId="2DFE3DF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SWALWLN8</w:t>
            </w:r>
          </w:p>
        </w:tc>
        <w:tc>
          <w:tcPr>
            <w:tcW w:w="1385" w:type="dxa"/>
            <w:tcBorders>
              <w:top w:val="nil"/>
              <w:left w:val="nil"/>
              <w:bottom w:val="single" w:sz="8" w:space="0" w:color="auto"/>
              <w:right w:val="single" w:sz="8" w:space="0" w:color="auto"/>
            </w:tcBorders>
            <w:shd w:val="clear" w:color="000000" w:fill="B8CCE4"/>
            <w:noWrap/>
            <w:vAlign w:val="center"/>
            <w:hideMark/>
          </w:tcPr>
          <w:p w14:paraId="23EC089D" w14:textId="11D4E969"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TER_DENT_1</w:t>
            </w:r>
          </w:p>
        </w:tc>
        <w:tc>
          <w:tcPr>
            <w:tcW w:w="1384" w:type="dxa"/>
            <w:tcBorders>
              <w:top w:val="nil"/>
              <w:left w:val="nil"/>
              <w:bottom w:val="single" w:sz="8" w:space="0" w:color="auto"/>
              <w:right w:val="single" w:sz="8" w:space="0" w:color="auto"/>
            </w:tcBorders>
            <w:shd w:val="clear" w:color="000000" w:fill="B8CCE4"/>
            <w:noWrap/>
            <w:vAlign w:val="center"/>
            <w:hideMark/>
          </w:tcPr>
          <w:p w14:paraId="3113225D" w14:textId="377CF2D5"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WALLACE SWITCH to WALLACE SWITCH LIN 1</w:t>
            </w:r>
          </w:p>
        </w:tc>
        <w:tc>
          <w:tcPr>
            <w:tcW w:w="1384" w:type="dxa"/>
            <w:tcBorders>
              <w:top w:val="nil"/>
              <w:left w:val="nil"/>
              <w:bottom w:val="single" w:sz="8" w:space="0" w:color="auto"/>
              <w:right w:val="single" w:sz="8" w:space="0" w:color="auto"/>
            </w:tcBorders>
            <w:shd w:val="clear" w:color="000000" w:fill="B8CCE4"/>
            <w:noWrap/>
            <w:vAlign w:val="center"/>
            <w:hideMark/>
          </w:tcPr>
          <w:p w14:paraId="461A0D85" w14:textId="7A095F3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Dent - Terrel 69kV</w:t>
            </w:r>
          </w:p>
        </w:tc>
        <w:tc>
          <w:tcPr>
            <w:tcW w:w="1110" w:type="dxa"/>
            <w:tcBorders>
              <w:top w:val="nil"/>
              <w:left w:val="nil"/>
              <w:bottom w:val="single" w:sz="8" w:space="0" w:color="auto"/>
              <w:right w:val="single" w:sz="8" w:space="0" w:color="auto"/>
            </w:tcBorders>
            <w:shd w:val="clear" w:color="000000" w:fill="B8CCE4"/>
            <w:noWrap/>
            <w:vAlign w:val="center"/>
            <w:hideMark/>
          </w:tcPr>
          <w:p w14:paraId="708588F2" w14:textId="11EE9EE9"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4</w:t>
            </w:r>
          </w:p>
        </w:tc>
        <w:tc>
          <w:tcPr>
            <w:tcW w:w="1384" w:type="dxa"/>
            <w:tcBorders>
              <w:top w:val="nil"/>
              <w:left w:val="nil"/>
              <w:bottom w:val="single" w:sz="8" w:space="0" w:color="auto"/>
              <w:right w:val="single" w:sz="8" w:space="0" w:color="auto"/>
            </w:tcBorders>
            <w:shd w:val="clear" w:color="000000" w:fill="B8CCE4"/>
            <w:noWrap/>
            <w:hideMark/>
          </w:tcPr>
          <w:p w14:paraId="4DE39FC1" w14:textId="2D730F34"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$4,147.74</w:t>
            </w:r>
          </w:p>
        </w:tc>
        <w:tc>
          <w:tcPr>
            <w:tcW w:w="1384" w:type="dxa"/>
            <w:tcBorders>
              <w:top w:val="nil"/>
              <w:left w:val="nil"/>
              <w:bottom w:val="single" w:sz="8" w:space="0" w:color="auto"/>
              <w:right w:val="single" w:sz="8" w:space="0" w:color="auto"/>
            </w:tcBorders>
            <w:shd w:val="clear" w:color="000000" w:fill="B8CCE4"/>
            <w:noWrap/>
            <w:vAlign w:val="center"/>
            <w:hideMark/>
          </w:tcPr>
          <w:p w14:paraId="3074820F" w14:textId="51BB3183"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324DCC0F" w14:textId="77777777" w:rsidTr="007217B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2944EF6B" w14:textId="2A7FCA7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SSTAWIC8</w:t>
            </w:r>
          </w:p>
        </w:tc>
        <w:tc>
          <w:tcPr>
            <w:tcW w:w="1385" w:type="dxa"/>
            <w:tcBorders>
              <w:top w:val="nil"/>
              <w:left w:val="nil"/>
              <w:bottom w:val="single" w:sz="8" w:space="0" w:color="auto"/>
              <w:right w:val="single" w:sz="8" w:space="0" w:color="auto"/>
            </w:tcBorders>
            <w:shd w:val="clear" w:color="auto" w:fill="auto"/>
            <w:noWrap/>
            <w:vAlign w:val="center"/>
            <w:hideMark/>
          </w:tcPr>
          <w:p w14:paraId="54A1AFB7" w14:textId="0F59642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138_IH2_COT_1</w:t>
            </w:r>
          </w:p>
        </w:tc>
        <w:tc>
          <w:tcPr>
            <w:tcW w:w="1384" w:type="dxa"/>
            <w:tcBorders>
              <w:top w:val="nil"/>
              <w:left w:val="nil"/>
              <w:bottom w:val="single" w:sz="8" w:space="0" w:color="auto"/>
              <w:right w:val="single" w:sz="8" w:space="0" w:color="auto"/>
            </w:tcBorders>
            <w:shd w:val="clear" w:color="auto" w:fill="auto"/>
            <w:noWrap/>
            <w:vAlign w:val="center"/>
            <w:hideMark/>
          </w:tcPr>
          <w:p w14:paraId="59DEE322" w14:textId="35850D5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STAGHORN TNP to WICKETT TNP LIN 1</w:t>
            </w:r>
          </w:p>
        </w:tc>
        <w:tc>
          <w:tcPr>
            <w:tcW w:w="1384" w:type="dxa"/>
            <w:tcBorders>
              <w:top w:val="nil"/>
              <w:left w:val="nil"/>
              <w:bottom w:val="single" w:sz="8" w:space="0" w:color="auto"/>
              <w:right w:val="single" w:sz="8" w:space="0" w:color="auto"/>
            </w:tcBorders>
            <w:shd w:val="clear" w:color="auto" w:fill="auto"/>
            <w:noWrap/>
            <w:vAlign w:val="center"/>
            <w:hideMark/>
          </w:tcPr>
          <w:p w14:paraId="56BC7F85" w14:textId="5DDAA76C"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Ih</w:t>
            </w:r>
            <w:proofErr w:type="spellEnd"/>
            <w:r w:rsidRPr="004B653D">
              <w:rPr>
                <w:rFonts w:cs="Arial"/>
                <w:color w:val="454545"/>
                <w:sz w:val="16"/>
                <w:szCs w:val="16"/>
              </w:rPr>
              <w:t xml:space="preserve"> 20 </w:t>
            </w:r>
            <w:proofErr w:type="spellStart"/>
            <w:r w:rsidRPr="004B653D">
              <w:rPr>
                <w:rFonts w:cs="Arial"/>
                <w:color w:val="454545"/>
                <w:sz w:val="16"/>
                <w:szCs w:val="16"/>
              </w:rPr>
              <w:t>Tnp</w:t>
            </w:r>
            <w:proofErr w:type="spellEnd"/>
            <w:r w:rsidRPr="004B653D">
              <w:rPr>
                <w:rFonts w:cs="Arial"/>
                <w:color w:val="454545"/>
                <w:sz w:val="16"/>
                <w:szCs w:val="16"/>
              </w:rPr>
              <w:t xml:space="preserve"> - Collie Field Tap </w:t>
            </w:r>
            <w:proofErr w:type="spellStart"/>
            <w:r w:rsidRPr="004B653D">
              <w:rPr>
                <w:rFonts w:cs="Arial"/>
                <w:color w:val="454545"/>
                <w:sz w:val="16"/>
                <w:szCs w:val="16"/>
              </w:rPr>
              <w:t>Tnp</w:t>
            </w:r>
            <w:proofErr w:type="spellEnd"/>
            <w:r w:rsidRPr="004B653D">
              <w:rPr>
                <w:rFonts w:cs="Arial"/>
                <w:color w:val="454545"/>
                <w:sz w:val="16"/>
                <w:szCs w:val="16"/>
              </w:rPr>
              <w:t xml:space="preserve"> 138kV</w:t>
            </w:r>
          </w:p>
        </w:tc>
        <w:tc>
          <w:tcPr>
            <w:tcW w:w="1110" w:type="dxa"/>
            <w:tcBorders>
              <w:top w:val="nil"/>
              <w:left w:val="nil"/>
              <w:bottom w:val="single" w:sz="8" w:space="0" w:color="auto"/>
              <w:right w:val="single" w:sz="8" w:space="0" w:color="auto"/>
            </w:tcBorders>
            <w:shd w:val="clear" w:color="auto" w:fill="auto"/>
            <w:noWrap/>
            <w:vAlign w:val="center"/>
            <w:hideMark/>
          </w:tcPr>
          <w:p w14:paraId="1874E7F0" w14:textId="7A715401"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6</w:t>
            </w:r>
          </w:p>
        </w:tc>
        <w:tc>
          <w:tcPr>
            <w:tcW w:w="1384" w:type="dxa"/>
            <w:tcBorders>
              <w:top w:val="nil"/>
              <w:left w:val="nil"/>
              <w:bottom w:val="single" w:sz="8" w:space="0" w:color="auto"/>
              <w:right w:val="single" w:sz="8" w:space="0" w:color="auto"/>
            </w:tcBorders>
            <w:shd w:val="clear" w:color="auto" w:fill="auto"/>
            <w:noWrap/>
            <w:hideMark/>
          </w:tcPr>
          <w:p w14:paraId="57F294C3" w14:textId="59AC6F87"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$3,172.06</w:t>
            </w:r>
          </w:p>
        </w:tc>
        <w:tc>
          <w:tcPr>
            <w:tcW w:w="1384" w:type="dxa"/>
            <w:tcBorders>
              <w:top w:val="nil"/>
              <w:left w:val="nil"/>
              <w:bottom w:val="single" w:sz="8" w:space="0" w:color="auto"/>
              <w:right w:val="single" w:sz="8" w:space="0" w:color="auto"/>
            </w:tcBorders>
            <w:shd w:val="clear" w:color="auto" w:fill="auto"/>
            <w:noWrap/>
            <w:vAlign w:val="center"/>
            <w:hideMark/>
          </w:tcPr>
          <w:p w14:paraId="1041EDFC" w14:textId="6A5B0E6A"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554FEF94" w14:textId="77777777" w:rsidTr="004726FE">
        <w:tc>
          <w:tcPr>
            <w:tcW w:w="1385" w:type="dxa"/>
            <w:tcBorders>
              <w:top w:val="nil"/>
              <w:left w:val="single" w:sz="8" w:space="0" w:color="auto"/>
              <w:bottom w:val="single" w:sz="8" w:space="0" w:color="auto"/>
              <w:right w:val="single" w:sz="8" w:space="0" w:color="auto"/>
            </w:tcBorders>
            <w:shd w:val="clear" w:color="auto" w:fill="auto"/>
            <w:noWrap/>
            <w:vAlign w:val="center"/>
            <w:hideMark/>
          </w:tcPr>
          <w:p w14:paraId="6D9A3882" w14:textId="61F8BE23"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DYELME89</w:t>
            </w:r>
          </w:p>
        </w:tc>
        <w:tc>
          <w:tcPr>
            <w:tcW w:w="1385" w:type="dxa"/>
            <w:tcBorders>
              <w:top w:val="nil"/>
              <w:left w:val="nil"/>
              <w:bottom w:val="single" w:sz="8" w:space="0" w:color="auto"/>
              <w:right w:val="single" w:sz="8" w:space="0" w:color="auto"/>
            </w:tcBorders>
            <w:shd w:val="clear" w:color="auto" w:fill="auto"/>
            <w:noWrap/>
            <w:vAlign w:val="center"/>
            <w:hideMark/>
          </w:tcPr>
          <w:p w14:paraId="5076C3FE" w14:textId="78332191"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HEXT_MASONS1_1</w:t>
            </w:r>
          </w:p>
        </w:tc>
        <w:tc>
          <w:tcPr>
            <w:tcW w:w="1384" w:type="dxa"/>
            <w:tcBorders>
              <w:top w:val="nil"/>
              <w:left w:val="nil"/>
              <w:bottom w:val="single" w:sz="8" w:space="0" w:color="auto"/>
              <w:right w:val="single" w:sz="8" w:space="0" w:color="auto"/>
            </w:tcBorders>
            <w:shd w:val="clear" w:color="auto" w:fill="auto"/>
            <w:noWrap/>
            <w:vAlign w:val="center"/>
            <w:hideMark/>
          </w:tcPr>
          <w:p w14:paraId="7749CF59" w14:textId="5B77353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YELWJCKT -  TREADWEL (138) &amp; MENPHTAP (69)</w:t>
            </w:r>
          </w:p>
        </w:tc>
        <w:tc>
          <w:tcPr>
            <w:tcW w:w="1384" w:type="dxa"/>
            <w:tcBorders>
              <w:top w:val="nil"/>
              <w:left w:val="nil"/>
              <w:bottom w:val="single" w:sz="8" w:space="0" w:color="auto"/>
              <w:right w:val="single" w:sz="8" w:space="0" w:color="auto"/>
            </w:tcBorders>
            <w:shd w:val="clear" w:color="auto" w:fill="auto"/>
            <w:noWrap/>
            <w:vAlign w:val="center"/>
            <w:hideMark/>
          </w:tcPr>
          <w:p w14:paraId="65A46EA2" w14:textId="1A6B049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Mason Switching Station - </w:t>
            </w:r>
            <w:proofErr w:type="spellStart"/>
            <w:r w:rsidRPr="004B653D">
              <w:rPr>
                <w:rFonts w:cs="Arial"/>
                <w:color w:val="454545"/>
                <w:sz w:val="16"/>
                <w:szCs w:val="16"/>
              </w:rPr>
              <w:t>Hext</w:t>
            </w:r>
            <w:proofErr w:type="spellEnd"/>
            <w:r w:rsidRPr="004B653D">
              <w:rPr>
                <w:rFonts w:cs="Arial"/>
                <w:color w:val="454545"/>
                <w:sz w:val="16"/>
                <w:szCs w:val="16"/>
              </w:rPr>
              <w:t xml:space="preserve"> </w:t>
            </w:r>
            <w:proofErr w:type="spellStart"/>
            <w:r w:rsidRPr="004B653D">
              <w:rPr>
                <w:rFonts w:cs="Arial"/>
                <w:color w:val="454545"/>
                <w:sz w:val="16"/>
                <w:szCs w:val="16"/>
              </w:rPr>
              <w:t>Lcra</w:t>
            </w:r>
            <w:proofErr w:type="spellEnd"/>
            <w:r w:rsidRPr="004B653D">
              <w:rPr>
                <w:rFonts w:cs="Arial"/>
                <w:color w:val="454545"/>
                <w:sz w:val="16"/>
                <w:szCs w:val="16"/>
              </w:rPr>
              <w:t xml:space="preserve"> 69kV</w:t>
            </w:r>
          </w:p>
        </w:tc>
        <w:tc>
          <w:tcPr>
            <w:tcW w:w="1110" w:type="dxa"/>
            <w:tcBorders>
              <w:top w:val="nil"/>
              <w:left w:val="nil"/>
              <w:bottom w:val="single" w:sz="8" w:space="0" w:color="auto"/>
              <w:right w:val="single" w:sz="8" w:space="0" w:color="auto"/>
            </w:tcBorders>
            <w:shd w:val="clear" w:color="auto" w:fill="auto"/>
            <w:noWrap/>
            <w:vAlign w:val="center"/>
            <w:hideMark/>
          </w:tcPr>
          <w:p w14:paraId="70352CDE" w14:textId="2236641D"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3</w:t>
            </w:r>
          </w:p>
        </w:tc>
        <w:tc>
          <w:tcPr>
            <w:tcW w:w="1384" w:type="dxa"/>
            <w:tcBorders>
              <w:top w:val="nil"/>
              <w:left w:val="nil"/>
              <w:bottom w:val="single" w:sz="8" w:space="0" w:color="auto"/>
              <w:right w:val="single" w:sz="8" w:space="0" w:color="auto"/>
            </w:tcBorders>
            <w:shd w:val="clear" w:color="auto" w:fill="auto"/>
            <w:noWrap/>
            <w:hideMark/>
          </w:tcPr>
          <w:p w14:paraId="43072FB1" w14:textId="1D380F18"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$177.33</w:t>
            </w:r>
          </w:p>
        </w:tc>
        <w:tc>
          <w:tcPr>
            <w:tcW w:w="1384" w:type="dxa"/>
            <w:tcBorders>
              <w:top w:val="nil"/>
              <w:left w:val="nil"/>
              <w:bottom w:val="single" w:sz="8" w:space="0" w:color="auto"/>
              <w:right w:val="single" w:sz="8" w:space="0" w:color="auto"/>
            </w:tcBorders>
            <w:shd w:val="clear" w:color="auto" w:fill="auto"/>
            <w:noWrap/>
            <w:vAlign w:val="center"/>
            <w:hideMark/>
          </w:tcPr>
          <w:p w14:paraId="05BD7AA3" w14:textId="62B777C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r w:rsidR="007217BE" w:rsidRPr="00835E76" w14:paraId="28F33165" w14:textId="77777777" w:rsidTr="007217BE">
        <w:tc>
          <w:tcPr>
            <w:tcW w:w="1385" w:type="dxa"/>
            <w:tcBorders>
              <w:top w:val="nil"/>
              <w:left w:val="single" w:sz="8" w:space="0" w:color="auto"/>
              <w:bottom w:val="single" w:sz="8" w:space="0" w:color="auto"/>
              <w:right w:val="single" w:sz="8" w:space="0" w:color="auto"/>
            </w:tcBorders>
            <w:shd w:val="clear" w:color="000000" w:fill="B8CCE4"/>
            <w:noWrap/>
            <w:vAlign w:val="center"/>
            <w:hideMark/>
          </w:tcPr>
          <w:p w14:paraId="76A6EBFC" w14:textId="2C894DBE"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MLOBFOR5</w:t>
            </w:r>
          </w:p>
        </w:tc>
        <w:tc>
          <w:tcPr>
            <w:tcW w:w="1385" w:type="dxa"/>
            <w:tcBorders>
              <w:top w:val="nil"/>
              <w:left w:val="nil"/>
              <w:bottom w:val="single" w:sz="8" w:space="0" w:color="auto"/>
              <w:right w:val="single" w:sz="8" w:space="0" w:color="auto"/>
            </w:tcBorders>
            <w:shd w:val="clear" w:color="000000" w:fill="B8CCE4"/>
            <w:noWrap/>
            <w:vAlign w:val="center"/>
            <w:hideMark/>
          </w:tcPr>
          <w:p w14:paraId="7CB81FF9" w14:textId="607F776F"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ASHERT_CATARI1_1</w:t>
            </w:r>
          </w:p>
        </w:tc>
        <w:tc>
          <w:tcPr>
            <w:tcW w:w="1384" w:type="dxa"/>
            <w:tcBorders>
              <w:top w:val="nil"/>
              <w:left w:val="nil"/>
              <w:bottom w:val="single" w:sz="8" w:space="0" w:color="auto"/>
              <w:right w:val="single" w:sz="8" w:space="0" w:color="auto"/>
            </w:tcBorders>
            <w:shd w:val="clear" w:color="000000" w:fill="B8CCE4"/>
            <w:noWrap/>
            <w:vAlign w:val="center"/>
            <w:hideMark/>
          </w:tcPr>
          <w:p w14:paraId="3EAF965B" w14:textId="00A44F74"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xml:space="preserve">manual double Lobo to </w:t>
            </w:r>
            <w:proofErr w:type="spellStart"/>
            <w:r w:rsidRPr="004B653D">
              <w:rPr>
                <w:rFonts w:cs="Arial"/>
                <w:color w:val="454545"/>
                <w:sz w:val="16"/>
                <w:szCs w:val="16"/>
              </w:rPr>
              <w:t>fowlerton</w:t>
            </w:r>
            <w:proofErr w:type="spellEnd"/>
            <w:r w:rsidRPr="004B653D">
              <w:rPr>
                <w:rFonts w:cs="Arial"/>
                <w:color w:val="454545"/>
                <w:sz w:val="16"/>
                <w:szCs w:val="16"/>
              </w:rPr>
              <w:t xml:space="preserve"> 1&amp;2 345</w:t>
            </w:r>
          </w:p>
        </w:tc>
        <w:tc>
          <w:tcPr>
            <w:tcW w:w="1384" w:type="dxa"/>
            <w:tcBorders>
              <w:top w:val="nil"/>
              <w:left w:val="nil"/>
              <w:bottom w:val="single" w:sz="8" w:space="0" w:color="auto"/>
              <w:right w:val="single" w:sz="8" w:space="0" w:color="auto"/>
            </w:tcBorders>
            <w:shd w:val="clear" w:color="000000" w:fill="B8CCE4"/>
            <w:noWrap/>
            <w:vAlign w:val="center"/>
            <w:hideMark/>
          </w:tcPr>
          <w:p w14:paraId="7128077C" w14:textId="2E9EAEE4" w:rsidR="007217BE" w:rsidRPr="00835E76" w:rsidRDefault="007217BE" w:rsidP="002E295E">
            <w:pPr>
              <w:spacing w:after="0" w:line="240" w:lineRule="auto"/>
              <w:rPr>
                <w:rFonts w:asciiTheme="minorHAnsi" w:hAnsiTheme="minorHAnsi" w:cstheme="minorHAnsi"/>
                <w:color w:val="454545"/>
                <w:sz w:val="16"/>
                <w:szCs w:val="16"/>
                <w:highlight w:val="yellow"/>
              </w:rPr>
            </w:pPr>
            <w:proofErr w:type="spellStart"/>
            <w:r w:rsidRPr="004B653D">
              <w:rPr>
                <w:rFonts w:cs="Arial"/>
                <w:color w:val="454545"/>
                <w:sz w:val="16"/>
                <w:szCs w:val="16"/>
              </w:rPr>
              <w:t>Asherton</w:t>
            </w:r>
            <w:proofErr w:type="spellEnd"/>
            <w:r w:rsidRPr="004B653D">
              <w:rPr>
                <w:rFonts w:cs="Arial"/>
                <w:color w:val="454545"/>
                <w:sz w:val="16"/>
                <w:szCs w:val="16"/>
              </w:rPr>
              <w:t xml:space="preserve"> - Catarina 138kV</w:t>
            </w:r>
          </w:p>
        </w:tc>
        <w:tc>
          <w:tcPr>
            <w:tcW w:w="1110" w:type="dxa"/>
            <w:tcBorders>
              <w:top w:val="nil"/>
              <w:left w:val="nil"/>
              <w:bottom w:val="single" w:sz="8" w:space="0" w:color="auto"/>
              <w:right w:val="single" w:sz="8" w:space="0" w:color="auto"/>
            </w:tcBorders>
            <w:shd w:val="clear" w:color="000000" w:fill="B8CCE4"/>
            <w:noWrap/>
            <w:vAlign w:val="center"/>
            <w:hideMark/>
          </w:tcPr>
          <w:p w14:paraId="27B40580" w14:textId="0444F8D2"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5</w:t>
            </w:r>
          </w:p>
        </w:tc>
        <w:tc>
          <w:tcPr>
            <w:tcW w:w="1384" w:type="dxa"/>
            <w:tcBorders>
              <w:top w:val="nil"/>
              <w:left w:val="nil"/>
              <w:bottom w:val="single" w:sz="8" w:space="0" w:color="auto"/>
              <w:right w:val="single" w:sz="8" w:space="0" w:color="auto"/>
            </w:tcBorders>
            <w:shd w:val="clear" w:color="000000" w:fill="B8CCE4"/>
            <w:noWrap/>
            <w:hideMark/>
          </w:tcPr>
          <w:p w14:paraId="4043D73E" w14:textId="560485CE" w:rsidR="007217BE" w:rsidRPr="00835E76" w:rsidRDefault="007217BE" w:rsidP="002E295E">
            <w:pPr>
              <w:spacing w:after="0" w:line="240" w:lineRule="auto"/>
              <w:jc w:val="right"/>
              <w:rPr>
                <w:rFonts w:asciiTheme="minorHAnsi" w:hAnsiTheme="minorHAnsi" w:cstheme="minorHAnsi"/>
                <w:color w:val="454545"/>
                <w:sz w:val="16"/>
                <w:szCs w:val="16"/>
                <w:highlight w:val="yellow"/>
              </w:rPr>
            </w:pPr>
            <w:r w:rsidRPr="004B653D">
              <w:rPr>
                <w:rFonts w:cs="Arial"/>
                <w:color w:val="454545"/>
                <w:sz w:val="16"/>
                <w:szCs w:val="16"/>
              </w:rPr>
              <w:t>$72.34</w:t>
            </w:r>
          </w:p>
        </w:tc>
        <w:tc>
          <w:tcPr>
            <w:tcW w:w="1384" w:type="dxa"/>
            <w:tcBorders>
              <w:top w:val="nil"/>
              <w:left w:val="nil"/>
              <w:bottom w:val="single" w:sz="8" w:space="0" w:color="auto"/>
              <w:right w:val="single" w:sz="8" w:space="0" w:color="auto"/>
            </w:tcBorders>
            <w:shd w:val="clear" w:color="000000" w:fill="B8CCE4"/>
            <w:noWrap/>
            <w:vAlign w:val="center"/>
            <w:hideMark/>
          </w:tcPr>
          <w:p w14:paraId="05A533E7" w14:textId="13A2B1AD" w:rsidR="007217BE" w:rsidRPr="00835E76" w:rsidRDefault="007217BE" w:rsidP="002E295E">
            <w:pPr>
              <w:spacing w:after="0" w:line="240" w:lineRule="auto"/>
              <w:rPr>
                <w:rFonts w:asciiTheme="minorHAnsi" w:hAnsiTheme="minorHAnsi" w:cstheme="minorHAnsi"/>
                <w:color w:val="454545"/>
                <w:sz w:val="16"/>
                <w:szCs w:val="16"/>
                <w:highlight w:val="yellow"/>
              </w:rPr>
            </w:pPr>
            <w:r w:rsidRPr="004B653D">
              <w:rPr>
                <w:rFonts w:cs="Arial"/>
                <w:color w:val="454545"/>
                <w:sz w:val="16"/>
                <w:szCs w:val="16"/>
              </w:rPr>
              <w:t> </w:t>
            </w:r>
          </w:p>
        </w:tc>
      </w:tr>
    </w:tbl>
    <w:p w14:paraId="1A4D34F7" w14:textId="3A772B86" w:rsidR="00A865AC" w:rsidRPr="00851F4F" w:rsidRDefault="00505AC7" w:rsidP="002434F4">
      <w:pPr>
        <w:pStyle w:val="Heading2"/>
      </w:pPr>
      <w:bookmarkStart w:id="279" w:name="_Toc177642662"/>
      <w:r w:rsidRPr="00851F4F">
        <w:t>Generic Transmission Constraint Congestion</w:t>
      </w:r>
      <w:bookmarkStart w:id="280" w:name="_Hlk164677736"/>
      <w:bookmarkEnd w:id="279"/>
    </w:p>
    <w:tbl>
      <w:tblPr>
        <w:tblW w:w="0" w:type="auto"/>
        <w:jc w:val="center"/>
        <w:tblLook w:val="04A0" w:firstRow="1" w:lastRow="0" w:firstColumn="1" w:lastColumn="0" w:noHBand="0" w:noVBand="1"/>
      </w:tblPr>
      <w:tblGrid>
        <w:gridCol w:w="2965"/>
        <w:gridCol w:w="1228"/>
      </w:tblGrid>
      <w:tr w:rsidR="00566700" w:rsidRPr="00835E76" w14:paraId="1DC98DCE" w14:textId="77777777" w:rsidTr="00534850">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1ED4AF6F" w14:textId="77777777" w:rsidR="00566700" w:rsidRPr="00835E76" w:rsidRDefault="00566700" w:rsidP="00534850">
            <w:pPr>
              <w:jc w:val="center"/>
              <w:rPr>
                <w:rFonts w:cs="Arial"/>
                <w:color w:val="FFFFFF"/>
                <w:highlight w:val="yellow"/>
              </w:rPr>
            </w:pPr>
            <w:r w:rsidRPr="00676D64">
              <w:rPr>
                <w:rFonts w:cs="Arial"/>
                <w:color w:val="FFFFFF"/>
              </w:rPr>
              <w:t>GTC</w:t>
            </w:r>
          </w:p>
        </w:tc>
        <w:tc>
          <w:tcPr>
            <w:tcW w:w="1228" w:type="dxa"/>
            <w:tcBorders>
              <w:top w:val="single" w:sz="8" w:space="0" w:color="auto"/>
              <w:left w:val="nil"/>
              <w:bottom w:val="nil"/>
              <w:right w:val="single" w:sz="8" w:space="0" w:color="auto"/>
            </w:tcBorders>
            <w:shd w:val="clear" w:color="000000" w:fill="444D53"/>
            <w:vAlign w:val="center"/>
            <w:hideMark/>
          </w:tcPr>
          <w:p w14:paraId="605AFDDA" w14:textId="77777777" w:rsidR="00566700" w:rsidRPr="00835E76" w:rsidRDefault="00566700" w:rsidP="00534850">
            <w:pPr>
              <w:jc w:val="center"/>
              <w:rPr>
                <w:rFonts w:cs="Arial"/>
                <w:color w:val="FFFFFF"/>
                <w:highlight w:val="yellow"/>
              </w:rPr>
            </w:pPr>
            <w:r w:rsidRPr="00676D64">
              <w:rPr>
                <w:rFonts w:cs="Arial"/>
                <w:color w:val="FFFFFF"/>
              </w:rPr>
              <w:t>Days</w:t>
            </w:r>
            <w:r w:rsidRPr="00835E76">
              <w:rPr>
                <w:rFonts w:cs="Arial"/>
                <w:color w:val="FFFFFF"/>
                <w:highlight w:val="yellow"/>
              </w:rPr>
              <w:t xml:space="preserve"> </w:t>
            </w:r>
            <w:r w:rsidRPr="00676D64">
              <w:rPr>
                <w:rFonts w:cs="Arial"/>
                <w:color w:val="FFFFFF"/>
              </w:rPr>
              <w:t>Congestion</w:t>
            </w:r>
          </w:p>
        </w:tc>
      </w:tr>
      <w:tr w:rsidR="00566700" w:rsidRPr="00835E76" w14:paraId="5CE33FBF" w14:textId="77777777" w:rsidTr="00534850">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1EA1B"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Panhandle GTC</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98EF895" w14:textId="77777777" w:rsidR="00566700" w:rsidRPr="00835E76" w:rsidRDefault="00566700" w:rsidP="00534850">
            <w:pPr>
              <w:jc w:val="center"/>
              <w:rPr>
                <w:rFonts w:ascii="Calibri" w:hAnsi="Calibri" w:cs="Calibri"/>
                <w:color w:val="000000"/>
                <w:sz w:val="22"/>
                <w:szCs w:val="22"/>
                <w:highlight w:val="yellow"/>
              </w:rPr>
            </w:pPr>
            <w:r w:rsidRPr="00676D64">
              <w:rPr>
                <w:rFonts w:ascii="Calibri" w:hAnsi="Calibri" w:cs="Calibri"/>
                <w:color w:val="000000"/>
                <w:sz w:val="22"/>
                <w:szCs w:val="22"/>
              </w:rPr>
              <w:t>23</w:t>
            </w:r>
          </w:p>
        </w:tc>
      </w:tr>
      <w:tr w:rsidR="00566700" w:rsidRPr="00835E76" w14:paraId="6EF1589D" w14:textId="77777777" w:rsidTr="00534850">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17781"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Hamilton</w:t>
            </w:r>
          </w:p>
        </w:tc>
        <w:tc>
          <w:tcPr>
            <w:tcW w:w="1228" w:type="dxa"/>
            <w:tcBorders>
              <w:top w:val="nil"/>
              <w:left w:val="nil"/>
              <w:bottom w:val="single" w:sz="4" w:space="0" w:color="auto"/>
              <w:right w:val="single" w:sz="4" w:space="0" w:color="auto"/>
            </w:tcBorders>
            <w:shd w:val="clear" w:color="auto" w:fill="auto"/>
            <w:noWrap/>
            <w:vAlign w:val="center"/>
            <w:hideMark/>
          </w:tcPr>
          <w:p w14:paraId="5A223FAB" w14:textId="77777777" w:rsidR="00566700" w:rsidRPr="00835E76" w:rsidRDefault="00566700" w:rsidP="00534850">
            <w:pPr>
              <w:jc w:val="center"/>
              <w:rPr>
                <w:rFonts w:ascii="Calibri" w:hAnsi="Calibri" w:cs="Calibri"/>
                <w:color w:val="000000"/>
                <w:sz w:val="22"/>
                <w:szCs w:val="22"/>
                <w:highlight w:val="yellow"/>
              </w:rPr>
            </w:pPr>
            <w:r w:rsidRPr="00676D64">
              <w:rPr>
                <w:rFonts w:ascii="Calibri" w:hAnsi="Calibri" w:cs="Calibri"/>
                <w:color w:val="000000"/>
                <w:sz w:val="22"/>
                <w:szCs w:val="22"/>
              </w:rPr>
              <w:t>23</w:t>
            </w:r>
          </w:p>
        </w:tc>
      </w:tr>
      <w:tr w:rsidR="00566700" w:rsidRPr="00835E76" w14:paraId="78FC10A4" w14:textId="77777777" w:rsidTr="00534850">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1628A"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Nelson Sharpe to Rio Hondo</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08E2A5D" w14:textId="77777777" w:rsidR="00566700" w:rsidRPr="00835E76" w:rsidRDefault="00566700" w:rsidP="00534850">
            <w:pPr>
              <w:jc w:val="center"/>
              <w:rPr>
                <w:rFonts w:ascii="Calibri" w:hAnsi="Calibri" w:cs="Calibri"/>
                <w:color w:val="000000"/>
                <w:sz w:val="22"/>
                <w:szCs w:val="22"/>
                <w:highlight w:val="yellow"/>
              </w:rPr>
            </w:pPr>
            <w:r w:rsidRPr="000825A0">
              <w:rPr>
                <w:rFonts w:ascii="Calibri" w:hAnsi="Calibri" w:cs="Calibri"/>
                <w:color w:val="000000"/>
                <w:sz w:val="22"/>
                <w:szCs w:val="22"/>
              </w:rPr>
              <w:t>16</w:t>
            </w:r>
          </w:p>
        </w:tc>
      </w:tr>
      <w:tr w:rsidR="00566700" w:rsidRPr="00835E76" w14:paraId="0E0A5342" w14:textId="77777777" w:rsidTr="00534850">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76221"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West Texas Export</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111C8440" w14:textId="77777777" w:rsidR="00566700" w:rsidRPr="00835E76" w:rsidRDefault="00566700" w:rsidP="00534850">
            <w:pPr>
              <w:jc w:val="center"/>
              <w:rPr>
                <w:rFonts w:ascii="Calibri" w:hAnsi="Calibri" w:cs="Calibri"/>
                <w:color w:val="000000"/>
                <w:sz w:val="22"/>
                <w:szCs w:val="22"/>
                <w:highlight w:val="yellow"/>
              </w:rPr>
            </w:pPr>
            <w:r w:rsidRPr="00676D64">
              <w:rPr>
                <w:rFonts w:ascii="Calibri" w:hAnsi="Calibri" w:cs="Calibri"/>
                <w:color w:val="000000"/>
                <w:sz w:val="22"/>
                <w:szCs w:val="22"/>
              </w:rPr>
              <w:t>16</w:t>
            </w:r>
          </w:p>
        </w:tc>
      </w:tr>
      <w:tr w:rsidR="00566700" w:rsidRPr="00835E76" w14:paraId="105D9CCB" w14:textId="77777777" w:rsidTr="00534850">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8D3CF"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Zapata Starr</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625274F4" w14:textId="77777777" w:rsidR="00566700" w:rsidRPr="00835E76" w:rsidRDefault="00566700" w:rsidP="00534850">
            <w:pPr>
              <w:jc w:val="center"/>
              <w:rPr>
                <w:rFonts w:ascii="Calibri" w:hAnsi="Calibri" w:cs="Calibri"/>
                <w:color w:val="000000"/>
                <w:sz w:val="22"/>
                <w:szCs w:val="22"/>
                <w:highlight w:val="yellow"/>
              </w:rPr>
            </w:pPr>
            <w:r w:rsidRPr="00676D64">
              <w:rPr>
                <w:rFonts w:ascii="Calibri" w:hAnsi="Calibri" w:cs="Calibri"/>
                <w:color w:val="000000"/>
                <w:sz w:val="22"/>
                <w:szCs w:val="22"/>
              </w:rPr>
              <w:t>16</w:t>
            </w:r>
          </w:p>
        </w:tc>
      </w:tr>
      <w:tr w:rsidR="00566700" w:rsidRPr="00835E76" w14:paraId="68A1F2BB" w14:textId="77777777" w:rsidTr="00534850">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4DDA7"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North Edinburg to Lobo</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3CC83B91" w14:textId="77777777" w:rsidR="00566700" w:rsidRPr="00835E76" w:rsidRDefault="00566700" w:rsidP="00534850">
            <w:pPr>
              <w:jc w:val="center"/>
              <w:rPr>
                <w:rFonts w:ascii="Calibri" w:hAnsi="Calibri" w:cs="Calibri"/>
                <w:color w:val="000000"/>
                <w:sz w:val="22"/>
                <w:szCs w:val="22"/>
                <w:highlight w:val="yellow"/>
              </w:rPr>
            </w:pPr>
            <w:r w:rsidRPr="000825A0">
              <w:rPr>
                <w:rFonts w:ascii="Calibri" w:hAnsi="Calibri" w:cs="Calibri"/>
                <w:color w:val="000000"/>
                <w:sz w:val="22"/>
                <w:szCs w:val="22"/>
              </w:rPr>
              <w:t>11</w:t>
            </w:r>
          </w:p>
        </w:tc>
      </w:tr>
      <w:tr w:rsidR="00566700" w:rsidRPr="00835E76" w14:paraId="271C3FC3" w14:textId="77777777" w:rsidTr="00534850">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9CD99"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South Texas Export (E_PATA)</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F811C01" w14:textId="77777777" w:rsidR="00566700" w:rsidRPr="00835E76" w:rsidRDefault="00566700" w:rsidP="00534850">
            <w:pPr>
              <w:jc w:val="center"/>
              <w:rPr>
                <w:rFonts w:ascii="Calibri" w:hAnsi="Calibri" w:cs="Calibri"/>
                <w:color w:val="000000"/>
                <w:sz w:val="22"/>
                <w:szCs w:val="22"/>
                <w:highlight w:val="yellow"/>
              </w:rPr>
            </w:pPr>
            <w:r w:rsidRPr="000825A0">
              <w:rPr>
                <w:rFonts w:ascii="Calibri" w:hAnsi="Calibri" w:cs="Calibri"/>
                <w:color w:val="000000"/>
                <w:sz w:val="22"/>
                <w:szCs w:val="22"/>
              </w:rPr>
              <w:t>9</w:t>
            </w:r>
          </w:p>
        </w:tc>
      </w:tr>
      <w:tr w:rsidR="00566700" w:rsidRPr="00835E76" w14:paraId="57EC7D8A" w14:textId="77777777" w:rsidTr="00534850">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6D6D0"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South Texas Export (E_PASP)</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42B9B2A" w14:textId="77777777" w:rsidR="00566700" w:rsidRPr="00835E76" w:rsidRDefault="00566700" w:rsidP="00534850">
            <w:pPr>
              <w:jc w:val="center"/>
              <w:rPr>
                <w:rFonts w:ascii="Calibri" w:hAnsi="Calibri" w:cs="Calibri"/>
                <w:color w:val="000000"/>
                <w:sz w:val="22"/>
                <w:szCs w:val="22"/>
                <w:highlight w:val="yellow"/>
              </w:rPr>
            </w:pPr>
            <w:r w:rsidRPr="000825A0">
              <w:rPr>
                <w:rFonts w:ascii="Calibri" w:hAnsi="Calibri" w:cs="Calibri"/>
                <w:color w:val="000000"/>
                <w:sz w:val="22"/>
                <w:szCs w:val="22"/>
              </w:rPr>
              <w:t>7</w:t>
            </w:r>
          </w:p>
        </w:tc>
      </w:tr>
      <w:tr w:rsidR="00566700" w:rsidRPr="00835E76" w14:paraId="031A7E13" w14:textId="77777777" w:rsidTr="00534850">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8FB77"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lastRenderedPageBreak/>
              <w:t>South Texas Import (I_KALO)</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5F3C006" w14:textId="77777777" w:rsidR="00566700" w:rsidRPr="00835E76" w:rsidRDefault="00566700" w:rsidP="00534850">
            <w:pPr>
              <w:jc w:val="center"/>
              <w:rPr>
                <w:rFonts w:ascii="Calibri" w:hAnsi="Calibri" w:cs="Calibri"/>
                <w:color w:val="000000"/>
                <w:sz w:val="22"/>
                <w:szCs w:val="22"/>
                <w:highlight w:val="yellow"/>
              </w:rPr>
            </w:pPr>
            <w:r w:rsidRPr="000825A0">
              <w:rPr>
                <w:rFonts w:ascii="Calibri" w:hAnsi="Calibri" w:cs="Calibri"/>
                <w:color w:val="000000"/>
                <w:sz w:val="22"/>
                <w:szCs w:val="22"/>
              </w:rPr>
              <w:t>4</w:t>
            </w:r>
          </w:p>
        </w:tc>
      </w:tr>
      <w:tr w:rsidR="00566700" w:rsidRPr="00835E76" w14:paraId="0414956F" w14:textId="77777777" w:rsidTr="00534850">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354DA"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Valley Export</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3FBB00A5" w14:textId="77777777" w:rsidR="00566700" w:rsidRPr="00835E76" w:rsidRDefault="00566700" w:rsidP="00534850">
            <w:pPr>
              <w:jc w:val="center"/>
              <w:rPr>
                <w:rFonts w:ascii="Calibri" w:hAnsi="Calibri" w:cs="Calibri"/>
                <w:color w:val="000000"/>
                <w:sz w:val="22"/>
                <w:szCs w:val="22"/>
                <w:highlight w:val="yellow"/>
              </w:rPr>
            </w:pPr>
            <w:r w:rsidRPr="000825A0">
              <w:rPr>
                <w:rFonts w:ascii="Calibri" w:hAnsi="Calibri" w:cs="Calibri"/>
                <w:color w:val="000000"/>
                <w:sz w:val="22"/>
                <w:szCs w:val="22"/>
              </w:rPr>
              <w:t>3</w:t>
            </w:r>
          </w:p>
        </w:tc>
      </w:tr>
      <w:tr w:rsidR="00566700" w:rsidRPr="00835E76" w14:paraId="746F42F7" w14:textId="77777777" w:rsidTr="00534850">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56E7C"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North to Houston</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F5C5680" w14:textId="77777777" w:rsidR="00566700" w:rsidRPr="00835E76" w:rsidRDefault="00566700" w:rsidP="00534850">
            <w:pPr>
              <w:jc w:val="center"/>
              <w:rPr>
                <w:rFonts w:ascii="Calibri" w:hAnsi="Calibri" w:cs="Calibri"/>
                <w:color w:val="000000"/>
                <w:sz w:val="22"/>
                <w:szCs w:val="22"/>
                <w:highlight w:val="yellow"/>
              </w:rPr>
            </w:pPr>
            <w:r w:rsidRPr="000825A0">
              <w:rPr>
                <w:rFonts w:ascii="Calibri" w:hAnsi="Calibri" w:cs="Calibri"/>
                <w:color w:val="000000"/>
                <w:sz w:val="22"/>
                <w:szCs w:val="22"/>
              </w:rPr>
              <w:t>1</w:t>
            </w:r>
          </w:p>
        </w:tc>
      </w:tr>
      <w:tr w:rsidR="00566700" w:rsidRPr="00835E76" w14:paraId="049B5A20" w14:textId="77777777" w:rsidTr="00534850">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8EF18" w14:textId="77777777" w:rsidR="00566700" w:rsidRPr="005D494E" w:rsidRDefault="00566700" w:rsidP="00534850">
            <w:pPr>
              <w:rPr>
                <w:rFonts w:ascii="Calibri" w:hAnsi="Calibri" w:cs="Calibri"/>
                <w:color w:val="000000"/>
                <w:sz w:val="22"/>
                <w:szCs w:val="22"/>
              </w:rPr>
            </w:pPr>
            <w:r w:rsidRPr="005D494E">
              <w:rPr>
                <w:rFonts w:ascii="Calibri" w:hAnsi="Calibri" w:cs="Calibri"/>
                <w:color w:val="000000"/>
                <w:sz w:val="22"/>
                <w:szCs w:val="22"/>
              </w:rPr>
              <w:t>Wharton County</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3A9652E" w14:textId="77777777" w:rsidR="00566700" w:rsidRPr="00835E76" w:rsidRDefault="00566700" w:rsidP="00534850">
            <w:pPr>
              <w:jc w:val="center"/>
              <w:rPr>
                <w:rFonts w:ascii="Calibri" w:hAnsi="Calibri" w:cs="Calibri"/>
                <w:color w:val="000000"/>
                <w:sz w:val="22"/>
                <w:szCs w:val="22"/>
                <w:highlight w:val="yellow"/>
              </w:rPr>
            </w:pPr>
            <w:r w:rsidRPr="000825A0">
              <w:rPr>
                <w:rFonts w:ascii="Calibri" w:hAnsi="Calibri" w:cs="Calibri"/>
                <w:color w:val="000000"/>
                <w:sz w:val="22"/>
                <w:szCs w:val="22"/>
              </w:rPr>
              <w:t>1</w:t>
            </w:r>
          </w:p>
        </w:tc>
      </w:tr>
      <w:tr w:rsidR="00566700" w:rsidRPr="00835E76" w14:paraId="3A51F75D" w14:textId="77777777" w:rsidTr="00534850">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D2AE1" w14:textId="77777777" w:rsidR="00566700" w:rsidRPr="00D025D1" w:rsidRDefault="00566700" w:rsidP="00534850">
            <w:pPr>
              <w:rPr>
                <w:rFonts w:ascii="Calibri" w:hAnsi="Calibri" w:cs="Calibri"/>
                <w:color w:val="000000"/>
                <w:sz w:val="22"/>
                <w:szCs w:val="22"/>
                <w:highlight w:val="yellow"/>
              </w:rPr>
            </w:pPr>
            <w:proofErr w:type="spellStart"/>
            <w:r w:rsidRPr="00D025D1">
              <w:rPr>
                <w:rFonts w:ascii="Calibri" w:hAnsi="Calibri" w:cs="Calibri"/>
                <w:color w:val="000000"/>
                <w:sz w:val="22"/>
                <w:szCs w:val="22"/>
              </w:rPr>
              <w:t>McCamey</w:t>
            </w:r>
            <w:proofErr w:type="spellEnd"/>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7DC2EED9" w14:textId="77777777" w:rsidR="00566700" w:rsidRPr="000825A0" w:rsidRDefault="00566700" w:rsidP="00534850">
            <w:pPr>
              <w:jc w:val="center"/>
              <w:rPr>
                <w:rFonts w:ascii="Calibri" w:hAnsi="Calibri" w:cs="Calibri"/>
                <w:color w:val="000000"/>
                <w:sz w:val="22"/>
                <w:szCs w:val="22"/>
              </w:rPr>
            </w:pPr>
            <w:r>
              <w:rPr>
                <w:rFonts w:ascii="Calibri" w:hAnsi="Calibri" w:cs="Calibri"/>
                <w:color w:val="000000"/>
                <w:sz w:val="22"/>
                <w:szCs w:val="22"/>
              </w:rPr>
              <w:t>1</w:t>
            </w:r>
          </w:p>
        </w:tc>
      </w:tr>
      <w:tr w:rsidR="00566700" w:rsidRPr="00835E76" w14:paraId="1542A4C6" w14:textId="77777777" w:rsidTr="00534850">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B806D" w14:textId="77777777" w:rsidR="00566700" w:rsidRPr="00835E76" w:rsidRDefault="00566700" w:rsidP="00534850">
            <w:pPr>
              <w:rPr>
                <w:rFonts w:ascii="Calibri" w:hAnsi="Calibri" w:cs="Calibri"/>
                <w:color w:val="000000"/>
                <w:sz w:val="22"/>
                <w:szCs w:val="22"/>
                <w:highlight w:val="yellow"/>
              </w:rPr>
            </w:pPr>
            <w:r w:rsidRPr="005D494E">
              <w:rPr>
                <w:rFonts w:ascii="Calibri" w:hAnsi="Calibri" w:cs="Calibri"/>
                <w:color w:val="000000"/>
                <w:sz w:val="22"/>
                <w:szCs w:val="22"/>
              </w:rPr>
              <w:t>E</w:t>
            </w:r>
            <w:r>
              <w:rPr>
                <w:rFonts w:ascii="Calibri" w:hAnsi="Calibri" w:cs="Calibri"/>
                <w:color w:val="000000"/>
                <w:sz w:val="22"/>
                <w:szCs w:val="22"/>
              </w:rPr>
              <w:t>ast Texas</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3CAC70B" w14:textId="77777777" w:rsidR="00566700" w:rsidRPr="000825A0" w:rsidRDefault="00566700" w:rsidP="00534850">
            <w:pPr>
              <w:jc w:val="center"/>
              <w:rPr>
                <w:rFonts w:ascii="Calibri" w:hAnsi="Calibri" w:cs="Calibri"/>
                <w:color w:val="000000"/>
                <w:sz w:val="22"/>
                <w:szCs w:val="22"/>
              </w:rPr>
            </w:pPr>
            <w:r>
              <w:rPr>
                <w:rFonts w:ascii="Calibri" w:hAnsi="Calibri" w:cs="Calibri"/>
                <w:color w:val="000000"/>
                <w:sz w:val="22"/>
                <w:szCs w:val="22"/>
              </w:rPr>
              <w:t>1</w:t>
            </w:r>
          </w:p>
        </w:tc>
      </w:tr>
    </w:tbl>
    <w:p w14:paraId="5C93FC16" w14:textId="77777777" w:rsidR="002434F4" w:rsidRPr="00835E76" w:rsidRDefault="002434F4" w:rsidP="008A153C">
      <w:pPr>
        <w:pStyle w:val="bulletlevel1"/>
        <w:numPr>
          <w:ilvl w:val="0"/>
          <w:numId w:val="0"/>
        </w:numPr>
        <w:rPr>
          <w:color w:val="auto"/>
          <w:highlight w:val="yellow"/>
        </w:rPr>
      </w:pPr>
    </w:p>
    <w:p w14:paraId="0E1CBA90" w14:textId="7D1E9BD5" w:rsidR="008A153C" w:rsidRPr="00851F4F" w:rsidRDefault="008A153C" w:rsidP="008A153C">
      <w:pPr>
        <w:pStyle w:val="bulletlevel1"/>
        <w:numPr>
          <w:ilvl w:val="0"/>
          <w:numId w:val="0"/>
        </w:numPr>
        <w:rPr>
          <w:color w:val="auto"/>
        </w:rPr>
      </w:pPr>
      <w:r w:rsidRPr="00851F4F">
        <w:rPr>
          <w:color w:val="auto"/>
        </w:rPr>
        <w:t>There was no activity on the remaining GTCs during the month.</w:t>
      </w:r>
    </w:p>
    <w:bookmarkEnd w:id="280"/>
    <w:p w14:paraId="7F2DEFF7" w14:textId="77777777" w:rsidR="008A153C" w:rsidRPr="00851F4F" w:rsidRDefault="008A153C" w:rsidP="008A153C"/>
    <w:p w14:paraId="7CBD58FB" w14:textId="054F07A8" w:rsidR="00505AC7" w:rsidRPr="0098675A" w:rsidRDefault="008A153C" w:rsidP="00505AC7">
      <w:r w:rsidRPr="00851F4F">
        <w:t>Note: This is how many times a constraint has been activated to avoid exceeding a GTC limit, it does not imply an exceedance of the GTC occurred or that the GTC was binding.</w:t>
      </w:r>
    </w:p>
    <w:p w14:paraId="72372058" w14:textId="77777777" w:rsidR="00667921" w:rsidRPr="00A64071" w:rsidRDefault="00667921" w:rsidP="00667921"/>
    <w:p w14:paraId="47E0BE1D" w14:textId="77777777" w:rsidR="00667921" w:rsidRPr="00A64071" w:rsidRDefault="00667921" w:rsidP="00667921">
      <w:pPr>
        <w:pStyle w:val="Heading2"/>
      </w:pPr>
      <w:bookmarkStart w:id="281" w:name="_Toc177642663"/>
      <w:r w:rsidRPr="00A64071">
        <w:t>Manual Overrides</w:t>
      </w:r>
      <w:bookmarkEnd w:id="281"/>
    </w:p>
    <w:p w14:paraId="13EA38FA" w14:textId="4AB5E2A2" w:rsidR="00667921" w:rsidRPr="00A64071" w:rsidRDefault="00DF0022" w:rsidP="00667921">
      <w:pPr>
        <w:rPr>
          <w:rFonts w:cs="Arial"/>
          <w:szCs w:val="21"/>
        </w:rPr>
      </w:pPr>
      <w:r w:rsidRPr="00A64071">
        <w:rPr>
          <w:rFonts w:cs="Arial"/>
          <w:szCs w:val="21"/>
        </w:rPr>
        <w:t>None</w:t>
      </w:r>
    </w:p>
    <w:p w14:paraId="1B988B84" w14:textId="77777777" w:rsidR="00667921" w:rsidRPr="00835E76" w:rsidRDefault="00667921" w:rsidP="00667921">
      <w:pPr>
        <w:rPr>
          <w:rFonts w:cs="Arial"/>
          <w:szCs w:val="21"/>
          <w:highlight w:val="yellow"/>
        </w:rPr>
      </w:pPr>
    </w:p>
    <w:p w14:paraId="462CFF60" w14:textId="6FCAAD6B" w:rsidR="00667921" w:rsidRPr="00851F4F" w:rsidRDefault="00667921" w:rsidP="00667921">
      <w:pPr>
        <w:pStyle w:val="Heading2"/>
      </w:pPr>
      <w:bookmarkStart w:id="282" w:name="_Toc177642664"/>
      <w:r w:rsidRPr="00851F4F">
        <w:t>Congestion Costs for Calendar Year 202</w:t>
      </w:r>
      <w:r w:rsidR="00F15529" w:rsidRPr="00851F4F">
        <w:t>4</w:t>
      </w:r>
      <w:bookmarkEnd w:id="282"/>
    </w:p>
    <w:p w14:paraId="1C5EE952" w14:textId="77777777" w:rsidR="00D87847" w:rsidRPr="00851F4F" w:rsidRDefault="00D87847" w:rsidP="00D87847">
      <w:r w:rsidRPr="00851F4F">
        <w:t>The following table represents the top twenty active constraints for the calendar year based on the estimated congestion rent attributed to the congestion. ERCOT updates this list on a monthly basis.</w:t>
      </w:r>
    </w:p>
    <w:p w14:paraId="0029BA19" w14:textId="77777777" w:rsidR="00D87847" w:rsidRPr="00835E76" w:rsidRDefault="00D87847" w:rsidP="00D87847">
      <w:pPr>
        <w:rPr>
          <w:highlight w:val="yellow"/>
        </w:rPr>
      </w:pPr>
    </w:p>
    <w:p w14:paraId="5BD4F33F" w14:textId="77777777" w:rsidR="00D87847" w:rsidRPr="00835E76" w:rsidRDefault="00D87847" w:rsidP="00D87847">
      <w:pPr>
        <w:rPr>
          <w:highlight w:val="yellow"/>
        </w:rPr>
      </w:pPr>
    </w:p>
    <w:tbl>
      <w:tblPr>
        <w:tblW w:w="4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1620"/>
        <w:gridCol w:w="1260"/>
        <w:gridCol w:w="1870"/>
      </w:tblGrid>
      <w:tr w:rsidR="007217BE" w:rsidRPr="00835E76" w14:paraId="2BF276DA" w14:textId="77777777" w:rsidTr="007217BE">
        <w:trPr>
          <w:trHeight w:val="1322"/>
          <w:jc w:val="center"/>
        </w:trPr>
        <w:tc>
          <w:tcPr>
            <w:tcW w:w="1848" w:type="pct"/>
            <w:shd w:val="clear" w:color="auto" w:fill="808080" w:themeFill="background2" w:themeFillShade="80"/>
            <w:noWrap/>
            <w:vAlign w:val="center"/>
            <w:hideMark/>
          </w:tcPr>
          <w:p w14:paraId="1384B180" w14:textId="77777777" w:rsidR="007217BE" w:rsidRPr="00635FF3" w:rsidRDefault="007217BE" w:rsidP="009D6CB4">
            <w:pPr>
              <w:jc w:val="center"/>
              <w:rPr>
                <w:rFonts w:asciiTheme="minorHAnsi" w:hAnsiTheme="minorHAnsi" w:cstheme="minorHAnsi"/>
                <w:b/>
                <w:bCs/>
                <w:color w:val="FFFFFF"/>
                <w:sz w:val="22"/>
                <w:szCs w:val="22"/>
              </w:rPr>
            </w:pPr>
            <w:bookmarkStart w:id="283" w:name="_Hlk116563464"/>
            <w:r w:rsidRPr="00635FF3">
              <w:rPr>
                <w:rFonts w:asciiTheme="minorHAnsi" w:hAnsiTheme="minorHAnsi" w:cstheme="minorHAnsi"/>
                <w:b/>
                <w:bCs/>
                <w:color w:val="FFFFFF"/>
                <w:sz w:val="22"/>
                <w:szCs w:val="22"/>
              </w:rPr>
              <w:t>Contingency</w:t>
            </w:r>
          </w:p>
          <w:p w14:paraId="649A35CB" w14:textId="77777777" w:rsidR="007217BE" w:rsidRPr="00635FF3" w:rsidRDefault="007217BE" w:rsidP="00CB11C6">
            <w:pPr>
              <w:jc w:val="center"/>
              <w:rPr>
                <w:rFonts w:asciiTheme="majorHAnsi" w:hAnsiTheme="majorHAnsi" w:cstheme="majorHAnsi"/>
                <w:b/>
                <w:bCs/>
                <w:color w:val="FFFFFF" w:themeColor="background1"/>
                <w:sz w:val="22"/>
                <w:szCs w:val="22"/>
              </w:rPr>
            </w:pPr>
          </w:p>
          <w:p w14:paraId="0B0E92BA" w14:textId="77777777" w:rsidR="007217BE" w:rsidRPr="00635FF3" w:rsidRDefault="007217BE" w:rsidP="00CB11C6">
            <w:pPr>
              <w:jc w:val="center"/>
              <w:rPr>
                <w:rFonts w:asciiTheme="majorHAnsi" w:hAnsiTheme="majorHAnsi" w:cstheme="majorHAnsi"/>
                <w:b/>
                <w:bCs/>
                <w:color w:val="FFFFFF" w:themeColor="background1"/>
                <w:sz w:val="22"/>
                <w:szCs w:val="22"/>
              </w:rPr>
            </w:pPr>
          </w:p>
          <w:p w14:paraId="491FA537" w14:textId="77777777" w:rsidR="007217BE" w:rsidRPr="00635FF3" w:rsidRDefault="007217BE" w:rsidP="00CB11C6">
            <w:pPr>
              <w:jc w:val="center"/>
              <w:rPr>
                <w:rFonts w:asciiTheme="majorHAnsi" w:hAnsiTheme="majorHAnsi" w:cstheme="majorHAnsi"/>
                <w:b/>
                <w:bCs/>
                <w:color w:val="FFFFFF" w:themeColor="background1"/>
                <w:sz w:val="22"/>
                <w:szCs w:val="22"/>
              </w:rPr>
            </w:pPr>
          </w:p>
        </w:tc>
        <w:tc>
          <w:tcPr>
            <w:tcW w:w="1075" w:type="pct"/>
            <w:shd w:val="clear" w:color="auto" w:fill="808080" w:themeFill="background2" w:themeFillShade="80"/>
            <w:noWrap/>
            <w:vAlign w:val="center"/>
            <w:hideMark/>
          </w:tcPr>
          <w:p w14:paraId="5E11F8EF" w14:textId="77777777" w:rsidR="007217BE" w:rsidRPr="00635FF3" w:rsidRDefault="007217BE" w:rsidP="00CB11C6">
            <w:pPr>
              <w:jc w:val="center"/>
              <w:rPr>
                <w:rFonts w:asciiTheme="minorHAnsi" w:hAnsiTheme="minorHAnsi" w:cstheme="minorHAnsi"/>
                <w:b/>
                <w:bCs/>
                <w:color w:val="FFFFFF" w:themeColor="background1"/>
                <w:sz w:val="22"/>
                <w:szCs w:val="22"/>
              </w:rPr>
            </w:pPr>
          </w:p>
          <w:p w14:paraId="7287CD60" w14:textId="77777777" w:rsidR="007217BE" w:rsidRPr="00635FF3" w:rsidRDefault="007217BE" w:rsidP="00CB11C6">
            <w:pPr>
              <w:jc w:val="center"/>
              <w:rPr>
                <w:rFonts w:asciiTheme="minorHAnsi" w:hAnsiTheme="minorHAnsi" w:cstheme="minorHAnsi"/>
                <w:b/>
                <w:bCs/>
                <w:color w:val="FFFFFF" w:themeColor="background1"/>
                <w:sz w:val="22"/>
                <w:szCs w:val="22"/>
              </w:rPr>
            </w:pPr>
            <w:r w:rsidRPr="00635FF3">
              <w:rPr>
                <w:rFonts w:asciiTheme="minorHAnsi" w:hAnsiTheme="minorHAnsi" w:cstheme="minorHAnsi"/>
                <w:b/>
                <w:bCs/>
                <w:color w:val="FFFFFF" w:themeColor="background1"/>
                <w:sz w:val="22"/>
                <w:szCs w:val="22"/>
              </w:rPr>
              <w:t>Overloaded Element</w:t>
            </w:r>
          </w:p>
          <w:p w14:paraId="5EDED2EF" w14:textId="77777777" w:rsidR="007217BE" w:rsidRPr="00635FF3" w:rsidRDefault="007217BE" w:rsidP="00CB11C6">
            <w:pPr>
              <w:jc w:val="center"/>
              <w:rPr>
                <w:rFonts w:asciiTheme="minorHAnsi" w:hAnsiTheme="minorHAnsi" w:cstheme="minorHAnsi"/>
                <w:b/>
                <w:bCs/>
                <w:color w:val="FFFFFF" w:themeColor="background1"/>
                <w:sz w:val="22"/>
                <w:szCs w:val="22"/>
              </w:rPr>
            </w:pPr>
          </w:p>
          <w:p w14:paraId="254F0CCB" w14:textId="77777777" w:rsidR="007217BE" w:rsidRPr="00635FF3" w:rsidRDefault="007217BE" w:rsidP="00CB11C6">
            <w:pPr>
              <w:jc w:val="center"/>
              <w:rPr>
                <w:rFonts w:asciiTheme="minorHAnsi" w:hAnsiTheme="minorHAnsi" w:cstheme="minorHAnsi"/>
                <w:b/>
                <w:bCs/>
                <w:color w:val="FFFFFF" w:themeColor="background1"/>
                <w:sz w:val="22"/>
                <w:szCs w:val="22"/>
              </w:rPr>
            </w:pPr>
          </w:p>
        </w:tc>
        <w:tc>
          <w:tcPr>
            <w:tcW w:w="836" w:type="pct"/>
            <w:tcBorders>
              <w:bottom w:val="single" w:sz="4" w:space="0" w:color="auto"/>
            </w:tcBorders>
            <w:shd w:val="clear" w:color="auto" w:fill="808080" w:themeFill="background2" w:themeFillShade="80"/>
            <w:noWrap/>
            <w:vAlign w:val="center"/>
            <w:hideMark/>
          </w:tcPr>
          <w:p w14:paraId="64AA85C9" w14:textId="77777777" w:rsidR="007217BE" w:rsidRPr="00635FF3" w:rsidRDefault="007217BE" w:rsidP="00CB11C6">
            <w:pPr>
              <w:jc w:val="center"/>
              <w:rPr>
                <w:rFonts w:asciiTheme="minorHAnsi" w:hAnsiTheme="minorHAnsi" w:cstheme="minorHAnsi"/>
                <w:b/>
                <w:bCs/>
                <w:color w:val="FFFFFF" w:themeColor="background1"/>
                <w:sz w:val="22"/>
                <w:szCs w:val="22"/>
              </w:rPr>
            </w:pPr>
            <w:r w:rsidRPr="00635FF3">
              <w:rPr>
                <w:rFonts w:asciiTheme="minorHAnsi" w:hAnsiTheme="minorHAnsi" w:cstheme="minorHAnsi"/>
                <w:b/>
                <w:bCs/>
                <w:color w:val="FFFFFF" w:themeColor="background1"/>
                <w:sz w:val="22"/>
                <w:szCs w:val="22"/>
              </w:rPr>
              <w:t># of 5-min SCED</w:t>
            </w:r>
          </w:p>
          <w:p w14:paraId="7CDB5924" w14:textId="77777777" w:rsidR="007217BE" w:rsidRPr="00635FF3" w:rsidRDefault="007217BE" w:rsidP="00CB11C6">
            <w:pPr>
              <w:jc w:val="center"/>
              <w:rPr>
                <w:rFonts w:asciiTheme="minorHAnsi" w:hAnsiTheme="minorHAnsi" w:cstheme="minorHAnsi"/>
                <w:b/>
                <w:bCs/>
                <w:color w:val="FFFFFF" w:themeColor="background1"/>
                <w:sz w:val="22"/>
                <w:szCs w:val="22"/>
              </w:rPr>
            </w:pPr>
          </w:p>
          <w:p w14:paraId="05F7B437" w14:textId="77777777" w:rsidR="007217BE" w:rsidRPr="00635FF3" w:rsidRDefault="007217BE" w:rsidP="00CB11C6">
            <w:pPr>
              <w:jc w:val="center"/>
              <w:rPr>
                <w:rFonts w:asciiTheme="minorHAnsi" w:hAnsiTheme="minorHAnsi" w:cstheme="minorHAnsi"/>
                <w:b/>
                <w:bCs/>
                <w:color w:val="FFFFFF" w:themeColor="background1"/>
                <w:sz w:val="22"/>
                <w:szCs w:val="22"/>
              </w:rPr>
            </w:pPr>
          </w:p>
        </w:tc>
        <w:tc>
          <w:tcPr>
            <w:tcW w:w="1241" w:type="pct"/>
            <w:shd w:val="clear" w:color="auto" w:fill="808080" w:themeFill="background2" w:themeFillShade="80"/>
            <w:noWrap/>
            <w:vAlign w:val="center"/>
            <w:hideMark/>
          </w:tcPr>
          <w:p w14:paraId="0AC95875" w14:textId="2F20022C" w:rsidR="007217BE" w:rsidRPr="00635FF3" w:rsidRDefault="007217BE" w:rsidP="00CB11C6">
            <w:pPr>
              <w:jc w:val="center"/>
              <w:rPr>
                <w:rFonts w:asciiTheme="minorHAnsi" w:hAnsiTheme="minorHAnsi" w:cstheme="minorHAnsi"/>
                <w:b/>
                <w:bCs/>
                <w:color w:val="FFFFFF" w:themeColor="background1"/>
                <w:sz w:val="22"/>
                <w:szCs w:val="22"/>
              </w:rPr>
            </w:pPr>
            <w:r w:rsidRPr="00635FF3">
              <w:rPr>
                <w:rFonts w:asciiTheme="minorHAnsi" w:hAnsiTheme="minorHAnsi" w:cstheme="minorHAnsi"/>
                <w:b/>
                <w:bCs/>
                <w:color w:val="FFFFFF" w:themeColor="background1"/>
                <w:sz w:val="22"/>
                <w:szCs w:val="22"/>
              </w:rPr>
              <w:t>Estimated Congestion Rent (2024)</w:t>
            </w:r>
          </w:p>
          <w:p w14:paraId="69533600" w14:textId="77777777" w:rsidR="007217BE" w:rsidRPr="00635FF3" w:rsidRDefault="007217BE" w:rsidP="00CB11C6">
            <w:pPr>
              <w:jc w:val="center"/>
              <w:rPr>
                <w:rFonts w:asciiTheme="minorHAnsi" w:hAnsiTheme="minorHAnsi" w:cstheme="minorHAnsi"/>
                <w:b/>
                <w:bCs/>
                <w:color w:val="FFFFFF" w:themeColor="background1"/>
                <w:sz w:val="22"/>
                <w:szCs w:val="22"/>
              </w:rPr>
            </w:pPr>
          </w:p>
        </w:tc>
      </w:tr>
      <w:bookmarkEnd w:id="283"/>
      <w:tr w:rsidR="007217BE" w:rsidRPr="00635FF3" w14:paraId="14CDE896"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54A5A40D" w14:textId="77777777" w:rsidR="007217BE" w:rsidRPr="00635FF3" w:rsidRDefault="007217BE" w:rsidP="00635FF3">
            <w:pPr>
              <w:jc w:val="center"/>
              <w:rPr>
                <w:rFonts w:asciiTheme="minorHAnsi" w:hAnsiTheme="minorHAnsi" w:cstheme="minorHAnsi"/>
                <w:sz w:val="18"/>
                <w:szCs w:val="18"/>
              </w:rPr>
            </w:pPr>
            <w:proofErr w:type="spellStart"/>
            <w:r w:rsidRPr="00635FF3">
              <w:rPr>
                <w:rFonts w:asciiTheme="minorHAnsi" w:hAnsiTheme="minorHAnsi" w:cstheme="minorHAnsi"/>
                <w:sz w:val="18"/>
                <w:szCs w:val="18"/>
              </w:rPr>
              <w:t>Basecase</w:t>
            </w:r>
            <w:proofErr w:type="spellEnd"/>
          </w:p>
        </w:tc>
        <w:tc>
          <w:tcPr>
            <w:tcW w:w="1075" w:type="pct"/>
            <w:tcBorders>
              <w:top w:val="single" w:sz="4" w:space="0" w:color="auto"/>
              <w:left w:val="nil"/>
              <w:bottom w:val="single" w:sz="4" w:space="0" w:color="auto"/>
              <w:right w:val="single" w:sz="4" w:space="0" w:color="auto"/>
            </w:tcBorders>
            <w:shd w:val="clear" w:color="auto" w:fill="auto"/>
            <w:noWrap/>
            <w:hideMark/>
          </w:tcPr>
          <w:p w14:paraId="71936F78"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WESTEX GTC</w:t>
            </w:r>
          </w:p>
        </w:tc>
        <w:tc>
          <w:tcPr>
            <w:tcW w:w="836" w:type="pct"/>
            <w:tcBorders>
              <w:top w:val="single" w:sz="4" w:space="0" w:color="auto"/>
              <w:left w:val="nil"/>
              <w:bottom w:val="single" w:sz="4" w:space="0" w:color="auto"/>
              <w:right w:val="single" w:sz="4" w:space="0" w:color="auto"/>
            </w:tcBorders>
            <w:shd w:val="clear" w:color="auto" w:fill="auto"/>
            <w:noWrap/>
            <w:hideMark/>
          </w:tcPr>
          <w:p w14:paraId="40284C40"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23737</w:t>
            </w:r>
          </w:p>
        </w:tc>
        <w:tc>
          <w:tcPr>
            <w:tcW w:w="1241" w:type="pct"/>
            <w:tcBorders>
              <w:top w:val="single" w:sz="4" w:space="0" w:color="auto"/>
              <w:left w:val="nil"/>
              <w:bottom w:val="single" w:sz="4" w:space="0" w:color="auto"/>
              <w:right w:val="single" w:sz="4" w:space="0" w:color="auto"/>
            </w:tcBorders>
            <w:shd w:val="clear" w:color="auto" w:fill="auto"/>
            <w:noWrap/>
            <w:hideMark/>
          </w:tcPr>
          <w:p w14:paraId="6501FE40" w14:textId="09D35697"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121</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142</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739.6</w:t>
            </w:r>
            <w:r>
              <w:rPr>
                <w:rFonts w:asciiTheme="minorHAnsi" w:hAnsiTheme="minorHAnsi" w:cstheme="minorHAnsi"/>
                <w:color w:val="000000"/>
                <w:sz w:val="18"/>
                <w:szCs w:val="18"/>
              </w:rPr>
              <w:t>0</w:t>
            </w:r>
          </w:p>
        </w:tc>
      </w:tr>
      <w:tr w:rsidR="007217BE" w:rsidRPr="00635FF3" w14:paraId="2D85ABEC"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3A606CE7"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MGSES TO CCRSW 345 AND BTRCK TO MGSES 345 DBLCKT</w:t>
            </w:r>
          </w:p>
        </w:tc>
        <w:tc>
          <w:tcPr>
            <w:tcW w:w="1075" w:type="pct"/>
            <w:tcBorders>
              <w:top w:val="single" w:sz="4" w:space="0" w:color="auto"/>
              <w:left w:val="nil"/>
              <w:bottom w:val="single" w:sz="4" w:space="0" w:color="auto"/>
              <w:right w:val="single" w:sz="4" w:space="0" w:color="auto"/>
            </w:tcBorders>
            <w:shd w:val="clear" w:color="auto" w:fill="auto"/>
            <w:noWrap/>
            <w:hideMark/>
          </w:tcPr>
          <w:p w14:paraId="203EAC6B"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 xml:space="preserve">Tonkawa Switch - Morgan Creek </w:t>
            </w:r>
            <w:proofErr w:type="spellStart"/>
            <w:r w:rsidRPr="00635FF3">
              <w:rPr>
                <w:rFonts w:asciiTheme="minorHAnsi" w:hAnsiTheme="minorHAnsi" w:cstheme="minorHAnsi"/>
                <w:sz w:val="18"/>
                <w:szCs w:val="18"/>
              </w:rPr>
              <w:t>Ses</w:t>
            </w:r>
            <w:proofErr w:type="spellEnd"/>
            <w:r w:rsidRPr="00635FF3">
              <w:rPr>
                <w:rFonts w:asciiTheme="minorHAnsi" w:hAnsiTheme="minorHAnsi" w:cstheme="minorHAnsi"/>
                <w:sz w:val="18"/>
                <w:szCs w:val="18"/>
              </w:rPr>
              <w:t xml:space="preserve"> 345kV</w:t>
            </w:r>
          </w:p>
        </w:tc>
        <w:tc>
          <w:tcPr>
            <w:tcW w:w="836" w:type="pct"/>
            <w:tcBorders>
              <w:top w:val="single" w:sz="4" w:space="0" w:color="auto"/>
              <w:left w:val="nil"/>
              <w:bottom w:val="single" w:sz="4" w:space="0" w:color="auto"/>
              <w:right w:val="single" w:sz="4" w:space="0" w:color="auto"/>
            </w:tcBorders>
            <w:shd w:val="clear" w:color="auto" w:fill="auto"/>
            <w:noWrap/>
            <w:hideMark/>
          </w:tcPr>
          <w:p w14:paraId="1F6937D3"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7456</w:t>
            </w:r>
          </w:p>
        </w:tc>
        <w:tc>
          <w:tcPr>
            <w:tcW w:w="1241" w:type="pct"/>
            <w:tcBorders>
              <w:top w:val="single" w:sz="4" w:space="0" w:color="auto"/>
              <w:left w:val="nil"/>
              <w:bottom w:val="single" w:sz="4" w:space="0" w:color="auto"/>
              <w:right w:val="single" w:sz="4" w:space="0" w:color="auto"/>
            </w:tcBorders>
            <w:shd w:val="clear" w:color="auto" w:fill="auto"/>
            <w:noWrap/>
            <w:hideMark/>
          </w:tcPr>
          <w:p w14:paraId="228F60E9" w14:textId="6502D334"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87</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576</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954.87</w:t>
            </w:r>
          </w:p>
        </w:tc>
      </w:tr>
      <w:tr w:rsidR="007217BE" w:rsidRPr="00635FF3" w14:paraId="4AF01B74"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7C213AD9"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MGSES-LNGSW_and_MGSES-CONSW_345_DBLCKT</w:t>
            </w:r>
          </w:p>
        </w:tc>
        <w:tc>
          <w:tcPr>
            <w:tcW w:w="1075" w:type="pct"/>
            <w:tcBorders>
              <w:top w:val="single" w:sz="4" w:space="0" w:color="auto"/>
              <w:left w:val="nil"/>
              <w:bottom w:val="single" w:sz="4" w:space="0" w:color="auto"/>
              <w:right w:val="single" w:sz="4" w:space="0" w:color="auto"/>
            </w:tcBorders>
            <w:shd w:val="clear" w:color="auto" w:fill="auto"/>
            <w:noWrap/>
            <w:hideMark/>
          </w:tcPr>
          <w:p w14:paraId="21DB86ED"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 xml:space="preserve">Morgan Creek </w:t>
            </w:r>
            <w:proofErr w:type="spellStart"/>
            <w:r w:rsidRPr="00635FF3">
              <w:rPr>
                <w:rFonts w:asciiTheme="minorHAnsi" w:hAnsiTheme="minorHAnsi" w:cstheme="minorHAnsi"/>
                <w:sz w:val="18"/>
                <w:szCs w:val="18"/>
              </w:rPr>
              <w:t>Ses</w:t>
            </w:r>
            <w:proofErr w:type="spellEnd"/>
            <w:r w:rsidRPr="00635FF3">
              <w:rPr>
                <w:rFonts w:asciiTheme="minorHAnsi" w:hAnsiTheme="minorHAnsi" w:cstheme="minorHAnsi"/>
                <w:sz w:val="18"/>
                <w:szCs w:val="18"/>
              </w:rPr>
              <w:t xml:space="preserve"> - Navigation Sub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7DD401BE"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10586</w:t>
            </w:r>
          </w:p>
        </w:tc>
        <w:tc>
          <w:tcPr>
            <w:tcW w:w="1241" w:type="pct"/>
            <w:tcBorders>
              <w:top w:val="single" w:sz="4" w:space="0" w:color="auto"/>
              <w:left w:val="nil"/>
              <w:bottom w:val="single" w:sz="4" w:space="0" w:color="auto"/>
              <w:right w:val="single" w:sz="4" w:space="0" w:color="auto"/>
            </w:tcBorders>
            <w:shd w:val="clear" w:color="auto" w:fill="auto"/>
            <w:noWrap/>
            <w:hideMark/>
          </w:tcPr>
          <w:p w14:paraId="4953D973" w14:textId="4E81DFA0"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79</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638</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965.49</w:t>
            </w:r>
          </w:p>
        </w:tc>
      </w:tr>
      <w:tr w:rsidR="007217BE" w:rsidRPr="00635FF3" w14:paraId="7669620D"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785A073B"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WLFSW-MOSSW 345&amp;WLFSW-ODEHV 345____TRPLCKT-1of3</w:t>
            </w:r>
          </w:p>
        </w:tc>
        <w:tc>
          <w:tcPr>
            <w:tcW w:w="1075" w:type="pct"/>
            <w:tcBorders>
              <w:top w:val="single" w:sz="4" w:space="0" w:color="auto"/>
              <w:left w:val="nil"/>
              <w:bottom w:val="single" w:sz="4" w:space="0" w:color="auto"/>
              <w:right w:val="single" w:sz="4" w:space="0" w:color="auto"/>
            </w:tcBorders>
            <w:shd w:val="clear" w:color="auto" w:fill="auto"/>
            <w:noWrap/>
            <w:hideMark/>
          </w:tcPr>
          <w:p w14:paraId="30D45753"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 xml:space="preserve">Odessa </w:t>
            </w:r>
            <w:proofErr w:type="spellStart"/>
            <w:r w:rsidRPr="00635FF3">
              <w:rPr>
                <w:rFonts w:asciiTheme="minorHAnsi" w:hAnsiTheme="minorHAnsi" w:cstheme="minorHAnsi"/>
                <w:sz w:val="18"/>
                <w:szCs w:val="18"/>
              </w:rPr>
              <w:t>Ehv</w:t>
            </w:r>
            <w:proofErr w:type="spellEnd"/>
            <w:r w:rsidRPr="00635FF3">
              <w:rPr>
                <w:rFonts w:asciiTheme="minorHAnsi" w:hAnsiTheme="minorHAnsi" w:cstheme="minorHAnsi"/>
                <w:sz w:val="18"/>
                <w:szCs w:val="18"/>
              </w:rPr>
              <w:t xml:space="preserve"> Switch - Yarbrough Sub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5D26CC6A"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19457</w:t>
            </w:r>
          </w:p>
        </w:tc>
        <w:tc>
          <w:tcPr>
            <w:tcW w:w="1241" w:type="pct"/>
            <w:tcBorders>
              <w:top w:val="single" w:sz="4" w:space="0" w:color="auto"/>
              <w:left w:val="nil"/>
              <w:bottom w:val="single" w:sz="4" w:space="0" w:color="auto"/>
              <w:right w:val="single" w:sz="4" w:space="0" w:color="auto"/>
            </w:tcBorders>
            <w:shd w:val="clear" w:color="auto" w:fill="auto"/>
            <w:noWrap/>
            <w:hideMark/>
          </w:tcPr>
          <w:p w14:paraId="347CE05D" w14:textId="1FC66472"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77</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794</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892.32</w:t>
            </w:r>
          </w:p>
        </w:tc>
      </w:tr>
      <w:tr w:rsidR="007217BE" w:rsidRPr="00635FF3" w14:paraId="7A7FD021"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43E38309"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lastRenderedPageBreak/>
              <w:t>SALSW - HUTTO 345KV</w:t>
            </w:r>
          </w:p>
        </w:tc>
        <w:tc>
          <w:tcPr>
            <w:tcW w:w="1075" w:type="pct"/>
            <w:tcBorders>
              <w:top w:val="single" w:sz="4" w:space="0" w:color="auto"/>
              <w:left w:val="nil"/>
              <w:bottom w:val="single" w:sz="4" w:space="0" w:color="auto"/>
              <w:right w:val="single" w:sz="4" w:space="0" w:color="auto"/>
            </w:tcBorders>
            <w:shd w:val="clear" w:color="auto" w:fill="auto"/>
            <w:noWrap/>
            <w:hideMark/>
          </w:tcPr>
          <w:p w14:paraId="0A26C2EB"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Bell County - Salado Switch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0C107243"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9359</w:t>
            </w:r>
          </w:p>
        </w:tc>
        <w:tc>
          <w:tcPr>
            <w:tcW w:w="1241" w:type="pct"/>
            <w:tcBorders>
              <w:top w:val="single" w:sz="4" w:space="0" w:color="auto"/>
              <w:left w:val="nil"/>
              <w:bottom w:val="single" w:sz="4" w:space="0" w:color="auto"/>
              <w:right w:val="single" w:sz="4" w:space="0" w:color="auto"/>
            </w:tcBorders>
            <w:shd w:val="clear" w:color="auto" w:fill="auto"/>
            <w:noWrap/>
            <w:hideMark/>
          </w:tcPr>
          <w:p w14:paraId="6DFC335A" w14:textId="66DDF770"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47</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930</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165.63</w:t>
            </w:r>
          </w:p>
        </w:tc>
      </w:tr>
      <w:tr w:rsidR="007217BE" w:rsidRPr="00635FF3" w14:paraId="78CD5DE0"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146089FC"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BAKERSFIELD SWITCHYARD to CEDAR CANYON LIN 1</w:t>
            </w:r>
          </w:p>
        </w:tc>
        <w:tc>
          <w:tcPr>
            <w:tcW w:w="1075" w:type="pct"/>
            <w:tcBorders>
              <w:top w:val="single" w:sz="4" w:space="0" w:color="auto"/>
              <w:left w:val="nil"/>
              <w:bottom w:val="single" w:sz="4" w:space="0" w:color="auto"/>
              <w:right w:val="single" w:sz="4" w:space="0" w:color="auto"/>
            </w:tcBorders>
            <w:shd w:val="clear" w:color="auto" w:fill="auto"/>
            <w:noWrap/>
            <w:hideMark/>
          </w:tcPr>
          <w:p w14:paraId="569A5619"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Hargrove - Twin Buttes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79E5D6D8"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6610</w:t>
            </w:r>
          </w:p>
        </w:tc>
        <w:tc>
          <w:tcPr>
            <w:tcW w:w="1241" w:type="pct"/>
            <w:tcBorders>
              <w:top w:val="single" w:sz="4" w:space="0" w:color="auto"/>
              <w:left w:val="nil"/>
              <w:bottom w:val="single" w:sz="4" w:space="0" w:color="auto"/>
              <w:right w:val="single" w:sz="4" w:space="0" w:color="auto"/>
            </w:tcBorders>
            <w:shd w:val="clear" w:color="auto" w:fill="auto"/>
            <w:noWrap/>
            <w:hideMark/>
          </w:tcPr>
          <w:p w14:paraId="01700D8A" w14:textId="07AE965B"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40</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894</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479.19</w:t>
            </w:r>
          </w:p>
        </w:tc>
      </w:tr>
      <w:tr w:rsidR="007217BE" w:rsidRPr="00635FF3" w14:paraId="13BC5311"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7997575A" w14:textId="77777777" w:rsidR="007217BE" w:rsidRPr="00635FF3" w:rsidRDefault="007217BE" w:rsidP="00635FF3">
            <w:pPr>
              <w:jc w:val="center"/>
              <w:rPr>
                <w:rFonts w:asciiTheme="minorHAnsi" w:hAnsiTheme="minorHAnsi" w:cstheme="minorHAnsi"/>
                <w:sz w:val="18"/>
                <w:szCs w:val="18"/>
              </w:rPr>
            </w:pPr>
            <w:proofErr w:type="spellStart"/>
            <w:r w:rsidRPr="00635FF3">
              <w:rPr>
                <w:rFonts w:asciiTheme="minorHAnsi" w:hAnsiTheme="minorHAnsi" w:cstheme="minorHAnsi"/>
                <w:sz w:val="18"/>
                <w:szCs w:val="18"/>
              </w:rPr>
              <w:t>Basecase</w:t>
            </w:r>
            <w:proofErr w:type="spellEnd"/>
          </w:p>
        </w:tc>
        <w:tc>
          <w:tcPr>
            <w:tcW w:w="1075" w:type="pct"/>
            <w:tcBorders>
              <w:top w:val="single" w:sz="4" w:space="0" w:color="auto"/>
              <w:left w:val="nil"/>
              <w:bottom w:val="single" w:sz="4" w:space="0" w:color="auto"/>
              <w:right w:val="single" w:sz="4" w:space="0" w:color="auto"/>
            </w:tcBorders>
            <w:shd w:val="clear" w:color="auto" w:fill="auto"/>
            <w:noWrap/>
            <w:hideMark/>
          </w:tcPr>
          <w:p w14:paraId="3DFF1700"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PNHNDL GTC</w:t>
            </w:r>
          </w:p>
        </w:tc>
        <w:tc>
          <w:tcPr>
            <w:tcW w:w="836" w:type="pct"/>
            <w:tcBorders>
              <w:top w:val="single" w:sz="4" w:space="0" w:color="auto"/>
              <w:left w:val="nil"/>
              <w:bottom w:val="single" w:sz="4" w:space="0" w:color="auto"/>
              <w:right w:val="single" w:sz="4" w:space="0" w:color="auto"/>
            </w:tcBorders>
            <w:shd w:val="clear" w:color="auto" w:fill="auto"/>
            <w:noWrap/>
            <w:hideMark/>
          </w:tcPr>
          <w:p w14:paraId="7E2225DA"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28146</w:t>
            </w:r>
          </w:p>
        </w:tc>
        <w:tc>
          <w:tcPr>
            <w:tcW w:w="1241" w:type="pct"/>
            <w:tcBorders>
              <w:top w:val="single" w:sz="4" w:space="0" w:color="auto"/>
              <w:left w:val="nil"/>
              <w:bottom w:val="single" w:sz="4" w:space="0" w:color="auto"/>
              <w:right w:val="single" w:sz="4" w:space="0" w:color="auto"/>
            </w:tcBorders>
            <w:shd w:val="clear" w:color="auto" w:fill="auto"/>
            <w:noWrap/>
            <w:hideMark/>
          </w:tcPr>
          <w:p w14:paraId="7F1307A4" w14:textId="11659988"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39</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897</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487.88</w:t>
            </w:r>
          </w:p>
        </w:tc>
      </w:tr>
      <w:tr w:rsidR="007217BE" w:rsidRPr="00635FF3" w14:paraId="672E0472"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3ACB6514" w14:textId="77777777" w:rsidR="007217BE" w:rsidRPr="00635FF3" w:rsidRDefault="007217BE" w:rsidP="00635FF3">
            <w:pPr>
              <w:jc w:val="center"/>
              <w:rPr>
                <w:rFonts w:asciiTheme="minorHAnsi" w:hAnsiTheme="minorHAnsi" w:cstheme="minorHAnsi"/>
                <w:sz w:val="18"/>
                <w:szCs w:val="18"/>
              </w:rPr>
            </w:pPr>
            <w:proofErr w:type="spellStart"/>
            <w:r w:rsidRPr="00635FF3">
              <w:rPr>
                <w:rFonts w:asciiTheme="minorHAnsi" w:hAnsiTheme="minorHAnsi" w:cstheme="minorHAnsi"/>
                <w:sz w:val="18"/>
                <w:szCs w:val="18"/>
              </w:rPr>
              <w:t>Basecase</w:t>
            </w:r>
            <w:proofErr w:type="spellEnd"/>
          </w:p>
        </w:tc>
        <w:tc>
          <w:tcPr>
            <w:tcW w:w="1075" w:type="pct"/>
            <w:tcBorders>
              <w:top w:val="single" w:sz="4" w:space="0" w:color="auto"/>
              <w:left w:val="nil"/>
              <w:bottom w:val="single" w:sz="4" w:space="0" w:color="auto"/>
              <w:right w:val="single" w:sz="4" w:space="0" w:color="auto"/>
            </w:tcBorders>
            <w:shd w:val="clear" w:color="auto" w:fill="auto"/>
            <w:noWrap/>
            <w:hideMark/>
          </w:tcPr>
          <w:p w14:paraId="27F1890F"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NE_LOB GTC</w:t>
            </w:r>
          </w:p>
        </w:tc>
        <w:tc>
          <w:tcPr>
            <w:tcW w:w="836" w:type="pct"/>
            <w:tcBorders>
              <w:top w:val="single" w:sz="4" w:space="0" w:color="auto"/>
              <w:left w:val="nil"/>
              <w:bottom w:val="single" w:sz="4" w:space="0" w:color="auto"/>
              <w:right w:val="single" w:sz="4" w:space="0" w:color="auto"/>
            </w:tcBorders>
            <w:shd w:val="clear" w:color="auto" w:fill="auto"/>
            <w:noWrap/>
            <w:hideMark/>
          </w:tcPr>
          <w:p w14:paraId="7823C14A"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26081</w:t>
            </w:r>
          </w:p>
        </w:tc>
        <w:tc>
          <w:tcPr>
            <w:tcW w:w="1241" w:type="pct"/>
            <w:tcBorders>
              <w:top w:val="single" w:sz="4" w:space="0" w:color="auto"/>
              <w:left w:val="nil"/>
              <w:bottom w:val="single" w:sz="4" w:space="0" w:color="auto"/>
              <w:right w:val="single" w:sz="4" w:space="0" w:color="auto"/>
            </w:tcBorders>
            <w:shd w:val="clear" w:color="auto" w:fill="auto"/>
            <w:noWrap/>
            <w:hideMark/>
          </w:tcPr>
          <w:p w14:paraId="0EBB209B" w14:textId="750144AA"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33</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854</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450.11</w:t>
            </w:r>
          </w:p>
        </w:tc>
      </w:tr>
      <w:tr w:rsidR="007217BE" w:rsidRPr="00635FF3" w14:paraId="781B1F7C"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6B6D6533"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 xml:space="preserve">Manual </w:t>
            </w:r>
            <w:proofErr w:type="spellStart"/>
            <w:r w:rsidRPr="00635FF3">
              <w:rPr>
                <w:rFonts w:asciiTheme="minorHAnsi" w:hAnsiTheme="minorHAnsi" w:cstheme="minorHAnsi"/>
                <w:sz w:val="18"/>
                <w:szCs w:val="18"/>
              </w:rPr>
              <w:t>dbl</w:t>
            </w:r>
            <w:proofErr w:type="spellEnd"/>
            <w:r w:rsidRPr="00635FF3">
              <w:rPr>
                <w:rFonts w:asciiTheme="minorHAnsi" w:hAnsiTheme="minorHAnsi" w:cstheme="minorHAnsi"/>
                <w:sz w:val="18"/>
                <w:szCs w:val="18"/>
              </w:rPr>
              <w:t xml:space="preserve"> </w:t>
            </w:r>
            <w:proofErr w:type="spellStart"/>
            <w:r w:rsidRPr="00635FF3">
              <w:rPr>
                <w:rFonts w:asciiTheme="minorHAnsi" w:hAnsiTheme="minorHAnsi" w:cstheme="minorHAnsi"/>
                <w:sz w:val="18"/>
                <w:szCs w:val="18"/>
              </w:rPr>
              <w:t>ckt</w:t>
            </w:r>
            <w:proofErr w:type="spellEnd"/>
            <w:r w:rsidRPr="00635FF3">
              <w:rPr>
                <w:rFonts w:asciiTheme="minorHAnsi" w:hAnsiTheme="minorHAnsi" w:cstheme="minorHAnsi"/>
                <w:sz w:val="18"/>
                <w:szCs w:val="18"/>
              </w:rPr>
              <w:t xml:space="preserve"> for NEDIN-BONILLA 345kV &amp; RIOH-PRIM138kV</w:t>
            </w:r>
          </w:p>
        </w:tc>
        <w:tc>
          <w:tcPr>
            <w:tcW w:w="1075" w:type="pct"/>
            <w:tcBorders>
              <w:top w:val="single" w:sz="4" w:space="0" w:color="auto"/>
              <w:left w:val="nil"/>
              <w:bottom w:val="single" w:sz="4" w:space="0" w:color="auto"/>
              <w:right w:val="single" w:sz="4" w:space="0" w:color="auto"/>
            </w:tcBorders>
            <w:shd w:val="clear" w:color="auto" w:fill="auto"/>
            <w:noWrap/>
            <w:hideMark/>
          </w:tcPr>
          <w:p w14:paraId="5ED042EC"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Burns Sub - Rio Hondo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76A43910"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14719</w:t>
            </w:r>
          </w:p>
        </w:tc>
        <w:tc>
          <w:tcPr>
            <w:tcW w:w="1241" w:type="pct"/>
            <w:tcBorders>
              <w:top w:val="single" w:sz="4" w:space="0" w:color="auto"/>
              <w:left w:val="nil"/>
              <w:bottom w:val="single" w:sz="4" w:space="0" w:color="auto"/>
              <w:right w:val="single" w:sz="4" w:space="0" w:color="auto"/>
            </w:tcBorders>
            <w:shd w:val="clear" w:color="auto" w:fill="auto"/>
            <w:noWrap/>
            <w:hideMark/>
          </w:tcPr>
          <w:p w14:paraId="152E1925" w14:textId="0703A0FA"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32</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004</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313.71</w:t>
            </w:r>
          </w:p>
        </w:tc>
      </w:tr>
      <w:tr w:rsidR="007217BE" w:rsidRPr="00635FF3" w14:paraId="42E6E236"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4393E164"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CONSW-MGSES_and_CONSW-LNGSW_345kV_DBLCKT</w:t>
            </w:r>
          </w:p>
        </w:tc>
        <w:tc>
          <w:tcPr>
            <w:tcW w:w="1075" w:type="pct"/>
            <w:tcBorders>
              <w:top w:val="single" w:sz="4" w:space="0" w:color="auto"/>
              <w:left w:val="nil"/>
              <w:bottom w:val="single" w:sz="4" w:space="0" w:color="auto"/>
              <w:right w:val="single" w:sz="4" w:space="0" w:color="auto"/>
            </w:tcBorders>
            <w:shd w:val="clear" w:color="auto" w:fill="auto"/>
            <w:noWrap/>
            <w:hideMark/>
          </w:tcPr>
          <w:p w14:paraId="1B3A9139"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 xml:space="preserve">Morgan Creek </w:t>
            </w:r>
            <w:proofErr w:type="spellStart"/>
            <w:r w:rsidRPr="00635FF3">
              <w:rPr>
                <w:rFonts w:asciiTheme="minorHAnsi" w:hAnsiTheme="minorHAnsi" w:cstheme="minorHAnsi"/>
                <w:sz w:val="18"/>
                <w:szCs w:val="18"/>
              </w:rPr>
              <w:t>Ses</w:t>
            </w:r>
            <w:proofErr w:type="spellEnd"/>
            <w:r w:rsidRPr="00635FF3">
              <w:rPr>
                <w:rFonts w:asciiTheme="minorHAnsi" w:hAnsiTheme="minorHAnsi" w:cstheme="minorHAnsi"/>
                <w:sz w:val="18"/>
                <w:szCs w:val="18"/>
              </w:rPr>
              <w:t xml:space="preserve"> - Navigation Sub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30E1EDA8"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9919</w:t>
            </w:r>
          </w:p>
        </w:tc>
        <w:tc>
          <w:tcPr>
            <w:tcW w:w="1241" w:type="pct"/>
            <w:tcBorders>
              <w:top w:val="single" w:sz="4" w:space="0" w:color="auto"/>
              <w:left w:val="nil"/>
              <w:bottom w:val="single" w:sz="4" w:space="0" w:color="auto"/>
              <w:right w:val="single" w:sz="4" w:space="0" w:color="auto"/>
            </w:tcBorders>
            <w:shd w:val="clear" w:color="auto" w:fill="auto"/>
            <w:noWrap/>
            <w:hideMark/>
          </w:tcPr>
          <w:p w14:paraId="6667177A" w14:textId="20868E8E"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29</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958</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92</w:t>
            </w:r>
            <w:r>
              <w:rPr>
                <w:rFonts w:asciiTheme="minorHAnsi" w:hAnsiTheme="minorHAnsi" w:cstheme="minorHAnsi"/>
                <w:color w:val="000000"/>
                <w:sz w:val="18"/>
                <w:szCs w:val="18"/>
              </w:rPr>
              <w:t>0.99</w:t>
            </w:r>
          </w:p>
        </w:tc>
      </w:tr>
      <w:tr w:rsidR="007217BE" w:rsidRPr="00635FF3" w14:paraId="44AC8551"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2E80FC3F"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BLACKWATER DRAW SWITCH to DOUBLE MOUNTAIN SWITCH LIN 1</w:t>
            </w:r>
          </w:p>
        </w:tc>
        <w:tc>
          <w:tcPr>
            <w:tcW w:w="1075" w:type="pct"/>
            <w:tcBorders>
              <w:top w:val="single" w:sz="4" w:space="0" w:color="auto"/>
              <w:left w:val="nil"/>
              <w:bottom w:val="single" w:sz="4" w:space="0" w:color="auto"/>
              <w:right w:val="single" w:sz="4" w:space="0" w:color="auto"/>
            </w:tcBorders>
            <w:shd w:val="clear" w:color="auto" w:fill="auto"/>
            <w:noWrap/>
            <w:hideMark/>
          </w:tcPr>
          <w:p w14:paraId="2559D36E"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 xml:space="preserve">Northwest Substation - </w:t>
            </w:r>
            <w:proofErr w:type="spellStart"/>
            <w:r w:rsidRPr="00635FF3">
              <w:rPr>
                <w:rFonts w:asciiTheme="minorHAnsi" w:hAnsiTheme="minorHAnsi" w:cstheme="minorHAnsi"/>
                <w:sz w:val="18"/>
                <w:szCs w:val="18"/>
              </w:rPr>
              <w:t>Mcdonald</w:t>
            </w:r>
            <w:proofErr w:type="spellEnd"/>
            <w:r w:rsidRPr="00635FF3">
              <w:rPr>
                <w:rFonts w:asciiTheme="minorHAnsi" w:hAnsiTheme="minorHAnsi" w:cstheme="minorHAnsi"/>
                <w:sz w:val="18"/>
                <w:szCs w:val="18"/>
              </w:rPr>
              <w:t xml:space="preserve"> Substation 115kV</w:t>
            </w:r>
          </w:p>
        </w:tc>
        <w:tc>
          <w:tcPr>
            <w:tcW w:w="836" w:type="pct"/>
            <w:tcBorders>
              <w:top w:val="single" w:sz="4" w:space="0" w:color="auto"/>
              <w:left w:val="nil"/>
              <w:bottom w:val="single" w:sz="4" w:space="0" w:color="auto"/>
              <w:right w:val="single" w:sz="4" w:space="0" w:color="auto"/>
            </w:tcBorders>
            <w:shd w:val="clear" w:color="auto" w:fill="auto"/>
            <w:noWrap/>
            <w:hideMark/>
          </w:tcPr>
          <w:p w14:paraId="0210F4F0"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4834</w:t>
            </w:r>
          </w:p>
        </w:tc>
        <w:tc>
          <w:tcPr>
            <w:tcW w:w="1241" w:type="pct"/>
            <w:tcBorders>
              <w:top w:val="single" w:sz="4" w:space="0" w:color="auto"/>
              <w:left w:val="nil"/>
              <w:bottom w:val="single" w:sz="4" w:space="0" w:color="auto"/>
              <w:right w:val="single" w:sz="4" w:space="0" w:color="auto"/>
            </w:tcBorders>
            <w:shd w:val="clear" w:color="auto" w:fill="auto"/>
            <w:noWrap/>
            <w:hideMark/>
          </w:tcPr>
          <w:p w14:paraId="5F9143B9" w14:textId="38E7AC22"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26</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523</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546.74</w:t>
            </w:r>
          </w:p>
        </w:tc>
      </w:tr>
      <w:tr w:rsidR="007217BE" w:rsidRPr="00635FF3" w14:paraId="46CE0E46"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29834F9D" w14:textId="77777777" w:rsidR="007217BE" w:rsidRPr="00635FF3" w:rsidRDefault="007217BE" w:rsidP="00635FF3">
            <w:pPr>
              <w:jc w:val="center"/>
              <w:rPr>
                <w:rFonts w:asciiTheme="minorHAnsi" w:hAnsiTheme="minorHAnsi" w:cstheme="minorHAnsi"/>
                <w:sz w:val="18"/>
                <w:szCs w:val="18"/>
              </w:rPr>
            </w:pPr>
            <w:proofErr w:type="spellStart"/>
            <w:r w:rsidRPr="00635FF3">
              <w:rPr>
                <w:rFonts w:asciiTheme="minorHAnsi" w:hAnsiTheme="minorHAnsi" w:cstheme="minorHAnsi"/>
                <w:sz w:val="18"/>
                <w:szCs w:val="18"/>
              </w:rPr>
              <w:t>Bighil</w:t>
            </w:r>
            <w:proofErr w:type="spellEnd"/>
            <w:r w:rsidRPr="00635FF3">
              <w:rPr>
                <w:rFonts w:asciiTheme="minorHAnsi" w:hAnsiTheme="minorHAnsi" w:cstheme="minorHAnsi"/>
                <w:sz w:val="18"/>
                <w:szCs w:val="18"/>
              </w:rPr>
              <w:t>-Kendal 345kV</w:t>
            </w:r>
          </w:p>
        </w:tc>
        <w:tc>
          <w:tcPr>
            <w:tcW w:w="1075" w:type="pct"/>
            <w:tcBorders>
              <w:top w:val="single" w:sz="4" w:space="0" w:color="auto"/>
              <w:left w:val="nil"/>
              <w:bottom w:val="single" w:sz="4" w:space="0" w:color="auto"/>
              <w:right w:val="single" w:sz="4" w:space="0" w:color="auto"/>
            </w:tcBorders>
            <w:shd w:val="clear" w:color="auto" w:fill="auto"/>
            <w:noWrap/>
            <w:hideMark/>
          </w:tcPr>
          <w:p w14:paraId="2D92160C"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Yellow Jacket - Fort Mason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5864A64C"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4295</w:t>
            </w:r>
          </w:p>
        </w:tc>
        <w:tc>
          <w:tcPr>
            <w:tcW w:w="1241" w:type="pct"/>
            <w:tcBorders>
              <w:top w:val="single" w:sz="4" w:space="0" w:color="auto"/>
              <w:left w:val="nil"/>
              <w:bottom w:val="single" w:sz="4" w:space="0" w:color="auto"/>
              <w:right w:val="single" w:sz="4" w:space="0" w:color="auto"/>
            </w:tcBorders>
            <w:shd w:val="clear" w:color="auto" w:fill="auto"/>
            <w:noWrap/>
            <w:hideMark/>
          </w:tcPr>
          <w:p w14:paraId="284C8694" w14:textId="575B750C"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23</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829</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562.99</w:t>
            </w:r>
          </w:p>
        </w:tc>
      </w:tr>
      <w:tr w:rsidR="007217BE" w:rsidRPr="00635FF3" w14:paraId="143C26E5"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6A066FAA"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SALSW TO KNBSW 345 AND TMPSW TO BELCNTY 138 DBLCKT</w:t>
            </w:r>
          </w:p>
        </w:tc>
        <w:tc>
          <w:tcPr>
            <w:tcW w:w="1075" w:type="pct"/>
            <w:tcBorders>
              <w:top w:val="single" w:sz="4" w:space="0" w:color="auto"/>
              <w:left w:val="nil"/>
              <w:bottom w:val="single" w:sz="4" w:space="0" w:color="auto"/>
              <w:right w:val="single" w:sz="4" w:space="0" w:color="auto"/>
            </w:tcBorders>
            <w:shd w:val="clear" w:color="auto" w:fill="auto"/>
            <w:noWrap/>
            <w:hideMark/>
          </w:tcPr>
          <w:p w14:paraId="13F6BD9A"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Temple Switch - Temple Southeast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7BD4858C"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1765</w:t>
            </w:r>
          </w:p>
        </w:tc>
        <w:tc>
          <w:tcPr>
            <w:tcW w:w="1241" w:type="pct"/>
            <w:tcBorders>
              <w:top w:val="single" w:sz="4" w:space="0" w:color="auto"/>
              <w:left w:val="nil"/>
              <w:bottom w:val="single" w:sz="4" w:space="0" w:color="auto"/>
              <w:right w:val="single" w:sz="4" w:space="0" w:color="auto"/>
            </w:tcBorders>
            <w:shd w:val="clear" w:color="auto" w:fill="auto"/>
            <w:noWrap/>
            <w:hideMark/>
          </w:tcPr>
          <w:p w14:paraId="23144C70" w14:textId="2655B765"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23</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816</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058.37</w:t>
            </w:r>
          </w:p>
        </w:tc>
      </w:tr>
      <w:tr w:rsidR="007217BE" w:rsidRPr="00635FF3" w14:paraId="79625737"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62ACC8ED"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CONSW-MGSES_and_CONSW-LNGSW_345kV_DBLCKT</w:t>
            </w:r>
          </w:p>
        </w:tc>
        <w:tc>
          <w:tcPr>
            <w:tcW w:w="1075" w:type="pct"/>
            <w:tcBorders>
              <w:top w:val="single" w:sz="4" w:space="0" w:color="auto"/>
              <w:left w:val="nil"/>
              <w:bottom w:val="single" w:sz="4" w:space="0" w:color="auto"/>
              <w:right w:val="single" w:sz="4" w:space="0" w:color="auto"/>
            </w:tcBorders>
            <w:shd w:val="clear" w:color="auto" w:fill="auto"/>
            <w:noWrap/>
            <w:hideMark/>
          </w:tcPr>
          <w:p w14:paraId="19A50C9C"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 xml:space="preserve">Polecat Creek Switch - </w:t>
            </w:r>
            <w:proofErr w:type="spellStart"/>
            <w:r w:rsidRPr="00635FF3">
              <w:rPr>
                <w:rFonts w:asciiTheme="minorHAnsi" w:hAnsiTheme="minorHAnsi" w:cstheme="minorHAnsi"/>
                <w:sz w:val="18"/>
                <w:szCs w:val="18"/>
              </w:rPr>
              <w:t>Wrage</w:t>
            </w:r>
            <w:proofErr w:type="spellEnd"/>
            <w:r w:rsidRPr="00635FF3">
              <w:rPr>
                <w:rFonts w:asciiTheme="minorHAnsi" w:hAnsiTheme="minorHAnsi" w:cstheme="minorHAnsi"/>
                <w:sz w:val="18"/>
                <w:szCs w:val="18"/>
              </w:rPr>
              <w:t xml:space="preserve"> Ranch Pod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6BE16E59"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2267</w:t>
            </w:r>
          </w:p>
        </w:tc>
        <w:tc>
          <w:tcPr>
            <w:tcW w:w="1241" w:type="pct"/>
            <w:tcBorders>
              <w:top w:val="single" w:sz="4" w:space="0" w:color="auto"/>
              <w:left w:val="nil"/>
              <w:bottom w:val="single" w:sz="4" w:space="0" w:color="auto"/>
              <w:right w:val="single" w:sz="4" w:space="0" w:color="auto"/>
            </w:tcBorders>
            <w:shd w:val="clear" w:color="auto" w:fill="auto"/>
            <w:noWrap/>
            <w:hideMark/>
          </w:tcPr>
          <w:p w14:paraId="42533695" w14:textId="5E5ACFEF"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22</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647</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310.76</w:t>
            </w:r>
          </w:p>
        </w:tc>
      </w:tr>
      <w:tr w:rsidR="007217BE" w:rsidRPr="00635FF3" w14:paraId="5A128CE8"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4CB8CAA5"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NAAMAN to NAAMAN LIN 1</w:t>
            </w:r>
          </w:p>
        </w:tc>
        <w:tc>
          <w:tcPr>
            <w:tcW w:w="1075" w:type="pct"/>
            <w:tcBorders>
              <w:top w:val="single" w:sz="4" w:space="0" w:color="auto"/>
              <w:left w:val="nil"/>
              <w:bottom w:val="single" w:sz="4" w:space="0" w:color="auto"/>
              <w:right w:val="single" w:sz="4" w:space="0" w:color="auto"/>
            </w:tcBorders>
            <w:shd w:val="clear" w:color="auto" w:fill="auto"/>
            <w:noWrap/>
            <w:hideMark/>
          </w:tcPr>
          <w:p w14:paraId="68430AE8"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College - Jupiter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6F0666DB"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2485</w:t>
            </w:r>
          </w:p>
        </w:tc>
        <w:tc>
          <w:tcPr>
            <w:tcW w:w="1241" w:type="pct"/>
            <w:tcBorders>
              <w:top w:val="single" w:sz="4" w:space="0" w:color="auto"/>
              <w:left w:val="nil"/>
              <w:bottom w:val="single" w:sz="4" w:space="0" w:color="auto"/>
              <w:right w:val="single" w:sz="4" w:space="0" w:color="auto"/>
            </w:tcBorders>
            <w:shd w:val="clear" w:color="auto" w:fill="auto"/>
            <w:noWrap/>
            <w:hideMark/>
          </w:tcPr>
          <w:p w14:paraId="63A4D412" w14:textId="0496B702"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19</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241</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454.25</w:t>
            </w:r>
          </w:p>
        </w:tc>
      </w:tr>
      <w:tr w:rsidR="007217BE" w:rsidRPr="00635FF3" w14:paraId="7E0D1469"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14B47CAC"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BLACKWATER DRAW SWITCH to DOUBLE MOUNTAIN SWITCH LIN 1</w:t>
            </w:r>
          </w:p>
        </w:tc>
        <w:tc>
          <w:tcPr>
            <w:tcW w:w="1075" w:type="pct"/>
            <w:tcBorders>
              <w:top w:val="single" w:sz="4" w:space="0" w:color="auto"/>
              <w:left w:val="nil"/>
              <w:bottom w:val="single" w:sz="4" w:space="0" w:color="auto"/>
              <w:right w:val="single" w:sz="4" w:space="0" w:color="auto"/>
            </w:tcBorders>
            <w:shd w:val="clear" w:color="auto" w:fill="auto"/>
            <w:noWrap/>
            <w:hideMark/>
          </w:tcPr>
          <w:p w14:paraId="6B1F8489"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Mackenzie Substation - Northeast Substation 115kV</w:t>
            </w:r>
          </w:p>
        </w:tc>
        <w:tc>
          <w:tcPr>
            <w:tcW w:w="836" w:type="pct"/>
            <w:tcBorders>
              <w:top w:val="single" w:sz="4" w:space="0" w:color="auto"/>
              <w:left w:val="nil"/>
              <w:bottom w:val="single" w:sz="4" w:space="0" w:color="auto"/>
              <w:right w:val="single" w:sz="4" w:space="0" w:color="auto"/>
            </w:tcBorders>
            <w:shd w:val="clear" w:color="auto" w:fill="auto"/>
            <w:noWrap/>
            <w:hideMark/>
          </w:tcPr>
          <w:p w14:paraId="332C627F"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6471</w:t>
            </w:r>
          </w:p>
        </w:tc>
        <w:tc>
          <w:tcPr>
            <w:tcW w:w="1241" w:type="pct"/>
            <w:tcBorders>
              <w:top w:val="single" w:sz="4" w:space="0" w:color="auto"/>
              <w:left w:val="nil"/>
              <w:bottom w:val="single" w:sz="4" w:space="0" w:color="auto"/>
              <w:right w:val="single" w:sz="4" w:space="0" w:color="auto"/>
            </w:tcBorders>
            <w:shd w:val="clear" w:color="auto" w:fill="auto"/>
            <w:noWrap/>
            <w:hideMark/>
          </w:tcPr>
          <w:p w14:paraId="48CB7D2D" w14:textId="6871693A"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17</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552</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825.12</w:t>
            </w:r>
          </w:p>
        </w:tc>
      </w:tr>
      <w:tr w:rsidR="007217BE" w:rsidRPr="00635FF3" w14:paraId="4C59E95C"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56D4FABA" w14:textId="77777777" w:rsidR="007217BE" w:rsidRPr="00635FF3" w:rsidRDefault="007217BE" w:rsidP="00635FF3">
            <w:pPr>
              <w:jc w:val="center"/>
              <w:rPr>
                <w:rFonts w:asciiTheme="minorHAnsi" w:hAnsiTheme="minorHAnsi" w:cstheme="minorHAnsi"/>
                <w:sz w:val="18"/>
                <w:szCs w:val="18"/>
              </w:rPr>
            </w:pPr>
            <w:proofErr w:type="spellStart"/>
            <w:r w:rsidRPr="00635FF3">
              <w:rPr>
                <w:rFonts w:asciiTheme="minorHAnsi" w:hAnsiTheme="minorHAnsi" w:cstheme="minorHAnsi"/>
                <w:sz w:val="18"/>
                <w:szCs w:val="18"/>
              </w:rPr>
              <w:t>wett_long_draw</w:t>
            </w:r>
            <w:proofErr w:type="spellEnd"/>
            <w:r w:rsidRPr="00635FF3">
              <w:rPr>
                <w:rFonts w:asciiTheme="minorHAnsi" w:hAnsiTheme="minorHAnsi" w:cstheme="minorHAnsi"/>
                <w:sz w:val="18"/>
                <w:szCs w:val="18"/>
              </w:rPr>
              <w:t xml:space="preserve"> to Volta LIN 1</w:t>
            </w:r>
          </w:p>
        </w:tc>
        <w:tc>
          <w:tcPr>
            <w:tcW w:w="1075" w:type="pct"/>
            <w:tcBorders>
              <w:top w:val="single" w:sz="4" w:space="0" w:color="auto"/>
              <w:left w:val="nil"/>
              <w:bottom w:val="single" w:sz="4" w:space="0" w:color="auto"/>
              <w:right w:val="single" w:sz="4" w:space="0" w:color="auto"/>
            </w:tcBorders>
            <w:shd w:val="clear" w:color="auto" w:fill="auto"/>
            <w:noWrap/>
            <w:hideMark/>
          </w:tcPr>
          <w:p w14:paraId="43A391B4"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 xml:space="preserve">Koch Tap - </w:t>
            </w:r>
            <w:proofErr w:type="spellStart"/>
            <w:r w:rsidRPr="00635FF3">
              <w:rPr>
                <w:rFonts w:asciiTheme="minorHAnsi" w:hAnsiTheme="minorHAnsi" w:cstheme="minorHAnsi"/>
                <w:sz w:val="18"/>
                <w:szCs w:val="18"/>
              </w:rPr>
              <w:t>Vealmoor</w:t>
            </w:r>
            <w:proofErr w:type="spellEnd"/>
            <w:r w:rsidRPr="00635FF3">
              <w:rPr>
                <w:rFonts w:asciiTheme="minorHAnsi" w:hAnsiTheme="minorHAnsi" w:cstheme="minorHAnsi"/>
                <w:sz w:val="18"/>
                <w:szCs w:val="18"/>
              </w:rPr>
              <w:t xml:space="preserve">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751981F3"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6178</w:t>
            </w:r>
          </w:p>
        </w:tc>
        <w:tc>
          <w:tcPr>
            <w:tcW w:w="1241" w:type="pct"/>
            <w:tcBorders>
              <w:top w:val="single" w:sz="4" w:space="0" w:color="auto"/>
              <w:left w:val="nil"/>
              <w:bottom w:val="single" w:sz="4" w:space="0" w:color="auto"/>
              <w:right w:val="single" w:sz="4" w:space="0" w:color="auto"/>
            </w:tcBorders>
            <w:shd w:val="clear" w:color="auto" w:fill="auto"/>
            <w:noWrap/>
            <w:hideMark/>
          </w:tcPr>
          <w:p w14:paraId="6E9B4621" w14:textId="3722D172"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17</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148</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913.61</w:t>
            </w:r>
          </w:p>
        </w:tc>
      </w:tr>
      <w:tr w:rsidR="007217BE" w:rsidRPr="00635FF3" w14:paraId="5061C57F"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305A5F1E"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CONSW-MGSES_and_CONSW-LNGSW_345kV_DBLCKT</w:t>
            </w:r>
          </w:p>
        </w:tc>
        <w:tc>
          <w:tcPr>
            <w:tcW w:w="1075" w:type="pct"/>
            <w:tcBorders>
              <w:top w:val="single" w:sz="4" w:space="0" w:color="auto"/>
              <w:left w:val="nil"/>
              <w:bottom w:val="single" w:sz="4" w:space="0" w:color="auto"/>
              <w:right w:val="single" w:sz="4" w:space="0" w:color="auto"/>
            </w:tcBorders>
            <w:shd w:val="clear" w:color="auto" w:fill="auto"/>
            <w:noWrap/>
            <w:hideMark/>
          </w:tcPr>
          <w:p w14:paraId="15FFBC92"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Alkali Lake - Jim Payne Poi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0EF1E923"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6313</w:t>
            </w:r>
          </w:p>
        </w:tc>
        <w:tc>
          <w:tcPr>
            <w:tcW w:w="1241" w:type="pct"/>
            <w:tcBorders>
              <w:top w:val="single" w:sz="4" w:space="0" w:color="auto"/>
              <w:left w:val="nil"/>
              <w:bottom w:val="single" w:sz="4" w:space="0" w:color="auto"/>
              <w:right w:val="single" w:sz="4" w:space="0" w:color="auto"/>
            </w:tcBorders>
            <w:shd w:val="clear" w:color="auto" w:fill="auto"/>
            <w:noWrap/>
            <w:hideMark/>
          </w:tcPr>
          <w:p w14:paraId="71898AC0" w14:textId="32691BE6"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17</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080</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681.63</w:t>
            </w:r>
          </w:p>
        </w:tc>
      </w:tr>
      <w:tr w:rsidR="007217BE" w:rsidRPr="00635FF3" w14:paraId="1FF02FCE"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51E275E6"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CONSW-MGSES_and_CONSW-LNGSW_345kV_DBLCKT</w:t>
            </w:r>
          </w:p>
        </w:tc>
        <w:tc>
          <w:tcPr>
            <w:tcW w:w="1075" w:type="pct"/>
            <w:tcBorders>
              <w:top w:val="single" w:sz="4" w:space="0" w:color="auto"/>
              <w:left w:val="nil"/>
              <w:bottom w:val="single" w:sz="4" w:space="0" w:color="auto"/>
              <w:right w:val="single" w:sz="4" w:space="0" w:color="auto"/>
            </w:tcBorders>
            <w:shd w:val="clear" w:color="auto" w:fill="auto"/>
            <w:noWrap/>
            <w:hideMark/>
          </w:tcPr>
          <w:p w14:paraId="77D1CD72"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 xml:space="preserve">Falcon Seaboard - Morgan Creek </w:t>
            </w:r>
            <w:proofErr w:type="spellStart"/>
            <w:r w:rsidRPr="00635FF3">
              <w:rPr>
                <w:rFonts w:asciiTheme="minorHAnsi" w:hAnsiTheme="minorHAnsi" w:cstheme="minorHAnsi"/>
                <w:sz w:val="18"/>
                <w:szCs w:val="18"/>
              </w:rPr>
              <w:t>Ses</w:t>
            </w:r>
            <w:proofErr w:type="spellEnd"/>
            <w:r w:rsidRPr="00635FF3">
              <w:rPr>
                <w:rFonts w:asciiTheme="minorHAnsi" w:hAnsiTheme="minorHAnsi" w:cstheme="minorHAnsi"/>
                <w:sz w:val="18"/>
                <w:szCs w:val="18"/>
              </w:rPr>
              <w:t xml:space="preserve"> 345kV</w:t>
            </w:r>
          </w:p>
        </w:tc>
        <w:tc>
          <w:tcPr>
            <w:tcW w:w="836" w:type="pct"/>
            <w:tcBorders>
              <w:top w:val="single" w:sz="4" w:space="0" w:color="auto"/>
              <w:left w:val="nil"/>
              <w:bottom w:val="single" w:sz="4" w:space="0" w:color="auto"/>
              <w:right w:val="single" w:sz="4" w:space="0" w:color="auto"/>
            </w:tcBorders>
            <w:shd w:val="clear" w:color="auto" w:fill="auto"/>
            <w:noWrap/>
            <w:hideMark/>
          </w:tcPr>
          <w:p w14:paraId="46C386E6"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9151</w:t>
            </w:r>
          </w:p>
        </w:tc>
        <w:tc>
          <w:tcPr>
            <w:tcW w:w="1241" w:type="pct"/>
            <w:tcBorders>
              <w:top w:val="single" w:sz="4" w:space="0" w:color="auto"/>
              <w:left w:val="nil"/>
              <w:bottom w:val="single" w:sz="4" w:space="0" w:color="auto"/>
              <w:right w:val="single" w:sz="4" w:space="0" w:color="auto"/>
            </w:tcBorders>
            <w:shd w:val="clear" w:color="auto" w:fill="auto"/>
            <w:noWrap/>
            <w:hideMark/>
          </w:tcPr>
          <w:p w14:paraId="561B0264" w14:textId="5456F71E"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16</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904</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638.42</w:t>
            </w:r>
          </w:p>
        </w:tc>
      </w:tr>
      <w:tr w:rsidR="007217BE" w:rsidRPr="00635FF3" w14:paraId="302662BB" w14:textId="77777777" w:rsidTr="007217B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5C66A8AF"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lastRenderedPageBreak/>
              <w:t>AUSTROP to DAFFIN GIN LIN 1</w:t>
            </w:r>
          </w:p>
        </w:tc>
        <w:tc>
          <w:tcPr>
            <w:tcW w:w="1075" w:type="pct"/>
            <w:tcBorders>
              <w:top w:val="single" w:sz="4" w:space="0" w:color="auto"/>
              <w:left w:val="nil"/>
              <w:bottom w:val="single" w:sz="4" w:space="0" w:color="auto"/>
              <w:right w:val="single" w:sz="4" w:space="0" w:color="auto"/>
            </w:tcBorders>
            <w:shd w:val="clear" w:color="auto" w:fill="auto"/>
            <w:noWrap/>
            <w:hideMark/>
          </w:tcPr>
          <w:p w14:paraId="696219EA"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 xml:space="preserve">Decker Power Plant - </w:t>
            </w:r>
            <w:proofErr w:type="spellStart"/>
            <w:r w:rsidRPr="00635FF3">
              <w:rPr>
                <w:rFonts w:asciiTheme="minorHAnsi" w:hAnsiTheme="minorHAnsi" w:cstheme="minorHAnsi"/>
                <w:sz w:val="18"/>
                <w:szCs w:val="18"/>
              </w:rPr>
              <w:t>Aen</w:t>
            </w:r>
            <w:proofErr w:type="spellEnd"/>
            <w:r w:rsidRPr="00635FF3">
              <w:rPr>
                <w:rFonts w:asciiTheme="minorHAnsi" w:hAnsiTheme="minorHAnsi" w:cstheme="minorHAnsi"/>
                <w:sz w:val="18"/>
                <w:szCs w:val="18"/>
              </w:rPr>
              <w:t xml:space="preserve"> Dunlap 138kV</w:t>
            </w:r>
          </w:p>
        </w:tc>
        <w:tc>
          <w:tcPr>
            <w:tcW w:w="836" w:type="pct"/>
            <w:tcBorders>
              <w:top w:val="single" w:sz="4" w:space="0" w:color="auto"/>
              <w:left w:val="nil"/>
              <w:bottom w:val="single" w:sz="4" w:space="0" w:color="auto"/>
              <w:right w:val="single" w:sz="4" w:space="0" w:color="auto"/>
            </w:tcBorders>
            <w:shd w:val="clear" w:color="auto" w:fill="auto"/>
            <w:noWrap/>
            <w:hideMark/>
          </w:tcPr>
          <w:p w14:paraId="738905C3" w14:textId="77777777" w:rsidR="007217BE" w:rsidRPr="00635FF3" w:rsidRDefault="007217BE" w:rsidP="00635FF3">
            <w:pPr>
              <w:jc w:val="center"/>
              <w:rPr>
                <w:rFonts w:asciiTheme="minorHAnsi" w:hAnsiTheme="minorHAnsi" w:cstheme="minorHAnsi"/>
                <w:sz w:val="18"/>
                <w:szCs w:val="18"/>
              </w:rPr>
            </w:pPr>
            <w:r w:rsidRPr="00635FF3">
              <w:rPr>
                <w:rFonts w:asciiTheme="minorHAnsi" w:hAnsiTheme="minorHAnsi" w:cstheme="minorHAnsi"/>
                <w:sz w:val="18"/>
                <w:szCs w:val="18"/>
              </w:rPr>
              <w:t>1316</w:t>
            </w:r>
          </w:p>
        </w:tc>
        <w:tc>
          <w:tcPr>
            <w:tcW w:w="1241" w:type="pct"/>
            <w:tcBorders>
              <w:top w:val="single" w:sz="4" w:space="0" w:color="auto"/>
              <w:left w:val="nil"/>
              <w:bottom w:val="single" w:sz="4" w:space="0" w:color="auto"/>
              <w:right w:val="single" w:sz="4" w:space="0" w:color="auto"/>
            </w:tcBorders>
            <w:shd w:val="clear" w:color="auto" w:fill="auto"/>
            <w:noWrap/>
            <w:hideMark/>
          </w:tcPr>
          <w:p w14:paraId="6AAF0F49" w14:textId="294EE200" w:rsidR="007217BE" w:rsidRPr="00635FF3" w:rsidRDefault="007217BE" w:rsidP="00635FF3">
            <w:pPr>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16</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416</w:t>
            </w:r>
            <w:r>
              <w:rPr>
                <w:rFonts w:asciiTheme="minorHAnsi" w:hAnsiTheme="minorHAnsi" w:cstheme="minorHAnsi"/>
                <w:color w:val="000000"/>
                <w:sz w:val="18"/>
                <w:szCs w:val="18"/>
              </w:rPr>
              <w:t>,</w:t>
            </w:r>
            <w:r w:rsidRPr="00635FF3">
              <w:rPr>
                <w:rFonts w:asciiTheme="minorHAnsi" w:hAnsiTheme="minorHAnsi" w:cstheme="minorHAnsi"/>
                <w:color w:val="000000"/>
                <w:sz w:val="18"/>
                <w:szCs w:val="18"/>
              </w:rPr>
              <w:t>974.49</w:t>
            </w:r>
          </w:p>
        </w:tc>
      </w:tr>
    </w:tbl>
    <w:p w14:paraId="3769505D" w14:textId="0FAA1165" w:rsidR="00D0512E" w:rsidRPr="00E845F4" w:rsidRDefault="00D0512E" w:rsidP="00F85B59">
      <w:pPr>
        <w:pStyle w:val="Heading1"/>
      </w:pPr>
      <w:bookmarkStart w:id="284" w:name="_Toc177642665"/>
      <w:r w:rsidRPr="00E845F4">
        <w:t>System Events</w:t>
      </w:r>
      <w:bookmarkEnd w:id="284"/>
    </w:p>
    <w:p w14:paraId="155BEAB9" w14:textId="527DE130" w:rsidR="00182B2F" w:rsidRPr="00760E7C" w:rsidRDefault="00182B2F" w:rsidP="00670135">
      <w:pPr>
        <w:pStyle w:val="Heading2"/>
      </w:pPr>
      <w:bookmarkStart w:id="285" w:name="_Toc177642666"/>
      <w:r w:rsidRPr="00760E7C">
        <w:t>ERCOT Peak Load</w:t>
      </w:r>
      <w:bookmarkEnd w:id="285"/>
    </w:p>
    <w:p w14:paraId="409F769B" w14:textId="28289C52" w:rsidR="00BA67E0" w:rsidRPr="00760E7C" w:rsidRDefault="001E75EB" w:rsidP="001E75EB">
      <w:r w:rsidRPr="00760E7C">
        <w:t xml:space="preserve">The unofficial ERCOT peak load for </w:t>
      </w:r>
      <w:r w:rsidR="00D542A8" w:rsidRPr="00760E7C">
        <w:t>December</w:t>
      </w:r>
      <w:r w:rsidR="00DD1847" w:rsidRPr="00760E7C">
        <w:t xml:space="preserve"> </w:t>
      </w:r>
      <w:r w:rsidR="00B307CF" w:rsidRPr="00760E7C">
        <w:t xml:space="preserve">2024 </w:t>
      </w:r>
      <w:r w:rsidRPr="00760E7C">
        <w:t xml:space="preserve">was </w:t>
      </w:r>
      <w:r w:rsidR="00EB6929" w:rsidRPr="00760E7C">
        <w:t>60</w:t>
      </w:r>
      <w:r w:rsidR="00DD1847" w:rsidRPr="00760E7C">
        <w:t>,</w:t>
      </w:r>
      <w:r w:rsidR="00D542A8" w:rsidRPr="00760E7C">
        <w:t>235</w:t>
      </w:r>
      <w:r w:rsidR="00DD1847" w:rsidRPr="00760E7C">
        <w:t xml:space="preserve"> </w:t>
      </w:r>
      <w:r w:rsidRPr="00760E7C">
        <w:t xml:space="preserve">MW and occurred on </w:t>
      </w:r>
      <w:r w:rsidR="00DD1847" w:rsidRPr="00760E7C">
        <w:t>1</w:t>
      </w:r>
      <w:r w:rsidR="00D542A8" w:rsidRPr="00760E7C">
        <w:t>2</w:t>
      </w:r>
      <w:r w:rsidRPr="00760E7C">
        <w:t>/</w:t>
      </w:r>
      <w:r w:rsidR="00D542A8" w:rsidRPr="00760E7C">
        <w:t>11</w:t>
      </w:r>
      <w:r w:rsidR="00DD1847" w:rsidRPr="00760E7C">
        <w:t>/</w:t>
      </w:r>
      <w:r w:rsidRPr="00760E7C">
        <w:t xml:space="preserve">2024, during hour ending </w:t>
      </w:r>
      <w:r w:rsidR="00D542A8" w:rsidRPr="00760E7C">
        <w:t>08</w:t>
      </w:r>
      <w:r w:rsidRPr="00760E7C">
        <w:t>:00</w:t>
      </w:r>
      <w:r w:rsidR="00D823A3" w:rsidRPr="00760E7C">
        <w:t>.</w:t>
      </w:r>
      <w:r w:rsidR="00681651" w:rsidRPr="00760E7C">
        <w:t xml:space="preserve"> </w:t>
      </w:r>
      <w:r w:rsidRPr="00760E7C">
        <w:t xml:space="preserve">Instantaneous peak was </w:t>
      </w:r>
      <w:r w:rsidR="00EB6929" w:rsidRPr="00760E7C">
        <w:t>6</w:t>
      </w:r>
      <w:r w:rsidR="00D542A8" w:rsidRPr="00760E7C">
        <w:t>0,665</w:t>
      </w:r>
      <w:r w:rsidR="00FC0E04" w:rsidRPr="00760E7C">
        <w:t xml:space="preserve"> </w:t>
      </w:r>
      <w:r w:rsidRPr="00760E7C">
        <w:t>MW</w:t>
      </w:r>
      <w:r w:rsidR="00681651" w:rsidRPr="00760E7C">
        <w:t xml:space="preserve">. </w:t>
      </w:r>
      <w:r w:rsidRPr="00760E7C">
        <w:t xml:space="preserve">Actual peak for </w:t>
      </w:r>
      <w:r w:rsidR="0027794B" w:rsidRPr="00760E7C">
        <w:t xml:space="preserve">the </w:t>
      </w:r>
      <w:r w:rsidRPr="00760E7C">
        <w:t xml:space="preserve">same month last year was </w:t>
      </w:r>
      <w:r w:rsidR="00EB6929" w:rsidRPr="00760E7C">
        <w:t>56</w:t>
      </w:r>
      <w:r w:rsidR="00DD1847" w:rsidRPr="00760E7C">
        <w:t>,</w:t>
      </w:r>
      <w:r w:rsidR="00D542A8" w:rsidRPr="00760E7C">
        <w:t>976</w:t>
      </w:r>
      <w:r w:rsidR="000D14EA" w:rsidRPr="00760E7C">
        <w:t xml:space="preserve"> </w:t>
      </w:r>
      <w:r w:rsidRPr="00760E7C">
        <w:t>MW</w:t>
      </w:r>
      <w:r w:rsidR="00681651" w:rsidRPr="00760E7C">
        <w:t>.</w:t>
      </w:r>
    </w:p>
    <w:p w14:paraId="1BBE089D" w14:textId="77777777" w:rsidR="00681651" w:rsidRPr="00E845F4" w:rsidRDefault="00681651" w:rsidP="001E75EB">
      <w:pPr>
        <w:rPr>
          <w:rFonts w:cs="Arial"/>
          <w:b/>
          <w:szCs w:val="21"/>
        </w:rPr>
      </w:pPr>
    </w:p>
    <w:p w14:paraId="2DC78643" w14:textId="4DDF7810" w:rsidR="00F57318" w:rsidRPr="00E845F4" w:rsidRDefault="005B1104" w:rsidP="00670135">
      <w:pPr>
        <w:pStyle w:val="Heading2"/>
      </w:pPr>
      <w:bookmarkStart w:id="286" w:name="_Toc177642667"/>
      <w:r w:rsidRPr="00E845F4">
        <w:t>Load Shed Events</w:t>
      </w:r>
      <w:bookmarkEnd w:id="286"/>
    </w:p>
    <w:p w14:paraId="16C8C554" w14:textId="74BCB37A" w:rsidR="006E5866" w:rsidRPr="00E845F4" w:rsidRDefault="00B249EC" w:rsidP="00670135">
      <w:pPr>
        <w:rPr>
          <w:szCs w:val="21"/>
        </w:rPr>
      </w:pPr>
      <w:r w:rsidRPr="00E845F4">
        <w:rPr>
          <w:szCs w:val="21"/>
        </w:rPr>
        <w:t>None.</w:t>
      </w:r>
    </w:p>
    <w:p w14:paraId="2817A742" w14:textId="3F6EC257" w:rsidR="00182B2F" w:rsidRPr="00E845F4" w:rsidRDefault="005B1104" w:rsidP="00670135">
      <w:pPr>
        <w:pStyle w:val="Heading2"/>
      </w:pPr>
      <w:bookmarkStart w:id="287" w:name="_Toc177642668"/>
      <w:r w:rsidRPr="00E845F4">
        <w:t>Stability Events</w:t>
      </w:r>
      <w:bookmarkEnd w:id="287"/>
    </w:p>
    <w:p w14:paraId="7795F0CF" w14:textId="1A92B998" w:rsidR="005B1104" w:rsidRPr="00E845F4" w:rsidRDefault="00F75668" w:rsidP="00670135">
      <w:pPr>
        <w:rPr>
          <w:szCs w:val="21"/>
        </w:rPr>
      </w:pPr>
      <w:r w:rsidRPr="00E845F4">
        <w:rPr>
          <w:szCs w:val="21"/>
        </w:rPr>
        <w:t>None.</w:t>
      </w:r>
    </w:p>
    <w:p w14:paraId="004123AC" w14:textId="0B993739" w:rsidR="00F20217" w:rsidRPr="0098675A" w:rsidRDefault="005B1104" w:rsidP="00670135">
      <w:pPr>
        <w:pStyle w:val="Heading2"/>
      </w:pPr>
      <w:bookmarkStart w:id="288" w:name="_Toc177642669"/>
      <w:r w:rsidRPr="0098675A">
        <w:t>Notable PMU Events</w:t>
      </w:r>
      <w:bookmarkEnd w:id="288"/>
    </w:p>
    <w:p w14:paraId="7521668E" w14:textId="7A23427B" w:rsidR="00771C72" w:rsidRPr="0098675A" w:rsidRDefault="005155DC" w:rsidP="00670135">
      <w:r w:rsidRPr="0098675A">
        <w:t>ERCOT analyzes PMU data for any significant system disturbances that do not fall into the Frequency Events category reported in section 2.1. The results are summarized in this section once the analysis has been completed.</w:t>
      </w:r>
    </w:p>
    <w:p w14:paraId="4FCB1005" w14:textId="34459B45" w:rsidR="00FB794A" w:rsidRPr="0098675A" w:rsidRDefault="00FB794A" w:rsidP="00670135"/>
    <w:p w14:paraId="74B83122" w14:textId="77777777" w:rsidR="00841733" w:rsidRPr="0098675A" w:rsidRDefault="00841733" w:rsidP="00841733">
      <w:r w:rsidRPr="0098675A">
        <w:t>There were no PMU events outside of those reported in section 2.1.</w:t>
      </w:r>
    </w:p>
    <w:p w14:paraId="6D6271E4" w14:textId="77777777" w:rsidR="00841733" w:rsidRPr="00835E76" w:rsidRDefault="00841733" w:rsidP="00670135">
      <w:pPr>
        <w:rPr>
          <w:highlight w:val="yellow"/>
        </w:rPr>
      </w:pPr>
    </w:p>
    <w:p w14:paraId="32F9B538" w14:textId="284E9E64" w:rsidR="00657F5C" w:rsidRPr="004570F7" w:rsidRDefault="00D360EB" w:rsidP="00657F5C">
      <w:pPr>
        <w:pStyle w:val="Heading2"/>
      </w:pPr>
      <w:bookmarkStart w:id="289" w:name="_Toc177642670"/>
      <w:r w:rsidRPr="004570F7">
        <w:t>DC Tie Curtailment</w:t>
      </w:r>
      <w:bookmarkEnd w:id="289"/>
    </w:p>
    <w:p w14:paraId="31C81EE0" w14:textId="157827E4" w:rsidR="005458B0" w:rsidRPr="004570F7" w:rsidRDefault="005458B0" w:rsidP="005458B0">
      <w:r w:rsidRPr="004570F7">
        <w:t xml:space="preserve">There was 1 event of DC curtailment on </w:t>
      </w:r>
      <w:r w:rsidR="008C1B17" w:rsidRPr="004570F7">
        <w:t>1</w:t>
      </w:r>
      <w:r w:rsidR="004570F7" w:rsidRPr="004570F7">
        <w:t>2</w:t>
      </w:r>
      <w:r w:rsidRPr="004570F7">
        <w:t>/</w:t>
      </w:r>
      <w:r w:rsidR="008C1B17" w:rsidRPr="004570F7">
        <w:t>2</w:t>
      </w:r>
      <w:r w:rsidR="004570F7" w:rsidRPr="004570F7">
        <w:t>3</w:t>
      </w:r>
      <w:r w:rsidRPr="004570F7">
        <w:t xml:space="preserve">/2024 </w:t>
      </w:r>
      <w:r w:rsidR="004570F7" w:rsidRPr="004570F7">
        <w:t>16</w:t>
      </w:r>
      <w:r w:rsidRPr="004570F7">
        <w:t>:</w:t>
      </w:r>
      <w:r w:rsidR="004570F7" w:rsidRPr="004570F7">
        <w:t>56</w:t>
      </w:r>
      <w:r w:rsidRPr="004570F7">
        <w:t xml:space="preserve">. </w:t>
      </w:r>
    </w:p>
    <w:tbl>
      <w:tblPr>
        <w:tblW w:w="10420" w:type="dxa"/>
        <w:tblLook w:val="04A0" w:firstRow="1" w:lastRow="0" w:firstColumn="1" w:lastColumn="0" w:noHBand="0" w:noVBand="1"/>
      </w:tblPr>
      <w:tblGrid>
        <w:gridCol w:w="2720"/>
        <w:gridCol w:w="7700"/>
      </w:tblGrid>
      <w:tr w:rsidR="005458B0" w:rsidRPr="004570F7" w14:paraId="710A54E2" w14:textId="77777777" w:rsidTr="00DC22B3">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6555327E" w14:textId="77777777" w:rsidR="005458B0" w:rsidRPr="004570F7" w:rsidRDefault="005458B0" w:rsidP="00DC22B3">
            <w:pPr>
              <w:spacing w:after="0" w:line="240" w:lineRule="auto"/>
              <w:ind w:firstLineChars="100" w:firstLine="181"/>
              <w:rPr>
                <w:rFonts w:cs="Arial"/>
                <w:b/>
                <w:bCs/>
                <w:color w:val="FFFFFF"/>
                <w:sz w:val="18"/>
                <w:szCs w:val="18"/>
              </w:rPr>
            </w:pPr>
            <w:r w:rsidRPr="004570F7">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107EF1AE" w14:textId="77777777" w:rsidR="005458B0" w:rsidRPr="004570F7" w:rsidRDefault="005458B0" w:rsidP="00DC22B3">
            <w:pPr>
              <w:spacing w:after="0" w:line="240" w:lineRule="auto"/>
              <w:jc w:val="center"/>
              <w:rPr>
                <w:rFonts w:cs="Arial"/>
                <w:b/>
                <w:bCs/>
                <w:color w:val="FFFFFF"/>
                <w:sz w:val="18"/>
                <w:szCs w:val="18"/>
              </w:rPr>
            </w:pPr>
            <w:r w:rsidRPr="004570F7">
              <w:rPr>
                <w:rFonts w:cs="Arial"/>
                <w:b/>
                <w:bCs/>
                <w:color w:val="FFFFFF"/>
                <w:sz w:val="18"/>
                <w:szCs w:val="18"/>
              </w:rPr>
              <w:t>Message</w:t>
            </w:r>
          </w:p>
        </w:tc>
      </w:tr>
      <w:tr w:rsidR="005458B0" w:rsidRPr="00835E76" w14:paraId="0B9D2107" w14:textId="77777777" w:rsidTr="00DC22B3">
        <w:trPr>
          <w:trHeight w:val="732"/>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3467568B" w14:textId="10BEBA4C" w:rsidR="005458B0" w:rsidRPr="004570F7" w:rsidRDefault="004570F7" w:rsidP="00DC22B3">
            <w:pPr>
              <w:spacing w:after="0" w:line="240" w:lineRule="auto"/>
              <w:ind w:firstLineChars="100" w:firstLine="180"/>
              <w:rPr>
                <w:rFonts w:cs="Arial"/>
                <w:color w:val="000000"/>
                <w:sz w:val="18"/>
                <w:szCs w:val="18"/>
              </w:rPr>
            </w:pPr>
            <w:r w:rsidRPr="004570F7">
              <w:rPr>
                <w:rFonts w:cs="Arial"/>
                <w:color w:val="000000"/>
                <w:sz w:val="18"/>
                <w:szCs w:val="18"/>
              </w:rPr>
              <w:t>Dec</w:t>
            </w:r>
            <w:r w:rsidR="005458B0" w:rsidRPr="004570F7">
              <w:rPr>
                <w:rFonts w:cs="Arial"/>
                <w:color w:val="000000"/>
                <w:sz w:val="18"/>
                <w:szCs w:val="18"/>
              </w:rPr>
              <w:t xml:space="preserve"> </w:t>
            </w:r>
            <w:r w:rsidR="008C1B17" w:rsidRPr="004570F7">
              <w:rPr>
                <w:rFonts w:cs="Arial"/>
                <w:color w:val="000000"/>
                <w:sz w:val="18"/>
                <w:szCs w:val="18"/>
              </w:rPr>
              <w:t>2</w:t>
            </w:r>
            <w:r w:rsidRPr="004570F7">
              <w:rPr>
                <w:rFonts w:cs="Arial"/>
                <w:color w:val="000000"/>
                <w:sz w:val="18"/>
                <w:szCs w:val="18"/>
              </w:rPr>
              <w:t>3</w:t>
            </w:r>
            <w:r w:rsidR="005458B0" w:rsidRPr="004570F7">
              <w:rPr>
                <w:rFonts w:cs="Arial"/>
                <w:color w:val="000000"/>
                <w:sz w:val="18"/>
                <w:szCs w:val="18"/>
              </w:rPr>
              <w:t xml:space="preserve">, 2024, </w:t>
            </w:r>
            <w:r w:rsidRPr="004570F7">
              <w:rPr>
                <w:rFonts w:cs="Arial"/>
                <w:color w:val="000000"/>
                <w:sz w:val="18"/>
                <w:szCs w:val="18"/>
              </w:rPr>
              <w:t>16</w:t>
            </w:r>
            <w:r w:rsidR="005458B0" w:rsidRPr="004570F7">
              <w:rPr>
                <w:rFonts w:cs="Arial"/>
                <w:color w:val="000000"/>
                <w:sz w:val="18"/>
                <w:szCs w:val="18"/>
              </w:rPr>
              <w:t>:</w:t>
            </w:r>
            <w:r w:rsidRPr="004570F7">
              <w:rPr>
                <w:rFonts w:cs="Arial"/>
                <w:color w:val="000000"/>
                <w:sz w:val="18"/>
                <w:szCs w:val="18"/>
              </w:rPr>
              <w:t>56</w:t>
            </w:r>
            <w:r w:rsidR="005458B0" w:rsidRPr="004570F7">
              <w:rPr>
                <w:rFonts w:cs="Arial"/>
                <w:color w:val="000000"/>
                <w:sz w:val="18"/>
                <w:szCs w:val="18"/>
              </w:rPr>
              <w:t xml:space="preserve"> CST</w:t>
            </w:r>
          </w:p>
        </w:tc>
        <w:tc>
          <w:tcPr>
            <w:tcW w:w="7700" w:type="dxa"/>
            <w:tcBorders>
              <w:top w:val="nil"/>
              <w:left w:val="nil"/>
              <w:bottom w:val="single" w:sz="4" w:space="0" w:color="auto"/>
              <w:right w:val="single" w:sz="4" w:space="0" w:color="auto"/>
            </w:tcBorders>
            <w:shd w:val="clear" w:color="000000" w:fill="FFFFFF"/>
            <w:vAlign w:val="center"/>
            <w:hideMark/>
          </w:tcPr>
          <w:p w14:paraId="7B6FD075" w14:textId="3831D91F" w:rsidR="008C1B17" w:rsidRPr="004570F7" w:rsidRDefault="008C1B17" w:rsidP="00DC22B3">
            <w:pPr>
              <w:spacing w:after="0" w:line="240" w:lineRule="auto"/>
              <w:rPr>
                <w:rFonts w:cs="Arial"/>
                <w:color w:val="000000"/>
                <w:sz w:val="18"/>
                <w:szCs w:val="18"/>
              </w:rPr>
            </w:pPr>
            <w:r w:rsidRPr="004570F7">
              <w:rPr>
                <w:rFonts w:cs="Arial"/>
                <w:color w:val="000000"/>
                <w:sz w:val="18"/>
                <w:szCs w:val="18"/>
              </w:rPr>
              <w:t xml:space="preserve">The DC_L (Laredo VFT) DC Tie is being </w:t>
            </w:r>
            <w:proofErr w:type="gramStart"/>
            <w:r w:rsidRPr="004570F7">
              <w:rPr>
                <w:rFonts w:cs="Arial"/>
                <w:color w:val="000000"/>
                <w:sz w:val="18"/>
                <w:szCs w:val="18"/>
              </w:rPr>
              <w:t>curtailed,</w:t>
            </w:r>
            <w:proofErr w:type="gramEnd"/>
            <w:r w:rsidRPr="004570F7">
              <w:rPr>
                <w:rFonts w:cs="Arial"/>
                <w:color w:val="000000"/>
                <w:sz w:val="18"/>
                <w:szCs w:val="18"/>
              </w:rPr>
              <w:t xml:space="preserve"> a DC Tie Curtailment Notice (DCTCN) is active due to</w:t>
            </w:r>
            <w:r w:rsidR="005A04F7" w:rsidRPr="004570F7">
              <w:rPr>
                <w:rFonts w:cs="Arial"/>
                <w:color w:val="000000"/>
                <w:sz w:val="18"/>
                <w:szCs w:val="18"/>
              </w:rPr>
              <w:t xml:space="preserve"> a</w:t>
            </w:r>
            <w:r w:rsidRPr="004570F7">
              <w:rPr>
                <w:rFonts w:cs="Arial"/>
                <w:color w:val="000000"/>
                <w:sz w:val="18"/>
                <w:szCs w:val="18"/>
              </w:rPr>
              <w:t xml:space="preserve"> </w:t>
            </w:r>
            <w:r w:rsidR="005A04F7" w:rsidRPr="004570F7">
              <w:rPr>
                <w:rFonts w:cs="Arial"/>
                <w:color w:val="000000"/>
                <w:sz w:val="18"/>
                <w:szCs w:val="18"/>
              </w:rPr>
              <w:t>f</w:t>
            </w:r>
            <w:r w:rsidRPr="004570F7">
              <w:rPr>
                <w:rFonts w:cs="Arial"/>
                <w:color w:val="000000"/>
                <w:sz w:val="18"/>
                <w:szCs w:val="18"/>
              </w:rPr>
              <w:t xml:space="preserve">orced </w:t>
            </w:r>
            <w:r w:rsidR="005A04F7" w:rsidRPr="004570F7">
              <w:rPr>
                <w:rFonts w:cs="Arial"/>
                <w:color w:val="000000"/>
                <w:sz w:val="18"/>
                <w:szCs w:val="18"/>
              </w:rPr>
              <w:t>o</w:t>
            </w:r>
            <w:r w:rsidRPr="004570F7">
              <w:rPr>
                <w:rFonts w:cs="Arial"/>
                <w:color w:val="000000"/>
                <w:sz w:val="18"/>
                <w:szCs w:val="18"/>
              </w:rPr>
              <w:t>utage</w:t>
            </w:r>
            <w:r w:rsidR="005A04F7" w:rsidRPr="004570F7">
              <w:rPr>
                <w:rFonts w:cs="Arial"/>
                <w:color w:val="000000"/>
                <w:sz w:val="18"/>
                <w:szCs w:val="18"/>
              </w:rPr>
              <w:t xml:space="preserve">. </w:t>
            </w:r>
          </w:p>
        </w:tc>
      </w:tr>
    </w:tbl>
    <w:p w14:paraId="27F9AC25" w14:textId="2608BB39" w:rsidR="00912883" w:rsidRPr="00835E76" w:rsidRDefault="00912883" w:rsidP="001E75EB">
      <w:pPr>
        <w:rPr>
          <w:highlight w:val="yellow"/>
        </w:rPr>
      </w:pPr>
    </w:p>
    <w:p w14:paraId="1BFB9812" w14:textId="4149E6F8" w:rsidR="00B42572" w:rsidRPr="00E845F4" w:rsidRDefault="005B1104" w:rsidP="009235D0">
      <w:pPr>
        <w:pStyle w:val="Heading2"/>
      </w:pPr>
      <w:bookmarkStart w:id="290" w:name="_Toc177642671"/>
      <w:bookmarkStart w:id="291" w:name="_Hlk164863863"/>
      <w:r w:rsidRPr="00E845F4">
        <w:t>TRE/DOE Reportable Events</w:t>
      </w:r>
      <w:bookmarkStart w:id="292" w:name="_Hlk141082606"/>
      <w:bookmarkStart w:id="293" w:name="_Hlk135641502"/>
      <w:bookmarkEnd w:id="290"/>
    </w:p>
    <w:bookmarkEnd w:id="291"/>
    <w:bookmarkEnd w:id="292"/>
    <w:p w14:paraId="7A3F275F" w14:textId="77777777" w:rsidR="001A68FF" w:rsidRPr="00E845F4" w:rsidRDefault="001A68FF" w:rsidP="001A68FF">
      <w:pPr>
        <w:rPr>
          <w:rFonts w:cs="Arial"/>
          <w:color w:val="000000"/>
        </w:rPr>
      </w:pPr>
      <w:r w:rsidRPr="00E845F4">
        <w:rPr>
          <w:rFonts w:cs="Arial"/>
          <w:color w:val="000000"/>
        </w:rPr>
        <w:t>None.</w:t>
      </w:r>
    </w:p>
    <w:p w14:paraId="79A56577" w14:textId="77777777" w:rsidR="00FC192D" w:rsidRPr="002E0190" w:rsidRDefault="00FC192D" w:rsidP="00FC192D">
      <w:pPr>
        <w:pStyle w:val="ListParagraph"/>
        <w:rPr>
          <w:rFonts w:cs="Arial"/>
          <w:color w:val="000000"/>
        </w:rPr>
      </w:pPr>
    </w:p>
    <w:p w14:paraId="2E0DE7BA" w14:textId="77777777" w:rsidR="00514E91" w:rsidRPr="002E0190" w:rsidRDefault="00514E91" w:rsidP="00514E91">
      <w:pPr>
        <w:pStyle w:val="Heading2"/>
      </w:pPr>
      <w:bookmarkStart w:id="294" w:name="_Toc13724670"/>
      <w:bookmarkStart w:id="295" w:name="_Toc177642672"/>
      <w:bookmarkEnd w:id="293"/>
      <w:r w:rsidRPr="002E0190">
        <w:t>New/Updated Constraint Management Plans</w:t>
      </w:r>
      <w:bookmarkEnd w:id="294"/>
      <w:bookmarkEnd w:id="295"/>
    </w:p>
    <w:p w14:paraId="5F9292CD" w14:textId="4100D28C" w:rsidR="00A64071" w:rsidRPr="002E0190" w:rsidRDefault="00A64071" w:rsidP="00A64071">
      <w:r w:rsidRPr="002E0190">
        <w:t>None.</w:t>
      </w:r>
    </w:p>
    <w:p w14:paraId="520CB9BA" w14:textId="77777777" w:rsidR="00514E91" w:rsidRPr="004569F0" w:rsidRDefault="00514E91" w:rsidP="00514E91">
      <w:pPr>
        <w:pStyle w:val="Heading2"/>
      </w:pPr>
      <w:bookmarkStart w:id="296" w:name="_Toc177642673"/>
      <w:r w:rsidRPr="004569F0">
        <w:lastRenderedPageBreak/>
        <w:t>New/Modified/Removed RAS</w:t>
      </w:r>
      <w:bookmarkEnd w:id="296"/>
    </w:p>
    <w:p w14:paraId="5669B192" w14:textId="163254CE" w:rsidR="003576BD" w:rsidRPr="004569F0" w:rsidRDefault="00514E91" w:rsidP="00670135">
      <w:r w:rsidRPr="004569F0">
        <w:t>None.</w:t>
      </w:r>
    </w:p>
    <w:p w14:paraId="165902BC" w14:textId="2208D63D" w:rsidR="00F126EA" w:rsidRPr="002E0190" w:rsidRDefault="001708C5" w:rsidP="00F126EA">
      <w:pPr>
        <w:pStyle w:val="Heading2"/>
      </w:pPr>
      <w:bookmarkStart w:id="297" w:name="_Toc177642674"/>
      <w:r w:rsidRPr="002E0190">
        <w:t>New Procedures/Forms/Operating Bulletins</w:t>
      </w:r>
      <w:bookmarkEnd w:id="297"/>
    </w:p>
    <w:tbl>
      <w:tblPr>
        <w:tblW w:w="8219" w:type="dxa"/>
        <w:tblLook w:val="04A0" w:firstRow="1" w:lastRow="0" w:firstColumn="1" w:lastColumn="0" w:noHBand="0" w:noVBand="1"/>
      </w:tblPr>
      <w:tblGrid>
        <w:gridCol w:w="1557"/>
        <w:gridCol w:w="5273"/>
        <w:gridCol w:w="1389"/>
      </w:tblGrid>
      <w:tr w:rsidR="003A0E82" w:rsidRPr="002E0190" w14:paraId="20D3C3EB" w14:textId="77777777" w:rsidTr="002E0190">
        <w:trPr>
          <w:trHeight w:val="315"/>
        </w:trPr>
        <w:tc>
          <w:tcPr>
            <w:tcW w:w="1557"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634FF93E" w14:textId="77777777" w:rsidR="003A0E82" w:rsidRPr="002E0190" w:rsidRDefault="003A0E82" w:rsidP="003A0E82">
            <w:pPr>
              <w:spacing w:after="0" w:line="240" w:lineRule="auto"/>
              <w:jc w:val="center"/>
              <w:rPr>
                <w:rFonts w:cs="Arial"/>
                <w:b/>
                <w:bCs/>
                <w:color w:val="FFFFFF"/>
              </w:rPr>
            </w:pPr>
            <w:r w:rsidRPr="002E0190">
              <w:rPr>
                <w:rFonts w:cs="Arial"/>
                <w:b/>
                <w:bCs/>
                <w:color w:val="FFFFFF"/>
              </w:rPr>
              <w:t>Date</w:t>
            </w:r>
          </w:p>
        </w:tc>
        <w:tc>
          <w:tcPr>
            <w:tcW w:w="5273" w:type="dxa"/>
            <w:tcBorders>
              <w:top w:val="single" w:sz="8" w:space="0" w:color="auto"/>
              <w:left w:val="nil"/>
              <w:bottom w:val="single" w:sz="8" w:space="0" w:color="auto"/>
              <w:right w:val="single" w:sz="8" w:space="0" w:color="auto"/>
            </w:tcBorders>
            <w:shd w:val="clear" w:color="000000" w:fill="444D53"/>
            <w:vAlign w:val="center"/>
            <w:hideMark/>
          </w:tcPr>
          <w:p w14:paraId="0E19A86D" w14:textId="77777777" w:rsidR="003A0E82" w:rsidRPr="002E0190" w:rsidRDefault="003A0E82" w:rsidP="003A0E82">
            <w:pPr>
              <w:spacing w:after="0" w:line="240" w:lineRule="auto"/>
              <w:jc w:val="center"/>
              <w:rPr>
                <w:rFonts w:cs="Arial"/>
                <w:b/>
                <w:bCs/>
                <w:color w:val="FFFFFF"/>
              </w:rPr>
            </w:pPr>
            <w:r w:rsidRPr="002E0190">
              <w:rPr>
                <w:rFonts w:cs="Arial"/>
                <w:b/>
                <w:bCs/>
                <w:color w:val="FFFFFF"/>
              </w:rPr>
              <w:t>Subject</w:t>
            </w:r>
          </w:p>
        </w:tc>
        <w:tc>
          <w:tcPr>
            <w:tcW w:w="1389" w:type="dxa"/>
            <w:tcBorders>
              <w:top w:val="single" w:sz="8" w:space="0" w:color="auto"/>
              <w:left w:val="nil"/>
              <w:bottom w:val="single" w:sz="8" w:space="0" w:color="auto"/>
              <w:right w:val="single" w:sz="8" w:space="0" w:color="auto"/>
            </w:tcBorders>
            <w:shd w:val="clear" w:color="000000" w:fill="444D53"/>
            <w:vAlign w:val="center"/>
            <w:hideMark/>
          </w:tcPr>
          <w:p w14:paraId="095F1C77" w14:textId="77777777" w:rsidR="003A0E82" w:rsidRPr="002E0190" w:rsidRDefault="003A0E82" w:rsidP="003A0E82">
            <w:pPr>
              <w:spacing w:after="0" w:line="240" w:lineRule="auto"/>
              <w:jc w:val="center"/>
              <w:rPr>
                <w:rFonts w:cs="Arial"/>
                <w:b/>
                <w:bCs/>
                <w:color w:val="FFFFFF"/>
              </w:rPr>
            </w:pPr>
            <w:r w:rsidRPr="002E0190">
              <w:rPr>
                <w:rFonts w:cs="Arial"/>
                <w:b/>
                <w:bCs/>
                <w:color w:val="FFFFFF"/>
              </w:rPr>
              <w:t>Bulletin No.</w:t>
            </w:r>
          </w:p>
        </w:tc>
      </w:tr>
      <w:tr w:rsidR="002E0190" w:rsidRPr="002E0190" w14:paraId="458A7160" w14:textId="77777777" w:rsidTr="002E0190">
        <w:trPr>
          <w:trHeight w:val="315"/>
        </w:trPr>
        <w:tc>
          <w:tcPr>
            <w:tcW w:w="1557" w:type="dxa"/>
            <w:tcBorders>
              <w:top w:val="nil"/>
              <w:left w:val="single" w:sz="8" w:space="0" w:color="auto"/>
              <w:bottom w:val="single" w:sz="8" w:space="0" w:color="auto"/>
              <w:right w:val="single" w:sz="8" w:space="0" w:color="auto"/>
            </w:tcBorders>
            <w:shd w:val="clear" w:color="000000" w:fill="FFFFFF"/>
            <w:noWrap/>
            <w:vAlign w:val="center"/>
            <w:hideMark/>
          </w:tcPr>
          <w:p w14:paraId="770FDB2B" w14:textId="1C26FCC5" w:rsidR="002E0190" w:rsidRPr="002E0190" w:rsidRDefault="002E0190" w:rsidP="002E0190">
            <w:pPr>
              <w:spacing w:after="0" w:line="240" w:lineRule="auto"/>
              <w:jc w:val="center"/>
              <w:rPr>
                <w:rFonts w:cs="Arial"/>
                <w:color w:val="000000"/>
              </w:rPr>
            </w:pPr>
            <w:r w:rsidRPr="002E0190">
              <w:rPr>
                <w:rFonts w:cs="Arial"/>
                <w:color w:val="000000"/>
              </w:rPr>
              <w:t>12/30/2024</w:t>
            </w:r>
          </w:p>
        </w:tc>
        <w:tc>
          <w:tcPr>
            <w:tcW w:w="5273" w:type="dxa"/>
            <w:tcBorders>
              <w:top w:val="nil"/>
              <w:left w:val="nil"/>
              <w:bottom w:val="single" w:sz="8" w:space="0" w:color="auto"/>
              <w:right w:val="single" w:sz="8" w:space="0" w:color="auto"/>
            </w:tcBorders>
            <w:shd w:val="clear" w:color="000000" w:fill="FFFFFF"/>
            <w:vAlign w:val="center"/>
            <w:hideMark/>
          </w:tcPr>
          <w:p w14:paraId="365807CB" w14:textId="243B2BE7" w:rsidR="002E0190" w:rsidRPr="002E0190" w:rsidRDefault="002E0190" w:rsidP="002E0190">
            <w:pPr>
              <w:spacing w:after="0" w:line="240" w:lineRule="auto"/>
              <w:ind w:firstLineChars="100" w:firstLine="200"/>
              <w:rPr>
                <w:rFonts w:cs="Arial"/>
                <w:color w:val="000000"/>
              </w:rPr>
            </w:pPr>
            <w:r w:rsidRPr="002E0190">
              <w:rPr>
                <w:rFonts w:cs="Arial"/>
                <w:color w:val="000000"/>
              </w:rPr>
              <w:t>Transmission and Security Desk V1 Rev 117</w:t>
            </w:r>
          </w:p>
        </w:tc>
        <w:tc>
          <w:tcPr>
            <w:tcW w:w="1389" w:type="dxa"/>
            <w:tcBorders>
              <w:top w:val="nil"/>
              <w:left w:val="nil"/>
              <w:bottom w:val="single" w:sz="8" w:space="0" w:color="auto"/>
              <w:right w:val="single" w:sz="8" w:space="0" w:color="auto"/>
            </w:tcBorders>
            <w:shd w:val="clear" w:color="000000" w:fill="FFFFFF"/>
            <w:noWrap/>
            <w:vAlign w:val="center"/>
            <w:hideMark/>
          </w:tcPr>
          <w:p w14:paraId="6A2FC44B" w14:textId="3B65D7BF" w:rsidR="002E0190" w:rsidRPr="002E0190" w:rsidRDefault="002E0190" w:rsidP="002E0190">
            <w:pPr>
              <w:spacing w:after="0" w:line="240" w:lineRule="auto"/>
              <w:jc w:val="center"/>
              <w:rPr>
                <w:rFonts w:cs="Arial"/>
                <w:color w:val="000000"/>
              </w:rPr>
            </w:pPr>
            <w:r w:rsidRPr="002E0190">
              <w:rPr>
                <w:rFonts w:cs="Arial"/>
                <w:color w:val="000000"/>
              </w:rPr>
              <w:t>1171</w:t>
            </w:r>
          </w:p>
        </w:tc>
      </w:tr>
      <w:tr w:rsidR="002E0190" w:rsidRPr="002E0190" w14:paraId="433F5B37" w14:textId="77777777" w:rsidTr="002E0190">
        <w:trPr>
          <w:trHeight w:val="315"/>
        </w:trPr>
        <w:tc>
          <w:tcPr>
            <w:tcW w:w="1557" w:type="dxa"/>
            <w:tcBorders>
              <w:top w:val="nil"/>
              <w:left w:val="single" w:sz="8" w:space="0" w:color="auto"/>
              <w:bottom w:val="single" w:sz="8" w:space="0" w:color="auto"/>
              <w:right w:val="single" w:sz="8" w:space="0" w:color="auto"/>
            </w:tcBorders>
            <w:shd w:val="clear" w:color="000000" w:fill="FFFFFF"/>
            <w:noWrap/>
            <w:vAlign w:val="center"/>
            <w:hideMark/>
          </w:tcPr>
          <w:p w14:paraId="6B2C3A94" w14:textId="5C62EB87" w:rsidR="002E0190" w:rsidRPr="002E0190" w:rsidRDefault="002E0190" w:rsidP="002E0190">
            <w:pPr>
              <w:spacing w:after="0" w:line="240" w:lineRule="auto"/>
              <w:jc w:val="center"/>
              <w:rPr>
                <w:rFonts w:cs="Arial"/>
                <w:color w:val="000000"/>
              </w:rPr>
            </w:pPr>
            <w:r w:rsidRPr="002E0190">
              <w:rPr>
                <w:rFonts w:cs="Arial"/>
                <w:color w:val="000000"/>
              </w:rPr>
              <w:t>12/30/2024</w:t>
            </w:r>
          </w:p>
        </w:tc>
        <w:tc>
          <w:tcPr>
            <w:tcW w:w="5273" w:type="dxa"/>
            <w:tcBorders>
              <w:top w:val="nil"/>
              <w:left w:val="nil"/>
              <w:bottom w:val="single" w:sz="8" w:space="0" w:color="auto"/>
              <w:right w:val="single" w:sz="8" w:space="0" w:color="auto"/>
            </w:tcBorders>
            <w:shd w:val="clear" w:color="000000" w:fill="FFFFFF"/>
            <w:vAlign w:val="center"/>
            <w:hideMark/>
          </w:tcPr>
          <w:p w14:paraId="1AD01D47" w14:textId="451DD93B" w:rsidR="002E0190" w:rsidRPr="002E0190" w:rsidRDefault="002E0190" w:rsidP="002E0190">
            <w:pPr>
              <w:spacing w:after="0" w:line="240" w:lineRule="auto"/>
              <w:ind w:firstLineChars="100" w:firstLine="200"/>
              <w:rPr>
                <w:rFonts w:cs="Arial"/>
                <w:color w:val="000000"/>
              </w:rPr>
            </w:pPr>
            <w:r w:rsidRPr="002E0190">
              <w:rPr>
                <w:rFonts w:cs="Arial"/>
                <w:color w:val="000000"/>
              </w:rPr>
              <w:t>Shift Supervisor Desk V1 Rev 99</w:t>
            </w:r>
          </w:p>
        </w:tc>
        <w:tc>
          <w:tcPr>
            <w:tcW w:w="1389" w:type="dxa"/>
            <w:tcBorders>
              <w:top w:val="nil"/>
              <w:left w:val="nil"/>
              <w:bottom w:val="single" w:sz="8" w:space="0" w:color="auto"/>
              <w:right w:val="single" w:sz="8" w:space="0" w:color="auto"/>
            </w:tcBorders>
            <w:shd w:val="clear" w:color="000000" w:fill="FFFFFF"/>
            <w:noWrap/>
            <w:vAlign w:val="center"/>
            <w:hideMark/>
          </w:tcPr>
          <w:p w14:paraId="3CFFFAA5" w14:textId="5F0E1B29" w:rsidR="002E0190" w:rsidRPr="002E0190" w:rsidRDefault="002E0190" w:rsidP="002E0190">
            <w:pPr>
              <w:spacing w:after="0" w:line="240" w:lineRule="auto"/>
              <w:jc w:val="center"/>
              <w:rPr>
                <w:rFonts w:cs="Arial"/>
                <w:color w:val="000000"/>
              </w:rPr>
            </w:pPr>
            <w:r w:rsidRPr="002E0190">
              <w:rPr>
                <w:rFonts w:cs="Arial"/>
                <w:color w:val="000000"/>
              </w:rPr>
              <w:t>1170</w:t>
            </w:r>
          </w:p>
        </w:tc>
      </w:tr>
      <w:tr w:rsidR="002E0190" w:rsidRPr="00835E76" w14:paraId="3F733FF3" w14:textId="77777777" w:rsidTr="002E0190">
        <w:trPr>
          <w:trHeight w:val="315"/>
        </w:trPr>
        <w:tc>
          <w:tcPr>
            <w:tcW w:w="1557" w:type="dxa"/>
            <w:tcBorders>
              <w:top w:val="nil"/>
              <w:left w:val="single" w:sz="8" w:space="0" w:color="auto"/>
              <w:bottom w:val="single" w:sz="4" w:space="0" w:color="auto"/>
              <w:right w:val="single" w:sz="8" w:space="0" w:color="auto"/>
            </w:tcBorders>
            <w:shd w:val="clear" w:color="000000" w:fill="FFFFFF"/>
            <w:noWrap/>
            <w:vAlign w:val="center"/>
            <w:hideMark/>
          </w:tcPr>
          <w:p w14:paraId="709B2D8F" w14:textId="75F03E01" w:rsidR="002E0190" w:rsidRPr="002E0190" w:rsidRDefault="002E0190" w:rsidP="002E0190">
            <w:pPr>
              <w:spacing w:after="0" w:line="240" w:lineRule="auto"/>
              <w:jc w:val="center"/>
              <w:rPr>
                <w:rFonts w:cs="Arial"/>
                <w:color w:val="000000"/>
              </w:rPr>
            </w:pPr>
            <w:r w:rsidRPr="002E0190">
              <w:rPr>
                <w:rFonts w:cs="Arial"/>
                <w:color w:val="000000"/>
              </w:rPr>
              <w:t>12/30/2024</w:t>
            </w:r>
          </w:p>
        </w:tc>
        <w:tc>
          <w:tcPr>
            <w:tcW w:w="5273" w:type="dxa"/>
            <w:tcBorders>
              <w:top w:val="nil"/>
              <w:left w:val="nil"/>
              <w:bottom w:val="single" w:sz="4" w:space="0" w:color="auto"/>
              <w:right w:val="single" w:sz="8" w:space="0" w:color="auto"/>
            </w:tcBorders>
            <w:shd w:val="clear" w:color="000000" w:fill="FFFFFF"/>
            <w:vAlign w:val="center"/>
            <w:hideMark/>
          </w:tcPr>
          <w:p w14:paraId="0C2FCC53" w14:textId="1D6C978F" w:rsidR="002E0190" w:rsidRPr="002E0190" w:rsidRDefault="002E0190" w:rsidP="002E0190">
            <w:pPr>
              <w:spacing w:after="0" w:line="240" w:lineRule="auto"/>
              <w:ind w:firstLineChars="100" w:firstLine="200"/>
              <w:rPr>
                <w:rFonts w:cs="Arial"/>
                <w:color w:val="000000"/>
              </w:rPr>
            </w:pPr>
            <w:r w:rsidRPr="002E0190">
              <w:rPr>
                <w:rFonts w:cs="Arial"/>
                <w:color w:val="000000"/>
              </w:rPr>
              <w:t>Scripts V1 Rev 62</w:t>
            </w:r>
          </w:p>
        </w:tc>
        <w:tc>
          <w:tcPr>
            <w:tcW w:w="1389" w:type="dxa"/>
            <w:tcBorders>
              <w:top w:val="nil"/>
              <w:left w:val="nil"/>
              <w:bottom w:val="single" w:sz="4" w:space="0" w:color="auto"/>
              <w:right w:val="single" w:sz="8" w:space="0" w:color="auto"/>
            </w:tcBorders>
            <w:shd w:val="clear" w:color="000000" w:fill="FFFFFF"/>
            <w:noWrap/>
            <w:vAlign w:val="center"/>
            <w:hideMark/>
          </w:tcPr>
          <w:p w14:paraId="20BE4BEB" w14:textId="77C1C0C6" w:rsidR="002E0190" w:rsidRPr="002E0190" w:rsidRDefault="002E0190" w:rsidP="002E0190">
            <w:pPr>
              <w:spacing w:after="0" w:line="240" w:lineRule="auto"/>
              <w:jc w:val="center"/>
              <w:rPr>
                <w:rFonts w:cs="Arial"/>
                <w:color w:val="000000"/>
              </w:rPr>
            </w:pPr>
            <w:r w:rsidRPr="002E0190">
              <w:rPr>
                <w:rFonts w:cs="Arial"/>
                <w:color w:val="000000"/>
              </w:rPr>
              <w:t>1169</w:t>
            </w:r>
          </w:p>
        </w:tc>
      </w:tr>
      <w:tr w:rsidR="002E0190" w:rsidRPr="00835E76" w14:paraId="6627F5B6" w14:textId="77777777" w:rsidTr="002E0190">
        <w:trPr>
          <w:trHeight w:val="315"/>
        </w:trPr>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69355A" w14:textId="1ED51EBA" w:rsidR="002E0190" w:rsidRPr="00835E76" w:rsidRDefault="002E0190" w:rsidP="002E0190">
            <w:pPr>
              <w:spacing w:after="0" w:line="240" w:lineRule="auto"/>
              <w:jc w:val="center"/>
              <w:rPr>
                <w:rFonts w:cs="Arial"/>
                <w:color w:val="000000"/>
                <w:highlight w:val="yellow"/>
              </w:rPr>
            </w:pPr>
            <w:r>
              <w:rPr>
                <w:rFonts w:cs="Arial"/>
                <w:color w:val="000000"/>
              </w:rPr>
              <w:t>12/30/2024</w:t>
            </w:r>
          </w:p>
        </w:tc>
        <w:tc>
          <w:tcPr>
            <w:tcW w:w="5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0A300" w14:textId="70011189" w:rsidR="002E0190" w:rsidRPr="00835E76" w:rsidRDefault="002E0190" w:rsidP="002E0190">
            <w:pPr>
              <w:spacing w:after="0" w:line="240" w:lineRule="auto"/>
              <w:ind w:firstLineChars="100" w:firstLine="200"/>
              <w:rPr>
                <w:rFonts w:cs="Arial"/>
                <w:color w:val="000000"/>
                <w:highlight w:val="yellow"/>
              </w:rPr>
            </w:pPr>
            <w:r>
              <w:rPr>
                <w:rFonts w:cs="Arial"/>
                <w:color w:val="000000"/>
              </w:rPr>
              <w:t>Resource Desk V1 Rev 83</w:t>
            </w:r>
          </w:p>
        </w:tc>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A00A9" w14:textId="5504FD4C" w:rsidR="002E0190" w:rsidRPr="00835E76" w:rsidRDefault="002E0190" w:rsidP="002E0190">
            <w:pPr>
              <w:spacing w:after="0" w:line="240" w:lineRule="auto"/>
              <w:jc w:val="center"/>
              <w:rPr>
                <w:rFonts w:cs="Arial"/>
                <w:color w:val="000000"/>
                <w:highlight w:val="yellow"/>
              </w:rPr>
            </w:pPr>
            <w:r>
              <w:rPr>
                <w:rFonts w:cs="Arial"/>
                <w:color w:val="000000"/>
              </w:rPr>
              <w:t>1168</w:t>
            </w:r>
          </w:p>
        </w:tc>
      </w:tr>
      <w:tr w:rsidR="002E0190" w:rsidRPr="00835E76" w14:paraId="5FC87041" w14:textId="77777777" w:rsidTr="002E0190">
        <w:trPr>
          <w:trHeight w:val="315"/>
        </w:trPr>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31D34E" w14:textId="3E4C1FD9" w:rsidR="002E0190" w:rsidRPr="00835E76" w:rsidRDefault="002E0190" w:rsidP="002E0190">
            <w:pPr>
              <w:spacing w:after="0" w:line="240" w:lineRule="auto"/>
              <w:jc w:val="center"/>
              <w:rPr>
                <w:rFonts w:cs="Arial"/>
                <w:color w:val="000000"/>
                <w:highlight w:val="yellow"/>
              </w:rPr>
            </w:pPr>
            <w:r>
              <w:rPr>
                <w:rFonts w:cs="Arial"/>
                <w:color w:val="000000"/>
              </w:rPr>
              <w:t>12/30/2024</w:t>
            </w:r>
          </w:p>
        </w:tc>
        <w:tc>
          <w:tcPr>
            <w:tcW w:w="5273" w:type="dxa"/>
            <w:tcBorders>
              <w:top w:val="single" w:sz="4" w:space="0" w:color="auto"/>
              <w:left w:val="single" w:sz="4" w:space="0" w:color="auto"/>
              <w:bottom w:val="single" w:sz="4" w:space="0" w:color="auto"/>
              <w:right w:val="single" w:sz="4" w:space="0" w:color="auto"/>
            </w:tcBorders>
            <w:shd w:val="clear" w:color="000000" w:fill="FFFFFF"/>
            <w:vAlign w:val="center"/>
          </w:tcPr>
          <w:p w14:paraId="60841719" w14:textId="722C2CF3" w:rsidR="002E0190" w:rsidRPr="00835E76" w:rsidRDefault="002E0190" w:rsidP="002E0190">
            <w:pPr>
              <w:spacing w:after="0" w:line="240" w:lineRule="auto"/>
              <w:ind w:firstLineChars="100" w:firstLine="200"/>
              <w:rPr>
                <w:rFonts w:cs="Arial"/>
                <w:color w:val="000000"/>
                <w:highlight w:val="yellow"/>
              </w:rPr>
            </w:pPr>
            <w:r>
              <w:rPr>
                <w:rFonts w:cs="Arial"/>
                <w:color w:val="000000"/>
              </w:rPr>
              <w:t>Reliability Unit Commitment V1 Rev 76</w:t>
            </w:r>
          </w:p>
        </w:tc>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770A06" w14:textId="658F1EB9" w:rsidR="002E0190" w:rsidRPr="00835E76" w:rsidRDefault="002E0190" w:rsidP="002E0190">
            <w:pPr>
              <w:spacing w:after="0" w:line="240" w:lineRule="auto"/>
              <w:jc w:val="center"/>
              <w:rPr>
                <w:rFonts w:cs="Arial"/>
                <w:color w:val="000000"/>
                <w:highlight w:val="yellow"/>
              </w:rPr>
            </w:pPr>
            <w:r>
              <w:rPr>
                <w:rFonts w:cs="Arial"/>
                <w:color w:val="000000"/>
              </w:rPr>
              <w:t>1167</w:t>
            </w:r>
          </w:p>
        </w:tc>
      </w:tr>
      <w:tr w:rsidR="002E0190" w:rsidRPr="00835E76" w14:paraId="070FAC3E" w14:textId="77777777" w:rsidTr="002E0190">
        <w:trPr>
          <w:trHeight w:val="315"/>
        </w:trPr>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8E9038" w14:textId="3E9A9418" w:rsidR="002E0190" w:rsidRPr="00835E76" w:rsidRDefault="002E0190" w:rsidP="002E0190">
            <w:pPr>
              <w:spacing w:after="0" w:line="240" w:lineRule="auto"/>
              <w:jc w:val="center"/>
              <w:rPr>
                <w:highlight w:val="yellow"/>
              </w:rPr>
            </w:pPr>
            <w:r>
              <w:rPr>
                <w:rFonts w:cs="Arial"/>
                <w:color w:val="000000"/>
              </w:rPr>
              <w:t>12/30/2024</w:t>
            </w:r>
          </w:p>
        </w:tc>
        <w:tc>
          <w:tcPr>
            <w:tcW w:w="5273" w:type="dxa"/>
            <w:tcBorders>
              <w:top w:val="single" w:sz="4" w:space="0" w:color="auto"/>
              <w:left w:val="single" w:sz="4" w:space="0" w:color="auto"/>
              <w:bottom w:val="single" w:sz="4" w:space="0" w:color="auto"/>
              <w:right w:val="single" w:sz="4" w:space="0" w:color="auto"/>
            </w:tcBorders>
            <w:shd w:val="clear" w:color="000000" w:fill="FFFFFF"/>
            <w:vAlign w:val="center"/>
          </w:tcPr>
          <w:p w14:paraId="033F5FF5" w14:textId="4B304458" w:rsidR="002E0190" w:rsidRPr="00835E76" w:rsidRDefault="002E0190" w:rsidP="002E0190">
            <w:pPr>
              <w:spacing w:after="0" w:line="240" w:lineRule="auto"/>
              <w:ind w:firstLineChars="100" w:firstLine="200"/>
              <w:rPr>
                <w:highlight w:val="yellow"/>
              </w:rPr>
            </w:pPr>
            <w:r>
              <w:rPr>
                <w:rFonts w:cs="Arial"/>
                <w:color w:val="000000"/>
              </w:rPr>
              <w:t>Reliability Risk Desk Operating Procedure V1 Rev 37</w:t>
            </w:r>
          </w:p>
        </w:tc>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50E28B" w14:textId="15BAC5D4" w:rsidR="002E0190" w:rsidRPr="00835E76" w:rsidRDefault="002E0190" w:rsidP="002E0190">
            <w:pPr>
              <w:spacing w:after="0" w:line="240" w:lineRule="auto"/>
              <w:jc w:val="center"/>
              <w:rPr>
                <w:highlight w:val="yellow"/>
              </w:rPr>
            </w:pPr>
            <w:r>
              <w:rPr>
                <w:rFonts w:cs="Arial"/>
                <w:color w:val="000000"/>
              </w:rPr>
              <w:t>1166</w:t>
            </w:r>
          </w:p>
        </w:tc>
      </w:tr>
      <w:tr w:rsidR="002E0190" w:rsidRPr="00835E76" w14:paraId="65B9912E" w14:textId="77777777" w:rsidTr="002E0190">
        <w:trPr>
          <w:trHeight w:val="315"/>
        </w:trPr>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6240BD" w14:textId="39441209" w:rsidR="002E0190" w:rsidRPr="00835E76" w:rsidRDefault="002E0190" w:rsidP="002E0190">
            <w:pPr>
              <w:spacing w:after="0" w:line="240" w:lineRule="auto"/>
              <w:jc w:val="center"/>
              <w:rPr>
                <w:highlight w:val="yellow"/>
              </w:rPr>
            </w:pPr>
            <w:r>
              <w:rPr>
                <w:rFonts w:cs="Arial"/>
                <w:color w:val="000000"/>
              </w:rPr>
              <w:t>12/30/2024</w:t>
            </w:r>
          </w:p>
        </w:tc>
        <w:tc>
          <w:tcPr>
            <w:tcW w:w="5273" w:type="dxa"/>
            <w:tcBorders>
              <w:top w:val="single" w:sz="4" w:space="0" w:color="auto"/>
              <w:left w:val="single" w:sz="4" w:space="0" w:color="auto"/>
              <w:bottom w:val="single" w:sz="4" w:space="0" w:color="auto"/>
              <w:right w:val="single" w:sz="4" w:space="0" w:color="auto"/>
            </w:tcBorders>
            <w:shd w:val="clear" w:color="000000" w:fill="FFFFFF"/>
            <w:vAlign w:val="center"/>
          </w:tcPr>
          <w:p w14:paraId="515A6468" w14:textId="0374A9B5" w:rsidR="002E0190" w:rsidRPr="00835E76" w:rsidRDefault="002E0190" w:rsidP="002E0190">
            <w:pPr>
              <w:spacing w:after="0" w:line="240" w:lineRule="auto"/>
              <w:ind w:firstLineChars="100" w:firstLine="200"/>
              <w:rPr>
                <w:highlight w:val="yellow"/>
              </w:rPr>
            </w:pPr>
            <w:r>
              <w:rPr>
                <w:rFonts w:cs="Arial"/>
                <w:color w:val="000000"/>
              </w:rPr>
              <w:t>Real Time Desk V1 Rev 101</w:t>
            </w:r>
          </w:p>
        </w:tc>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CACA24" w14:textId="2D9F2E57" w:rsidR="002E0190" w:rsidRPr="00835E76" w:rsidRDefault="002E0190" w:rsidP="002E0190">
            <w:pPr>
              <w:spacing w:after="0" w:line="240" w:lineRule="auto"/>
              <w:jc w:val="center"/>
              <w:rPr>
                <w:highlight w:val="yellow"/>
              </w:rPr>
            </w:pPr>
            <w:r>
              <w:rPr>
                <w:rFonts w:cs="Arial"/>
                <w:color w:val="000000"/>
              </w:rPr>
              <w:t>1165</w:t>
            </w:r>
          </w:p>
        </w:tc>
      </w:tr>
      <w:tr w:rsidR="002E0190" w:rsidRPr="00835E76" w14:paraId="6A9B1F15" w14:textId="77777777" w:rsidTr="002E0190">
        <w:trPr>
          <w:trHeight w:val="315"/>
        </w:trPr>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7D09A8" w14:textId="4EC1922D" w:rsidR="002E0190" w:rsidRPr="00835E76" w:rsidRDefault="002E0190" w:rsidP="002E0190">
            <w:pPr>
              <w:spacing w:after="0" w:line="240" w:lineRule="auto"/>
              <w:jc w:val="center"/>
              <w:rPr>
                <w:highlight w:val="yellow"/>
              </w:rPr>
            </w:pPr>
            <w:r>
              <w:rPr>
                <w:rFonts w:cs="Arial"/>
                <w:color w:val="000000"/>
              </w:rPr>
              <w:t>12/30/2024</w:t>
            </w:r>
          </w:p>
        </w:tc>
        <w:tc>
          <w:tcPr>
            <w:tcW w:w="5273" w:type="dxa"/>
            <w:tcBorders>
              <w:top w:val="single" w:sz="4" w:space="0" w:color="auto"/>
              <w:left w:val="single" w:sz="4" w:space="0" w:color="auto"/>
              <w:bottom w:val="single" w:sz="4" w:space="0" w:color="auto"/>
              <w:right w:val="single" w:sz="4" w:space="0" w:color="auto"/>
            </w:tcBorders>
            <w:shd w:val="clear" w:color="000000" w:fill="FFFFFF"/>
            <w:vAlign w:val="center"/>
          </w:tcPr>
          <w:p w14:paraId="51E842E1" w14:textId="7311A8A1" w:rsidR="002E0190" w:rsidRPr="00835E76" w:rsidRDefault="002E0190" w:rsidP="002E0190">
            <w:pPr>
              <w:spacing w:after="0" w:line="240" w:lineRule="auto"/>
              <w:ind w:firstLineChars="100" w:firstLine="200"/>
              <w:rPr>
                <w:highlight w:val="yellow"/>
              </w:rPr>
            </w:pPr>
            <w:r>
              <w:rPr>
                <w:rFonts w:cs="Arial"/>
                <w:color w:val="000000"/>
              </w:rPr>
              <w:t>DC Tie V1 Rev 77</w:t>
            </w:r>
          </w:p>
        </w:tc>
        <w:tc>
          <w:tcPr>
            <w:tcW w:w="138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5A8B34" w14:textId="077F11FE" w:rsidR="002E0190" w:rsidRPr="00835E76" w:rsidRDefault="002E0190" w:rsidP="002E0190">
            <w:pPr>
              <w:spacing w:after="0" w:line="240" w:lineRule="auto"/>
              <w:jc w:val="center"/>
              <w:rPr>
                <w:highlight w:val="yellow"/>
              </w:rPr>
            </w:pPr>
            <w:r>
              <w:rPr>
                <w:rFonts w:cs="Arial"/>
                <w:color w:val="000000"/>
              </w:rPr>
              <w:t>1164</w:t>
            </w:r>
          </w:p>
        </w:tc>
      </w:tr>
    </w:tbl>
    <w:p w14:paraId="352385A6" w14:textId="77777777" w:rsidR="003A0E82" w:rsidRPr="004C461A" w:rsidRDefault="003A0E82" w:rsidP="003A0E82"/>
    <w:p w14:paraId="278704EB" w14:textId="50D17958" w:rsidR="001E75EB" w:rsidRPr="004C461A" w:rsidRDefault="001E75EB" w:rsidP="005866DE">
      <w:pPr>
        <w:pStyle w:val="Heading1"/>
      </w:pPr>
      <w:bookmarkStart w:id="298" w:name="_Toc177642675"/>
      <w:bookmarkStart w:id="299" w:name="_Hlk164863872"/>
      <w:r w:rsidRPr="004C461A">
        <w:t>Emergency Conditions</w:t>
      </w:r>
      <w:bookmarkEnd w:id="298"/>
    </w:p>
    <w:p w14:paraId="01D464B2" w14:textId="77777777" w:rsidR="001E75EB" w:rsidRPr="0079500D" w:rsidRDefault="001E75EB" w:rsidP="001E75EB">
      <w:pPr>
        <w:pStyle w:val="Heading2"/>
      </w:pPr>
      <w:bookmarkStart w:id="300" w:name="_Toc177642676"/>
      <w:r w:rsidRPr="0079500D">
        <w:t>OCNs</w:t>
      </w:r>
      <w:bookmarkEnd w:id="300"/>
    </w:p>
    <w:p w14:paraId="35B0B991" w14:textId="092D52BD" w:rsidR="00AA3BBD" w:rsidRPr="0079500D" w:rsidRDefault="0079500D" w:rsidP="00AA3BBD">
      <w:r w:rsidRPr="0079500D">
        <w:t>None.</w:t>
      </w:r>
    </w:p>
    <w:p w14:paraId="13BA6A67" w14:textId="77777777" w:rsidR="00615E44" w:rsidRPr="0079500D" w:rsidRDefault="00615E44" w:rsidP="001E75EB"/>
    <w:p w14:paraId="31A04B00" w14:textId="77777777" w:rsidR="001E75EB" w:rsidRPr="0079500D" w:rsidRDefault="001E75EB" w:rsidP="001E75EB">
      <w:pPr>
        <w:pStyle w:val="Heading2"/>
      </w:pPr>
      <w:bookmarkStart w:id="301" w:name="_Toc177642677"/>
      <w:r w:rsidRPr="0079500D">
        <w:t>Advisories</w:t>
      </w:r>
      <w:bookmarkEnd w:id="301"/>
    </w:p>
    <w:tbl>
      <w:tblPr>
        <w:tblW w:w="10420" w:type="dxa"/>
        <w:tblLook w:val="04A0" w:firstRow="1" w:lastRow="0" w:firstColumn="1" w:lastColumn="0" w:noHBand="0" w:noVBand="1"/>
      </w:tblPr>
      <w:tblGrid>
        <w:gridCol w:w="2720"/>
        <w:gridCol w:w="7700"/>
      </w:tblGrid>
      <w:tr w:rsidR="00912883" w:rsidRPr="0079500D" w14:paraId="59BD8CFB" w14:textId="77777777" w:rsidTr="00912883">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7E940904" w14:textId="77777777" w:rsidR="00912883" w:rsidRPr="0079500D" w:rsidRDefault="00912883" w:rsidP="00912883">
            <w:pPr>
              <w:spacing w:after="0" w:line="240" w:lineRule="auto"/>
              <w:ind w:firstLineChars="100" w:firstLine="181"/>
              <w:rPr>
                <w:rFonts w:cs="Arial"/>
                <w:b/>
                <w:bCs/>
                <w:color w:val="FFFFFF"/>
                <w:sz w:val="18"/>
                <w:szCs w:val="18"/>
              </w:rPr>
            </w:pPr>
            <w:r w:rsidRPr="0079500D">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102AEC72" w14:textId="77777777" w:rsidR="00912883" w:rsidRPr="0079500D" w:rsidRDefault="00912883" w:rsidP="00912883">
            <w:pPr>
              <w:spacing w:after="0" w:line="240" w:lineRule="auto"/>
              <w:jc w:val="center"/>
              <w:rPr>
                <w:rFonts w:cs="Arial"/>
                <w:b/>
                <w:bCs/>
                <w:color w:val="FFFFFF"/>
                <w:sz w:val="18"/>
                <w:szCs w:val="18"/>
              </w:rPr>
            </w:pPr>
            <w:r w:rsidRPr="0079500D">
              <w:rPr>
                <w:rFonts w:cs="Arial"/>
                <w:b/>
                <w:bCs/>
                <w:color w:val="FFFFFF"/>
                <w:sz w:val="18"/>
                <w:szCs w:val="18"/>
              </w:rPr>
              <w:t>Message</w:t>
            </w:r>
          </w:p>
        </w:tc>
      </w:tr>
      <w:tr w:rsidR="00912883" w:rsidRPr="00835E76" w14:paraId="12835332" w14:textId="77777777" w:rsidTr="00912883">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5EE064B0" w14:textId="43D84BAF" w:rsidR="00912883" w:rsidRPr="0079500D" w:rsidRDefault="0079500D" w:rsidP="00912883">
            <w:pPr>
              <w:spacing w:after="0" w:line="240" w:lineRule="auto"/>
              <w:ind w:firstLineChars="100" w:firstLine="180"/>
              <w:rPr>
                <w:rFonts w:cs="Arial"/>
                <w:color w:val="000000"/>
                <w:sz w:val="18"/>
                <w:szCs w:val="18"/>
              </w:rPr>
            </w:pPr>
            <w:r w:rsidRPr="0079500D">
              <w:rPr>
                <w:rFonts w:cs="Arial"/>
                <w:color w:val="000000"/>
                <w:sz w:val="18"/>
                <w:szCs w:val="18"/>
              </w:rPr>
              <w:t>Dec</w:t>
            </w:r>
            <w:r w:rsidR="00AC7E37" w:rsidRPr="0079500D">
              <w:rPr>
                <w:rFonts w:cs="Arial"/>
                <w:color w:val="000000"/>
                <w:sz w:val="18"/>
                <w:szCs w:val="18"/>
              </w:rPr>
              <w:t xml:space="preserve"> </w:t>
            </w:r>
            <w:r w:rsidRPr="0079500D">
              <w:rPr>
                <w:rFonts w:cs="Arial"/>
                <w:color w:val="000000"/>
                <w:sz w:val="18"/>
                <w:szCs w:val="18"/>
              </w:rPr>
              <w:t>30</w:t>
            </w:r>
            <w:r w:rsidR="00912883" w:rsidRPr="0079500D">
              <w:rPr>
                <w:rFonts w:cs="Arial"/>
                <w:color w:val="000000"/>
                <w:sz w:val="18"/>
                <w:szCs w:val="18"/>
              </w:rPr>
              <w:t xml:space="preserve">, 2024, </w:t>
            </w:r>
            <w:r w:rsidRPr="0079500D">
              <w:rPr>
                <w:rFonts w:cs="Arial"/>
                <w:color w:val="000000"/>
                <w:sz w:val="18"/>
                <w:szCs w:val="18"/>
              </w:rPr>
              <w:t>22</w:t>
            </w:r>
            <w:r w:rsidR="00AC7E37" w:rsidRPr="0079500D">
              <w:rPr>
                <w:rFonts w:cs="Arial"/>
                <w:color w:val="000000"/>
                <w:sz w:val="18"/>
                <w:szCs w:val="18"/>
              </w:rPr>
              <w:t>:</w:t>
            </w:r>
            <w:r w:rsidRPr="0079500D">
              <w:rPr>
                <w:rFonts w:cs="Arial"/>
                <w:color w:val="000000"/>
                <w:sz w:val="18"/>
                <w:szCs w:val="18"/>
              </w:rPr>
              <w:t>18</w:t>
            </w:r>
            <w:r w:rsidR="00912883" w:rsidRPr="0079500D">
              <w:rPr>
                <w:rFonts w:cs="Arial"/>
                <w:color w:val="000000"/>
                <w:sz w:val="18"/>
                <w:szCs w:val="18"/>
              </w:rPr>
              <w:t xml:space="preserve"> CST</w:t>
            </w:r>
          </w:p>
        </w:tc>
        <w:tc>
          <w:tcPr>
            <w:tcW w:w="7700" w:type="dxa"/>
            <w:tcBorders>
              <w:top w:val="nil"/>
              <w:left w:val="nil"/>
              <w:bottom w:val="single" w:sz="4" w:space="0" w:color="auto"/>
              <w:right w:val="single" w:sz="4" w:space="0" w:color="auto"/>
            </w:tcBorders>
            <w:shd w:val="clear" w:color="000000" w:fill="FFFFFF"/>
            <w:vAlign w:val="center"/>
            <w:hideMark/>
          </w:tcPr>
          <w:p w14:paraId="6183A5FA" w14:textId="172CE710" w:rsidR="00912883" w:rsidRPr="0079500D" w:rsidRDefault="0079500D" w:rsidP="00912883">
            <w:pPr>
              <w:spacing w:after="0" w:line="240" w:lineRule="auto"/>
              <w:rPr>
                <w:rFonts w:cs="Arial"/>
                <w:color w:val="000000"/>
                <w:sz w:val="18"/>
                <w:szCs w:val="18"/>
              </w:rPr>
            </w:pPr>
            <w:r w:rsidRPr="0079500D">
              <w:rPr>
                <w:rFonts w:cs="Arial"/>
                <w:color w:val="000000"/>
                <w:sz w:val="18"/>
                <w:szCs w:val="18"/>
              </w:rPr>
              <w:t>Advisory issued due to ERCOT’s Transient Security Assessment Tool is currently unavailable.</w:t>
            </w:r>
          </w:p>
        </w:tc>
      </w:tr>
    </w:tbl>
    <w:p w14:paraId="42CFAE06" w14:textId="77777777" w:rsidR="00AA3BBD" w:rsidRPr="00835E76" w:rsidRDefault="00AA3BBD" w:rsidP="00AA3BBD">
      <w:pPr>
        <w:rPr>
          <w:highlight w:val="yellow"/>
        </w:rPr>
      </w:pPr>
    </w:p>
    <w:p w14:paraId="38F07058" w14:textId="77777777" w:rsidR="001E75EB" w:rsidRPr="0079500D" w:rsidRDefault="001E75EB" w:rsidP="00912883"/>
    <w:p w14:paraId="7B12B3E3" w14:textId="77777777" w:rsidR="001E75EB" w:rsidRPr="0079500D" w:rsidRDefault="001E75EB" w:rsidP="001E75EB">
      <w:pPr>
        <w:pStyle w:val="Heading2"/>
      </w:pPr>
      <w:bookmarkStart w:id="302" w:name="_80d9cc98_3fba_47ef_93c9_81a9c6258151"/>
      <w:bookmarkStart w:id="303" w:name="_Toc177642678"/>
      <w:bookmarkEnd w:id="302"/>
      <w:r w:rsidRPr="0079500D">
        <w:t>Watches</w:t>
      </w:r>
      <w:bookmarkEnd w:id="303"/>
    </w:p>
    <w:p w14:paraId="6D78D2C5" w14:textId="3630A190" w:rsidR="001E75EB" w:rsidRPr="0079500D" w:rsidRDefault="00C73D2E" w:rsidP="001E75EB">
      <w:r w:rsidRPr="0079500D">
        <w:t>None.</w:t>
      </w:r>
    </w:p>
    <w:p w14:paraId="28E7E046" w14:textId="77777777" w:rsidR="009920C5" w:rsidRPr="0079500D" w:rsidRDefault="009920C5" w:rsidP="001E75EB"/>
    <w:p w14:paraId="6B96ECAA" w14:textId="209397CE" w:rsidR="009920C5" w:rsidRPr="0079500D" w:rsidRDefault="001E75EB" w:rsidP="00615E44">
      <w:pPr>
        <w:pStyle w:val="Heading2"/>
      </w:pPr>
      <w:bookmarkStart w:id="304" w:name="_Toc177642679"/>
      <w:r w:rsidRPr="0079500D">
        <w:t>Emergency Notices</w:t>
      </w:r>
      <w:bookmarkEnd w:id="304"/>
    </w:p>
    <w:p w14:paraId="0C92C1E3" w14:textId="6BF78EF2" w:rsidR="00615E44" w:rsidRPr="0079500D" w:rsidRDefault="008E24EA" w:rsidP="00615E44">
      <w:r w:rsidRPr="0079500D">
        <w:t>None.</w:t>
      </w:r>
    </w:p>
    <w:p w14:paraId="19A13AA0" w14:textId="61ABDCC9" w:rsidR="005B1104" w:rsidRPr="00E845F4" w:rsidRDefault="005B1104" w:rsidP="002D2B82">
      <w:pPr>
        <w:pStyle w:val="Heading1"/>
      </w:pPr>
      <w:bookmarkStart w:id="305" w:name="_Toc177642680"/>
      <w:r w:rsidRPr="00E845F4">
        <w:t>Application Performance</w:t>
      </w:r>
      <w:bookmarkEnd w:id="305"/>
    </w:p>
    <w:p w14:paraId="2A078BEA" w14:textId="67CEEF95" w:rsidR="00075C8B" w:rsidRPr="00E845F4" w:rsidRDefault="00B7590B" w:rsidP="00670135">
      <w:pPr>
        <w:pStyle w:val="Heading2"/>
      </w:pPr>
      <w:bookmarkStart w:id="306" w:name="_Toc177642681"/>
      <w:r w:rsidRPr="00E845F4">
        <w:t>TSAT/VSAT Performance Issues</w:t>
      </w:r>
      <w:bookmarkEnd w:id="306"/>
    </w:p>
    <w:tbl>
      <w:tblPr>
        <w:tblW w:w="10420" w:type="dxa"/>
        <w:tblLook w:val="04A0" w:firstRow="1" w:lastRow="0" w:firstColumn="1" w:lastColumn="0" w:noHBand="0" w:noVBand="1"/>
      </w:tblPr>
      <w:tblGrid>
        <w:gridCol w:w="1615"/>
        <w:gridCol w:w="8805"/>
      </w:tblGrid>
      <w:tr w:rsidR="00E845F4" w:rsidRPr="0079500D" w14:paraId="18220C35" w14:textId="77777777" w:rsidTr="00E845F4">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6DFAF751" w14:textId="230ED303" w:rsidR="00E845F4" w:rsidRPr="0079500D" w:rsidRDefault="00E845F4" w:rsidP="00497819">
            <w:pPr>
              <w:spacing w:after="0" w:line="240" w:lineRule="auto"/>
              <w:ind w:firstLineChars="100" w:firstLine="181"/>
              <w:rPr>
                <w:rFonts w:cs="Arial"/>
                <w:b/>
                <w:bCs/>
                <w:color w:val="FFFFFF"/>
                <w:sz w:val="18"/>
                <w:szCs w:val="18"/>
              </w:rPr>
            </w:pPr>
            <w:r w:rsidRPr="0079500D">
              <w:rPr>
                <w:rFonts w:cs="Arial"/>
                <w:b/>
                <w:bCs/>
                <w:color w:val="FFFFFF"/>
                <w:sz w:val="18"/>
                <w:szCs w:val="18"/>
              </w:rPr>
              <w:t>Date</w:t>
            </w:r>
          </w:p>
        </w:tc>
        <w:tc>
          <w:tcPr>
            <w:tcW w:w="8805" w:type="dxa"/>
            <w:tcBorders>
              <w:top w:val="single" w:sz="4" w:space="0" w:color="auto"/>
              <w:left w:val="nil"/>
              <w:bottom w:val="single" w:sz="4" w:space="0" w:color="auto"/>
              <w:right w:val="single" w:sz="4" w:space="0" w:color="auto"/>
            </w:tcBorders>
            <w:shd w:val="clear" w:color="000000" w:fill="595959"/>
            <w:vAlign w:val="center"/>
            <w:hideMark/>
          </w:tcPr>
          <w:p w14:paraId="4FEED303" w14:textId="12AE3751" w:rsidR="00E845F4" w:rsidRPr="0079500D" w:rsidRDefault="00C325BA" w:rsidP="00497819">
            <w:pPr>
              <w:spacing w:after="0" w:line="240" w:lineRule="auto"/>
              <w:jc w:val="center"/>
              <w:rPr>
                <w:rFonts w:cs="Arial"/>
                <w:b/>
                <w:bCs/>
                <w:color w:val="FFFFFF"/>
                <w:sz w:val="18"/>
                <w:szCs w:val="18"/>
              </w:rPr>
            </w:pPr>
            <w:r>
              <w:rPr>
                <w:rFonts w:cs="Arial"/>
                <w:b/>
                <w:bCs/>
                <w:color w:val="FFFFFF"/>
                <w:sz w:val="18"/>
                <w:szCs w:val="18"/>
              </w:rPr>
              <w:t>Note</w:t>
            </w:r>
          </w:p>
        </w:tc>
      </w:tr>
      <w:tr w:rsidR="00E845F4" w:rsidRPr="00835E76" w14:paraId="37287105" w14:textId="77777777" w:rsidTr="00E845F4">
        <w:trPr>
          <w:trHeight w:val="339"/>
        </w:trPr>
        <w:tc>
          <w:tcPr>
            <w:tcW w:w="1615" w:type="dxa"/>
            <w:tcBorders>
              <w:top w:val="nil"/>
              <w:left w:val="single" w:sz="4" w:space="0" w:color="auto"/>
              <w:bottom w:val="single" w:sz="4" w:space="0" w:color="auto"/>
              <w:right w:val="single" w:sz="4" w:space="0" w:color="auto"/>
            </w:tcBorders>
            <w:shd w:val="clear" w:color="000000" w:fill="FFFFFF"/>
            <w:vAlign w:val="center"/>
            <w:hideMark/>
          </w:tcPr>
          <w:p w14:paraId="6D3B193B" w14:textId="75491E0F" w:rsidR="00E845F4" w:rsidRPr="0079500D" w:rsidRDefault="00E845F4" w:rsidP="00497819">
            <w:pPr>
              <w:spacing w:after="0" w:line="240" w:lineRule="auto"/>
              <w:ind w:firstLineChars="100" w:firstLine="180"/>
              <w:rPr>
                <w:rFonts w:cs="Arial"/>
                <w:color w:val="000000"/>
                <w:sz w:val="18"/>
                <w:szCs w:val="18"/>
              </w:rPr>
            </w:pPr>
            <w:r w:rsidRPr="0079500D">
              <w:rPr>
                <w:rFonts w:cs="Arial"/>
                <w:color w:val="000000"/>
                <w:sz w:val="18"/>
                <w:szCs w:val="18"/>
              </w:rPr>
              <w:t>Dec 30, 2024</w:t>
            </w:r>
          </w:p>
        </w:tc>
        <w:tc>
          <w:tcPr>
            <w:tcW w:w="8805" w:type="dxa"/>
            <w:tcBorders>
              <w:top w:val="nil"/>
              <w:left w:val="nil"/>
              <w:bottom w:val="single" w:sz="4" w:space="0" w:color="auto"/>
              <w:right w:val="single" w:sz="4" w:space="0" w:color="auto"/>
            </w:tcBorders>
            <w:shd w:val="clear" w:color="000000" w:fill="FFFFFF"/>
            <w:vAlign w:val="center"/>
            <w:hideMark/>
          </w:tcPr>
          <w:p w14:paraId="007542AA" w14:textId="77777777" w:rsidR="00E845F4" w:rsidRDefault="00E845F4" w:rsidP="00497819">
            <w:pPr>
              <w:spacing w:after="0" w:line="240" w:lineRule="auto"/>
              <w:rPr>
                <w:rFonts w:cs="Arial"/>
                <w:color w:val="000000"/>
                <w:sz w:val="18"/>
                <w:szCs w:val="18"/>
              </w:rPr>
            </w:pPr>
            <w:r w:rsidRPr="0079500D">
              <w:rPr>
                <w:rFonts w:cs="Arial"/>
                <w:color w:val="000000"/>
                <w:sz w:val="18"/>
                <w:szCs w:val="18"/>
              </w:rPr>
              <w:t xml:space="preserve">ERCOT’s Transient Security Assessment Tool </w:t>
            </w:r>
            <w:r>
              <w:rPr>
                <w:rFonts w:cs="Arial"/>
                <w:color w:val="000000"/>
                <w:sz w:val="18"/>
                <w:szCs w:val="18"/>
              </w:rPr>
              <w:t>was</w:t>
            </w:r>
            <w:r w:rsidRPr="0079500D">
              <w:rPr>
                <w:rFonts w:cs="Arial"/>
                <w:color w:val="000000"/>
                <w:sz w:val="18"/>
                <w:szCs w:val="18"/>
              </w:rPr>
              <w:t xml:space="preserve"> unavailable</w:t>
            </w:r>
            <w:r>
              <w:rPr>
                <w:rFonts w:cs="Arial"/>
                <w:color w:val="000000"/>
                <w:sz w:val="18"/>
                <w:szCs w:val="18"/>
              </w:rPr>
              <w:t xml:space="preserve"> for 12 minutes and 53 seconds,</w:t>
            </w:r>
          </w:p>
          <w:p w14:paraId="0F43CD52" w14:textId="42E90518" w:rsidR="00E845F4" w:rsidRPr="0079500D" w:rsidRDefault="00E845F4" w:rsidP="00497819">
            <w:pPr>
              <w:spacing w:after="0" w:line="240" w:lineRule="auto"/>
              <w:rPr>
                <w:rFonts w:cs="Arial"/>
                <w:color w:val="000000"/>
                <w:sz w:val="18"/>
                <w:szCs w:val="18"/>
              </w:rPr>
            </w:pPr>
            <w:r>
              <w:rPr>
                <w:rFonts w:cs="Arial"/>
                <w:color w:val="000000"/>
                <w:sz w:val="18"/>
                <w:szCs w:val="18"/>
              </w:rPr>
              <w:t>20:18:00 – 20:30:53</w:t>
            </w:r>
          </w:p>
        </w:tc>
      </w:tr>
    </w:tbl>
    <w:p w14:paraId="4B157D27" w14:textId="000FE09E" w:rsidR="00B7590B" w:rsidRPr="00E845F4" w:rsidRDefault="00B7590B" w:rsidP="00670135">
      <w:pPr>
        <w:pStyle w:val="Heading2"/>
      </w:pPr>
      <w:bookmarkStart w:id="307" w:name="_Toc177642682"/>
      <w:r w:rsidRPr="00E845F4">
        <w:lastRenderedPageBreak/>
        <w:t>Communication Issues</w:t>
      </w:r>
      <w:bookmarkEnd w:id="307"/>
    </w:p>
    <w:bookmarkEnd w:id="299"/>
    <w:p w14:paraId="7C28ABD1" w14:textId="7F4815F0" w:rsidR="00B7590B" w:rsidRPr="00E845F4" w:rsidRDefault="002F499A" w:rsidP="00670135">
      <w:pPr>
        <w:tabs>
          <w:tab w:val="left" w:pos="1830"/>
        </w:tabs>
      </w:pPr>
      <w:r w:rsidRPr="00E845F4">
        <w:t>None.</w:t>
      </w:r>
    </w:p>
    <w:p w14:paraId="7CFD30DF" w14:textId="71B271E0" w:rsidR="00B7590B" w:rsidRPr="00E845F4" w:rsidRDefault="00B7590B" w:rsidP="00670135">
      <w:pPr>
        <w:pStyle w:val="Heading2"/>
      </w:pPr>
      <w:bookmarkStart w:id="308" w:name="_Toc177642683"/>
      <w:bookmarkStart w:id="309" w:name="_Hlk164863883"/>
      <w:r w:rsidRPr="00E845F4">
        <w:t>Market System Issues</w:t>
      </w:r>
      <w:bookmarkEnd w:id="308"/>
    </w:p>
    <w:bookmarkEnd w:id="309"/>
    <w:p w14:paraId="65C792E3" w14:textId="748685FB" w:rsidR="00794AE0" w:rsidRPr="00E845F4" w:rsidRDefault="00794AE0" w:rsidP="00794AE0">
      <w:r w:rsidRPr="00E845F4">
        <w:t>None.</w:t>
      </w:r>
    </w:p>
    <w:p w14:paraId="5DA684AD" w14:textId="2063ECEF" w:rsidR="00771B6E" w:rsidRPr="004569F0" w:rsidRDefault="00771B6E" w:rsidP="002D2B82">
      <w:pPr>
        <w:pStyle w:val="Heading1"/>
      </w:pPr>
      <w:bookmarkStart w:id="310" w:name="_Toc177642684"/>
      <w:r w:rsidRPr="004569F0">
        <w:t>Model Updates</w:t>
      </w:r>
      <w:bookmarkEnd w:id="310"/>
    </w:p>
    <w:p w14:paraId="04C93F3B" w14:textId="34BC6D97" w:rsidR="007268A9" w:rsidRPr="004569F0" w:rsidRDefault="007268A9" w:rsidP="007268A9">
      <w:r w:rsidRPr="004569F0">
        <w:t>The Downstream Production Change (DPC) process allows ERCOT to make changes in the on</w:t>
      </w:r>
      <w:r w:rsidR="00E660AC" w:rsidRPr="004569F0">
        <w:t>e</w:t>
      </w:r>
      <w:r w:rsidRPr="004569F0">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378B7EEB" w14:textId="77777777" w:rsidR="007268A9" w:rsidRPr="004569F0" w:rsidRDefault="007268A9" w:rsidP="007268A9"/>
    <w:p w14:paraId="7D90D7F5" w14:textId="77777777" w:rsidR="007268A9" w:rsidRPr="004569F0" w:rsidRDefault="007268A9" w:rsidP="007268A9">
      <w:pPr>
        <w:pStyle w:val="ListParagraph"/>
        <w:numPr>
          <w:ilvl w:val="0"/>
          <w:numId w:val="19"/>
        </w:numPr>
      </w:pPr>
      <w:r w:rsidRPr="004569F0">
        <w:t>Static Line ratings (Interim Update)</w:t>
      </w:r>
    </w:p>
    <w:p w14:paraId="38B9C2FF" w14:textId="77777777" w:rsidR="007268A9" w:rsidRPr="004569F0" w:rsidRDefault="007268A9" w:rsidP="007268A9">
      <w:pPr>
        <w:pStyle w:val="ListParagraph"/>
        <w:numPr>
          <w:ilvl w:val="0"/>
          <w:numId w:val="19"/>
        </w:numPr>
      </w:pPr>
      <w:r w:rsidRPr="004569F0">
        <w:t>Dynamic Line ratings (non-Interim Update)</w:t>
      </w:r>
    </w:p>
    <w:p w14:paraId="497A872E" w14:textId="77777777" w:rsidR="007268A9" w:rsidRPr="004569F0" w:rsidRDefault="007268A9" w:rsidP="007268A9">
      <w:pPr>
        <w:pStyle w:val="ListParagraph"/>
        <w:numPr>
          <w:ilvl w:val="0"/>
          <w:numId w:val="19"/>
        </w:numPr>
      </w:pPr>
      <w:r w:rsidRPr="004569F0">
        <w:t>Autotransformer ratings (non-Interim Update)</w:t>
      </w:r>
    </w:p>
    <w:p w14:paraId="7CA0C1AE" w14:textId="77777777" w:rsidR="007268A9" w:rsidRPr="004569F0" w:rsidRDefault="007268A9" w:rsidP="007268A9">
      <w:pPr>
        <w:pStyle w:val="ListParagraph"/>
        <w:numPr>
          <w:ilvl w:val="0"/>
          <w:numId w:val="19"/>
        </w:numPr>
      </w:pPr>
      <w:r w:rsidRPr="004569F0">
        <w:t>Breaker and Switch Normal status (Interim Update)</w:t>
      </w:r>
    </w:p>
    <w:p w14:paraId="3E332579" w14:textId="77777777" w:rsidR="007268A9" w:rsidRPr="004569F0" w:rsidRDefault="007268A9" w:rsidP="007268A9">
      <w:pPr>
        <w:pStyle w:val="ListParagraph"/>
        <w:numPr>
          <w:ilvl w:val="0"/>
          <w:numId w:val="19"/>
        </w:numPr>
      </w:pPr>
      <w:r w:rsidRPr="004569F0">
        <w:t>Contingency Definitions (Interim Update)</w:t>
      </w:r>
    </w:p>
    <w:p w14:paraId="4B317723" w14:textId="77777777" w:rsidR="007268A9" w:rsidRPr="004569F0" w:rsidRDefault="007268A9" w:rsidP="007268A9">
      <w:pPr>
        <w:pStyle w:val="ListParagraph"/>
        <w:numPr>
          <w:ilvl w:val="0"/>
          <w:numId w:val="19"/>
        </w:numPr>
      </w:pPr>
      <w:r w:rsidRPr="004569F0">
        <w:t>RAP and RAS changes or additions (Interim Update)</w:t>
      </w:r>
    </w:p>
    <w:p w14:paraId="43B44DEF" w14:textId="77777777" w:rsidR="007268A9" w:rsidRPr="004569F0" w:rsidRDefault="007268A9" w:rsidP="007268A9">
      <w:pPr>
        <w:pStyle w:val="ListParagraph"/>
        <w:numPr>
          <w:ilvl w:val="0"/>
          <w:numId w:val="19"/>
        </w:numPr>
      </w:pPr>
      <w:r w:rsidRPr="004569F0">
        <w:t>Net Dependable and Reactive Capability (NDCRC) values (Interim Update)</w:t>
      </w:r>
    </w:p>
    <w:p w14:paraId="257A2FD7" w14:textId="15A62D3D" w:rsidR="007268A9" w:rsidRPr="004569F0" w:rsidRDefault="007268A9" w:rsidP="007268A9">
      <w:pPr>
        <w:pStyle w:val="ListParagraph"/>
        <w:numPr>
          <w:ilvl w:val="0"/>
          <w:numId w:val="19"/>
        </w:numPr>
      </w:pPr>
      <w:r w:rsidRPr="004569F0">
        <w:t>Impedance Updates (non-Interim)</w:t>
      </w:r>
    </w:p>
    <w:p w14:paraId="5B8A0AF1" w14:textId="6ED8D422" w:rsidR="007268A9" w:rsidRPr="00835E76" w:rsidRDefault="004569F0" w:rsidP="007268A9">
      <w:pPr>
        <w:rPr>
          <w:highlight w:val="yellow"/>
        </w:rPr>
      </w:pPr>
      <w:r w:rsidRPr="004569F0">
        <w:rPr>
          <w:noProof/>
        </w:rPr>
        <w:lastRenderedPageBreak/>
        <w:drawing>
          <wp:inline distT="0" distB="0" distL="0" distR="0" wp14:anchorId="0F4F0BD9" wp14:editId="570C2557">
            <wp:extent cx="5943600" cy="4302760"/>
            <wp:effectExtent l="0" t="0" r="0" b="2540"/>
            <wp:docPr id="177229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29944" name=""/>
                    <pic:cNvPicPr/>
                  </pic:nvPicPr>
                  <pic:blipFill>
                    <a:blip r:embed="rId17"/>
                    <a:stretch>
                      <a:fillRect/>
                    </a:stretch>
                  </pic:blipFill>
                  <pic:spPr>
                    <a:xfrm>
                      <a:off x="0" y="0"/>
                      <a:ext cx="5943600" cy="4302760"/>
                    </a:xfrm>
                    <a:prstGeom prst="rect">
                      <a:avLst/>
                    </a:prstGeom>
                  </pic:spPr>
                </pic:pic>
              </a:graphicData>
            </a:graphic>
          </wp:inline>
        </w:drawing>
      </w:r>
    </w:p>
    <w:p w14:paraId="0EEECE49" w14:textId="4661C21A" w:rsidR="007268A9" w:rsidRPr="004569F0" w:rsidRDefault="007268A9" w:rsidP="007268A9">
      <w:pPr>
        <w:rPr>
          <w:color w:val="FF0000"/>
        </w:rPr>
      </w:pPr>
    </w:p>
    <w:tbl>
      <w:tblPr>
        <w:tblW w:w="7042" w:type="dxa"/>
        <w:tblLook w:val="04A0" w:firstRow="1" w:lastRow="0" w:firstColumn="1" w:lastColumn="0" w:noHBand="0" w:noVBand="1"/>
      </w:tblPr>
      <w:tblGrid>
        <w:gridCol w:w="5766"/>
        <w:gridCol w:w="1276"/>
      </w:tblGrid>
      <w:tr w:rsidR="007217BE" w:rsidRPr="00835E76" w14:paraId="12231F4E" w14:textId="77777777" w:rsidTr="007217BE">
        <w:trPr>
          <w:trHeight w:val="649"/>
        </w:trPr>
        <w:tc>
          <w:tcPr>
            <w:tcW w:w="5766" w:type="dxa"/>
            <w:tcBorders>
              <w:top w:val="single" w:sz="8" w:space="0" w:color="A6A6A6"/>
              <w:left w:val="single" w:sz="8" w:space="0" w:color="A6A6A6"/>
              <w:bottom w:val="single" w:sz="8" w:space="0" w:color="A6A6A6"/>
              <w:right w:val="single" w:sz="8" w:space="0" w:color="A6A6A6"/>
            </w:tcBorders>
            <w:shd w:val="clear" w:color="000000" w:fill="404040"/>
            <w:noWrap/>
            <w:vAlign w:val="center"/>
            <w:hideMark/>
          </w:tcPr>
          <w:p w14:paraId="0A292659" w14:textId="1AB2C59B" w:rsidR="007217BE" w:rsidRPr="00835E76" w:rsidRDefault="007217BE" w:rsidP="004569F0">
            <w:pPr>
              <w:spacing w:after="0" w:line="240" w:lineRule="auto"/>
              <w:jc w:val="center"/>
              <w:rPr>
                <w:rFonts w:cs="Arial"/>
                <w:b/>
                <w:bCs/>
                <w:color w:val="FFFFFF"/>
                <w:sz w:val="18"/>
                <w:szCs w:val="18"/>
                <w:highlight w:val="yellow"/>
              </w:rPr>
            </w:pPr>
            <w:r>
              <w:rPr>
                <w:rFonts w:cs="Arial"/>
                <w:b/>
                <w:bCs/>
                <w:color w:val="FFFFFF"/>
                <w:sz w:val="18"/>
                <w:szCs w:val="18"/>
              </w:rPr>
              <w:t>Transmission Operator</w:t>
            </w:r>
          </w:p>
        </w:tc>
        <w:tc>
          <w:tcPr>
            <w:tcW w:w="1276" w:type="dxa"/>
            <w:tcBorders>
              <w:top w:val="single" w:sz="8" w:space="0" w:color="A6A6A6"/>
              <w:left w:val="nil"/>
              <w:bottom w:val="single" w:sz="8" w:space="0" w:color="A6A6A6"/>
              <w:right w:val="single" w:sz="8" w:space="0" w:color="A6A6A6"/>
            </w:tcBorders>
            <w:shd w:val="clear" w:color="000000" w:fill="404040"/>
            <w:vAlign w:val="center"/>
            <w:hideMark/>
          </w:tcPr>
          <w:p w14:paraId="67B0EB10" w14:textId="3AB2057E" w:rsidR="007217BE" w:rsidRPr="00835E76" w:rsidRDefault="007217BE" w:rsidP="004569F0">
            <w:pPr>
              <w:spacing w:after="0" w:line="240" w:lineRule="auto"/>
              <w:jc w:val="center"/>
              <w:rPr>
                <w:rFonts w:cs="Arial"/>
                <w:b/>
                <w:bCs/>
                <w:color w:val="FFFFFF"/>
                <w:sz w:val="18"/>
                <w:szCs w:val="18"/>
                <w:highlight w:val="yellow"/>
              </w:rPr>
            </w:pPr>
            <w:r>
              <w:rPr>
                <w:rFonts w:cs="Arial"/>
                <w:b/>
                <w:bCs/>
                <w:color w:val="FFFFFF"/>
                <w:sz w:val="18"/>
                <w:szCs w:val="18"/>
              </w:rPr>
              <w:t>Number of DPCs</w:t>
            </w:r>
          </w:p>
        </w:tc>
      </w:tr>
      <w:tr w:rsidR="007217BE" w:rsidRPr="00835E76" w14:paraId="1DD03329"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874AEC0" w14:textId="5982B3A4"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AEP TEXAS COMPANY (TDSP)</w:t>
            </w:r>
          </w:p>
        </w:tc>
        <w:tc>
          <w:tcPr>
            <w:tcW w:w="1276" w:type="dxa"/>
            <w:tcBorders>
              <w:top w:val="nil"/>
              <w:left w:val="nil"/>
              <w:bottom w:val="single" w:sz="4" w:space="0" w:color="A6A6A6"/>
              <w:right w:val="single" w:sz="8" w:space="0" w:color="A6A6A6"/>
            </w:tcBorders>
            <w:shd w:val="clear" w:color="auto" w:fill="auto"/>
            <w:noWrap/>
            <w:vAlign w:val="bottom"/>
            <w:hideMark/>
          </w:tcPr>
          <w:p w14:paraId="5F60FD86" w14:textId="5C8E71AA" w:rsidR="007217BE" w:rsidRPr="00835E76" w:rsidRDefault="007217BE" w:rsidP="004569F0">
            <w:pPr>
              <w:spacing w:after="0" w:line="240" w:lineRule="auto"/>
              <w:ind w:firstLineChars="200" w:firstLine="360"/>
              <w:jc w:val="right"/>
              <w:rPr>
                <w:rFonts w:cs="Arial"/>
                <w:color w:val="000000"/>
                <w:sz w:val="18"/>
                <w:szCs w:val="18"/>
                <w:highlight w:val="yellow"/>
              </w:rPr>
            </w:pPr>
            <w:r>
              <w:rPr>
                <w:rFonts w:cs="Arial"/>
                <w:color w:val="000000"/>
                <w:sz w:val="18"/>
                <w:szCs w:val="18"/>
              </w:rPr>
              <w:t>3</w:t>
            </w:r>
          </w:p>
        </w:tc>
      </w:tr>
      <w:tr w:rsidR="007217BE" w:rsidRPr="00835E76" w14:paraId="3779A651"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57475B9F" w14:textId="15E7009A"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BRAZOS ELECTRIC POWER CO OP INC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6792D7A6" w14:textId="04C02381" w:rsidR="007217BE" w:rsidRPr="00835E76" w:rsidRDefault="007217BE" w:rsidP="004569F0">
            <w:pPr>
              <w:spacing w:after="0" w:line="240" w:lineRule="auto"/>
              <w:ind w:firstLineChars="200" w:firstLine="360"/>
              <w:jc w:val="right"/>
              <w:rPr>
                <w:rFonts w:cs="Arial"/>
                <w:color w:val="808080"/>
                <w:sz w:val="18"/>
                <w:szCs w:val="18"/>
                <w:highlight w:val="yellow"/>
              </w:rPr>
            </w:pPr>
            <w:r>
              <w:rPr>
                <w:rFonts w:cs="Arial"/>
                <w:color w:val="808080"/>
                <w:sz w:val="18"/>
                <w:szCs w:val="18"/>
              </w:rPr>
              <w:t>0</w:t>
            </w:r>
          </w:p>
        </w:tc>
      </w:tr>
      <w:tr w:rsidR="007217BE" w:rsidRPr="00835E76" w14:paraId="46A98B0B"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50EE53CE" w14:textId="70DCE0E8"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BROWNSVILLE PUBLIC UTILITIES BOARD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6211F2A1" w14:textId="5DABC56A" w:rsidR="007217BE" w:rsidRPr="00835E76" w:rsidRDefault="007217BE" w:rsidP="004569F0">
            <w:pPr>
              <w:spacing w:after="0" w:line="240" w:lineRule="auto"/>
              <w:ind w:firstLineChars="200" w:firstLine="360"/>
              <w:jc w:val="right"/>
              <w:rPr>
                <w:rFonts w:cs="Arial"/>
                <w:color w:val="808080"/>
                <w:sz w:val="18"/>
                <w:szCs w:val="18"/>
                <w:highlight w:val="yellow"/>
              </w:rPr>
            </w:pPr>
            <w:r>
              <w:rPr>
                <w:rFonts w:cs="Arial"/>
                <w:color w:val="808080"/>
                <w:sz w:val="18"/>
                <w:szCs w:val="18"/>
              </w:rPr>
              <w:t>0</w:t>
            </w:r>
          </w:p>
        </w:tc>
      </w:tr>
      <w:tr w:rsidR="007217BE" w:rsidRPr="00835E76" w14:paraId="79B1574A"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1480547" w14:textId="028F7E53"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BRYAN TEXAS UTILITIES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72FF5E4A" w14:textId="236AB431" w:rsidR="007217BE" w:rsidRPr="00835E76" w:rsidRDefault="007217BE" w:rsidP="004569F0">
            <w:pPr>
              <w:spacing w:after="0" w:line="240" w:lineRule="auto"/>
              <w:ind w:firstLineChars="200" w:firstLine="360"/>
              <w:jc w:val="right"/>
              <w:rPr>
                <w:rFonts w:cs="Arial"/>
                <w:color w:val="808080"/>
                <w:sz w:val="18"/>
                <w:szCs w:val="18"/>
                <w:highlight w:val="yellow"/>
              </w:rPr>
            </w:pPr>
            <w:r>
              <w:rPr>
                <w:rFonts w:cs="Arial"/>
                <w:color w:val="808080"/>
                <w:sz w:val="18"/>
                <w:szCs w:val="18"/>
              </w:rPr>
              <w:t>0</w:t>
            </w:r>
          </w:p>
        </w:tc>
      </w:tr>
      <w:tr w:rsidR="007217BE" w:rsidRPr="00835E76" w14:paraId="27EDE180"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36EAF04" w14:textId="4451AC27"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CENTERPOINT ENERGY HOUSTON ELECTRIC LLC (TDSP)</w:t>
            </w:r>
          </w:p>
        </w:tc>
        <w:tc>
          <w:tcPr>
            <w:tcW w:w="1276" w:type="dxa"/>
            <w:tcBorders>
              <w:top w:val="nil"/>
              <w:left w:val="nil"/>
              <w:bottom w:val="single" w:sz="4" w:space="0" w:color="A6A6A6"/>
              <w:right w:val="single" w:sz="8" w:space="0" w:color="A6A6A6"/>
            </w:tcBorders>
            <w:shd w:val="clear" w:color="auto" w:fill="auto"/>
            <w:noWrap/>
            <w:vAlign w:val="bottom"/>
            <w:hideMark/>
          </w:tcPr>
          <w:p w14:paraId="683CED1D" w14:textId="7C17CC1E" w:rsidR="007217BE" w:rsidRPr="00835E76" w:rsidRDefault="007217BE" w:rsidP="004569F0">
            <w:pPr>
              <w:spacing w:after="0" w:line="240" w:lineRule="auto"/>
              <w:ind w:firstLineChars="200" w:firstLine="360"/>
              <w:jc w:val="right"/>
              <w:rPr>
                <w:rFonts w:cs="Arial"/>
                <w:color w:val="000000"/>
                <w:sz w:val="18"/>
                <w:szCs w:val="18"/>
                <w:highlight w:val="yellow"/>
              </w:rPr>
            </w:pPr>
            <w:r>
              <w:rPr>
                <w:rFonts w:cs="Arial"/>
                <w:color w:val="000000"/>
                <w:sz w:val="18"/>
                <w:szCs w:val="18"/>
              </w:rPr>
              <w:t>3</w:t>
            </w:r>
          </w:p>
        </w:tc>
      </w:tr>
      <w:tr w:rsidR="007217BE" w:rsidRPr="00835E76" w14:paraId="6CA3418A"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BF0AEEF" w14:textId="135128C3"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CITY OF AUSTIN DBA AUSTIN ENERGY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0B73F2F3" w14:textId="217383E4" w:rsidR="007217BE" w:rsidRPr="00835E76" w:rsidRDefault="007217BE" w:rsidP="004569F0">
            <w:pPr>
              <w:spacing w:after="0" w:line="240" w:lineRule="auto"/>
              <w:ind w:firstLineChars="200" w:firstLine="360"/>
              <w:jc w:val="right"/>
              <w:rPr>
                <w:rFonts w:cs="Arial"/>
                <w:color w:val="808080"/>
                <w:sz w:val="18"/>
                <w:szCs w:val="18"/>
                <w:highlight w:val="yellow"/>
              </w:rPr>
            </w:pPr>
            <w:r>
              <w:rPr>
                <w:rFonts w:cs="Arial"/>
                <w:color w:val="808080"/>
                <w:sz w:val="18"/>
                <w:szCs w:val="18"/>
              </w:rPr>
              <w:t>0</w:t>
            </w:r>
          </w:p>
        </w:tc>
      </w:tr>
      <w:tr w:rsidR="007217BE" w:rsidRPr="00835E76" w14:paraId="2E0C8BBD"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4E164A6F" w14:textId="79B4FCA5"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CITY OF COLLEGE STATION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4832758A" w14:textId="43A27E84" w:rsidR="007217BE" w:rsidRPr="00835E76" w:rsidRDefault="007217BE" w:rsidP="004569F0">
            <w:pPr>
              <w:spacing w:after="0" w:line="240" w:lineRule="auto"/>
              <w:ind w:firstLineChars="200" w:firstLine="360"/>
              <w:jc w:val="right"/>
              <w:rPr>
                <w:rFonts w:cs="Arial"/>
                <w:color w:val="808080"/>
                <w:sz w:val="18"/>
                <w:szCs w:val="18"/>
                <w:highlight w:val="yellow"/>
              </w:rPr>
            </w:pPr>
            <w:r>
              <w:rPr>
                <w:rFonts w:cs="Arial"/>
                <w:color w:val="808080"/>
                <w:sz w:val="18"/>
                <w:szCs w:val="18"/>
              </w:rPr>
              <w:t>0</w:t>
            </w:r>
          </w:p>
        </w:tc>
      </w:tr>
      <w:tr w:rsidR="007217BE" w:rsidRPr="00835E76" w14:paraId="0A5C8A8B"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3259A1AF" w14:textId="37558576"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CITY OF GARLAND (TDSP)</w:t>
            </w:r>
          </w:p>
        </w:tc>
        <w:tc>
          <w:tcPr>
            <w:tcW w:w="1276" w:type="dxa"/>
            <w:tcBorders>
              <w:top w:val="nil"/>
              <w:left w:val="nil"/>
              <w:bottom w:val="single" w:sz="4" w:space="0" w:color="A6A6A6"/>
              <w:right w:val="single" w:sz="8" w:space="0" w:color="A6A6A6"/>
            </w:tcBorders>
            <w:shd w:val="clear" w:color="auto" w:fill="auto"/>
            <w:noWrap/>
            <w:vAlign w:val="bottom"/>
            <w:hideMark/>
          </w:tcPr>
          <w:p w14:paraId="339C901D" w14:textId="4A814C0F" w:rsidR="007217BE" w:rsidRPr="00835E76" w:rsidRDefault="007217BE" w:rsidP="004569F0">
            <w:pPr>
              <w:spacing w:after="0" w:line="240" w:lineRule="auto"/>
              <w:ind w:firstLineChars="200" w:firstLine="360"/>
              <w:jc w:val="right"/>
              <w:rPr>
                <w:rFonts w:cs="Arial"/>
                <w:color w:val="000000"/>
                <w:sz w:val="18"/>
                <w:szCs w:val="18"/>
                <w:highlight w:val="yellow"/>
              </w:rPr>
            </w:pPr>
            <w:r>
              <w:rPr>
                <w:rFonts w:cs="Arial"/>
                <w:color w:val="808080"/>
                <w:sz w:val="18"/>
                <w:szCs w:val="18"/>
              </w:rPr>
              <w:t>0</w:t>
            </w:r>
          </w:p>
        </w:tc>
      </w:tr>
      <w:tr w:rsidR="007217BE" w:rsidRPr="00835E76" w14:paraId="7E3241FA"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B3B9CDD" w14:textId="75375FCB"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CPS ENERGY (TDSP)</w:t>
            </w:r>
          </w:p>
        </w:tc>
        <w:tc>
          <w:tcPr>
            <w:tcW w:w="1276" w:type="dxa"/>
            <w:tcBorders>
              <w:top w:val="nil"/>
              <w:left w:val="nil"/>
              <w:bottom w:val="single" w:sz="4" w:space="0" w:color="A6A6A6"/>
              <w:right w:val="single" w:sz="8" w:space="0" w:color="A6A6A6"/>
            </w:tcBorders>
            <w:shd w:val="clear" w:color="auto" w:fill="auto"/>
            <w:noWrap/>
            <w:vAlign w:val="bottom"/>
            <w:hideMark/>
          </w:tcPr>
          <w:p w14:paraId="58FD7DC2" w14:textId="365053C8" w:rsidR="007217BE" w:rsidRPr="00835E76" w:rsidRDefault="007217BE" w:rsidP="004569F0">
            <w:pPr>
              <w:spacing w:after="0" w:line="240" w:lineRule="auto"/>
              <w:ind w:firstLineChars="200" w:firstLine="360"/>
              <w:jc w:val="right"/>
              <w:rPr>
                <w:rFonts w:cs="Arial"/>
                <w:color w:val="000000"/>
                <w:sz w:val="18"/>
                <w:szCs w:val="18"/>
                <w:highlight w:val="yellow"/>
              </w:rPr>
            </w:pPr>
            <w:r>
              <w:rPr>
                <w:rFonts w:cs="Arial"/>
                <w:color w:val="000000"/>
                <w:sz w:val="18"/>
                <w:szCs w:val="18"/>
              </w:rPr>
              <w:t>2</w:t>
            </w:r>
          </w:p>
        </w:tc>
      </w:tr>
      <w:tr w:rsidR="007217BE" w:rsidRPr="00835E76" w14:paraId="0D11C04B"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91A0868" w14:textId="24A7E8ED"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DENTON MUNICIPAL ELECTRIC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26C16FE6" w14:textId="7CAB5C84" w:rsidR="007217BE" w:rsidRPr="00835E76" w:rsidRDefault="007217BE" w:rsidP="004569F0">
            <w:pPr>
              <w:spacing w:after="0" w:line="240" w:lineRule="auto"/>
              <w:ind w:firstLineChars="200" w:firstLine="360"/>
              <w:jc w:val="right"/>
              <w:rPr>
                <w:rFonts w:cs="Arial"/>
                <w:color w:val="808080"/>
                <w:sz w:val="18"/>
                <w:szCs w:val="18"/>
                <w:highlight w:val="yellow"/>
              </w:rPr>
            </w:pPr>
            <w:r>
              <w:rPr>
                <w:rFonts w:cs="Arial"/>
                <w:color w:val="808080"/>
                <w:sz w:val="18"/>
                <w:szCs w:val="18"/>
              </w:rPr>
              <w:t>0</w:t>
            </w:r>
          </w:p>
        </w:tc>
      </w:tr>
      <w:tr w:rsidR="007217BE" w:rsidRPr="00835E76" w14:paraId="0BC6D8B1"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D0AAB66" w14:textId="035D3329"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ELECTRIC TRANSMISSION TEXAS LLC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1D5E6410" w14:textId="3D7889F1" w:rsidR="007217BE" w:rsidRPr="00835E76" w:rsidRDefault="007217BE" w:rsidP="004569F0">
            <w:pPr>
              <w:spacing w:after="0" w:line="240" w:lineRule="auto"/>
              <w:ind w:firstLineChars="200" w:firstLine="360"/>
              <w:jc w:val="right"/>
              <w:rPr>
                <w:rFonts w:cs="Arial"/>
                <w:color w:val="808080"/>
                <w:sz w:val="18"/>
                <w:szCs w:val="18"/>
                <w:highlight w:val="yellow"/>
              </w:rPr>
            </w:pPr>
            <w:r>
              <w:rPr>
                <w:rFonts w:cs="Arial"/>
                <w:color w:val="808080"/>
                <w:sz w:val="18"/>
                <w:szCs w:val="18"/>
              </w:rPr>
              <w:t>0</w:t>
            </w:r>
          </w:p>
        </w:tc>
      </w:tr>
      <w:tr w:rsidR="007217BE" w:rsidRPr="00835E76" w14:paraId="5CE71105"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673B36C" w14:textId="572EA6B7"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ERCOT</w:t>
            </w:r>
          </w:p>
        </w:tc>
        <w:tc>
          <w:tcPr>
            <w:tcW w:w="1276" w:type="dxa"/>
            <w:tcBorders>
              <w:top w:val="nil"/>
              <w:left w:val="nil"/>
              <w:bottom w:val="single" w:sz="4" w:space="0" w:color="A6A6A6"/>
              <w:right w:val="single" w:sz="8" w:space="0" w:color="A6A6A6"/>
            </w:tcBorders>
            <w:shd w:val="clear" w:color="auto" w:fill="auto"/>
            <w:noWrap/>
            <w:vAlign w:val="bottom"/>
            <w:hideMark/>
          </w:tcPr>
          <w:p w14:paraId="7FB72E1E" w14:textId="30D424E5" w:rsidR="007217BE" w:rsidRPr="00835E76" w:rsidRDefault="007217BE" w:rsidP="004569F0">
            <w:pPr>
              <w:spacing w:after="0" w:line="240" w:lineRule="auto"/>
              <w:ind w:firstLineChars="200" w:firstLine="360"/>
              <w:jc w:val="right"/>
              <w:rPr>
                <w:rFonts w:cs="Arial"/>
                <w:color w:val="000000"/>
                <w:sz w:val="18"/>
                <w:szCs w:val="18"/>
                <w:highlight w:val="yellow"/>
              </w:rPr>
            </w:pPr>
            <w:r>
              <w:rPr>
                <w:rFonts w:cs="Arial"/>
                <w:color w:val="000000"/>
                <w:sz w:val="18"/>
                <w:szCs w:val="18"/>
              </w:rPr>
              <w:t>4</w:t>
            </w:r>
          </w:p>
        </w:tc>
      </w:tr>
      <w:tr w:rsidR="007217BE" w:rsidRPr="00835E76" w14:paraId="31C3DF69"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784E527" w14:textId="7AAC82D8"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LCRA TRANSMISSION SERVICES CORPORATION (TDSP)</w:t>
            </w:r>
          </w:p>
        </w:tc>
        <w:tc>
          <w:tcPr>
            <w:tcW w:w="1276" w:type="dxa"/>
            <w:tcBorders>
              <w:top w:val="nil"/>
              <w:left w:val="nil"/>
              <w:bottom w:val="single" w:sz="4" w:space="0" w:color="A6A6A6"/>
              <w:right w:val="single" w:sz="8" w:space="0" w:color="A6A6A6"/>
            </w:tcBorders>
            <w:shd w:val="clear" w:color="auto" w:fill="auto"/>
            <w:noWrap/>
            <w:vAlign w:val="bottom"/>
            <w:hideMark/>
          </w:tcPr>
          <w:p w14:paraId="3057D812" w14:textId="62C5476F" w:rsidR="007217BE" w:rsidRPr="00835E76" w:rsidRDefault="007217BE" w:rsidP="004569F0">
            <w:pPr>
              <w:spacing w:after="0" w:line="240" w:lineRule="auto"/>
              <w:ind w:firstLineChars="200" w:firstLine="360"/>
              <w:jc w:val="right"/>
              <w:rPr>
                <w:rFonts w:cs="Arial"/>
                <w:color w:val="000000"/>
                <w:sz w:val="18"/>
                <w:szCs w:val="18"/>
                <w:highlight w:val="yellow"/>
              </w:rPr>
            </w:pPr>
            <w:r>
              <w:rPr>
                <w:rFonts w:cs="Arial"/>
                <w:color w:val="000000"/>
                <w:sz w:val="18"/>
                <w:szCs w:val="18"/>
              </w:rPr>
              <w:t>8</w:t>
            </w:r>
          </w:p>
        </w:tc>
      </w:tr>
      <w:tr w:rsidR="007217BE" w:rsidRPr="00835E76" w14:paraId="230E3CE4"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425E7D09" w14:textId="4D0E393F"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LONE STAR TRANSMISSION LLC (TSP)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3DEF9D75" w14:textId="484C7671" w:rsidR="007217BE" w:rsidRPr="00835E76" w:rsidRDefault="007217BE" w:rsidP="004569F0">
            <w:pPr>
              <w:spacing w:after="0" w:line="240" w:lineRule="auto"/>
              <w:ind w:firstLineChars="200" w:firstLine="360"/>
              <w:jc w:val="right"/>
              <w:rPr>
                <w:rFonts w:cs="Arial"/>
                <w:color w:val="808080"/>
                <w:sz w:val="18"/>
                <w:szCs w:val="18"/>
                <w:highlight w:val="yellow"/>
              </w:rPr>
            </w:pPr>
            <w:r>
              <w:rPr>
                <w:rFonts w:cs="Arial"/>
                <w:color w:val="808080"/>
                <w:sz w:val="18"/>
                <w:szCs w:val="18"/>
              </w:rPr>
              <w:t>0</w:t>
            </w:r>
          </w:p>
        </w:tc>
      </w:tr>
      <w:tr w:rsidR="007217BE" w:rsidRPr="00835E76" w14:paraId="791469A1"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442CBCB" w14:textId="3734DACB"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ONCOR ELECTRIC DELIVERY COMPANY LLC (TDSP)</w:t>
            </w:r>
          </w:p>
        </w:tc>
        <w:tc>
          <w:tcPr>
            <w:tcW w:w="1276" w:type="dxa"/>
            <w:tcBorders>
              <w:top w:val="nil"/>
              <w:left w:val="nil"/>
              <w:bottom w:val="single" w:sz="4" w:space="0" w:color="A6A6A6"/>
              <w:right w:val="single" w:sz="8" w:space="0" w:color="A6A6A6"/>
            </w:tcBorders>
            <w:shd w:val="clear" w:color="auto" w:fill="auto"/>
            <w:noWrap/>
            <w:vAlign w:val="bottom"/>
            <w:hideMark/>
          </w:tcPr>
          <w:p w14:paraId="41912A33" w14:textId="65D5F1D7" w:rsidR="007217BE" w:rsidRPr="00835E76" w:rsidRDefault="007217BE" w:rsidP="004569F0">
            <w:pPr>
              <w:spacing w:after="0" w:line="240" w:lineRule="auto"/>
              <w:ind w:firstLineChars="200" w:firstLine="360"/>
              <w:jc w:val="right"/>
              <w:rPr>
                <w:rFonts w:cs="Arial"/>
                <w:color w:val="000000"/>
                <w:sz w:val="18"/>
                <w:szCs w:val="18"/>
                <w:highlight w:val="yellow"/>
              </w:rPr>
            </w:pPr>
            <w:r>
              <w:rPr>
                <w:rFonts w:cs="Arial"/>
                <w:color w:val="000000"/>
                <w:sz w:val="18"/>
                <w:szCs w:val="18"/>
              </w:rPr>
              <w:t>24</w:t>
            </w:r>
          </w:p>
        </w:tc>
      </w:tr>
      <w:tr w:rsidR="007217BE" w:rsidRPr="00835E76" w14:paraId="6201D560"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F253236" w14:textId="2F61902E"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PEDERNALES ELECTRIC CO OP INC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71040AAB" w14:textId="0AD0A45F" w:rsidR="007217BE" w:rsidRPr="00835E76" w:rsidRDefault="007217BE" w:rsidP="004569F0">
            <w:pPr>
              <w:spacing w:after="0" w:line="240" w:lineRule="auto"/>
              <w:ind w:firstLineChars="200" w:firstLine="360"/>
              <w:jc w:val="right"/>
              <w:rPr>
                <w:rFonts w:cs="Arial"/>
                <w:color w:val="808080"/>
                <w:sz w:val="18"/>
                <w:szCs w:val="18"/>
                <w:highlight w:val="yellow"/>
              </w:rPr>
            </w:pPr>
            <w:r>
              <w:rPr>
                <w:rFonts w:cs="Arial"/>
                <w:color w:val="808080"/>
                <w:sz w:val="18"/>
                <w:szCs w:val="18"/>
              </w:rPr>
              <w:t>0</w:t>
            </w:r>
          </w:p>
        </w:tc>
      </w:tr>
      <w:tr w:rsidR="007217BE" w:rsidRPr="00835E76" w14:paraId="666E32AE"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7B63BF34" w14:textId="5AEB2ABA"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lastRenderedPageBreak/>
              <w:t>RAYBURN COUNTRY CO OP DBA RAYBURN ELECTRIC (TDSP)</w:t>
            </w:r>
          </w:p>
        </w:tc>
        <w:tc>
          <w:tcPr>
            <w:tcW w:w="1276" w:type="dxa"/>
            <w:tcBorders>
              <w:top w:val="nil"/>
              <w:left w:val="nil"/>
              <w:bottom w:val="single" w:sz="4" w:space="0" w:color="A6A6A6"/>
              <w:right w:val="single" w:sz="8" w:space="0" w:color="A6A6A6"/>
            </w:tcBorders>
            <w:shd w:val="clear" w:color="auto" w:fill="auto"/>
            <w:noWrap/>
            <w:vAlign w:val="bottom"/>
            <w:hideMark/>
          </w:tcPr>
          <w:p w14:paraId="3CAB2D58" w14:textId="5EF1CF8D" w:rsidR="007217BE" w:rsidRPr="00835E76" w:rsidRDefault="007217BE" w:rsidP="004569F0">
            <w:pPr>
              <w:spacing w:after="0" w:line="240" w:lineRule="auto"/>
              <w:ind w:firstLineChars="200" w:firstLine="360"/>
              <w:jc w:val="right"/>
              <w:rPr>
                <w:rFonts w:cs="Arial"/>
                <w:color w:val="000000"/>
                <w:sz w:val="18"/>
                <w:szCs w:val="18"/>
                <w:highlight w:val="yellow"/>
              </w:rPr>
            </w:pPr>
            <w:r>
              <w:rPr>
                <w:rFonts w:cs="Arial"/>
                <w:color w:val="808080"/>
                <w:sz w:val="18"/>
                <w:szCs w:val="18"/>
              </w:rPr>
              <w:t>0</w:t>
            </w:r>
          </w:p>
        </w:tc>
      </w:tr>
      <w:tr w:rsidR="007217BE" w:rsidRPr="00835E76" w14:paraId="3A0CC9F4"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2C9B29EF" w14:textId="59830A35"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SHARYLAND UTILITIES LP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57A47ECE" w14:textId="045B3F84" w:rsidR="007217BE" w:rsidRPr="00835E76" w:rsidRDefault="007217BE" w:rsidP="004569F0">
            <w:pPr>
              <w:spacing w:after="0" w:line="240" w:lineRule="auto"/>
              <w:ind w:firstLineChars="200" w:firstLine="360"/>
              <w:jc w:val="right"/>
              <w:rPr>
                <w:rFonts w:cs="Arial"/>
                <w:color w:val="808080"/>
                <w:sz w:val="18"/>
                <w:szCs w:val="18"/>
                <w:highlight w:val="yellow"/>
              </w:rPr>
            </w:pPr>
            <w:r>
              <w:rPr>
                <w:rFonts w:cs="Arial"/>
                <w:color w:val="808080"/>
                <w:sz w:val="18"/>
                <w:szCs w:val="18"/>
              </w:rPr>
              <w:t>0</w:t>
            </w:r>
          </w:p>
        </w:tc>
      </w:tr>
      <w:tr w:rsidR="007217BE" w:rsidRPr="00835E76" w14:paraId="5DB44D18"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7AC5C4D" w14:textId="3AF96B6B"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SOUTH TEXAS ELECTRIC CO OP INC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4A5DB476" w14:textId="0300CC12" w:rsidR="007217BE" w:rsidRPr="00835E76" w:rsidRDefault="007217BE" w:rsidP="004569F0">
            <w:pPr>
              <w:spacing w:after="0" w:line="240" w:lineRule="auto"/>
              <w:ind w:firstLineChars="200" w:firstLine="360"/>
              <w:jc w:val="right"/>
              <w:rPr>
                <w:rFonts w:cs="Arial"/>
                <w:color w:val="808080"/>
                <w:sz w:val="18"/>
                <w:szCs w:val="18"/>
                <w:highlight w:val="yellow"/>
              </w:rPr>
            </w:pPr>
            <w:r>
              <w:rPr>
                <w:rFonts w:cs="Arial"/>
                <w:color w:val="000000"/>
                <w:sz w:val="18"/>
                <w:szCs w:val="18"/>
              </w:rPr>
              <w:t>1</w:t>
            </w:r>
          </w:p>
        </w:tc>
      </w:tr>
      <w:tr w:rsidR="007217BE" w:rsidRPr="00835E76" w14:paraId="624F5B2E"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68FE70A7" w14:textId="17225FA3"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TEXAS MUNICIPAL POWER AGENCY (TDSP)</w:t>
            </w:r>
          </w:p>
        </w:tc>
        <w:tc>
          <w:tcPr>
            <w:tcW w:w="1276"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043495D5" w14:textId="67EAB34B" w:rsidR="007217BE" w:rsidRPr="00835E76" w:rsidRDefault="007217BE" w:rsidP="004569F0">
            <w:pPr>
              <w:spacing w:after="0" w:line="240" w:lineRule="auto"/>
              <w:ind w:firstLineChars="200" w:firstLine="360"/>
              <w:jc w:val="right"/>
              <w:rPr>
                <w:rFonts w:cs="Arial"/>
                <w:color w:val="808080"/>
                <w:sz w:val="18"/>
                <w:szCs w:val="18"/>
                <w:highlight w:val="yellow"/>
              </w:rPr>
            </w:pPr>
            <w:r>
              <w:rPr>
                <w:rFonts w:cs="Arial"/>
                <w:color w:val="808080"/>
                <w:sz w:val="18"/>
                <w:szCs w:val="18"/>
              </w:rPr>
              <w:t>0</w:t>
            </w:r>
          </w:p>
        </w:tc>
      </w:tr>
      <w:tr w:rsidR="007217BE" w:rsidRPr="00835E76" w14:paraId="18AA0FE9" w14:textId="77777777" w:rsidTr="007217BE">
        <w:trPr>
          <w:trHeight w:val="285"/>
        </w:trPr>
        <w:tc>
          <w:tcPr>
            <w:tcW w:w="5766" w:type="dxa"/>
            <w:tcBorders>
              <w:top w:val="nil"/>
              <w:left w:val="single" w:sz="8" w:space="0" w:color="A6A6A6"/>
              <w:bottom w:val="single" w:sz="4" w:space="0" w:color="A6A6A6"/>
              <w:right w:val="single" w:sz="8" w:space="0" w:color="A6A6A6"/>
            </w:tcBorders>
            <w:shd w:val="clear" w:color="auto" w:fill="auto"/>
            <w:noWrap/>
            <w:vAlign w:val="bottom"/>
            <w:hideMark/>
          </w:tcPr>
          <w:p w14:paraId="1969DC8A" w14:textId="7C1269EB"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TEXAS-NEW MEXICO POWER CO (TDSP)</w:t>
            </w:r>
          </w:p>
        </w:tc>
        <w:tc>
          <w:tcPr>
            <w:tcW w:w="1276" w:type="dxa"/>
            <w:tcBorders>
              <w:top w:val="nil"/>
              <w:left w:val="nil"/>
              <w:bottom w:val="single" w:sz="4" w:space="0" w:color="A6A6A6"/>
              <w:right w:val="single" w:sz="8" w:space="0" w:color="A6A6A6"/>
            </w:tcBorders>
            <w:shd w:val="clear" w:color="auto" w:fill="auto"/>
            <w:noWrap/>
            <w:vAlign w:val="bottom"/>
            <w:hideMark/>
          </w:tcPr>
          <w:p w14:paraId="0D3E5208" w14:textId="7BB9315B" w:rsidR="007217BE" w:rsidRPr="00835E76" w:rsidRDefault="007217BE" w:rsidP="004569F0">
            <w:pPr>
              <w:spacing w:after="0" w:line="240" w:lineRule="auto"/>
              <w:ind w:firstLineChars="200" w:firstLine="360"/>
              <w:jc w:val="right"/>
              <w:rPr>
                <w:rFonts w:cs="Arial"/>
                <w:color w:val="000000"/>
                <w:sz w:val="18"/>
                <w:szCs w:val="18"/>
                <w:highlight w:val="yellow"/>
              </w:rPr>
            </w:pPr>
            <w:r>
              <w:rPr>
                <w:rFonts w:cs="Arial"/>
                <w:color w:val="000000"/>
                <w:sz w:val="18"/>
                <w:szCs w:val="18"/>
              </w:rPr>
              <w:t>3</w:t>
            </w:r>
          </w:p>
        </w:tc>
      </w:tr>
      <w:tr w:rsidR="007217BE" w:rsidRPr="00835E76" w14:paraId="15CBA599" w14:textId="77777777" w:rsidTr="007217BE">
        <w:trPr>
          <w:trHeight w:val="300"/>
        </w:trPr>
        <w:tc>
          <w:tcPr>
            <w:tcW w:w="5766" w:type="dxa"/>
            <w:tcBorders>
              <w:top w:val="nil"/>
              <w:left w:val="single" w:sz="8" w:space="0" w:color="A6A6A6"/>
              <w:bottom w:val="single" w:sz="8" w:space="0" w:color="A6A6A6"/>
              <w:right w:val="single" w:sz="8" w:space="0" w:color="A6A6A6"/>
            </w:tcBorders>
            <w:shd w:val="clear" w:color="auto" w:fill="auto"/>
            <w:noWrap/>
            <w:vAlign w:val="bottom"/>
            <w:hideMark/>
          </w:tcPr>
          <w:p w14:paraId="4F311B9C" w14:textId="296F9CC4" w:rsidR="007217BE" w:rsidRPr="00835E76" w:rsidRDefault="007217BE" w:rsidP="004569F0">
            <w:pPr>
              <w:spacing w:after="0" w:line="240" w:lineRule="auto"/>
              <w:ind w:firstLineChars="100" w:firstLine="180"/>
              <w:rPr>
                <w:rFonts w:cs="Arial"/>
                <w:color w:val="000000"/>
                <w:sz w:val="18"/>
                <w:szCs w:val="18"/>
                <w:highlight w:val="yellow"/>
              </w:rPr>
            </w:pPr>
            <w:r>
              <w:rPr>
                <w:rFonts w:cs="Arial"/>
                <w:color w:val="000000"/>
                <w:sz w:val="18"/>
                <w:szCs w:val="18"/>
              </w:rPr>
              <w:t>WIND ENERGY TRANSMISSION TEXAS LLC (TSP)</w:t>
            </w:r>
          </w:p>
        </w:tc>
        <w:tc>
          <w:tcPr>
            <w:tcW w:w="1276" w:type="dxa"/>
            <w:tcBorders>
              <w:top w:val="single" w:sz="4" w:space="0" w:color="A6A6A6"/>
              <w:left w:val="single" w:sz="8" w:space="0" w:color="A6A6A6"/>
              <w:bottom w:val="single" w:sz="8" w:space="0" w:color="A6A6A6"/>
              <w:right w:val="single" w:sz="8" w:space="0" w:color="A6A6A6"/>
            </w:tcBorders>
            <w:shd w:val="clear" w:color="auto" w:fill="auto"/>
            <w:noWrap/>
            <w:vAlign w:val="bottom"/>
            <w:hideMark/>
          </w:tcPr>
          <w:p w14:paraId="29FD11D4" w14:textId="0E27A583" w:rsidR="007217BE" w:rsidRPr="00835E76" w:rsidRDefault="007217BE" w:rsidP="004569F0">
            <w:pPr>
              <w:spacing w:after="0" w:line="240" w:lineRule="auto"/>
              <w:ind w:firstLineChars="200" w:firstLine="360"/>
              <w:jc w:val="right"/>
              <w:rPr>
                <w:rFonts w:cs="Arial"/>
                <w:color w:val="808080"/>
                <w:sz w:val="18"/>
                <w:szCs w:val="18"/>
                <w:highlight w:val="yellow"/>
              </w:rPr>
            </w:pPr>
            <w:r>
              <w:rPr>
                <w:rFonts w:cs="Arial"/>
                <w:color w:val="808080"/>
                <w:sz w:val="18"/>
                <w:szCs w:val="18"/>
              </w:rPr>
              <w:t>0</w:t>
            </w:r>
          </w:p>
        </w:tc>
      </w:tr>
    </w:tbl>
    <w:p w14:paraId="3A545F43" w14:textId="77777777" w:rsidR="00A65407" w:rsidRPr="00835E76" w:rsidRDefault="00A65407" w:rsidP="007268A9">
      <w:pPr>
        <w:rPr>
          <w:color w:val="FF0000"/>
          <w:highlight w:val="yellow"/>
        </w:rPr>
      </w:pPr>
    </w:p>
    <w:p w14:paraId="4F81B343" w14:textId="49047F2C" w:rsidR="00B7590B" w:rsidRPr="006D356D" w:rsidRDefault="00B7590B" w:rsidP="00670135">
      <w:pPr>
        <w:pStyle w:val="Heading1"/>
        <w:numPr>
          <w:ilvl w:val="0"/>
          <w:numId w:val="0"/>
        </w:numPr>
      </w:pPr>
      <w:bookmarkStart w:id="311" w:name="_Toc177642685"/>
      <w:r w:rsidRPr="006D356D">
        <w:t>Appendix A: Real-Time Constraints</w:t>
      </w:r>
      <w:bookmarkEnd w:id="311"/>
    </w:p>
    <w:p w14:paraId="1A9F57D9" w14:textId="47AD2BA7" w:rsidR="0089577A" w:rsidRPr="006D356D" w:rsidRDefault="00B7590B" w:rsidP="00BD682C">
      <w:pPr>
        <w:rPr>
          <w:rFonts w:cs="Arial"/>
          <w:szCs w:val="22"/>
        </w:rPr>
      </w:pPr>
      <w:r w:rsidRPr="006D356D">
        <w:rPr>
          <w:rFonts w:cs="Arial"/>
          <w:szCs w:val="22"/>
        </w:rPr>
        <w:t>The following is a complete list of constraints act</w:t>
      </w:r>
      <w:r w:rsidR="00BA21B3" w:rsidRPr="006D356D">
        <w:rPr>
          <w:rFonts w:cs="Arial"/>
          <w:szCs w:val="22"/>
        </w:rPr>
        <w:t>ivated in SCED</w:t>
      </w:r>
      <w:r w:rsidRPr="006D356D">
        <w:rPr>
          <w:rFonts w:cs="Arial"/>
          <w:szCs w:val="22"/>
        </w:rPr>
        <w:t>.</w:t>
      </w:r>
      <w:r w:rsidR="00D661D8" w:rsidRPr="006D356D">
        <w:rPr>
          <w:rFonts w:cs="Arial"/>
          <w:szCs w:val="22"/>
        </w:rPr>
        <w:t xml:space="preserve"> </w:t>
      </w:r>
      <w:r w:rsidRPr="006D356D">
        <w:rPr>
          <w:rFonts w:cs="Arial"/>
          <w:szCs w:val="22"/>
        </w:rPr>
        <w:t xml:space="preserve">Full contingency descriptions can be found in the Standard Contingencies List located on the MIS secure site at Grid </w:t>
      </w:r>
      <w:r w:rsidRPr="006D356D">
        <w:rPr>
          <w:rFonts w:cs="Arial"/>
          <w:szCs w:val="22"/>
        </w:rPr>
        <w:sym w:font="Wingdings" w:char="F0E0"/>
      </w:r>
      <w:r w:rsidRPr="006D356D">
        <w:rPr>
          <w:rFonts w:cs="Arial"/>
          <w:szCs w:val="22"/>
        </w:rPr>
        <w:t xml:space="preserve"> Generation </w:t>
      </w:r>
      <w:r w:rsidRPr="006D356D">
        <w:rPr>
          <w:rFonts w:cs="Arial"/>
          <w:szCs w:val="22"/>
        </w:rPr>
        <w:sym w:font="Wingdings" w:char="F0E0"/>
      </w:r>
      <w:r w:rsidRPr="006D356D">
        <w:rPr>
          <w:rFonts w:cs="Arial"/>
          <w:szCs w:val="22"/>
        </w:rPr>
        <w:t xml:space="preserve"> Reliability Unit Commitment.</w:t>
      </w:r>
    </w:p>
    <w:tbl>
      <w:tblPr>
        <w:tblW w:w="8768" w:type="dxa"/>
        <w:tblLook w:val="04A0" w:firstRow="1" w:lastRow="0" w:firstColumn="1" w:lastColumn="0" w:noHBand="0" w:noVBand="1"/>
      </w:tblPr>
      <w:tblGrid>
        <w:gridCol w:w="536"/>
        <w:gridCol w:w="1060"/>
        <w:gridCol w:w="1580"/>
        <w:gridCol w:w="1980"/>
        <w:gridCol w:w="1180"/>
        <w:gridCol w:w="1132"/>
        <w:gridCol w:w="1300"/>
      </w:tblGrid>
      <w:tr w:rsidR="006D356D" w:rsidRPr="006D356D" w14:paraId="5562045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98E949E" w14:textId="62EB889F"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333333"/>
                <w:sz w:val="16"/>
                <w:szCs w:val="16"/>
              </w:rPr>
              <w:t>Year</w:t>
            </w:r>
          </w:p>
        </w:tc>
        <w:tc>
          <w:tcPr>
            <w:tcW w:w="1060" w:type="dxa"/>
            <w:tcBorders>
              <w:top w:val="single" w:sz="8" w:space="0" w:color="E2E2E2"/>
              <w:left w:val="nil"/>
              <w:bottom w:val="single" w:sz="8" w:space="0" w:color="E2E2E2"/>
              <w:right w:val="single" w:sz="8" w:space="0" w:color="E2E2E2"/>
            </w:tcBorders>
            <w:shd w:val="clear" w:color="auto" w:fill="auto"/>
            <w:noWrap/>
          </w:tcPr>
          <w:p w14:paraId="4DE85487" w14:textId="00E52065"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333333"/>
                <w:sz w:val="16"/>
                <w:szCs w:val="16"/>
              </w:rPr>
              <w:t>Month</w:t>
            </w:r>
          </w:p>
        </w:tc>
        <w:tc>
          <w:tcPr>
            <w:tcW w:w="1580" w:type="dxa"/>
            <w:tcBorders>
              <w:top w:val="single" w:sz="8" w:space="0" w:color="E2E2E2"/>
              <w:left w:val="nil"/>
              <w:bottom w:val="single" w:sz="8" w:space="0" w:color="E2E2E2"/>
              <w:right w:val="single" w:sz="8" w:space="0" w:color="E2E2E2"/>
            </w:tcBorders>
            <w:shd w:val="clear" w:color="auto" w:fill="auto"/>
            <w:noWrap/>
          </w:tcPr>
          <w:p w14:paraId="64FFA4CB" w14:textId="711873FE"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333333"/>
                <w:sz w:val="16"/>
                <w:szCs w:val="16"/>
              </w:rPr>
              <w:t>Contingency Name</w:t>
            </w:r>
          </w:p>
        </w:tc>
        <w:tc>
          <w:tcPr>
            <w:tcW w:w="1980" w:type="dxa"/>
            <w:tcBorders>
              <w:top w:val="single" w:sz="8" w:space="0" w:color="E2E2E2"/>
              <w:left w:val="nil"/>
              <w:bottom w:val="single" w:sz="8" w:space="0" w:color="E2E2E2"/>
              <w:right w:val="single" w:sz="8" w:space="0" w:color="E2E2E2"/>
            </w:tcBorders>
            <w:shd w:val="clear" w:color="auto" w:fill="auto"/>
            <w:noWrap/>
          </w:tcPr>
          <w:p w14:paraId="3E61F336" w14:textId="5226C50B"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333333"/>
                <w:sz w:val="16"/>
                <w:szCs w:val="16"/>
              </w:rPr>
              <w:t>Overloaded Element</w:t>
            </w:r>
          </w:p>
        </w:tc>
        <w:tc>
          <w:tcPr>
            <w:tcW w:w="1180" w:type="dxa"/>
            <w:tcBorders>
              <w:top w:val="single" w:sz="8" w:space="0" w:color="E2E2E2"/>
              <w:left w:val="nil"/>
              <w:bottom w:val="single" w:sz="8" w:space="0" w:color="E2E2E2"/>
              <w:right w:val="single" w:sz="8" w:space="0" w:color="E2E2E2"/>
            </w:tcBorders>
            <w:shd w:val="clear" w:color="auto" w:fill="auto"/>
            <w:noWrap/>
          </w:tcPr>
          <w:p w14:paraId="4EBC34EF" w14:textId="3462206C"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333333"/>
                <w:sz w:val="16"/>
                <w:szCs w:val="16"/>
              </w:rPr>
              <w:t>From Station</w:t>
            </w:r>
          </w:p>
        </w:tc>
        <w:tc>
          <w:tcPr>
            <w:tcW w:w="1132" w:type="dxa"/>
            <w:tcBorders>
              <w:top w:val="single" w:sz="8" w:space="0" w:color="E2E2E2"/>
              <w:left w:val="nil"/>
              <w:bottom w:val="single" w:sz="8" w:space="0" w:color="E2E2E2"/>
              <w:right w:val="single" w:sz="8" w:space="0" w:color="E2E2E2"/>
            </w:tcBorders>
            <w:shd w:val="clear" w:color="auto" w:fill="auto"/>
            <w:noWrap/>
          </w:tcPr>
          <w:p w14:paraId="25479842" w14:textId="33829884"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333333"/>
                <w:sz w:val="16"/>
                <w:szCs w:val="16"/>
              </w:rPr>
              <w:t>To Station</w:t>
            </w:r>
          </w:p>
        </w:tc>
        <w:tc>
          <w:tcPr>
            <w:tcW w:w="1300" w:type="dxa"/>
            <w:tcBorders>
              <w:top w:val="single" w:sz="8" w:space="0" w:color="E2E2E2"/>
              <w:left w:val="nil"/>
              <w:bottom w:val="single" w:sz="8" w:space="0" w:color="E2E2E2"/>
              <w:right w:val="single" w:sz="8" w:space="0" w:color="E2E2E2"/>
            </w:tcBorders>
            <w:shd w:val="clear" w:color="auto" w:fill="auto"/>
            <w:noWrap/>
          </w:tcPr>
          <w:p w14:paraId="46A8D0E0" w14:textId="3421CC28"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333333"/>
                <w:sz w:val="16"/>
                <w:szCs w:val="16"/>
              </w:rPr>
              <w:t>Count of Days</w:t>
            </w:r>
          </w:p>
        </w:tc>
      </w:tr>
      <w:tr w:rsidR="006D356D" w:rsidRPr="006D356D" w14:paraId="206F77C5"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5BDA2C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71A954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1DD3DE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DBIGKEN5</w:t>
            </w:r>
          </w:p>
        </w:tc>
        <w:tc>
          <w:tcPr>
            <w:tcW w:w="1980" w:type="dxa"/>
            <w:tcBorders>
              <w:top w:val="single" w:sz="8" w:space="0" w:color="E2E2E2"/>
              <w:left w:val="nil"/>
              <w:bottom w:val="single" w:sz="8" w:space="0" w:color="E2E2E2"/>
              <w:right w:val="single" w:sz="8" w:space="0" w:color="E2E2E2"/>
            </w:tcBorders>
            <w:shd w:val="clear" w:color="auto" w:fill="auto"/>
            <w:noWrap/>
          </w:tcPr>
          <w:p w14:paraId="0F9C857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FORTMA_YELWJC1_1</w:t>
            </w:r>
          </w:p>
        </w:tc>
        <w:tc>
          <w:tcPr>
            <w:tcW w:w="1180" w:type="dxa"/>
            <w:tcBorders>
              <w:top w:val="single" w:sz="8" w:space="0" w:color="E2E2E2"/>
              <w:left w:val="nil"/>
              <w:bottom w:val="single" w:sz="8" w:space="0" w:color="E2E2E2"/>
              <w:right w:val="single" w:sz="8" w:space="0" w:color="E2E2E2"/>
            </w:tcBorders>
            <w:shd w:val="clear" w:color="auto" w:fill="auto"/>
            <w:noWrap/>
          </w:tcPr>
          <w:p w14:paraId="02B9B33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YELWJCKT</w:t>
            </w:r>
          </w:p>
        </w:tc>
        <w:tc>
          <w:tcPr>
            <w:tcW w:w="1132" w:type="dxa"/>
            <w:tcBorders>
              <w:top w:val="single" w:sz="8" w:space="0" w:color="E2E2E2"/>
              <w:left w:val="nil"/>
              <w:bottom w:val="single" w:sz="8" w:space="0" w:color="E2E2E2"/>
              <w:right w:val="single" w:sz="8" w:space="0" w:color="E2E2E2"/>
            </w:tcBorders>
            <w:shd w:val="clear" w:color="auto" w:fill="auto"/>
            <w:noWrap/>
          </w:tcPr>
          <w:p w14:paraId="291D6EF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FORTMA</w:t>
            </w:r>
          </w:p>
        </w:tc>
        <w:tc>
          <w:tcPr>
            <w:tcW w:w="1300" w:type="dxa"/>
            <w:tcBorders>
              <w:top w:val="single" w:sz="8" w:space="0" w:color="E2E2E2"/>
              <w:left w:val="nil"/>
              <w:bottom w:val="single" w:sz="8" w:space="0" w:color="E2E2E2"/>
              <w:right w:val="single" w:sz="8" w:space="0" w:color="E2E2E2"/>
            </w:tcBorders>
            <w:shd w:val="clear" w:color="auto" w:fill="auto"/>
            <w:noWrap/>
          </w:tcPr>
          <w:p w14:paraId="6937E595"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27</w:t>
            </w:r>
          </w:p>
        </w:tc>
      </w:tr>
      <w:tr w:rsidR="006D356D" w:rsidRPr="006D356D" w14:paraId="588BDD8C"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F5296F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E761F6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49F899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DBIGKEN5</w:t>
            </w:r>
          </w:p>
        </w:tc>
        <w:tc>
          <w:tcPr>
            <w:tcW w:w="1980" w:type="dxa"/>
            <w:tcBorders>
              <w:top w:val="single" w:sz="8" w:space="0" w:color="E2E2E2"/>
              <w:left w:val="nil"/>
              <w:bottom w:val="single" w:sz="8" w:space="0" w:color="E2E2E2"/>
              <w:right w:val="single" w:sz="8" w:space="0" w:color="E2E2E2"/>
            </w:tcBorders>
            <w:shd w:val="clear" w:color="auto" w:fill="auto"/>
            <w:noWrap/>
          </w:tcPr>
          <w:p w14:paraId="176D164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FORTMA_YELWJC1_1</w:t>
            </w:r>
          </w:p>
        </w:tc>
        <w:tc>
          <w:tcPr>
            <w:tcW w:w="1180" w:type="dxa"/>
            <w:tcBorders>
              <w:top w:val="single" w:sz="8" w:space="0" w:color="E2E2E2"/>
              <w:left w:val="nil"/>
              <w:bottom w:val="single" w:sz="8" w:space="0" w:color="E2E2E2"/>
              <w:right w:val="single" w:sz="8" w:space="0" w:color="E2E2E2"/>
            </w:tcBorders>
            <w:shd w:val="clear" w:color="auto" w:fill="auto"/>
            <w:noWrap/>
          </w:tcPr>
          <w:p w14:paraId="4EFD82A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FORTMA</w:t>
            </w:r>
          </w:p>
        </w:tc>
        <w:tc>
          <w:tcPr>
            <w:tcW w:w="1132" w:type="dxa"/>
            <w:tcBorders>
              <w:top w:val="single" w:sz="8" w:space="0" w:color="E2E2E2"/>
              <w:left w:val="nil"/>
              <w:bottom w:val="single" w:sz="8" w:space="0" w:color="E2E2E2"/>
              <w:right w:val="single" w:sz="8" w:space="0" w:color="E2E2E2"/>
            </w:tcBorders>
            <w:shd w:val="clear" w:color="auto" w:fill="auto"/>
            <w:noWrap/>
          </w:tcPr>
          <w:p w14:paraId="6E89419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YELWJCKT</w:t>
            </w:r>
          </w:p>
        </w:tc>
        <w:tc>
          <w:tcPr>
            <w:tcW w:w="1300" w:type="dxa"/>
            <w:tcBorders>
              <w:top w:val="single" w:sz="8" w:space="0" w:color="E2E2E2"/>
              <w:left w:val="nil"/>
              <w:bottom w:val="single" w:sz="8" w:space="0" w:color="E2E2E2"/>
              <w:right w:val="single" w:sz="8" w:space="0" w:color="E2E2E2"/>
            </w:tcBorders>
            <w:shd w:val="clear" w:color="auto" w:fill="auto"/>
            <w:noWrap/>
          </w:tcPr>
          <w:p w14:paraId="22A6154D"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27</w:t>
            </w:r>
          </w:p>
        </w:tc>
      </w:tr>
      <w:tr w:rsidR="006D356D" w:rsidRPr="006D356D" w14:paraId="439F3D6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8BF350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A61257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BE7A96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315B172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HMLTN</w:t>
            </w:r>
          </w:p>
        </w:tc>
        <w:tc>
          <w:tcPr>
            <w:tcW w:w="1180" w:type="dxa"/>
            <w:tcBorders>
              <w:top w:val="single" w:sz="8" w:space="0" w:color="E2E2E2"/>
              <w:left w:val="nil"/>
              <w:bottom w:val="single" w:sz="8" w:space="0" w:color="E2E2E2"/>
              <w:right w:val="single" w:sz="8" w:space="0" w:color="E2E2E2"/>
            </w:tcBorders>
            <w:shd w:val="clear" w:color="auto" w:fill="auto"/>
            <w:noWrap/>
          </w:tcPr>
          <w:p w14:paraId="0E9436A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132" w:type="dxa"/>
            <w:tcBorders>
              <w:top w:val="single" w:sz="8" w:space="0" w:color="E2E2E2"/>
              <w:left w:val="nil"/>
              <w:bottom w:val="single" w:sz="8" w:space="0" w:color="E2E2E2"/>
              <w:right w:val="single" w:sz="8" w:space="0" w:color="E2E2E2"/>
            </w:tcBorders>
            <w:shd w:val="clear" w:color="auto" w:fill="auto"/>
            <w:noWrap/>
          </w:tcPr>
          <w:p w14:paraId="67020F7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tcPr>
          <w:p w14:paraId="551938A7"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23</w:t>
            </w:r>
          </w:p>
        </w:tc>
      </w:tr>
      <w:tr w:rsidR="006D356D" w:rsidRPr="006D356D" w14:paraId="5FA3570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F027C7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D6EC7D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DF5435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DODEMOS5</w:t>
            </w:r>
          </w:p>
        </w:tc>
        <w:tc>
          <w:tcPr>
            <w:tcW w:w="1980" w:type="dxa"/>
            <w:tcBorders>
              <w:top w:val="single" w:sz="8" w:space="0" w:color="E2E2E2"/>
              <w:left w:val="nil"/>
              <w:bottom w:val="single" w:sz="8" w:space="0" w:color="E2E2E2"/>
              <w:right w:val="single" w:sz="8" w:space="0" w:color="E2E2E2"/>
            </w:tcBorders>
            <w:shd w:val="clear" w:color="auto" w:fill="auto"/>
            <w:noWrap/>
          </w:tcPr>
          <w:p w14:paraId="15246DD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6520__E</w:t>
            </w:r>
          </w:p>
        </w:tc>
        <w:tc>
          <w:tcPr>
            <w:tcW w:w="1180" w:type="dxa"/>
            <w:tcBorders>
              <w:top w:val="single" w:sz="8" w:space="0" w:color="E2E2E2"/>
              <w:left w:val="nil"/>
              <w:bottom w:val="single" w:sz="8" w:space="0" w:color="E2E2E2"/>
              <w:right w:val="single" w:sz="8" w:space="0" w:color="E2E2E2"/>
            </w:tcBorders>
            <w:shd w:val="clear" w:color="auto" w:fill="auto"/>
            <w:noWrap/>
          </w:tcPr>
          <w:p w14:paraId="3195BA4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ODEHV</w:t>
            </w:r>
          </w:p>
        </w:tc>
        <w:tc>
          <w:tcPr>
            <w:tcW w:w="1132" w:type="dxa"/>
            <w:tcBorders>
              <w:top w:val="single" w:sz="8" w:space="0" w:color="E2E2E2"/>
              <w:left w:val="nil"/>
              <w:bottom w:val="single" w:sz="8" w:space="0" w:color="E2E2E2"/>
              <w:right w:val="single" w:sz="8" w:space="0" w:color="E2E2E2"/>
            </w:tcBorders>
            <w:shd w:val="clear" w:color="auto" w:fill="auto"/>
            <w:noWrap/>
          </w:tcPr>
          <w:p w14:paraId="5817F6F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YARBR</w:t>
            </w:r>
          </w:p>
        </w:tc>
        <w:tc>
          <w:tcPr>
            <w:tcW w:w="1300" w:type="dxa"/>
            <w:tcBorders>
              <w:top w:val="single" w:sz="8" w:space="0" w:color="E2E2E2"/>
              <w:left w:val="nil"/>
              <w:bottom w:val="single" w:sz="8" w:space="0" w:color="E2E2E2"/>
              <w:right w:val="single" w:sz="8" w:space="0" w:color="E2E2E2"/>
            </w:tcBorders>
            <w:shd w:val="clear" w:color="auto" w:fill="auto"/>
            <w:noWrap/>
          </w:tcPr>
          <w:p w14:paraId="2A6AD61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23</w:t>
            </w:r>
          </w:p>
        </w:tc>
      </w:tr>
      <w:tr w:rsidR="006D356D" w:rsidRPr="006D356D" w14:paraId="0A8B1744"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84F070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ACE778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DCD69C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5C5F3C4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PNHNDL</w:t>
            </w:r>
          </w:p>
        </w:tc>
        <w:tc>
          <w:tcPr>
            <w:tcW w:w="1180" w:type="dxa"/>
            <w:tcBorders>
              <w:top w:val="single" w:sz="8" w:space="0" w:color="E2E2E2"/>
              <w:left w:val="nil"/>
              <w:bottom w:val="single" w:sz="8" w:space="0" w:color="E2E2E2"/>
              <w:right w:val="single" w:sz="8" w:space="0" w:color="E2E2E2"/>
            </w:tcBorders>
            <w:shd w:val="clear" w:color="auto" w:fill="auto"/>
            <w:noWrap/>
          </w:tcPr>
          <w:p w14:paraId="4C9737F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132" w:type="dxa"/>
            <w:tcBorders>
              <w:top w:val="single" w:sz="8" w:space="0" w:color="E2E2E2"/>
              <w:left w:val="nil"/>
              <w:bottom w:val="single" w:sz="8" w:space="0" w:color="E2E2E2"/>
              <w:right w:val="single" w:sz="8" w:space="0" w:color="E2E2E2"/>
            </w:tcBorders>
            <w:shd w:val="clear" w:color="auto" w:fill="auto"/>
            <w:noWrap/>
          </w:tcPr>
          <w:p w14:paraId="604BF5D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tcPr>
          <w:p w14:paraId="5D225E5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23</w:t>
            </w:r>
          </w:p>
        </w:tc>
      </w:tr>
      <w:tr w:rsidR="006D356D" w:rsidRPr="006D356D" w14:paraId="56D22A7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5083A6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7B4A1A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7AAA4F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DCONLNG5</w:t>
            </w:r>
          </w:p>
        </w:tc>
        <w:tc>
          <w:tcPr>
            <w:tcW w:w="1980" w:type="dxa"/>
            <w:tcBorders>
              <w:top w:val="single" w:sz="8" w:space="0" w:color="E2E2E2"/>
              <w:left w:val="nil"/>
              <w:bottom w:val="single" w:sz="8" w:space="0" w:color="E2E2E2"/>
              <w:right w:val="single" w:sz="8" w:space="0" w:color="E2E2E2"/>
            </w:tcBorders>
            <w:shd w:val="clear" w:color="auto" w:fill="auto"/>
            <w:noWrap/>
          </w:tcPr>
          <w:p w14:paraId="18885A9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14040__I</w:t>
            </w:r>
          </w:p>
        </w:tc>
        <w:tc>
          <w:tcPr>
            <w:tcW w:w="1180" w:type="dxa"/>
            <w:tcBorders>
              <w:top w:val="single" w:sz="8" w:space="0" w:color="E2E2E2"/>
              <w:left w:val="nil"/>
              <w:bottom w:val="single" w:sz="8" w:space="0" w:color="E2E2E2"/>
              <w:right w:val="single" w:sz="8" w:space="0" w:color="E2E2E2"/>
            </w:tcBorders>
            <w:shd w:val="clear" w:color="auto" w:fill="auto"/>
            <w:noWrap/>
          </w:tcPr>
          <w:p w14:paraId="42086D8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PCTSW</w:t>
            </w:r>
          </w:p>
        </w:tc>
        <w:tc>
          <w:tcPr>
            <w:tcW w:w="1132" w:type="dxa"/>
            <w:tcBorders>
              <w:top w:val="single" w:sz="8" w:space="0" w:color="E2E2E2"/>
              <w:left w:val="nil"/>
              <w:bottom w:val="single" w:sz="8" w:space="0" w:color="E2E2E2"/>
              <w:right w:val="single" w:sz="8" w:space="0" w:color="E2E2E2"/>
            </w:tcBorders>
            <w:shd w:val="clear" w:color="auto" w:fill="auto"/>
            <w:noWrap/>
          </w:tcPr>
          <w:p w14:paraId="585DEA7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WRPOD</w:t>
            </w:r>
          </w:p>
        </w:tc>
        <w:tc>
          <w:tcPr>
            <w:tcW w:w="1300" w:type="dxa"/>
            <w:tcBorders>
              <w:top w:val="single" w:sz="8" w:space="0" w:color="E2E2E2"/>
              <w:left w:val="nil"/>
              <w:bottom w:val="single" w:sz="8" w:space="0" w:color="E2E2E2"/>
              <w:right w:val="single" w:sz="8" w:space="0" w:color="E2E2E2"/>
            </w:tcBorders>
            <w:shd w:val="clear" w:color="auto" w:fill="auto"/>
            <w:noWrap/>
          </w:tcPr>
          <w:p w14:paraId="25F8DA0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19</w:t>
            </w:r>
          </w:p>
        </w:tc>
      </w:tr>
      <w:tr w:rsidR="006D356D" w:rsidRPr="006D356D" w14:paraId="6B9B628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7B4203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4441FD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4874B3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DBAKCED5</w:t>
            </w:r>
          </w:p>
        </w:tc>
        <w:tc>
          <w:tcPr>
            <w:tcW w:w="1980" w:type="dxa"/>
            <w:tcBorders>
              <w:top w:val="single" w:sz="8" w:space="0" w:color="E2E2E2"/>
              <w:left w:val="nil"/>
              <w:bottom w:val="single" w:sz="8" w:space="0" w:color="E2E2E2"/>
              <w:right w:val="single" w:sz="8" w:space="0" w:color="E2E2E2"/>
            </w:tcBorders>
            <w:shd w:val="clear" w:color="auto" w:fill="auto"/>
            <w:noWrap/>
          </w:tcPr>
          <w:p w14:paraId="455E107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HARGRO_TWINBU1_1</w:t>
            </w:r>
          </w:p>
        </w:tc>
        <w:tc>
          <w:tcPr>
            <w:tcW w:w="1180" w:type="dxa"/>
            <w:tcBorders>
              <w:top w:val="single" w:sz="8" w:space="0" w:color="E2E2E2"/>
              <w:left w:val="nil"/>
              <w:bottom w:val="single" w:sz="8" w:space="0" w:color="E2E2E2"/>
              <w:right w:val="single" w:sz="8" w:space="0" w:color="E2E2E2"/>
            </w:tcBorders>
            <w:shd w:val="clear" w:color="auto" w:fill="auto"/>
            <w:noWrap/>
          </w:tcPr>
          <w:p w14:paraId="44AB877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TWINBU</w:t>
            </w:r>
          </w:p>
        </w:tc>
        <w:tc>
          <w:tcPr>
            <w:tcW w:w="1132" w:type="dxa"/>
            <w:tcBorders>
              <w:top w:val="single" w:sz="8" w:space="0" w:color="E2E2E2"/>
              <w:left w:val="nil"/>
              <w:bottom w:val="single" w:sz="8" w:space="0" w:color="E2E2E2"/>
              <w:right w:val="single" w:sz="8" w:space="0" w:color="E2E2E2"/>
            </w:tcBorders>
            <w:shd w:val="clear" w:color="auto" w:fill="auto"/>
            <w:noWrap/>
          </w:tcPr>
          <w:p w14:paraId="0379BED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HARGROVE</w:t>
            </w:r>
          </w:p>
        </w:tc>
        <w:tc>
          <w:tcPr>
            <w:tcW w:w="1300" w:type="dxa"/>
            <w:tcBorders>
              <w:top w:val="single" w:sz="8" w:space="0" w:color="E2E2E2"/>
              <w:left w:val="nil"/>
              <w:bottom w:val="single" w:sz="8" w:space="0" w:color="E2E2E2"/>
              <w:right w:val="single" w:sz="8" w:space="0" w:color="E2E2E2"/>
            </w:tcBorders>
            <w:shd w:val="clear" w:color="auto" w:fill="auto"/>
            <w:noWrap/>
          </w:tcPr>
          <w:p w14:paraId="709A5427"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17</w:t>
            </w:r>
          </w:p>
        </w:tc>
      </w:tr>
      <w:tr w:rsidR="006D356D" w:rsidRPr="006D356D" w14:paraId="629D0CA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31F2FA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E74017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3683BD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30CCA79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NELRIO</w:t>
            </w:r>
          </w:p>
        </w:tc>
        <w:tc>
          <w:tcPr>
            <w:tcW w:w="1180" w:type="dxa"/>
            <w:tcBorders>
              <w:top w:val="single" w:sz="8" w:space="0" w:color="E2E2E2"/>
              <w:left w:val="nil"/>
              <w:bottom w:val="single" w:sz="8" w:space="0" w:color="E2E2E2"/>
              <w:right w:val="single" w:sz="8" w:space="0" w:color="E2E2E2"/>
            </w:tcBorders>
            <w:shd w:val="clear" w:color="auto" w:fill="auto"/>
            <w:noWrap/>
          </w:tcPr>
          <w:p w14:paraId="3646D2D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132" w:type="dxa"/>
            <w:tcBorders>
              <w:top w:val="single" w:sz="8" w:space="0" w:color="E2E2E2"/>
              <w:left w:val="nil"/>
              <w:bottom w:val="single" w:sz="8" w:space="0" w:color="E2E2E2"/>
              <w:right w:val="single" w:sz="8" w:space="0" w:color="E2E2E2"/>
            </w:tcBorders>
            <w:shd w:val="clear" w:color="auto" w:fill="auto"/>
            <w:noWrap/>
          </w:tcPr>
          <w:p w14:paraId="5613E47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tcPr>
          <w:p w14:paraId="543078F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16</w:t>
            </w:r>
          </w:p>
        </w:tc>
      </w:tr>
      <w:tr w:rsidR="006D356D" w:rsidRPr="006D356D" w14:paraId="234A807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DFBE8C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41D8F9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D19FB9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68D53C4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ZAPSTR</w:t>
            </w:r>
          </w:p>
        </w:tc>
        <w:tc>
          <w:tcPr>
            <w:tcW w:w="1180" w:type="dxa"/>
            <w:tcBorders>
              <w:top w:val="single" w:sz="8" w:space="0" w:color="E2E2E2"/>
              <w:left w:val="nil"/>
              <w:bottom w:val="single" w:sz="8" w:space="0" w:color="E2E2E2"/>
              <w:right w:val="single" w:sz="8" w:space="0" w:color="E2E2E2"/>
            </w:tcBorders>
            <w:shd w:val="clear" w:color="auto" w:fill="auto"/>
            <w:noWrap/>
          </w:tcPr>
          <w:p w14:paraId="5777203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132" w:type="dxa"/>
            <w:tcBorders>
              <w:top w:val="single" w:sz="8" w:space="0" w:color="E2E2E2"/>
              <w:left w:val="nil"/>
              <w:bottom w:val="single" w:sz="8" w:space="0" w:color="E2E2E2"/>
              <w:right w:val="single" w:sz="8" w:space="0" w:color="E2E2E2"/>
            </w:tcBorders>
            <w:shd w:val="clear" w:color="auto" w:fill="auto"/>
            <w:noWrap/>
          </w:tcPr>
          <w:p w14:paraId="101C2B2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tcPr>
          <w:p w14:paraId="23AF9DE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16</w:t>
            </w:r>
          </w:p>
        </w:tc>
      </w:tr>
      <w:tr w:rsidR="006D356D" w:rsidRPr="006D356D" w14:paraId="44AAA03C"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C300AC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A199C0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383939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DNOECED5</w:t>
            </w:r>
          </w:p>
        </w:tc>
        <w:tc>
          <w:tcPr>
            <w:tcW w:w="1980" w:type="dxa"/>
            <w:tcBorders>
              <w:top w:val="single" w:sz="8" w:space="0" w:color="E2E2E2"/>
              <w:left w:val="nil"/>
              <w:bottom w:val="single" w:sz="8" w:space="0" w:color="E2E2E2"/>
              <w:right w:val="single" w:sz="8" w:space="0" w:color="E2E2E2"/>
            </w:tcBorders>
            <w:shd w:val="clear" w:color="auto" w:fill="auto"/>
            <w:noWrap/>
          </w:tcPr>
          <w:p w14:paraId="09C1893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HARGRO_TWINBU1_1</w:t>
            </w:r>
          </w:p>
        </w:tc>
        <w:tc>
          <w:tcPr>
            <w:tcW w:w="1180" w:type="dxa"/>
            <w:tcBorders>
              <w:top w:val="single" w:sz="8" w:space="0" w:color="E2E2E2"/>
              <w:left w:val="nil"/>
              <w:bottom w:val="single" w:sz="8" w:space="0" w:color="E2E2E2"/>
              <w:right w:val="single" w:sz="8" w:space="0" w:color="E2E2E2"/>
            </w:tcBorders>
            <w:shd w:val="clear" w:color="auto" w:fill="auto"/>
            <w:noWrap/>
          </w:tcPr>
          <w:p w14:paraId="60B9741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TWINBU</w:t>
            </w:r>
          </w:p>
        </w:tc>
        <w:tc>
          <w:tcPr>
            <w:tcW w:w="1132" w:type="dxa"/>
            <w:tcBorders>
              <w:top w:val="single" w:sz="8" w:space="0" w:color="E2E2E2"/>
              <w:left w:val="nil"/>
              <w:bottom w:val="single" w:sz="8" w:space="0" w:color="E2E2E2"/>
              <w:right w:val="single" w:sz="8" w:space="0" w:color="E2E2E2"/>
            </w:tcBorders>
            <w:shd w:val="clear" w:color="auto" w:fill="auto"/>
            <w:noWrap/>
          </w:tcPr>
          <w:p w14:paraId="45A6AAC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HARGROVE</w:t>
            </w:r>
          </w:p>
        </w:tc>
        <w:tc>
          <w:tcPr>
            <w:tcW w:w="1300" w:type="dxa"/>
            <w:tcBorders>
              <w:top w:val="single" w:sz="8" w:space="0" w:color="E2E2E2"/>
              <w:left w:val="nil"/>
              <w:bottom w:val="single" w:sz="8" w:space="0" w:color="E2E2E2"/>
              <w:right w:val="single" w:sz="8" w:space="0" w:color="E2E2E2"/>
            </w:tcBorders>
            <w:shd w:val="clear" w:color="auto" w:fill="auto"/>
            <w:noWrap/>
          </w:tcPr>
          <w:p w14:paraId="25F1B49D"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16</w:t>
            </w:r>
          </w:p>
        </w:tc>
      </w:tr>
      <w:tr w:rsidR="006D356D" w:rsidRPr="006D356D" w14:paraId="429B798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0D1F64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1E23C3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F2CE0D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MHARNED5</w:t>
            </w:r>
          </w:p>
        </w:tc>
        <w:tc>
          <w:tcPr>
            <w:tcW w:w="1980" w:type="dxa"/>
            <w:tcBorders>
              <w:top w:val="single" w:sz="8" w:space="0" w:color="E2E2E2"/>
              <w:left w:val="nil"/>
              <w:bottom w:val="single" w:sz="8" w:space="0" w:color="E2E2E2"/>
              <w:right w:val="single" w:sz="8" w:space="0" w:color="E2E2E2"/>
            </w:tcBorders>
            <w:shd w:val="clear" w:color="auto" w:fill="auto"/>
            <w:noWrap/>
          </w:tcPr>
          <w:p w14:paraId="47B9C63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HAINE__LA_PAL1_1</w:t>
            </w:r>
          </w:p>
        </w:tc>
        <w:tc>
          <w:tcPr>
            <w:tcW w:w="1180" w:type="dxa"/>
            <w:tcBorders>
              <w:top w:val="single" w:sz="8" w:space="0" w:color="E2E2E2"/>
              <w:left w:val="nil"/>
              <w:bottom w:val="single" w:sz="8" w:space="0" w:color="E2E2E2"/>
              <w:right w:val="single" w:sz="8" w:space="0" w:color="E2E2E2"/>
            </w:tcBorders>
            <w:shd w:val="clear" w:color="auto" w:fill="auto"/>
            <w:noWrap/>
          </w:tcPr>
          <w:p w14:paraId="3CF5CB0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LA_PALMA</w:t>
            </w:r>
          </w:p>
        </w:tc>
        <w:tc>
          <w:tcPr>
            <w:tcW w:w="1132" w:type="dxa"/>
            <w:tcBorders>
              <w:top w:val="single" w:sz="8" w:space="0" w:color="E2E2E2"/>
              <w:left w:val="nil"/>
              <w:bottom w:val="single" w:sz="8" w:space="0" w:color="E2E2E2"/>
              <w:right w:val="single" w:sz="8" w:space="0" w:color="E2E2E2"/>
            </w:tcBorders>
            <w:shd w:val="clear" w:color="auto" w:fill="auto"/>
            <w:noWrap/>
          </w:tcPr>
          <w:p w14:paraId="3C79A07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HAINE_DR</w:t>
            </w:r>
          </w:p>
        </w:tc>
        <w:tc>
          <w:tcPr>
            <w:tcW w:w="1300" w:type="dxa"/>
            <w:tcBorders>
              <w:top w:val="single" w:sz="8" w:space="0" w:color="E2E2E2"/>
              <w:left w:val="nil"/>
              <w:bottom w:val="single" w:sz="8" w:space="0" w:color="E2E2E2"/>
              <w:right w:val="single" w:sz="8" w:space="0" w:color="E2E2E2"/>
            </w:tcBorders>
            <w:shd w:val="clear" w:color="auto" w:fill="auto"/>
            <w:noWrap/>
          </w:tcPr>
          <w:p w14:paraId="210E7497"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16</w:t>
            </w:r>
          </w:p>
        </w:tc>
      </w:tr>
      <w:tr w:rsidR="006D356D" w:rsidRPr="006D356D" w14:paraId="2900D6E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192247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E8E66D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80D008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25D9350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WESTEX</w:t>
            </w:r>
          </w:p>
        </w:tc>
        <w:tc>
          <w:tcPr>
            <w:tcW w:w="1180" w:type="dxa"/>
            <w:tcBorders>
              <w:top w:val="single" w:sz="8" w:space="0" w:color="E2E2E2"/>
              <w:left w:val="nil"/>
              <w:bottom w:val="single" w:sz="8" w:space="0" w:color="E2E2E2"/>
              <w:right w:val="single" w:sz="8" w:space="0" w:color="E2E2E2"/>
            </w:tcBorders>
            <w:shd w:val="clear" w:color="auto" w:fill="auto"/>
            <w:noWrap/>
          </w:tcPr>
          <w:p w14:paraId="18D2F64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132" w:type="dxa"/>
            <w:tcBorders>
              <w:top w:val="single" w:sz="8" w:space="0" w:color="E2E2E2"/>
              <w:left w:val="nil"/>
              <w:bottom w:val="single" w:sz="8" w:space="0" w:color="E2E2E2"/>
              <w:right w:val="single" w:sz="8" w:space="0" w:color="E2E2E2"/>
            </w:tcBorders>
            <w:shd w:val="clear" w:color="auto" w:fill="auto"/>
            <w:noWrap/>
          </w:tcPr>
          <w:p w14:paraId="703EBAE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tcPr>
          <w:p w14:paraId="3194800A"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16</w:t>
            </w:r>
          </w:p>
        </w:tc>
      </w:tr>
      <w:tr w:rsidR="006D356D" w:rsidRPr="006D356D" w14:paraId="74CC1C8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0420D0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0FA919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7B05C1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MLOBFOR5</w:t>
            </w:r>
          </w:p>
        </w:tc>
        <w:tc>
          <w:tcPr>
            <w:tcW w:w="1980" w:type="dxa"/>
            <w:tcBorders>
              <w:top w:val="single" w:sz="8" w:space="0" w:color="E2E2E2"/>
              <w:left w:val="nil"/>
              <w:bottom w:val="single" w:sz="8" w:space="0" w:color="E2E2E2"/>
              <w:right w:val="single" w:sz="8" w:space="0" w:color="E2E2E2"/>
            </w:tcBorders>
            <w:shd w:val="clear" w:color="auto" w:fill="auto"/>
            <w:noWrap/>
          </w:tcPr>
          <w:p w14:paraId="53C8EEF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BRUNI_69_1</w:t>
            </w:r>
          </w:p>
        </w:tc>
        <w:tc>
          <w:tcPr>
            <w:tcW w:w="1180" w:type="dxa"/>
            <w:tcBorders>
              <w:top w:val="single" w:sz="8" w:space="0" w:color="E2E2E2"/>
              <w:left w:val="nil"/>
              <w:bottom w:val="single" w:sz="8" w:space="0" w:color="E2E2E2"/>
              <w:right w:val="single" w:sz="8" w:space="0" w:color="E2E2E2"/>
            </w:tcBorders>
            <w:shd w:val="clear" w:color="auto" w:fill="auto"/>
            <w:noWrap/>
          </w:tcPr>
          <w:p w14:paraId="5E83433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BRUNI</w:t>
            </w:r>
          </w:p>
        </w:tc>
        <w:tc>
          <w:tcPr>
            <w:tcW w:w="1132" w:type="dxa"/>
            <w:tcBorders>
              <w:top w:val="single" w:sz="8" w:space="0" w:color="E2E2E2"/>
              <w:left w:val="nil"/>
              <w:bottom w:val="single" w:sz="8" w:space="0" w:color="E2E2E2"/>
              <w:right w:val="single" w:sz="8" w:space="0" w:color="E2E2E2"/>
            </w:tcBorders>
            <w:shd w:val="clear" w:color="auto" w:fill="auto"/>
            <w:noWrap/>
          </w:tcPr>
          <w:p w14:paraId="6CB60FC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BRUNI</w:t>
            </w:r>
          </w:p>
        </w:tc>
        <w:tc>
          <w:tcPr>
            <w:tcW w:w="1300" w:type="dxa"/>
            <w:tcBorders>
              <w:top w:val="single" w:sz="8" w:space="0" w:color="E2E2E2"/>
              <w:left w:val="nil"/>
              <w:bottom w:val="single" w:sz="8" w:space="0" w:color="E2E2E2"/>
              <w:right w:val="single" w:sz="8" w:space="0" w:color="E2E2E2"/>
            </w:tcBorders>
            <w:shd w:val="clear" w:color="auto" w:fill="auto"/>
            <w:noWrap/>
          </w:tcPr>
          <w:p w14:paraId="1F8963F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15</w:t>
            </w:r>
          </w:p>
        </w:tc>
      </w:tr>
      <w:tr w:rsidR="006D356D" w:rsidRPr="006D356D" w14:paraId="05E6851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56FF45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2FD5A3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C79C03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DBAKCED5</w:t>
            </w:r>
          </w:p>
        </w:tc>
        <w:tc>
          <w:tcPr>
            <w:tcW w:w="1980" w:type="dxa"/>
            <w:tcBorders>
              <w:top w:val="single" w:sz="8" w:space="0" w:color="E2E2E2"/>
              <w:left w:val="nil"/>
              <w:bottom w:val="single" w:sz="8" w:space="0" w:color="E2E2E2"/>
              <w:right w:val="single" w:sz="8" w:space="0" w:color="E2E2E2"/>
            </w:tcBorders>
            <w:shd w:val="clear" w:color="auto" w:fill="auto"/>
            <w:noWrap/>
          </w:tcPr>
          <w:p w14:paraId="35CF396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6056__A</w:t>
            </w:r>
          </w:p>
        </w:tc>
        <w:tc>
          <w:tcPr>
            <w:tcW w:w="1180" w:type="dxa"/>
            <w:tcBorders>
              <w:top w:val="single" w:sz="8" w:space="0" w:color="E2E2E2"/>
              <w:left w:val="nil"/>
              <w:bottom w:val="single" w:sz="8" w:space="0" w:color="E2E2E2"/>
              <w:right w:val="single" w:sz="8" w:space="0" w:color="E2E2E2"/>
            </w:tcBorders>
            <w:shd w:val="clear" w:color="auto" w:fill="auto"/>
            <w:noWrap/>
          </w:tcPr>
          <w:p w14:paraId="69DAB65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LNGSW</w:t>
            </w:r>
          </w:p>
        </w:tc>
        <w:tc>
          <w:tcPr>
            <w:tcW w:w="1132" w:type="dxa"/>
            <w:tcBorders>
              <w:top w:val="single" w:sz="8" w:space="0" w:color="E2E2E2"/>
              <w:left w:val="nil"/>
              <w:bottom w:val="single" w:sz="8" w:space="0" w:color="E2E2E2"/>
              <w:right w:val="single" w:sz="8" w:space="0" w:color="E2E2E2"/>
            </w:tcBorders>
            <w:shd w:val="clear" w:color="auto" w:fill="auto"/>
            <w:noWrap/>
          </w:tcPr>
          <w:p w14:paraId="06929DE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CONSW</w:t>
            </w:r>
          </w:p>
        </w:tc>
        <w:tc>
          <w:tcPr>
            <w:tcW w:w="1300" w:type="dxa"/>
            <w:tcBorders>
              <w:top w:val="single" w:sz="8" w:space="0" w:color="E2E2E2"/>
              <w:left w:val="nil"/>
              <w:bottom w:val="single" w:sz="8" w:space="0" w:color="E2E2E2"/>
              <w:right w:val="single" w:sz="8" w:space="0" w:color="E2E2E2"/>
            </w:tcBorders>
            <w:shd w:val="clear" w:color="auto" w:fill="auto"/>
            <w:noWrap/>
          </w:tcPr>
          <w:p w14:paraId="41C0360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15</w:t>
            </w:r>
          </w:p>
        </w:tc>
      </w:tr>
      <w:tr w:rsidR="006D356D" w:rsidRPr="006D356D" w14:paraId="02C95054"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78C7A3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338F53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B24B84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SW_LVLT5</w:t>
            </w:r>
          </w:p>
        </w:tc>
        <w:tc>
          <w:tcPr>
            <w:tcW w:w="1980" w:type="dxa"/>
            <w:tcBorders>
              <w:top w:val="single" w:sz="8" w:space="0" w:color="E2E2E2"/>
              <w:left w:val="nil"/>
              <w:bottom w:val="single" w:sz="8" w:space="0" w:color="E2E2E2"/>
              <w:right w:val="single" w:sz="8" w:space="0" w:color="E2E2E2"/>
            </w:tcBorders>
            <w:shd w:val="clear" w:color="auto" w:fill="auto"/>
            <w:noWrap/>
          </w:tcPr>
          <w:p w14:paraId="6ABDEEC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15060__B</w:t>
            </w:r>
          </w:p>
        </w:tc>
        <w:tc>
          <w:tcPr>
            <w:tcW w:w="1180" w:type="dxa"/>
            <w:tcBorders>
              <w:top w:val="single" w:sz="8" w:space="0" w:color="E2E2E2"/>
              <w:left w:val="nil"/>
              <w:bottom w:val="single" w:sz="8" w:space="0" w:color="E2E2E2"/>
              <w:right w:val="single" w:sz="8" w:space="0" w:color="E2E2E2"/>
            </w:tcBorders>
            <w:shd w:val="clear" w:color="auto" w:fill="auto"/>
            <w:noWrap/>
          </w:tcPr>
          <w:p w14:paraId="137D4B1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VEALMOOR</w:t>
            </w:r>
          </w:p>
        </w:tc>
        <w:tc>
          <w:tcPr>
            <w:tcW w:w="1132" w:type="dxa"/>
            <w:tcBorders>
              <w:top w:val="single" w:sz="8" w:space="0" w:color="E2E2E2"/>
              <w:left w:val="nil"/>
              <w:bottom w:val="single" w:sz="8" w:space="0" w:color="E2E2E2"/>
              <w:right w:val="single" w:sz="8" w:space="0" w:color="E2E2E2"/>
            </w:tcBorders>
            <w:shd w:val="clear" w:color="auto" w:fill="auto"/>
            <w:noWrap/>
          </w:tcPr>
          <w:p w14:paraId="48B6773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KOCHTAP</w:t>
            </w:r>
          </w:p>
        </w:tc>
        <w:tc>
          <w:tcPr>
            <w:tcW w:w="1300" w:type="dxa"/>
            <w:tcBorders>
              <w:top w:val="single" w:sz="8" w:space="0" w:color="E2E2E2"/>
              <w:left w:val="nil"/>
              <w:bottom w:val="single" w:sz="8" w:space="0" w:color="E2E2E2"/>
              <w:right w:val="single" w:sz="8" w:space="0" w:color="E2E2E2"/>
            </w:tcBorders>
            <w:shd w:val="clear" w:color="auto" w:fill="auto"/>
            <w:noWrap/>
          </w:tcPr>
          <w:p w14:paraId="1B07515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14</w:t>
            </w:r>
          </w:p>
        </w:tc>
      </w:tr>
      <w:tr w:rsidR="006D356D" w:rsidRPr="006D356D" w14:paraId="6961F3F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01B5D7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4DC710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7E7D94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DWAP_OB5</w:t>
            </w:r>
          </w:p>
        </w:tc>
        <w:tc>
          <w:tcPr>
            <w:tcW w:w="1980" w:type="dxa"/>
            <w:tcBorders>
              <w:top w:val="single" w:sz="8" w:space="0" w:color="E2E2E2"/>
              <w:left w:val="nil"/>
              <w:bottom w:val="single" w:sz="8" w:space="0" w:color="E2E2E2"/>
              <w:right w:val="single" w:sz="8" w:space="0" w:color="E2E2E2"/>
            </w:tcBorders>
            <w:shd w:val="clear" w:color="auto" w:fill="auto"/>
            <w:noWrap/>
          </w:tcPr>
          <w:p w14:paraId="6487189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EU_SF_09_A</w:t>
            </w:r>
          </w:p>
        </w:tc>
        <w:tc>
          <w:tcPr>
            <w:tcW w:w="1180" w:type="dxa"/>
            <w:tcBorders>
              <w:top w:val="single" w:sz="8" w:space="0" w:color="E2E2E2"/>
              <w:left w:val="nil"/>
              <w:bottom w:val="single" w:sz="8" w:space="0" w:color="E2E2E2"/>
              <w:right w:val="single" w:sz="8" w:space="0" w:color="E2E2E2"/>
            </w:tcBorders>
            <w:shd w:val="clear" w:color="auto" w:fill="auto"/>
            <w:noWrap/>
          </w:tcPr>
          <w:p w14:paraId="2DC626C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SF</w:t>
            </w:r>
          </w:p>
        </w:tc>
        <w:tc>
          <w:tcPr>
            <w:tcW w:w="1132" w:type="dxa"/>
            <w:tcBorders>
              <w:top w:val="single" w:sz="8" w:space="0" w:color="E2E2E2"/>
              <w:left w:val="nil"/>
              <w:bottom w:val="single" w:sz="8" w:space="0" w:color="E2E2E2"/>
              <w:right w:val="single" w:sz="8" w:space="0" w:color="E2E2E2"/>
            </w:tcBorders>
            <w:shd w:val="clear" w:color="auto" w:fill="auto"/>
            <w:noWrap/>
          </w:tcPr>
          <w:p w14:paraId="25C976C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EU</w:t>
            </w:r>
          </w:p>
        </w:tc>
        <w:tc>
          <w:tcPr>
            <w:tcW w:w="1300" w:type="dxa"/>
            <w:tcBorders>
              <w:top w:val="single" w:sz="8" w:space="0" w:color="E2E2E2"/>
              <w:left w:val="nil"/>
              <w:bottom w:val="single" w:sz="8" w:space="0" w:color="E2E2E2"/>
              <w:right w:val="single" w:sz="8" w:space="0" w:color="E2E2E2"/>
            </w:tcBorders>
            <w:shd w:val="clear" w:color="auto" w:fill="auto"/>
            <w:noWrap/>
          </w:tcPr>
          <w:p w14:paraId="3CDF9B9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13</w:t>
            </w:r>
          </w:p>
        </w:tc>
      </w:tr>
      <w:tr w:rsidR="006D356D" w:rsidRPr="006D356D" w14:paraId="66AE463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DD9E07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A86025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215737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SOWLBIG8</w:t>
            </w:r>
          </w:p>
        </w:tc>
        <w:tc>
          <w:tcPr>
            <w:tcW w:w="1980" w:type="dxa"/>
            <w:tcBorders>
              <w:top w:val="single" w:sz="8" w:space="0" w:color="E2E2E2"/>
              <w:left w:val="nil"/>
              <w:bottom w:val="single" w:sz="8" w:space="0" w:color="E2E2E2"/>
              <w:right w:val="single" w:sz="8" w:space="0" w:color="E2E2E2"/>
            </w:tcBorders>
            <w:shd w:val="clear" w:color="auto" w:fill="auto"/>
            <w:noWrap/>
          </w:tcPr>
          <w:p w14:paraId="6BFA7EB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BISON_STRS1_1</w:t>
            </w:r>
          </w:p>
        </w:tc>
        <w:tc>
          <w:tcPr>
            <w:tcW w:w="1180" w:type="dxa"/>
            <w:tcBorders>
              <w:top w:val="single" w:sz="8" w:space="0" w:color="E2E2E2"/>
              <w:left w:val="nil"/>
              <w:bottom w:val="single" w:sz="8" w:space="0" w:color="E2E2E2"/>
              <w:right w:val="single" w:sz="8" w:space="0" w:color="E2E2E2"/>
            </w:tcBorders>
            <w:shd w:val="clear" w:color="auto" w:fill="auto"/>
            <w:noWrap/>
          </w:tcPr>
          <w:p w14:paraId="03DCAD1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BISON</w:t>
            </w:r>
          </w:p>
        </w:tc>
        <w:tc>
          <w:tcPr>
            <w:tcW w:w="1132" w:type="dxa"/>
            <w:tcBorders>
              <w:top w:val="single" w:sz="8" w:space="0" w:color="E2E2E2"/>
              <w:left w:val="nil"/>
              <w:bottom w:val="single" w:sz="8" w:space="0" w:color="E2E2E2"/>
              <w:right w:val="single" w:sz="8" w:space="0" w:color="E2E2E2"/>
            </w:tcBorders>
            <w:shd w:val="clear" w:color="auto" w:fill="auto"/>
            <w:noWrap/>
          </w:tcPr>
          <w:p w14:paraId="43EA220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STRS</w:t>
            </w:r>
          </w:p>
        </w:tc>
        <w:tc>
          <w:tcPr>
            <w:tcW w:w="1300" w:type="dxa"/>
            <w:tcBorders>
              <w:top w:val="single" w:sz="8" w:space="0" w:color="E2E2E2"/>
              <w:left w:val="nil"/>
              <w:bottom w:val="single" w:sz="8" w:space="0" w:color="E2E2E2"/>
              <w:right w:val="single" w:sz="8" w:space="0" w:color="E2E2E2"/>
            </w:tcBorders>
            <w:shd w:val="clear" w:color="auto" w:fill="auto"/>
            <w:noWrap/>
          </w:tcPr>
          <w:p w14:paraId="08274C7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12</w:t>
            </w:r>
          </w:p>
        </w:tc>
      </w:tr>
      <w:tr w:rsidR="006D356D" w:rsidRPr="006D356D" w14:paraId="00011512"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6C911B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AB9498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145EAA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SOWLBIG8</w:t>
            </w:r>
          </w:p>
        </w:tc>
        <w:tc>
          <w:tcPr>
            <w:tcW w:w="1980" w:type="dxa"/>
            <w:tcBorders>
              <w:top w:val="single" w:sz="8" w:space="0" w:color="E2E2E2"/>
              <w:left w:val="nil"/>
              <w:bottom w:val="single" w:sz="8" w:space="0" w:color="E2E2E2"/>
              <w:right w:val="single" w:sz="8" w:space="0" w:color="E2E2E2"/>
            </w:tcBorders>
            <w:shd w:val="clear" w:color="auto" w:fill="auto"/>
            <w:noWrap/>
          </w:tcPr>
          <w:p w14:paraId="1246D34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BISON_STRS1_1</w:t>
            </w:r>
          </w:p>
        </w:tc>
        <w:tc>
          <w:tcPr>
            <w:tcW w:w="1180" w:type="dxa"/>
            <w:tcBorders>
              <w:top w:val="single" w:sz="8" w:space="0" w:color="E2E2E2"/>
              <w:left w:val="nil"/>
              <w:bottom w:val="single" w:sz="8" w:space="0" w:color="E2E2E2"/>
              <w:right w:val="single" w:sz="8" w:space="0" w:color="E2E2E2"/>
            </w:tcBorders>
            <w:shd w:val="clear" w:color="auto" w:fill="auto"/>
            <w:noWrap/>
          </w:tcPr>
          <w:p w14:paraId="4223BB0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STRS</w:t>
            </w:r>
          </w:p>
        </w:tc>
        <w:tc>
          <w:tcPr>
            <w:tcW w:w="1132" w:type="dxa"/>
            <w:tcBorders>
              <w:top w:val="single" w:sz="8" w:space="0" w:color="E2E2E2"/>
              <w:left w:val="nil"/>
              <w:bottom w:val="single" w:sz="8" w:space="0" w:color="E2E2E2"/>
              <w:right w:val="single" w:sz="8" w:space="0" w:color="E2E2E2"/>
            </w:tcBorders>
            <w:shd w:val="clear" w:color="auto" w:fill="auto"/>
            <w:noWrap/>
          </w:tcPr>
          <w:p w14:paraId="6FCC02B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BISON</w:t>
            </w:r>
          </w:p>
        </w:tc>
        <w:tc>
          <w:tcPr>
            <w:tcW w:w="1300" w:type="dxa"/>
            <w:tcBorders>
              <w:top w:val="single" w:sz="8" w:space="0" w:color="E2E2E2"/>
              <w:left w:val="nil"/>
              <w:bottom w:val="single" w:sz="8" w:space="0" w:color="E2E2E2"/>
              <w:right w:val="single" w:sz="8" w:space="0" w:color="E2E2E2"/>
            </w:tcBorders>
            <w:shd w:val="clear" w:color="auto" w:fill="auto"/>
            <w:noWrap/>
          </w:tcPr>
          <w:p w14:paraId="00921A21"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12</w:t>
            </w:r>
          </w:p>
        </w:tc>
      </w:tr>
      <w:tr w:rsidR="006D356D" w:rsidRPr="006D356D" w14:paraId="432D6BB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492060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0FEA34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3CBC9F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SBRAHAM8</w:t>
            </w:r>
          </w:p>
        </w:tc>
        <w:tc>
          <w:tcPr>
            <w:tcW w:w="1980" w:type="dxa"/>
            <w:tcBorders>
              <w:top w:val="single" w:sz="8" w:space="0" w:color="E2E2E2"/>
              <w:left w:val="nil"/>
              <w:bottom w:val="single" w:sz="8" w:space="0" w:color="E2E2E2"/>
              <w:right w:val="single" w:sz="8" w:space="0" w:color="E2E2E2"/>
            </w:tcBorders>
            <w:shd w:val="clear" w:color="auto" w:fill="auto"/>
            <w:noWrap/>
          </w:tcPr>
          <w:p w14:paraId="2C0EFDE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GANSO_MAVERI1_1</w:t>
            </w:r>
          </w:p>
        </w:tc>
        <w:tc>
          <w:tcPr>
            <w:tcW w:w="1180" w:type="dxa"/>
            <w:tcBorders>
              <w:top w:val="single" w:sz="8" w:space="0" w:color="E2E2E2"/>
              <w:left w:val="nil"/>
              <w:bottom w:val="single" w:sz="8" w:space="0" w:color="E2E2E2"/>
              <w:right w:val="single" w:sz="8" w:space="0" w:color="E2E2E2"/>
            </w:tcBorders>
            <w:shd w:val="clear" w:color="auto" w:fill="auto"/>
            <w:noWrap/>
          </w:tcPr>
          <w:p w14:paraId="562ED76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GANSO</w:t>
            </w:r>
          </w:p>
        </w:tc>
        <w:tc>
          <w:tcPr>
            <w:tcW w:w="1132" w:type="dxa"/>
            <w:tcBorders>
              <w:top w:val="single" w:sz="8" w:space="0" w:color="E2E2E2"/>
              <w:left w:val="nil"/>
              <w:bottom w:val="single" w:sz="8" w:space="0" w:color="E2E2E2"/>
              <w:right w:val="single" w:sz="8" w:space="0" w:color="E2E2E2"/>
            </w:tcBorders>
            <w:shd w:val="clear" w:color="auto" w:fill="auto"/>
            <w:noWrap/>
          </w:tcPr>
          <w:p w14:paraId="5E0AD13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MAVERICK</w:t>
            </w:r>
          </w:p>
        </w:tc>
        <w:tc>
          <w:tcPr>
            <w:tcW w:w="1300" w:type="dxa"/>
            <w:tcBorders>
              <w:top w:val="single" w:sz="8" w:space="0" w:color="E2E2E2"/>
              <w:left w:val="nil"/>
              <w:bottom w:val="single" w:sz="8" w:space="0" w:color="E2E2E2"/>
              <w:right w:val="single" w:sz="8" w:space="0" w:color="E2E2E2"/>
            </w:tcBorders>
            <w:shd w:val="clear" w:color="auto" w:fill="auto"/>
            <w:noWrap/>
          </w:tcPr>
          <w:p w14:paraId="60088D9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11</w:t>
            </w:r>
          </w:p>
        </w:tc>
      </w:tr>
      <w:tr w:rsidR="006D356D" w:rsidRPr="006D356D" w14:paraId="26E496D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08A47B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3EDF11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A47401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DNOESGT5</w:t>
            </w:r>
          </w:p>
        </w:tc>
        <w:tc>
          <w:tcPr>
            <w:tcW w:w="1980" w:type="dxa"/>
            <w:tcBorders>
              <w:top w:val="single" w:sz="8" w:space="0" w:color="E2E2E2"/>
              <w:left w:val="nil"/>
              <w:bottom w:val="single" w:sz="8" w:space="0" w:color="E2E2E2"/>
              <w:right w:val="single" w:sz="8" w:space="0" w:color="E2E2E2"/>
            </w:tcBorders>
            <w:shd w:val="clear" w:color="auto" w:fill="auto"/>
            <w:noWrap/>
          </w:tcPr>
          <w:p w14:paraId="0A71D34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HARGRO_TWINBU1_1</w:t>
            </w:r>
          </w:p>
        </w:tc>
        <w:tc>
          <w:tcPr>
            <w:tcW w:w="1180" w:type="dxa"/>
            <w:tcBorders>
              <w:top w:val="single" w:sz="8" w:space="0" w:color="E2E2E2"/>
              <w:left w:val="nil"/>
              <w:bottom w:val="single" w:sz="8" w:space="0" w:color="E2E2E2"/>
              <w:right w:val="single" w:sz="8" w:space="0" w:color="E2E2E2"/>
            </w:tcBorders>
            <w:shd w:val="clear" w:color="auto" w:fill="auto"/>
            <w:noWrap/>
          </w:tcPr>
          <w:p w14:paraId="4BC2EB0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TWINBU</w:t>
            </w:r>
          </w:p>
        </w:tc>
        <w:tc>
          <w:tcPr>
            <w:tcW w:w="1132" w:type="dxa"/>
            <w:tcBorders>
              <w:top w:val="single" w:sz="8" w:space="0" w:color="E2E2E2"/>
              <w:left w:val="nil"/>
              <w:bottom w:val="single" w:sz="8" w:space="0" w:color="E2E2E2"/>
              <w:right w:val="single" w:sz="8" w:space="0" w:color="E2E2E2"/>
            </w:tcBorders>
            <w:shd w:val="clear" w:color="auto" w:fill="auto"/>
            <w:noWrap/>
          </w:tcPr>
          <w:p w14:paraId="0FBEAFF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HARGROVE</w:t>
            </w:r>
          </w:p>
        </w:tc>
        <w:tc>
          <w:tcPr>
            <w:tcW w:w="1300" w:type="dxa"/>
            <w:tcBorders>
              <w:top w:val="single" w:sz="8" w:space="0" w:color="E2E2E2"/>
              <w:left w:val="nil"/>
              <w:bottom w:val="single" w:sz="8" w:space="0" w:color="E2E2E2"/>
              <w:right w:val="single" w:sz="8" w:space="0" w:color="E2E2E2"/>
            </w:tcBorders>
            <w:shd w:val="clear" w:color="auto" w:fill="auto"/>
            <w:noWrap/>
          </w:tcPr>
          <w:p w14:paraId="2171D427"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11</w:t>
            </w:r>
          </w:p>
        </w:tc>
      </w:tr>
      <w:tr w:rsidR="006D356D" w:rsidRPr="006D356D" w14:paraId="4B2F7FC9"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A7B723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CD8DBE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67A054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DSLKSOL5</w:t>
            </w:r>
          </w:p>
        </w:tc>
        <w:tc>
          <w:tcPr>
            <w:tcW w:w="1980" w:type="dxa"/>
            <w:tcBorders>
              <w:top w:val="single" w:sz="8" w:space="0" w:color="E2E2E2"/>
              <w:left w:val="nil"/>
              <w:bottom w:val="single" w:sz="8" w:space="0" w:color="E2E2E2"/>
              <w:right w:val="single" w:sz="8" w:space="0" w:color="E2E2E2"/>
            </w:tcBorders>
            <w:shd w:val="clear" w:color="auto" w:fill="auto"/>
            <w:noWrap/>
          </w:tcPr>
          <w:p w14:paraId="1229BAD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138_FLT_FXT_1</w:t>
            </w:r>
          </w:p>
        </w:tc>
        <w:tc>
          <w:tcPr>
            <w:tcW w:w="1180" w:type="dxa"/>
            <w:tcBorders>
              <w:top w:val="single" w:sz="8" w:space="0" w:color="E2E2E2"/>
              <w:left w:val="nil"/>
              <w:bottom w:val="single" w:sz="8" w:space="0" w:color="E2E2E2"/>
              <w:right w:val="single" w:sz="8" w:space="0" w:color="E2E2E2"/>
            </w:tcBorders>
            <w:shd w:val="clear" w:color="auto" w:fill="auto"/>
            <w:noWrap/>
          </w:tcPr>
          <w:p w14:paraId="65F133C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TNFXTAIL</w:t>
            </w:r>
          </w:p>
        </w:tc>
        <w:tc>
          <w:tcPr>
            <w:tcW w:w="1132" w:type="dxa"/>
            <w:tcBorders>
              <w:top w:val="single" w:sz="8" w:space="0" w:color="E2E2E2"/>
              <w:left w:val="nil"/>
              <w:bottom w:val="single" w:sz="8" w:space="0" w:color="E2E2E2"/>
              <w:right w:val="single" w:sz="8" w:space="0" w:color="E2E2E2"/>
            </w:tcBorders>
            <w:shd w:val="clear" w:color="auto" w:fill="auto"/>
            <w:noWrap/>
          </w:tcPr>
          <w:p w14:paraId="715C2E2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FLAT_TOP</w:t>
            </w:r>
          </w:p>
        </w:tc>
        <w:tc>
          <w:tcPr>
            <w:tcW w:w="1300" w:type="dxa"/>
            <w:tcBorders>
              <w:top w:val="single" w:sz="8" w:space="0" w:color="E2E2E2"/>
              <w:left w:val="nil"/>
              <w:bottom w:val="single" w:sz="8" w:space="0" w:color="E2E2E2"/>
              <w:right w:val="single" w:sz="8" w:space="0" w:color="E2E2E2"/>
            </w:tcBorders>
            <w:shd w:val="clear" w:color="auto" w:fill="auto"/>
            <w:noWrap/>
          </w:tcPr>
          <w:p w14:paraId="7864B98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11</w:t>
            </w:r>
          </w:p>
        </w:tc>
      </w:tr>
      <w:tr w:rsidR="006D356D" w:rsidRPr="006D356D" w14:paraId="4ACCCA30"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8461DF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4F814F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C496DB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18022C5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NE_LOB</w:t>
            </w:r>
          </w:p>
        </w:tc>
        <w:tc>
          <w:tcPr>
            <w:tcW w:w="1180" w:type="dxa"/>
            <w:tcBorders>
              <w:top w:val="single" w:sz="8" w:space="0" w:color="E2E2E2"/>
              <w:left w:val="nil"/>
              <w:bottom w:val="single" w:sz="8" w:space="0" w:color="E2E2E2"/>
              <w:right w:val="single" w:sz="8" w:space="0" w:color="E2E2E2"/>
            </w:tcBorders>
            <w:shd w:val="clear" w:color="auto" w:fill="auto"/>
            <w:noWrap/>
          </w:tcPr>
          <w:p w14:paraId="266AF36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132" w:type="dxa"/>
            <w:tcBorders>
              <w:top w:val="single" w:sz="8" w:space="0" w:color="E2E2E2"/>
              <w:left w:val="nil"/>
              <w:bottom w:val="single" w:sz="8" w:space="0" w:color="E2E2E2"/>
              <w:right w:val="single" w:sz="8" w:space="0" w:color="E2E2E2"/>
            </w:tcBorders>
            <w:shd w:val="clear" w:color="auto" w:fill="auto"/>
            <w:noWrap/>
          </w:tcPr>
          <w:p w14:paraId="7009417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tcPr>
          <w:p w14:paraId="2E2133C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11</w:t>
            </w:r>
          </w:p>
        </w:tc>
      </w:tr>
      <w:tr w:rsidR="006D356D" w:rsidRPr="006D356D" w14:paraId="03FF453C"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D756C4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CC8B02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A1A640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DYELME89</w:t>
            </w:r>
          </w:p>
        </w:tc>
        <w:tc>
          <w:tcPr>
            <w:tcW w:w="1980" w:type="dxa"/>
            <w:tcBorders>
              <w:top w:val="single" w:sz="8" w:space="0" w:color="E2E2E2"/>
              <w:left w:val="nil"/>
              <w:bottom w:val="single" w:sz="8" w:space="0" w:color="E2E2E2"/>
              <w:right w:val="single" w:sz="8" w:space="0" w:color="E2E2E2"/>
            </w:tcBorders>
            <w:shd w:val="clear" w:color="auto" w:fill="auto"/>
            <w:noWrap/>
          </w:tcPr>
          <w:p w14:paraId="317CC35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HEXT_YELWJC1_1</w:t>
            </w:r>
          </w:p>
        </w:tc>
        <w:tc>
          <w:tcPr>
            <w:tcW w:w="1180" w:type="dxa"/>
            <w:tcBorders>
              <w:top w:val="single" w:sz="8" w:space="0" w:color="E2E2E2"/>
              <w:left w:val="nil"/>
              <w:bottom w:val="single" w:sz="8" w:space="0" w:color="E2E2E2"/>
              <w:right w:val="single" w:sz="8" w:space="0" w:color="E2E2E2"/>
            </w:tcBorders>
            <w:shd w:val="clear" w:color="auto" w:fill="auto"/>
            <w:noWrap/>
          </w:tcPr>
          <w:p w14:paraId="1A5F26D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YELWJCKT</w:t>
            </w:r>
          </w:p>
        </w:tc>
        <w:tc>
          <w:tcPr>
            <w:tcW w:w="1132" w:type="dxa"/>
            <w:tcBorders>
              <w:top w:val="single" w:sz="8" w:space="0" w:color="E2E2E2"/>
              <w:left w:val="nil"/>
              <w:bottom w:val="single" w:sz="8" w:space="0" w:color="E2E2E2"/>
              <w:right w:val="single" w:sz="8" w:space="0" w:color="E2E2E2"/>
            </w:tcBorders>
            <w:shd w:val="clear" w:color="auto" w:fill="auto"/>
            <w:noWrap/>
          </w:tcPr>
          <w:p w14:paraId="4F62DDF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HEXT</w:t>
            </w:r>
          </w:p>
        </w:tc>
        <w:tc>
          <w:tcPr>
            <w:tcW w:w="1300" w:type="dxa"/>
            <w:tcBorders>
              <w:top w:val="single" w:sz="8" w:space="0" w:color="E2E2E2"/>
              <w:left w:val="nil"/>
              <w:bottom w:val="single" w:sz="8" w:space="0" w:color="E2E2E2"/>
              <w:right w:val="single" w:sz="8" w:space="0" w:color="E2E2E2"/>
            </w:tcBorders>
            <w:shd w:val="clear" w:color="auto" w:fill="auto"/>
            <w:noWrap/>
          </w:tcPr>
          <w:p w14:paraId="1EE9A22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10</w:t>
            </w:r>
          </w:p>
        </w:tc>
      </w:tr>
      <w:tr w:rsidR="006D356D" w:rsidRPr="006D356D" w14:paraId="19AC2AB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30FBAB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D7A762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E13FCF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DBIGKEN5</w:t>
            </w:r>
          </w:p>
        </w:tc>
        <w:tc>
          <w:tcPr>
            <w:tcW w:w="1980" w:type="dxa"/>
            <w:tcBorders>
              <w:top w:val="single" w:sz="8" w:space="0" w:color="E2E2E2"/>
              <w:left w:val="nil"/>
              <w:bottom w:val="single" w:sz="8" w:space="0" w:color="E2E2E2"/>
              <w:right w:val="single" w:sz="8" w:space="0" w:color="E2E2E2"/>
            </w:tcBorders>
            <w:shd w:val="clear" w:color="auto" w:fill="auto"/>
            <w:noWrap/>
          </w:tcPr>
          <w:p w14:paraId="7FDBF25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HAMILT_MAXWEL1_1</w:t>
            </w:r>
          </w:p>
        </w:tc>
        <w:tc>
          <w:tcPr>
            <w:tcW w:w="1180" w:type="dxa"/>
            <w:tcBorders>
              <w:top w:val="single" w:sz="8" w:space="0" w:color="E2E2E2"/>
              <w:left w:val="nil"/>
              <w:bottom w:val="single" w:sz="8" w:space="0" w:color="E2E2E2"/>
              <w:right w:val="single" w:sz="8" w:space="0" w:color="E2E2E2"/>
            </w:tcBorders>
            <w:shd w:val="clear" w:color="auto" w:fill="auto"/>
            <w:noWrap/>
          </w:tcPr>
          <w:p w14:paraId="33ED857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MAXWELL</w:t>
            </w:r>
          </w:p>
        </w:tc>
        <w:tc>
          <w:tcPr>
            <w:tcW w:w="1132" w:type="dxa"/>
            <w:tcBorders>
              <w:top w:val="single" w:sz="8" w:space="0" w:color="E2E2E2"/>
              <w:left w:val="nil"/>
              <w:bottom w:val="single" w:sz="8" w:space="0" w:color="E2E2E2"/>
              <w:right w:val="single" w:sz="8" w:space="0" w:color="E2E2E2"/>
            </w:tcBorders>
            <w:shd w:val="clear" w:color="auto" w:fill="auto"/>
            <w:noWrap/>
          </w:tcPr>
          <w:p w14:paraId="3A26228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HAMILTON</w:t>
            </w:r>
          </w:p>
        </w:tc>
        <w:tc>
          <w:tcPr>
            <w:tcW w:w="1300" w:type="dxa"/>
            <w:tcBorders>
              <w:top w:val="single" w:sz="8" w:space="0" w:color="E2E2E2"/>
              <w:left w:val="nil"/>
              <w:bottom w:val="single" w:sz="8" w:space="0" w:color="E2E2E2"/>
              <w:right w:val="single" w:sz="8" w:space="0" w:color="E2E2E2"/>
            </w:tcBorders>
            <w:shd w:val="clear" w:color="auto" w:fill="auto"/>
            <w:noWrap/>
          </w:tcPr>
          <w:p w14:paraId="6407C8B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10</w:t>
            </w:r>
          </w:p>
        </w:tc>
      </w:tr>
      <w:tr w:rsidR="006D356D" w:rsidRPr="006D356D" w14:paraId="69A499F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CEF693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7A4992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09376B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MANSSTP5</w:t>
            </w:r>
          </w:p>
        </w:tc>
        <w:tc>
          <w:tcPr>
            <w:tcW w:w="1980" w:type="dxa"/>
            <w:tcBorders>
              <w:top w:val="single" w:sz="8" w:space="0" w:color="E2E2E2"/>
              <w:left w:val="nil"/>
              <w:bottom w:val="single" w:sz="8" w:space="0" w:color="E2E2E2"/>
              <w:right w:val="single" w:sz="8" w:space="0" w:color="E2E2E2"/>
            </w:tcBorders>
            <w:shd w:val="clear" w:color="auto" w:fill="auto"/>
            <w:noWrap/>
          </w:tcPr>
          <w:p w14:paraId="443DD0E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BLESSING_1382</w:t>
            </w:r>
          </w:p>
        </w:tc>
        <w:tc>
          <w:tcPr>
            <w:tcW w:w="1180" w:type="dxa"/>
            <w:tcBorders>
              <w:top w:val="single" w:sz="8" w:space="0" w:color="E2E2E2"/>
              <w:left w:val="nil"/>
              <w:bottom w:val="single" w:sz="8" w:space="0" w:color="E2E2E2"/>
              <w:right w:val="single" w:sz="8" w:space="0" w:color="E2E2E2"/>
            </w:tcBorders>
            <w:shd w:val="clear" w:color="auto" w:fill="auto"/>
            <w:noWrap/>
          </w:tcPr>
          <w:p w14:paraId="1284DF6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132" w:type="dxa"/>
            <w:tcBorders>
              <w:top w:val="single" w:sz="8" w:space="0" w:color="E2E2E2"/>
              <w:left w:val="nil"/>
              <w:bottom w:val="single" w:sz="8" w:space="0" w:color="E2E2E2"/>
              <w:right w:val="single" w:sz="8" w:space="0" w:color="E2E2E2"/>
            </w:tcBorders>
            <w:shd w:val="clear" w:color="auto" w:fill="auto"/>
            <w:noWrap/>
          </w:tcPr>
          <w:p w14:paraId="0E7B3AF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300" w:type="dxa"/>
            <w:tcBorders>
              <w:top w:val="single" w:sz="8" w:space="0" w:color="E2E2E2"/>
              <w:left w:val="nil"/>
              <w:bottom w:val="single" w:sz="8" w:space="0" w:color="E2E2E2"/>
              <w:right w:val="single" w:sz="8" w:space="0" w:color="E2E2E2"/>
            </w:tcBorders>
            <w:shd w:val="clear" w:color="auto" w:fill="auto"/>
            <w:noWrap/>
          </w:tcPr>
          <w:p w14:paraId="28914F86"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10</w:t>
            </w:r>
          </w:p>
        </w:tc>
      </w:tr>
      <w:tr w:rsidR="006D356D" w:rsidRPr="006D356D" w14:paraId="7313BED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AB2EA0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CC9C85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417A6B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SSTAWIC8</w:t>
            </w:r>
          </w:p>
        </w:tc>
        <w:tc>
          <w:tcPr>
            <w:tcW w:w="1980" w:type="dxa"/>
            <w:tcBorders>
              <w:top w:val="single" w:sz="8" w:space="0" w:color="E2E2E2"/>
              <w:left w:val="nil"/>
              <w:bottom w:val="single" w:sz="8" w:space="0" w:color="E2E2E2"/>
              <w:right w:val="single" w:sz="8" w:space="0" w:color="E2E2E2"/>
            </w:tcBorders>
            <w:shd w:val="clear" w:color="auto" w:fill="auto"/>
            <w:noWrap/>
          </w:tcPr>
          <w:p w14:paraId="6A63B71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138_IH2_COT_1</w:t>
            </w:r>
          </w:p>
        </w:tc>
        <w:tc>
          <w:tcPr>
            <w:tcW w:w="1180" w:type="dxa"/>
            <w:tcBorders>
              <w:top w:val="single" w:sz="8" w:space="0" w:color="E2E2E2"/>
              <w:left w:val="nil"/>
              <w:bottom w:val="single" w:sz="8" w:space="0" w:color="E2E2E2"/>
              <w:right w:val="single" w:sz="8" w:space="0" w:color="E2E2E2"/>
            </w:tcBorders>
            <w:shd w:val="clear" w:color="auto" w:fill="auto"/>
            <w:noWrap/>
          </w:tcPr>
          <w:p w14:paraId="0E73A37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IH20</w:t>
            </w:r>
          </w:p>
        </w:tc>
        <w:tc>
          <w:tcPr>
            <w:tcW w:w="1132" w:type="dxa"/>
            <w:tcBorders>
              <w:top w:val="single" w:sz="8" w:space="0" w:color="E2E2E2"/>
              <w:left w:val="nil"/>
              <w:bottom w:val="single" w:sz="8" w:space="0" w:color="E2E2E2"/>
              <w:right w:val="single" w:sz="8" w:space="0" w:color="E2E2E2"/>
            </w:tcBorders>
            <w:shd w:val="clear" w:color="auto" w:fill="auto"/>
            <w:noWrap/>
          </w:tcPr>
          <w:p w14:paraId="0552788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TNCOLIET</w:t>
            </w:r>
          </w:p>
        </w:tc>
        <w:tc>
          <w:tcPr>
            <w:tcW w:w="1300" w:type="dxa"/>
            <w:tcBorders>
              <w:top w:val="single" w:sz="8" w:space="0" w:color="E2E2E2"/>
              <w:left w:val="nil"/>
              <w:bottom w:val="single" w:sz="8" w:space="0" w:color="E2E2E2"/>
              <w:right w:val="single" w:sz="8" w:space="0" w:color="E2E2E2"/>
            </w:tcBorders>
            <w:shd w:val="clear" w:color="auto" w:fill="auto"/>
            <w:noWrap/>
          </w:tcPr>
          <w:p w14:paraId="47E68F49"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9</w:t>
            </w:r>
          </w:p>
        </w:tc>
      </w:tr>
      <w:tr w:rsidR="006D356D" w:rsidRPr="006D356D" w14:paraId="58E39E49"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78DC18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4456C1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64FD23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SJUNYEL9</w:t>
            </w:r>
          </w:p>
        </w:tc>
        <w:tc>
          <w:tcPr>
            <w:tcW w:w="1980" w:type="dxa"/>
            <w:tcBorders>
              <w:top w:val="single" w:sz="8" w:space="0" w:color="E2E2E2"/>
              <w:left w:val="nil"/>
              <w:bottom w:val="single" w:sz="8" w:space="0" w:color="E2E2E2"/>
              <w:right w:val="single" w:sz="8" w:space="0" w:color="E2E2E2"/>
            </w:tcBorders>
            <w:shd w:val="clear" w:color="auto" w:fill="auto"/>
            <w:noWrap/>
          </w:tcPr>
          <w:p w14:paraId="5F3F921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HEXT_YELWJC1_1</w:t>
            </w:r>
          </w:p>
        </w:tc>
        <w:tc>
          <w:tcPr>
            <w:tcW w:w="1180" w:type="dxa"/>
            <w:tcBorders>
              <w:top w:val="single" w:sz="8" w:space="0" w:color="E2E2E2"/>
              <w:left w:val="nil"/>
              <w:bottom w:val="single" w:sz="8" w:space="0" w:color="E2E2E2"/>
              <w:right w:val="single" w:sz="8" w:space="0" w:color="E2E2E2"/>
            </w:tcBorders>
            <w:shd w:val="clear" w:color="auto" w:fill="auto"/>
            <w:noWrap/>
          </w:tcPr>
          <w:p w14:paraId="24D56D7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YELWJCKT</w:t>
            </w:r>
          </w:p>
        </w:tc>
        <w:tc>
          <w:tcPr>
            <w:tcW w:w="1132" w:type="dxa"/>
            <w:tcBorders>
              <w:top w:val="single" w:sz="8" w:space="0" w:color="E2E2E2"/>
              <w:left w:val="nil"/>
              <w:bottom w:val="single" w:sz="8" w:space="0" w:color="E2E2E2"/>
              <w:right w:val="single" w:sz="8" w:space="0" w:color="E2E2E2"/>
            </w:tcBorders>
            <w:shd w:val="clear" w:color="auto" w:fill="auto"/>
            <w:noWrap/>
          </w:tcPr>
          <w:p w14:paraId="2AD4CBD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HEXT</w:t>
            </w:r>
          </w:p>
        </w:tc>
        <w:tc>
          <w:tcPr>
            <w:tcW w:w="1300" w:type="dxa"/>
            <w:tcBorders>
              <w:top w:val="single" w:sz="8" w:space="0" w:color="E2E2E2"/>
              <w:left w:val="nil"/>
              <w:bottom w:val="single" w:sz="8" w:space="0" w:color="E2E2E2"/>
              <w:right w:val="single" w:sz="8" w:space="0" w:color="E2E2E2"/>
            </w:tcBorders>
            <w:shd w:val="clear" w:color="auto" w:fill="auto"/>
            <w:noWrap/>
          </w:tcPr>
          <w:p w14:paraId="409CC2A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9</w:t>
            </w:r>
          </w:p>
        </w:tc>
      </w:tr>
      <w:tr w:rsidR="006D356D" w:rsidRPr="006D356D" w14:paraId="27AB5BE9"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F3C43C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600899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DAB92C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DSGTSCH5</w:t>
            </w:r>
          </w:p>
        </w:tc>
        <w:tc>
          <w:tcPr>
            <w:tcW w:w="1980" w:type="dxa"/>
            <w:tcBorders>
              <w:top w:val="single" w:sz="8" w:space="0" w:color="E2E2E2"/>
              <w:left w:val="nil"/>
              <w:bottom w:val="single" w:sz="8" w:space="0" w:color="E2E2E2"/>
              <w:right w:val="single" w:sz="8" w:space="0" w:color="E2E2E2"/>
            </w:tcBorders>
            <w:shd w:val="clear" w:color="auto" w:fill="auto"/>
            <w:noWrap/>
          </w:tcPr>
          <w:p w14:paraId="4A2B31E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HARGRO_TWINBU1_1</w:t>
            </w:r>
          </w:p>
        </w:tc>
        <w:tc>
          <w:tcPr>
            <w:tcW w:w="1180" w:type="dxa"/>
            <w:tcBorders>
              <w:top w:val="single" w:sz="8" w:space="0" w:color="E2E2E2"/>
              <w:left w:val="nil"/>
              <w:bottom w:val="single" w:sz="8" w:space="0" w:color="E2E2E2"/>
              <w:right w:val="single" w:sz="8" w:space="0" w:color="E2E2E2"/>
            </w:tcBorders>
            <w:shd w:val="clear" w:color="auto" w:fill="auto"/>
            <w:noWrap/>
          </w:tcPr>
          <w:p w14:paraId="7626B26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TWINBU</w:t>
            </w:r>
          </w:p>
        </w:tc>
        <w:tc>
          <w:tcPr>
            <w:tcW w:w="1132" w:type="dxa"/>
            <w:tcBorders>
              <w:top w:val="single" w:sz="8" w:space="0" w:color="E2E2E2"/>
              <w:left w:val="nil"/>
              <w:bottom w:val="single" w:sz="8" w:space="0" w:color="E2E2E2"/>
              <w:right w:val="single" w:sz="8" w:space="0" w:color="E2E2E2"/>
            </w:tcBorders>
            <w:shd w:val="clear" w:color="auto" w:fill="auto"/>
            <w:noWrap/>
          </w:tcPr>
          <w:p w14:paraId="4595FAF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HARGROVE</w:t>
            </w:r>
          </w:p>
        </w:tc>
        <w:tc>
          <w:tcPr>
            <w:tcW w:w="1300" w:type="dxa"/>
            <w:tcBorders>
              <w:top w:val="single" w:sz="8" w:space="0" w:color="E2E2E2"/>
              <w:left w:val="nil"/>
              <w:bottom w:val="single" w:sz="8" w:space="0" w:color="E2E2E2"/>
              <w:right w:val="single" w:sz="8" w:space="0" w:color="E2E2E2"/>
            </w:tcBorders>
            <w:shd w:val="clear" w:color="auto" w:fill="auto"/>
            <w:noWrap/>
          </w:tcPr>
          <w:p w14:paraId="25C8E95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9</w:t>
            </w:r>
          </w:p>
        </w:tc>
      </w:tr>
      <w:tr w:rsidR="006D356D" w:rsidRPr="006D356D" w14:paraId="0B96D2D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3F1B5C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AD8C0E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86E58A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SBWDDBM5</w:t>
            </w:r>
          </w:p>
        </w:tc>
        <w:tc>
          <w:tcPr>
            <w:tcW w:w="1980" w:type="dxa"/>
            <w:tcBorders>
              <w:top w:val="single" w:sz="8" w:space="0" w:color="E2E2E2"/>
              <w:left w:val="nil"/>
              <w:bottom w:val="single" w:sz="8" w:space="0" w:color="E2E2E2"/>
              <w:right w:val="single" w:sz="8" w:space="0" w:color="E2E2E2"/>
            </w:tcBorders>
            <w:shd w:val="clear" w:color="auto" w:fill="auto"/>
            <w:noWrap/>
          </w:tcPr>
          <w:p w14:paraId="0C4CEC7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LPLMK_LPLNE_1</w:t>
            </w:r>
          </w:p>
        </w:tc>
        <w:tc>
          <w:tcPr>
            <w:tcW w:w="1180" w:type="dxa"/>
            <w:tcBorders>
              <w:top w:val="single" w:sz="8" w:space="0" w:color="E2E2E2"/>
              <w:left w:val="nil"/>
              <w:bottom w:val="single" w:sz="8" w:space="0" w:color="E2E2E2"/>
              <w:right w:val="single" w:sz="8" w:space="0" w:color="E2E2E2"/>
            </w:tcBorders>
            <w:shd w:val="clear" w:color="auto" w:fill="auto"/>
            <w:noWrap/>
          </w:tcPr>
          <w:p w14:paraId="7E18889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LPLMK</w:t>
            </w:r>
          </w:p>
        </w:tc>
        <w:tc>
          <w:tcPr>
            <w:tcW w:w="1132" w:type="dxa"/>
            <w:tcBorders>
              <w:top w:val="single" w:sz="8" w:space="0" w:color="E2E2E2"/>
              <w:left w:val="nil"/>
              <w:bottom w:val="single" w:sz="8" w:space="0" w:color="E2E2E2"/>
              <w:right w:val="single" w:sz="8" w:space="0" w:color="E2E2E2"/>
            </w:tcBorders>
            <w:shd w:val="clear" w:color="auto" w:fill="auto"/>
            <w:noWrap/>
          </w:tcPr>
          <w:p w14:paraId="0E3CF04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LPLNE</w:t>
            </w:r>
          </w:p>
        </w:tc>
        <w:tc>
          <w:tcPr>
            <w:tcW w:w="1300" w:type="dxa"/>
            <w:tcBorders>
              <w:top w:val="single" w:sz="8" w:space="0" w:color="E2E2E2"/>
              <w:left w:val="nil"/>
              <w:bottom w:val="single" w:sz="8" w:space="0" w:color="E2E2E2"/>
              <w:right w:val="single" w:sz="8" w:space="0" w:color="E2E2E2"/>
            </w:tcBorders>
            <w:shd w:val="clear" w:color="auto" w:fill="auto"/>
            <w:noWrap/>
          </w:tcPr>
          <w:p w14:paraId="52D9E0ED"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9</w:t>
            </w:r>
          </w:p>
        </w:tc>
      </w:tr>
      <w:tr w:rsidR="006D356D" w:rsidRPr="006D356D" w14:paraId="0DC929F6"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4236DC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E3745C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97DD9D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2C1BA79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E_PATA</w:t>
            </w:r>
          </w:p>
        </w:tc>
        <w:tc>
          <w:tcPr>
            <w:tcW w:w="1180" w:type="dxa"/>
            <w:tcBorders>
              <w:top w:val="single" w:sz="8" w:space="0" w:color="E2E2E2"/>
              <w:left w:val="nil"/>
              <w:bottom w:val="single" w:sz="8" w:space="0" w:color="E2E2E2"/>
              <w:right w:val="single" w:sz="8" w:space="0" w:color="E2E2E2"/>
            </w:tcBorders>
            <w:shd w:val="clear" w:color="auto" w:fill="auto"/>
            <w:noWrap/>
          </w:tcPr>
          <w:p w14:paraId="3BF8F71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132" w:type="dxa"/>
            <w:tcBorders>
              <w:top w:val="single" w:sz="8" w:space="0" w:color="E2E2E2"/>
              <w:left w:val="nil"/>
              <w:bottom w:val="single" w:sz="8" w:space="0" w:color="E2E2E2"/>
              <w:right w:val="single" w:sz="8" w:space="0" w:color="E2E2E2"/>
            </w:tcBorders>
            <w:shd w:val="clear" w:color="auto" w:fill="auto"/>
            <w:noWrap/>
          </w:tcPr>
          <w:p w14:paraId="592BFFC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tcPr>
          <w:p w14:paraId="080047A5"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9</w:t>
            </w:r>
          </w:p>
        </w:tc>
      </w:tr>
      <w:tr w:rsidR="006D356D" w:rsidRPr="006D356D" w14:paraId="155B48B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95B6B8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33802F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6D7768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SBRAPIN8</w:t>
            </w:r>
          </w:p>
        </w:tc>
        <w:tc>
          <w:tcPr>
            <w:tcW w:w="1980" w:type="dxa"/>
            <w:tcBorders>
              <w:top w:val="single" w:sz="8" w:space="0" w:color="E2E2E2"/>
              <w:left w:val="nil"/>
              <w:bottom w:val="single" w:sz="8" w:space="0" w:color="E2E2E2"/>
              <w:right w:val="single" w:sz="8" w:space="0" w:color="E2E2E2"/>
            </w:tcBorders>
            <w:shd w:val="clear" w:color="auto" w:fill="auto"/>
            <w:noWrap/>
          </w:tcPr>
          <w:p w14:paraId="22EC0CD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HAMILT_MAVERI1_1</w:t>
            </w:r>
          </w:p>
        </w:tc>
        <w:tc>
          <w:tcPr>
            <w:tcW w:w="1180" w:type="dxa"/>
            <w:tcBorders>
              <w:top w:val="single" w:sz="8" w:space="0" w:color="E2E2E2"/>
              <w:left w:val="nil"/>
              <w:bottom w:val="single" w:sz="8" w:space="0" w:color="E2E2E2"/>
              <w:right w:val="single" w:sz="8" w:space="0" w:color="E2E2E2"/>
            </w:tcBorders>
            <w:shd w:val="clear" w:color="auto" w:fill="auto"/>
            <w:noWrap/>
          </w:tcPr>
          <w:p w14:paraId="54B5531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HAMILTON</w:t>
            </w:r>
          </w:p>
        </w:tc>
        <w:tc>
          <w:tcPr>
            <w:tcW w:w="1132" w:type="dxa"/>
            <w:tcBorders>
              <w:top w:val="single" w:sz="8" w:space="0" w:color="E2E2E2"/>
              <w:left w:val="nil"/>
              <w:bottom w:val="single" w:sz="8" w:space="0" w:color="E2E2E2"/>
              <w:right w:val="single" w:sz="8" w:space="0" w:color="E2E2E2"/>
            </w:tcBorders>
            <w:shd w:val="clear" w:color="auto" w:fill="auto"/>
            <w:noWrap/>
          </w:tcPr>
          <w:p w14:paraId="4B429CE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MAVERICK</w:t>
            </w:r>
          </w:p>
        </w:tc>
        <w:tc>
          <w:tcPr>
            <w:tcW w:w="1300" w:type="dxa"/>
            <w:tcBorders>
              <w:top w:val="single" w:sz="8" w:space="0" w:color="E2E2E2"/>
              <w:left w:val="nil"/>
              <w:bottom w:val="single" w:sz="8" w:space="0" w:color="E2E2E2"/>
              <w:right w:val="single" w:sz="8" w:space="0" w:color="E2E2E2"/>
            </w:tcBorders>
            <w:shd w:val="clear" w:color="auto" w:fill="auto"/>
            <w:noWrap/>
          </w:tcPr>
          <w:p w14:paraId="55897506"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9</w:t>
            </w:r>
          </w:p>
        </w:tc>
      </w:tr>
      <w:tr w:rsidR="006D356D" w:rsidRPr="006D356D" w14:paraId="65092D1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A02412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lastRenderedPageBreak/>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38AE58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294AD9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SN_SAJO5</w:t>
            </w:r>
          </w:p>
        </w:tc>
        <w:tc>
          <w:tcPr>
            <w:tcW w:w="1980" w:type="dxa"/>
            <w:tcBorders>
              <w:top w:val="single" w:sz="8" w:space="0" w:color="E2E2E2"/>
              <w:left w:val="nil"/>
              <w:bottom w:val="single" w:sz="8" w:space="0" w:color="E2E2E2"/>
              <w:right w:val="single" w:sz="8" w:space="0" w:color="E2E2E2"/>
            </w:tcBorders>
            <w:shd w:val="clear" w:color="auto" w:fill="auto"/>
            <w:noWrap/>
          </w:tcPr>
          <w:p w14:paraId="0CD40DD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LASPUL_RAYMND1_1</w:t>
            </w:r>
          </w:p>
        </w:tc>
        <w:tc>
          <w:tcPr>
            <w:tcW w:w="1180" w:type="dxa"/>
            <w:tcBorders>
              <w:top w:val="single" w:sz="8" w:space="0" w:color="E2E2E2"/>
              <w:left w:val="nil"/>
              <w:bottom w:val="single" w:sz="8" w:space="0" w:color="E2E2E2"/>
              <w:right w:val="single" w:sz="8" w:space="0" w:color="E2E2E2"/>
            </w:tcBorders>
            <w:shd w:val="clear" w:color="auto" w:fill="auto"/>
            <w:noWrap/>
          </w:tcPr>
          <w:p w14:paraId="3E249DD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LASPULGA</w:t>
            </w:r>
          </w:p>
        </w:tc>
        <w:tc>
          <w:tcPr>
            <w:tcW w:w="1132" w:type="dxa"/>
            <w:tcBorders>
              <w:top w:val="single" w:sz="8" w:space="0" w:color="E2E2E2"/>
              <w:left w:val="nil"/>
              <w:bottom w:val="single" w:sz="8" w:space="0" w:color="E2E2E2"/>
              <w:right w:val="single" w:sz="8" w:space="0" w:color="E2E2E2"/>
            </w:tcBorders>
            <w:shd w:val="clear" w:color="auto" w:fill="auto"/>
            <w:noWrap/>
          </w:tcPr>
          <w:p w14:paraId="1DC92B8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RAYMND2</w:t>
            </w:r>
          </w:p>
        </w:tc>
        <w:tc>
          <w:tcPr>
            <w:tcW w:w="1300" w:type="dxa"/>
            <w:tcBorders>
              <w:top w:val="single" w:sz="8" w:space="0" w:color="E2E2E2"/>
              <w:left w:val="nil"/>
              <w:bottom w:val="single" w:sz="8" w:space="0" w:color="E2E2E2"/>
              <w:right w:val="single" w:sz="8" w:space="0" w:color="E2E2E2"/>
            </w:tcBorders>
            <w:shd w:val="clear" w:color="auto" w:fill="auto"/>
            <w:noWrap/>
          </w:tcPr>
          <w:p w14:paraId="4997F119"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8</w:t>
            </w:r>
          </w:p>
        </w:tc>
      </w:tr>
      <w:tr w:rsidR="006D356D" w:rsidRPr="006D356D" w14:paraId="551DE6D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C1493F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C7E44A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31D6CA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DNOECED5</w:t>
            </w:r>
          </w:p>
        </w:tc>
        <w:tc>
          <w:tcPr>
            <w:tcW w:w="1980" w:type="dxa"/>
            <w:tcBorders>
              <w:top w:val="single" w:sz="8" w:space="0" w:color="E2E2E2"/>
              <w:left w:val="nil"/>
              <w:bottom w:val="single" w:sz="8" w:space="0" w:color="E2E2E2"/>
              <w:right w:val="single" w:sz="8" w:space="0" w:color="E2E2E2"/>
            </w:tcBorders>
            <w:shd w:val="clear" w:color="auto" w:fill="auto"/>
            <w:noWrap/>
          </w:tcPr>
          <w:p w14:paraId="1ADEFBC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6056__A</w:t>
            </w:r>
          </w:p>
        </w:tc>
        <w:tc>
          <w:tcPr>
            <w:tcW w:w="1180" w:type="dxa"/>
            <w:tcBorders>
              <w:top w:val="single" w:sz="8" w:space="0" w:color="E2E2E2"/>
              <w:left w:val="nil"/>
              <w:bottom w:val="single" w:sz="8" w:space="0" w:color="E2E2E2"/>
              <w:right w:val="single" w:sz="8" w:space="0" w:color="E2E2E2"/>
            </w:tcBorders>
            <w:shd w:val="clear" w:color="auto" w:fill="auto"/>
            <w:noWrap/>
          </w:tcPr>
          <w:p w14:paraId="776E778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LNGSW</w:t>
            </w:r>
          </w:p>
        </w:tc>
        <w:tc>
          <w:tcPr>
            <w:tcW w:w="1132" w:type="dxa"/>
            <w:tcBorders>
              <w:top w:val="single" w:sz="8" w:space="0" w:color="E2E2E2"/>
              <w:left w:val="nil"/>
              <w:bottom w:val="single" w:sz="8" w:space="0" w:color="E2E2E2"/>
              <w:right w:val="single" w:sz="8" w:space="0" w:color="E2E2E2"/>
            </w:tcBorders>
            <w:shd w:val="clear" w:color="auto" w:fill="auto"/>
            <w:noWrap/>
          </w:tcPr>
          <w:p w14:paraId="63EBA21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CONSW</w:t>
            </w:r>
          </w:p>
        </w:tc>
        <w:tc>
          <w:tcPr>
            <w:tcW w:w="1300" w:type="dxa"/>
            <w:tcBorders>
              <w:top w:val="single" w:sz="8" w:space="0" w:color="E2E2E2"/>
              <w:left w:val="nil"/>
              <w:bottom w:val="single" w:sz="8" w:space="0" w:color="E2E2E2"/>
              <w:right w:val="single" w:sz="8" w:space="0" w:color="E2E2E2"/>
            </w:tcBorders>
            <w:shd w:val="clear" w:color="auto" w:fill="auto"/>
            <w:noWrap/>
          </w:tcPr>
          <w:p w14:paraId="61B76EA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8</w:t>
            </w:r>
          </w:p>
        </w:tc>
      </w:tr>
      <w:tr w:rsidR="006D356D" w:rsidRPr="006D356D" w14:paraId="0A704F4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72ED4C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AA6838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10FCD3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SCMNCPS5</w:t>
            </w:r>
          </w:p>
        </w:tc>
        <w:tc>
          <w:tcPr>
            <w:tcW w:w="1980" w:type="dxa"/>
            <w:tcBorders>
              <w:top w:val="single" w:sz="8" w:space="0" w:color="E2E2E2"/>
              <w:left w:val="nil"/>
              <w:bottom w:val="single" w:sz="8" w:space="0" w:color="E2E2E2"/>
              <w:right w:val="single" w:sz="8" w:space="0" w:color="E2E2E2"/>
            </w:tcBorders>
            <w:shd w:val="clear" w:color="auto" w:fill="auto"/>
            <w:noWrap/>
          </w:tcPr>
          <w:p w14:paraId="163FCF2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651__B</w:t>
            </w:r>
          </w:p>
        </w:tc>
        <w:tc>
          <w:tcPr>
            <w:tcW w:w="1180" w:type="dxa"/>
            <w:tcBorders>
              <w:top w:val="single" w:sz="8" w:space="0" w:color="E2E2E2"/>
              <w:left w:val="nil"/>
              <w:bottom w:val="single" w:sz="8" w:space="0" w:color="E2E2E2"/>
              <w:right w:val="single" w:sz="8" w:space="0" w:color="E2E2E2"/>
            </w:tcBorders>
            <w:shd w:val="clear" w:color="auto" w:fill="auto"/>
            <w:noWrap/>
          </w:tcPr>
          <w:p w14:paraId="28FA084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CMNSW</w:t>
            </w:r>
          </w:p>
        </w:tc>
        <w:tc>
          <w:tcPr>
            <w:tcW w:w="1132" w:type="dxa"/>
            <w:tcBorders>
              <w:top w:val="single" w:sz="8" w:space="0" w:color="E2E2E2"/>
              <w:left w:val="nil"/>
              <w:bottom w:val="single" w:sz="8" w:space="0" w:color="E2E2E2"/>
              <w:right w:val="single" w:sz="8" w:space="0" w:color="E2E2E2"/>
            </w:tcBorders>
            <w:shd w:val="clear" w:color="auto" w:fill="auto"/>
            <w:noWrap/>
          </w:tcPr>
          <w:p w14:paraId="1B1C0C6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CMNTP</w:t>
            </w:r>
          </w:p>
        </w:tc>
        <w:tc>
          <w:tcPr>
            <w:tcW w:w="1300" w:type="dxa"/>
            <w:tcBorders>
              <w:top w:val="single" w:sz="8" w:space="0" w:color="E2E2E2"/>
              <w:left w:val="nil"/>
              <w:bottom w:val="single" w:sz="8" w:space="0" w:color="E2E2E2"/>
              <w:right w:val="single" w:sz="8" w:space="0" w:color="E2E2E2"/>
            </w:tcBorders>
            <w:shd w:val="clear" w:color="auto" w:fill="auto"/>
            <w:noWrap/>
          </w:tcPr>
          <w:p w14:paraId="1E14438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8</w:t>
            </w:r>
          </w:p>
        </w:tc>
      </w:tr>
      <w:tr w:rsidR="006D356D" w:rsidRPr="006D356D" w14:paraId="360EA9F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19EA64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E5D7D7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3A3BE6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SCOLBAL8</w:t>
            </w:r>
          </w:p>
        </w:tc>
        <w:tc>
          <w:tcPr>
            <w:tcW w:w="1980" w:type="dxa"/>
            <w:tcBorders>
              <w:top w:val="single" w:sz="8" w:space="0" w:color="E2E2E2"/>
              <w:left w:val="nil"/>
              <w:bottom w:val="single" w:sz="8" w:space="0" w:color="E2E2E2"/>
              <w:right w:val="single" w:sz="8" w:space="0" w:color="E2E2E2"/>
            </w:tcBorders>
            <w:shd w:val="clear" w:color="auto" w:fill="auto"/>
            <w:noWrap/>
          </w:tcPr>
          <w:p w14:paraId="2BCC9D1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SANA_FMR1</w:t>
            </w:r>
          </w:p>
        </w:tc>
        <w:tc>
          <w:tcPr>
            <w:tcW w:w="1180" w:type="dxa"/>
            <w:tcBorders>
              <w:top w:val="single" w:sz="8" w:space="0" w:color="E2E2E2"/>
              <w:left w:val="nil"/>
              <w:bottom w:val="single" w:sz="8" w:space="0" w:color="E2E2E2"/>
              <w:right w:val="single" w:sz="8" w:space="0" w:color="E2E2E2"/>
            </w:tcBorders>
            <w:shd w:val="clear" w:color="auto" w:fill="auto"/>
            <w:noWrap/>
          </w:tcPr>
          <w:p w14:paraId="63B4024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SANA</w:t>
            </w:r>
          </w:p>
        </w:tc>
        <w:tc>
          <w:tcPr>
            <w:tcW w:w="1132" w:type="dxa"/>
            <w:tcBorders>
              <w:top w:val="single" w:sz="8" w:space="0" w:color="E2E2E2"/>
              <w:left w:val="nil"/>
              <w:bottom w:val="single" w:sz="8" w:space="0" w:color="E2E2E2"/>
              <w:right w:val="single" w:sz="8" w:space="0" w:color="E2E2E2"/>
            </w:tcBorders>
            <w:shd w:val="clear" w:color="auto" w:fill="auto"/>
            <w:noWrap/>
          </w:tcPr>
          <w:p w14:paraId="0BC8461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SANA</w:t>
            </w:r>
          </w:p>
        </w:tc>
        <w:tc>
          <w:tcPr>
            <w:tcW w:w="1300" w:type="dxa"/>
            <w:tcBorders>
              <w:top w:val="single" w:sz="8" w:space="0" w:color="E2E2E2"/>
              <w:left w:val="nil"/>
              <w:bottom w:val="single" w:sz="8" w:space="0" w:color="E2E2E2"/>
              <w:right w:val="single" w:sz="8" w:space="0" w:color="E2E2E2"/>
            </w:tcBorders>
            <w:shd w:val="clear" w:color="auto" w:fill="auto"/>
            <w:noWrap/>
          </w:tcPr>
          <w:p w14:paraId="1D35DA91"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8</w:t>
            </w:r>
          </w:p>
        </w:tc>
      </w:tr>
      <w:tr w:rsidR="006D356D" w:rsidRPr="006D356D" w14:paraId="2276FC7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B9B58E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1AE462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5C6DEE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DBWN_AM5</w:t>
            </w:r>
          </w:p>
        </w:tc>
        <w:tc>
          <w:tcPr>
            <w:tcW w:w="1980" w:type="dxa"/>
            <w:tcBorders>
              <w:top w:val="single" w:sz="8" w:space="0" w:color="E2E2E2"/>
              <w:left w:val="nil"/>
              <w:bottom w:val="single" w:sz="8" w:space="0" w:color="E2E2E2"/>
              <w:right w:val="single" w:sz="8" w:space="0" w:color="E2E2E2"/>
            </w:tcBorders>
            <w:shd w:val="clear" w:color="auto" w:fill="auto"/>
            <w:noWrap/>
          </w:tcPr>
          <w:p w14:paraId="4962F4E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CONCHO_VRBS1_1</w:t>
            </w:r>
          </w:p>
        </w:tc>
        <w:tc>
          <w:tcPr>
            <w:tcW w:w="1180" w:type="dxa"/>
            <w:tcBorders>
              <w:top w:val="single" w:sz="8" w:space="0" w:color="E2E2E2"/>
              <w:left w:val="nil"/>
              <w:bottom w:val="single" w:sz="8" w:space="0" w:color="E2E2E2"/>
              <w:right w:val="single" w:sz="8" w:space="0" w:color="E2E2E2"/>
            </w:tcBorders>
            <w:shd w:val="clear" w:color="auto" w:fill="auto"/>
            <w:noWrap/>
          </w:tcPr>
          <w:p w14:paraId="745919D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CONCHO</w:t>
            </w:r>
          </w:p>
        </w:tc>
        <w:tc>
          <w:tcPr>
            <w:tcW w:w="1132" w:type="dxa"/>
            <w:tcBorders>
              <w:top w:val="single" w:sz="8" w:space="0" w:color="E2E2E2"/>
              <w:left w:val="nil"/>
              <w:bottom w:val="single" w:sz="8" w:space="0" w:color="E2E2E2"/>
              <w:right w:val="single" w:sz="8" w:space="0" w:color="E2E2E2"/>
            </w:tcBorders>
            <w:shd w:val="clear" w:color="auto" w:fill="auto"/>
            <w:noWrap/>
          </w:tcPr>
          <w:p w14:paraId="1941B04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VRBS</w:t>
            </w:r>
          </w:p>
        </w:tc>
        <w:tc>
          <w:tcPr>
            <w:tcW w:w="1300" w:type="dxa"/>
            <w:tcBorders>
              <w:top w:val="single" w:sz="8" w:space="0" w:color="E2E2E2"/>
              <w:left w:val="nil"/>
              <w:bottom w:val="single" w:sz="8" w:space="0" w:color="E2E2E2"/>
              <w:right w:val="single" w:sz="8" w:space="0" w:color="E2E2E2"/>
            </w:tcBorders>
            <w:shd w:val="clear" w:color="auto" w:fill="auto"/>
            <w:noWrap/>
          </w:tcPr>
          <w:p w14:paraId="0814D689"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8</w:t>
            </w:r>
          </w:p>
        </w:tc>
      </w:tr>
      <w:tr w:rsidR="006D356D" w:rsidRPr="006D356D" w14:paraId="3FD9F18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9C051F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2168BA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5F7CA8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DMGSBTR5</w:t>
            </w:r>
          </w:p>
        </w:tc>
        <w:tc>
          <w:tcPr>
            <w:tcW w:w="1980" w:type="dxa"/>
            <w:tcBorders>
              <w:top w:val="single" w:sz="8" w:space="0" w:color="E2E2E2"/>
              <w:left w:val="nil"/>
              <w:bottom w:val="single" w:sz="8" w:space="0" w:color="E2E2E2"/>
              <w:right w:val="single" w:sz="8" w:space="0" w:color="E2E2E2"/>
            </w:tcBorders>
            <w:shd w:val="clear" w:color="auto" w:fill="auto"/>
            <w:noWrap/>
          </w:tcPr>
          <w:p w14:paraId="6E22511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6036__A</w:t>
            </w:r>
          </w:p>
        </w:tc>
        <w:tc>
          <w:tcPr>
            <w:tcW w:w="1180" w:type="dxa"/>
            <w:tcBorders>
              <w:top w:val="single" w:sz="8" w:space="0" w:color="E2E2E2"/>
              <w:left w:val="nil"/>
              <w:bottom w:val="single" w:sz="8" w:space="0" w:color="E2E2E2"/>
              <w:right w:val="single" w:sz="8" w:space="0" w:color="E2E2E2"/>
            </w:tcBorders>
            <w:shd w:val="clear" w:color="auto" w:fill="auto"/>
            <w:noWrap/>
          </w:tcPr>
          <w:p w14:paraId="358D152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TKWSW</w:t>
            </w:r>
          </w:p>
        </w:tc>
        <w:tc>
          <w:tcPr>
            <w:tcW w:w="1132" w:type="dxa"/>
            <w:tcBorders>
              <w:top w:val="single" w:sz="8" w:space="0" w:color="E2E2E2"/>
              <w:left w:val="nil"/>
              <w:bottom w:val="single" w:sz="8" w:space="0" w:color="E2E2E2"/>
              <w:right w:val="single" w:sz="8" w:space="0" w:color="E2E2E2"/>
            </w:tcBorders>
            <w:shd w:val="clear" w:color="auto" w:fill="auto"/>
            <w:noWrap/>
          </w:tcPr>
          <w:p w14:paraId="0072401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MGSES</w:t>
            </w:r>
          </w:p>
        </w:tc>
        <w:tc>
          <w:tcPr>
            <w:tcW w:w="1300" w:type="dxa"/>
            <w:tcBorders>
              <w:top w:val="single" w:sz="8" w:space="0" w:color="E2E2E2"/>
              <w:left w:val="nil"/>
              <w:bottom w:val="single" w:sz="8" w:space="0" w:color="E2E2E2"/>
              <w:right w:val="single" w:sz="8" w:space="0" w:color="E2E2E2"/>
            </w:tcBorders>
            <w:shd w:val="clear" w:color="auto" w:fill="auto"/>
            <w:noWrap/>
          </w:tcPr>
          <w:p w14:paraId="3A112C36"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8</w:t>
            </w:r>
          </w:p>
        </w:tc>
      </w:tr>
      <w:tr w:rsidR="006D356D" w:rsidRPr="006D356D" w14:paraId="2F17A55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712B7A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41C810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48F7B1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MHARNED5</w:t>
            </w:r>
          </w:p>
        </w:tc>
        <w:tc>
          <w:tcPr>
            <w:tcW w:w="1980" w:type="dxa"/>
            <w:tcBorders>
              <w:top w:val="single" w:sz="8" w:space="0" w:color="E2E2E2"/>
              <w:left w:val="nil"/>
              <w:bottom w:val="single" w:sz="8" w:space="0" w:color="E2E2E2"/>
              <w:right w:val="single" w:sz="8" w:space="0" w:color="E2E2E2"/>
            </w:tcBorders>
            <w:shd w:val="clear" w:color="auto" w:fill="auto"/>
            <w:noWrap/>
          </w:tcPr>
          <w:p w14:paraId="2F729B2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LASPUL_RAYMND1_1</w:t>
            </w:r>
          </w:p>
        </w:tc>
        <w:tc>
          <w:tcPr>
            <w:tcW w:w="1180" w:type="dxa"/>
            <w:tcBorders>
              <w:top w:val="single" w:sz="8" w:space="0" w:color="E2E2E2"/>
              <w:left w:val="nil"/>
              <w:bottom w:val="single" w:sz="8" w:space="0" w:color="E2E2E2"/>
              <w:right w:val="single" w:sz="8" w:space="0" w:color="E2E2E2"/>
            </w:tcBorders>
            <w:shd w:val="clear" w:color="auto" w:fill="auto"/>
            <w:noWrap/>
          </w:tcPr>
          <w:p w14:paraId="5AB78AB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LASPULGA</w:t>
            </w:r>
          </w:p>
        </w:tc>
        <w:tc>
          <w:tcPr>
            <w:tcW w:w="1132" w:type="dxa"/>
            <w:tcBorders>
              <w:top w:val="single" w:sz="8" w:space="0" w:color="E2E2E2"/>
              <w:left w:val="nil"/>
              <w:bottom w:val="single" w:sz="8" w:space="0" w:color="E2E2E2"/>
              <w:right w:val="single" w:sz="8" w:space="0" w:color="E2E2E2"/>
            </w:tcBorders>
            <w:shd w:val="clear" w:color="auto" w:fill="auto"/>
            <w:noWrap/>
          </w:tcPr>
          <w:p w14:paraId="4E51CDB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RAYMND2</w:t>
            </w:r>
          </w:p>
        </w:tc>
        <w:tc>
          <w:tcPr>
            <w:tcW w:w="1300" w:type="dxa"/>
            <w:tcBorders>
              <w:top w:val="single" w:sz="8" w:space="0" w:color="E2E2E2"/>
              <w:left w:val="nil"/>
              <w:bottom w:val="single" w:sz="8" w:space="0" w:color="E2E2E2"/>
              <w:right w:val="single" w:sz="8" w:space="0" w:color="E2E2E2"/>
            </w:tcBorders>
            <w:shd w:val="clear" w:color="auto" w:fill="auto"/>
            <w:noWrap/>
          </w:tcPr>
          <w:p w14:paraId="334D147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7</w:t>
            </w:r>
          </w:p>
        </w:tc>
      </w:tr>
      <w:tr w:rsidR="006D356D" w:rsidRPr="006D356D" w14:paraId="0290CC14"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92E378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D15B9E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5895D5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SBGLTWI8</w:t>
            </w:r>
          </w:p>
        </w:tc>
        <w:tc>
          <w:tcPr>
            <w:tcW w:w="1980" w:type="dxa"/>
            <w:tcBorders>
              <w:top w:val="single" w:sz="8" w:space="0" w:color="E2E2E2"/>
              <w:left w:val="nil"/>
              <w:bottom w:val="single" w:sz="8" w:space="0" w:color="E2E2E2"/>
              <w:right w:val="single" w:sz="8" w:space="0" w:color="E2E2E2"/>
            </w:tcBorders>
            <w:shd w:val="clear" w:color="auto" w:fill="auto"/>
            <w:noWrap/>
          </w:tcPr>
          <w:p w14:paraId="01CE693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LAKENA_SAMATH1_1</w:t>
            </w:r>
          </w:p>
        </w:tc>
        <w:tc>
          <w:tcPr>
            <w:tcW w:w="1180" w:type="dxa"/>
            <w:tcBorders>
              <w:top w:val="single" w:sz="8" w:space="0" w:color="E2E2E2"/>
              <w:left w:val="nil"/>
              <w:bottom w:val="single" w:sz="8" w:space="0" w:color="E2E2E2"/>
              <w:right w:val="single" w:sz="8" w:space="0" w:color="E2E2E2"/>
            </w:tcBorders>
            <w:shd w:val="clear" w:color="auto" w:fill="auto"/>
            <w:noWrap/>
          </w:tcPr>
          <w:p w14:paraId="66A7F71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LAKENASW</w:t>
            </w:r>
          </w:p>
        </w:tc>
        <w:tc>
          <w:tcPr>
            <w:tcW w:w="1132" w:type="dxa"/>
            <w:tcBorders>
              <w:top w:val="single" w:sz="8" w:space="0" w:color="E2E2E2"/>
              <w:left w:val="nil"/>
              <w:bottom w:val="single" w:sz="8" w:space="0" w:color="E2E2E2"/>
              <w:right w:val="single" w:sz="8" w:space="0" w:color="E2E2E2"/>
            </w:tcBorders>
            <w:shd w:val="clear" w:color="auto" w:fill="auto"/>
            <w:noWrap/>
          </w:tcPr>
          <w:p w14:paraId="54BF147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SAMATHIS</w:t>
            </w:r>
          </w:p>
        </w:tc>
        <w:tc>
          <w:tcPr>
            <w:tcW w:w="1300" w:type="dxa"/>
            <w:tcBorders>
              <w:top w:val="single" w:sz="8" w:space="0" w:color="E2E2E2"/>
              <w:left w:val="nil"/>
              <w:bottom w:val="single" w:sz="8" w:space="0" w:color="E2E2E2"/>
              <w:right w:val="single" w:sz="8" w:space="0" w:color="E2E2E2"/>
            </w:tcBorders>
            <w:shd w:val="clear" w:color="auto" w:fill="auto"/>
            <w:noWrap/>
          </w:tcPr>
          <w:p w14:paraId="4180BAF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7</w:t>
            </w:r>
          </w:p>
        </w:tc>
      </w:tr>
      <w:tr w:rsidR="006D356D" w:rsidRPr="006D356D" w14:paraId="18B19789"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7F1DFE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527631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310F60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DMGSBIT5</w:t>
            </w:r>
          </w:p>
        </w:tc>
        <w:tc>
          <w:tcPr>
            <w:tcW w:w="1980" w:type="dxa"/>
            <w:tcBorders>
              <w:top w:val="single" w:sz="8" w:space="0" w:color="E2E2E2"/>
              <w:left w:val="nil"/>
              <w:bottom w:val="single" w:sz="8" w:space="0" w:color="E2E2E2"/>
              <w:right w:val="single" w:sz="8" w:space="0" w:color="E2E2E2"/>
            </w:tcBorders>
            <w:shd w:val="clear" w:color="auto" w:fill="auto"/>
            <w:noWrap/>
          </w:tcPr>
          <w:p w14:paraId="2CBA900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6036__A</w:t>
            </w:r>
          </w:p>
        </w:tc>
        <w:tc>
          <w:tcPr>
            <w:tcW w:w="1180" w:type="dxa"/>
            <w:tcBorders>
              <w:top w:val="single" w:sz="8" w:space="0" w:color="E2E2E2"/>
              <w:left w:val="nil"/>
              <w:bottom w:val="single" w:sz="8" w:space="0" w:color="E2E2E2"/>
              <w:right w:val="single" w:sz="8" w:space="0" w:color="E2E2E2"/>
            </w:tcBorders>
            <w:shd w:val="clear" w:color="auto" w:fill="auto"/>
            <w:noWrap/>
          </w:tcPr>
          <w:p w14:paraId="0C344C9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TKWSW</w:t>
            </w:r>
          </w:p>
        </w:tc>
        <w:tc>
          <w:tcPr>
            <w:tcW w:w="1132" w:type="dxa"/>
            <w:tcBorders>
              <w:top w:val="single" w:sz="8" w:space="0" w:color="E2E2E2"/>
              <w:left w:val="nil"/>
              <w:bottom w:val="single" w:sz="8" w:space="0" w:color="E2E2E2"/>
              <w:right w:val="single" w:sz="8" w:space="0" w:color="E2E2E2"/>
            </w:tcBorders>
            <w:shd w:val="clear" w:color="auto" w:fill="auto"/>
            <w:noWrap/>
          </w:tcPr>
          <w:p w14:paraId="4D69F8F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MGSES</w:t>
            </w:r>
          </w:p>
        </w:tc>
        <w:tc>
          <w:tcPr>
            <w:tcW w:w="1300" w:type="dxa"/>
            <w:tcBorders>
              <w:top w:val="single" w:sz="8" w:space="0" w:color="E2E2E2"/>
              <w:left w:val="nil"/>
              <w:bottom w:val="single" w:sz="8" w:space="0" w:color="E2E2E2"/>
              <w:right w:val="single" w:sz="8" w:space="0" w:color="E2E2E2"/>
            </w:tcBorders>
            <w:shd w:val="clear" w:color="auto" w:fill="auto"/>
            <w:noWrap/>
          </w:tcPr>
          <w:p w14:paraId="7582097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7</w:t>
            </w:r>
          </w:p>
        </w:tc>
      </w:tr>
      <w:tr w:rsidR="006D356D" w:rsidRPr="006D356D" w14:paraId="3368C16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00F27E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07BA20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20425A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SEBHUG8</w:t>
            </w:r>
          </w:p>
        </w:tc>
        <w:tc>
          <w:tcPr>
            <w:tcW w:w="1980" w:type="dxa"/>
            <w:tcBorders>
              <w:top w:val="single" w:sz="8" w:space="0" w:color="E2E2E2"/>
              <w:left w:val="nil"/>
              <w:bottom w:val="single" w:sz="8" w:space="0" w:color="E2E2E2"/>
              <w:right w:val="single" w:sz="8" w:space="0" w:color="E2E2E2"/>
            </w:tcBorders>
            <w:shd w:val="clear" w:color="auto" w:fill="auto"/>
            <w:noWrap/>
          </w:tcPr>
          <w:p w14:paraId="2426926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ARROZ_EL_CAM1_1</w:t>
            </w:r>
          </w:p>
        </w:tc>
        <w:tc>
          <w:tcPr>
            <w:tcW w:w="1180" w:type="dxa"/>
            <w:tcBorders>
              <w:top w:val="single" w:sz="8" w:space="0" w:color="E2E2E2"/>
              <w:left w:val="nil"/>
              <w:bottom w:val="single" w:sz="8" w:space="0" w:color="E2E2E2"/>
              <w:right w:val="single" w:sz="8" w:space="0" w:color="E2E2E2"/>
            </w:tcBorders>
            <w:shd w:val="clear" w:color="auto" w:fill="auto"/>
            <w:noWrap/>
          </w:tcPr>
          <w:p w14:paraId="76CC302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ARROZ</w:t>
            </w:r>
          </w:p>
        </w:tc>
        <w:tc>
          <w:tcPr>
            <w:tcW w:w="1132" w:type="dxa"/>
            <w:tcBorders>
              <w:top w:val="single" w:sz="8" w:space="0" w:color="E2E2E2"/>
              <w:left w:val="nil"/>
              <w:bottom w:val="single" w:sz="8" w:space="0" w:color="E2E2E2"/>
              <w:right w:val="single" w:sz="8" w:space="0" w:color="E2E2E2"/>
            </w:tcBorders>
            <w:shd w:val="clear" w:color="auto" w:fill="auto"/>
            <w:noWrap/>
          </w:tcPr>
          <w:p w14:paraId="125FDF6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EL_CAMPO</w:t>
            </w:r>
          </w:p>
        </w:tc>
        <w:tc>
          <w:tcPr>
            <w:tcW w:w="1300" w:type="dxa"/>
            <w:tcBorders>
              <w:top w:val="single" w:sz="8" w:space="0" w:color="E2E2E2"/>
              <w:left w:val="nil"/>
              <w:bottom w:val="single" w:sz="8" w:space="0" w:color="E2E2E2"/>
              <w:right w:val="single" w:sz="8" w:space="0" w:color="E2E2E2"/>
            </w:tcBorders>
            <w:shd w:val="clear" w:color="auto" w:fill="auto"/>
            <w:noWrap/>
          </w:tcPr>
          <w:p w14:paraId="030A0B86"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7</w:t>
            </w:r>
          </w:p>
        </w:tc>
      </w:tr>
      <w:tr w:rsidR="006D356D" w:rsidRPr="006D356D" w14:paraId="05D31592"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4CFC52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1CBB0B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E46B81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SKLELOY8</w:t>
            </w:r>
          </w:p>
        </w:tc>
        <w:tc>
          <w:tcPr>
            <w:tcW w:w="1980" w:type="dxa"/>
            <w:tcBorders>
              <w:top w:val="single" w:sz="8" w:space="0" w:color="E2E2E2"/>
              <w:left w:val="nil"/>
              <w:bottom w:val="single" w:sz="8" w:space="0" w:color="E2E2E2"/>
              <w:right w:val="single" w:sz="8" w:space="0" w:color="E2E2E2"/>
            </w:tcBorders>
            <w:shd w:val="clear" w:color="auto" w:fill="auto"/>
            <w:noWrap/>
          </w:tcPr>
          <w:p w14:paraId="3A10336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LOYOLA_69_1</w:t>
            </w:r>
          </w:p>
        </w:tc>
        <w:tc>
          <w:tcPr>
            <w:tcW w:w="1180" w:type="dxa"/>
            <w:tcBorders>
              <w:top w:val="single" w:sz="8" w:space="0" w:color="E2E2E2"/>
              <w:left w:val="nil"/>
              <w:bottom w:val="single" w:sz="8" w:space="0" w:color="E2E2E2"/>
              <w:right w:val="single" w:sz="8" w:space="0" w:color="E2E2E2"/>
            </w:tcBorders>
            <w:shd w:val="clear" w:color="auto" w:fill="auto"/>
            <w:noWrap/>
          </w:tcPr>
          <w:p w14:paraId="1A8FC37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LOYOLA</w:t>
            </w:r>
          </w:p>
        </w:tc>
        <w:tc>
          <w:tcPr>
            <w:tcW w:w="1132" w:type="dxa"/>
            <w:tcBorders>
              <w:top w:val="single" w:sz="8" w:space="0" w:color="E2E2E2"/>
              <w:left w:val="nil"/>
              <w:bottom w:val="single" w:sz="8" w:space="0" w:color="E2E2E2"/>
              <w:right w:val="single" w:sz="8" w:space="0" w:color="E2E2E2"/>
            </w:tcBorders>
            <w:shd w:val="clear" w:color="auto" w:fill="auto"/>
            <w:noWrap/>
          </w:tcPr>
          <w:p w14:paraId="184B758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LOYOLA</w:t>
            </w:r>
          </w:p>
        </w:tc>
        <w:tc>
          <w:tcPr>
            <w:tcW w:w="1300" w:type="dxa"/>
            <w:tcBorders>
              <w:top w:val="single" w:sz="8" w:space="0" w:color="E2E2E2"/>
              <w:left w:val="nil"/>
              <w:bottom w:val="single" w:sz="8" w:space="0" w:color="E2E2E2"/>
              <w:right w:val="single" w:sz="8" w:space="0" w:color="E2E2E2"/>
            </w:tcBorders>
            <w:shd w:val="clear" w:color="auto" w:fill="auto"/>
            <w:noWrap/>
          </w:tcPr>
          <w:p w14:paraId="21E914E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7</w:t>
            </w:r>
          </w:p>
        </w:tc>
      </w:tr>
      <w:tr w:rsidR="006D356D" w:rsidRPr="006D356D" w14:paraId="6E328DD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DEF31F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C5DC0B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3B694A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DBIGSCH5</w:t>
            </w:r>
          </w:p>
        </w:tc>
        <w:tc>
          <w:tcPr>
            <w:tcW w:w="1980" w:type="dxa"/>
            <w:tcBorders>
              <w:top w:val="single" w:sz="8" w:space="0" w:color="E2E2E2"/>
              <w:left w:val="nil"/>
              <w:bottom w:val="single" w:sz="8" w:space="0" w:color="E2E2E2"/>
              <w:right w:val="single" w:sz="8" w:space="0" w:color="E2E2E2"/>
            </w:tcBorders>
            <w:shd w:val="clear" w:color="auto" w:fill="auto"/>
            <w:noWrap/>
          </w:tcPr>
          <w:p w14:paraId="2E71ADA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HARGRO_TWINBU1_1</w:t>
            </w:r>
          </w:p>
        </w:tc>
        <w:tc>
          <w:tcPr>
            <w:tcW w:w="1180" w:type="dxa"/>
            <w:tcBorders>
              <w:top w:val="single" w:sz="8" w:space="0" w:color="E2E2E2"/>
              <w:left w:val="nil"/>
              <w:bottom w:val="single" w:sz="8" w:space="0" w:color="E2E2E2"/>
              <w:right w:val="single" w:sz="8" w:space="0" w:color="E2E2E2"/>
            </w:tcBorders>
            <w:shd w:val="clear" w:color="auto" w:fill="auto"/>
            <w:noWrap/>
          </w:tcPr>
          <w:p w14:paraId="5A1F911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TWINBU</w:t>
            </w:r>
          </w:p>
        </w:tc>
        <w:tc>
          <w:tcPr>
            <w:tcW w:w="1132" w:type="dxa"/>
            <w:tcBorders>
              <w:top w:val="single" w:sz="8" w:space="0" w:color="E2E2E2"/>
              <w:left w:val="nil"/>
              <w:bottom w:val="single" w:sz="8" w:space="0" w:color="E2E2E2"/>
              <w:right w:val="single" w:sz="8" w:space="0" w:color="E2E2E2"/>
            </w:tcBorders>
            <w:shd w:val="clear" w:color="auto" w:fill="auto"/>
            <w:noWrap/>
          </w:tcPr>
          <w:p w14:paraId="080F279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HARGROVE</w:t>
            </w:r>
          </w:p>
        </w:tc>
        <w:tc>
          <w:tcPr>
            <w:tcW w:w="1300" w:type="dxa"/>
            <w:tcBorders>
              <w:top w:val="single" w:sz="8" w:space="0" w:color="E2E2E2"/>
              <w:left w:val="nil"/>
              <w:bottom w:val="single" w:sz="8" w:space="0" w:color="E2E2E2"/>
              <w:right w:val="single" w:sz="8" w:space="0" w:color="E2E2E2"/>
            </w:tcBorders>
            <w:shd w:val="clear" w:color="auto" w:fill="auto"/>
            <w:noWrap/>
          </w:tcPr>
          <w:p w14:paraId="486F3AE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7</w:t>
            </w:r>
          </w:p>
        </w:tc>
      </w:tr>
      <w:tr w:rsidR="006D356D" w:rsidRPr="006D356D" w14:paraId="27203322"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4789BF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2034BC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37F32B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DHUGWR_8</w:t>
            </w:r>
          </w:p>
        </w:tc>
        <w:tc>
          <w:tcPr>
            <w:tcW w:w="1980" w:type="dxa"/>
            <w:tcBorders>
              <w:top w:val="single" w:sz="8" w:space="0" w:color="E2E2E2"/>
              <w:left w:val="nil"/>
              <w:bottom w:val="single" w:sz="8" w:space="0" w:color="E2E2E2"/>
              <w:right w:val="single" w:sz="8" w:space="0" w:color="E2E2E2"/>
            </w:tcBorders>
            <w:shd w:val="clear" w:color="auto" w:fill="auto"/>
            <w:noWrap/>
          </w:tcPr>
          <w:p w14:paraId="11C86D8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ARROZ_EL_CAM1_1</w:t>
            </w:r>
          </w:p>
        </w:tc>
        <w:tc>
          <w:tcPr>
            <w:tcW w:w="1180" w:type="dxa"/>
            <w:tcBorders>
              <w:top w:val="single" w:sz="8" w:space="0" w:color="E2E2E2"/>
              <w:left w:val="nil"/>
              <w:bottom w:val="single" w:sz="8" w:space="0" w:color="E2E2E2"/>
              <w:right w:val="single" w:sz="8" w:space="0" w:color="E2E2E2"/>
            </w:tcBorders>
            <w:shd w:val="clear" w:color="auto" w:fill="auto"/>
            <w:noWrap/>
          </w:tcPr>
          <w:p w14:paraId="511E4A2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ARROZ</w:t>
            </w:r>
          </w:p>
        </w:tc>
        <w:tc>
          <w:tcPr>
            <w:tcW w:w="1132" w:type="dxa"/>
            <w:tcBorders>
              <w:top w:val="single" w:sz="8" w:space="0" w:color="E2E2E2"/>
              <w:left w:val="nil"/>
              <w:bottom w:val="single" w:sz="8" w:space="0" w:color="E2E2E2"/>
              <w:right w:val="single" w:sz="8" w:space="0" w:color="E2E2E2"/>
            </w:tcBorders>
            <w:shd w:val="clear" w:color="auto" w:fill="auto"/>
            <w:noWrap/>
          </w:tcPr>
          <w:p w14:paraId="120F94E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EL_CAMPO</w:t>
            </w:r>
          </w:p>
        </w:tc>
        <w:tc>
          <w:tcPr>
            <w:tcW w:w="1300" w:type="dxa"/>
            <w:tcBorders>
              <w:top w:val="single" w:sz="8" w:space="0" w:color="E2E2E2"/>
              <w:left w:val="nil"/>
              <w:bottom w:val="single" w:sz="8" w:space="0" w:color="E2E2E2"/>
              <w:right w:val="single" w:sz="8" w:space="0" w:color="E2E2E2"/>
            </w:tcBorders>
            <w:shd w:val="clear" w:color="auto" w:fill="auto"/>
            <w:noWrap/>
          </w:tcPr>
          <w:p w14:paraId="7AD060D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7</w:t>
            </w:r>
          </w:p>
        </w:tc>
      </w:tr>
      <w:tr w:rsidR="006D356D" w:rsidRPr="006D356D" w14:paraId="05C5761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956722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465EAA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4E6FF9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5CE96E7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E_PASP</w:t>
            </w:r>
          </w:p>
        </w:tc>
        <w:tc>
          <w:tcPr>
            <w:tcW w:w="1180" w:type="dxa"/>
            <w:tcBorders>
              <w:top w:val="single" w:sz="8" w:space="0" w:color="E2E2E2"/>
              <w:left w:val="nil"/>
              <w:bottom w:val="single" w:sz="8" w:space="0" w:color="E2E2E2"/>
              <w:right w:val="single" w:sz="8" w:space="0" w:color="E2E2E2"/>
            </w:tcBorders>
            <w:shd w:val="clear" w:color="auto" w:fill="auto"/>
            <w:noWrap/>
          </w:tcPr>
          <w:p w14:paraId="0240E22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132" w:type="dxa"/>
            <w:tcBorders>
              <w:top w:val="single" w:sz="8" w:space="0" w:color="E2E2E2"/>
              <w:left w:val="nil"/>
              <w:bottom w:val="single" w:sz="8" w:space="0" w:color="E2E2E2"/>
              <w:right w:val="single" w:sz="8" w:space="0" w:color="E2E2E2"/>
            </w:tcBorders>
            <w:shd w:val="clear" w:color="auto" w:fill="auto"/>
            <w:noWrap/>
          </w:tcPr>
          <w:p w14:paraId="0E3151E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tcPr>
          <w:p w14:paraId="151FF34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7</w:t>
            </w:r>
          </w:p>
        </w:tc>
      </w:tr>
      <w:tr w:rsidR="006D356D" w:rsidRPr="006D356D" w14:paraId="0B244CD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34F1A4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CB0072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80F82E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DBAKCED5</w:t>
            </w:r>
          </w:p>
        </w:tc>
        <w:tc>
          <w:tcPr>
            <w:tcW w:w="1980" w:type="dxa"/>
            <w:tcBorders>
              <w:top w:val="single" w:sz="8" w:space="0" w:color="E2E2E2"/>
              <w:left w:val="nil"/>
              <w:bottom w:val="single" w:sz="8" w:space="0" w:color="E2E2E2"/>
              <w:right w:val="single" w:sz="8" w:space="0" w:color="E2E2E2"/>
            </w:tcBorders>
            <w:shd w:val="clear" w:color="auto" w:fill="auto"/>
            <w:noWrap/>
          </w:tcPr>
          <w:p w14:paraId="661E45B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LAKENA_SAMATH1_1</w:t>
            </w:r>
          </w:p>
        </w:tc>
        <w:tc>
          <w:tcPr>
            <w:tcW w:w="1180" w:type="dxa"/>
            <w:tcBorders>
              <w:top w:val="single" w:sz="8" w:space="0" w:color="E2E2E2"/>
              <w:left w:val="nil"/>
              <w:bottom w:val="single" w:sz="8" w:space="0" w:color="E2E2E2"/>
              <w:right w:val="single" w:sz="8" w:space="0" w:color="E2E2E2"/>
            </w:tcBorders>
            <w:shd w:val="clear" w:color="auto" w:fill="auto"/>
            <w:noWrap/>
          </w:tcPr>
          <w:p w14:paraId="3265F5B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LAKENASW</w:t>
            </w:r>
          </w:p>
        </w:tc>
        <w:tc>
          <w:tcPr>
            <w:tcW w:w="1132" w:type="dxa"/>
            <w:tcBorders>
              <w:top w:val="single" w:sz="8" w:space="0" w:color="E2E2E2"/>
              <w:left w:val="nil"/>
              <w:bottom w:val="single" w:sz="8" w:space="0" w:color="E2E2E2"/>
              <w:right w:val="single" w:sz="8" w:space="0" w:color="E2E2E2"/>
            </w:tcBorders>
            <w:shd w:val="clear" w:color="auto" w:fill="auto"/>
            <w:noWrap/>
          </w:tcPr>
          <w:p w14:paraId="0C90651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SAMATHIS</w:t>
            </w:r>
          </w:p>
        </w:tc>
        <w:tc>
          <w:tcPr>
            <w:tcW w:w="1300" w:type="dxa"/>
            <w:tcBorders>
              <w:top w:val="single" w:sz="8" w:space="0" w:color="E2E2E2"/>
              <w:left w:val="nil"/>
              <w:bottom w:val="single" w:sz="8" w:space="0" w:color="E2E2E2"/>
              <w:right w:val="single" w:sz="8" w:space="0" w:color="E2E2E2"/>
            </w:tcBorders>
            <w:shd w:val="clear" w:color="auto" w:fill="auto"/>
            <w:noWrap/>
          </w:tcPr>
          <w:p w14:paraId="1A82131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6</w:t>
            </w:r>
          </w:p>
        </w:tc>
      </w:tr>
      <w:tr w:rsidR="006D356D" w:rsidRPr="006D356D" w14:paraId="3F75404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AA510B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97E842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59FF5C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MANGSTP5</w:t>
            </w:r>
          </w:p>
        </w:tc>
        <w:tc>
          <w:tcPr>
            <w:tcW w:w="1980" w:type="dxa"/>
            <w:tcBorders>
              <w:top w:val="single" w:sz="8" w:space="0" w:color="E2E2E2"/>
              <w:left w:val="nil"/>
              <w:bottom w:val="single" w:sz="8" w:space="0" w:color="E2E2E2"/>
              <w:right w:val="single" w:sz="8" w:space="0" w:color="E2E2E2"/>
            </w:tcBorders>
            <w:shd w:val="clear" w:color="auto" w:fill="auto"/>
            <w:noWrap/>
          </w:tcPr>
          <w:p w14:paraId="64A49CA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BLESSING_1382</w:t>
            </w:r>
          </w:p>
        </w:tc>
        <w:tc>
          <w:tcPr>
            <w:tcW w:w="1180" w:type="dxa"/>
            <w:tcBorders>
              <w:top w:val="single" w:sz="8" w:space="0" w:color="E2E2E2"/>
              <w:left w:val="nil"/>
              <w:bottom w:val="single" w:sz="8" w:space="0" w:color="E2E2E2"/>
              <w:right w:val="single" w:sz="8" w:space="0" w:color="E2E2E2"/>
            </w:tcBorders>
            <w:shd w:val="clear" w:color="auto" w:fill="auto"/>
            <w:noWrap/>
          </w:tcPr>
          <w:p w14:paraId="1A1A5F7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132" w:type="dxa"/>
            <w:tcBorders>
              <w:top w:val="single" w:sz="8" w:space="0" w:color="E2E2E2"/>
              <w:left w:val="nil"/>
              <w:bottom w:val="single" w:sz="8" w:space="0" w:color="E2E2E2"/>
              <w:right w:val="single" w:sz="8" w:space="0" w:color="E2E2E2"/>
            </w:tcBorders>
            <w:shd w:val="clear" w:color="auto" w:fill="auto"/>
            <w:noWrap/>
          </w:tcPr>
          <w:p w14:paraId="00CD96A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300" w:type="dxa"/>
            <w:tcBorders>
              <w:top w:val="single" w:sz="8" w:space="0" w:color="E2E2E2"/>
              <w:left w:val="nil"/>
              <w:bottom w:val="single" w:sz="8" w:space="0" w:color="E2E2E2"/>
              <w:right w:val="single" w:sz="8" w:space="0" w:color="E2E2E2"/>
            </w:tcBorders>
            <w:shd w:val="clear" w:color="auto" w:fill="auto"/>
            <w:noWrap/>
          </w:tcPr>
          <w:p w14:paraId="6A1840A7"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6</w:t>
            </w:r>
          </w:p>
        </w:tc>
      </w:tr>
      <w:tr w:rsidR="006D356D" w:rsidRPr="006D356D" w14:paraId="6F0151F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02FC18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3203AC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67C8D6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SBRAPIN8</w:t>
            </w:r>
          </w:p>
        </w:tc>
        <w:tc>
          <w:tcPr>
            <w:tcW w:w="1980" w:type="dxa"/>
            <w:tcBorders>
              <w:top w:val="single" w:sz="8" w:space="0" w:color="E2E2E2"/>
              <w:left w:val="nil"/>
              <w:bottom w:val="single" w:sz="8" w:space="0" w:color="E2E2E2"/>
              <w:right w:val="single" w:sz="8" w:space="0" w:color="E2E2E2"/>
            </w:tcBorders>
            <w:shd w:val="clear" w:color="auto" w:fill="auto"/>
            <w:noWrap/>
          </w:tcPr>
          <w:p w14:paraId="0348CA5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GANSO_MAVERI1_1</w:t>
            </w:r>
          </w:p>
        </w:tc>
        <w:tc>
          <w:tcPr>
            <w:tcW w:w="1180" w:type="dxa"/>
            <w:tcBorders>
              <w:top w:val="single" w:sz="8" w:space="0" w:color="E2E2E2"/>
              <w:left w:val="nil"/>
              <w:bottom w:val="single" w:sz="8" w:space="0" w:color="E2E2E2"/>
              <w:right w:val="single" w:sz="8" w:space="0" w:color="E2E2E2"/>
            </w:tcBorders>
            <w:shd w:val="clear" w:color="auto" w:fill="auto"/>
            <w:noWrap/>
          </w:tcPr>
          <w:p w14:paraId="1A860D2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GANSO</w:t>
            </w:r>
          </w:p>
        </w:tc>
        <w:tc>
          <w:tcPr>
            <w:tcW w:w="1132" w:type="dxa"/>
            <w:tcBorders>
              <w:top w:val="single" w:sz="8" w:space="0" w:color="E2E2E2"/>
              <w:left w:val="nil"/>
              <w:bottom w:val="single" w:sz="8" w:space="0" w:color="E2E2E2"/>
              <w:right w:val="single" w:sz="8" w:space="0" w:color="E2E2E2"/>
            </w:tcBorders>
            <w:shd w:val="clear" w:color="auto" w:fill="auto"/>
            <w:noWrap/>
          </w:tcPr>
          <w:p w14:paraId="23B3131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MAVERICK</w:t>
            </w:r>
          </w:p>
        </w:tc>
        <w:tc>
          <w:tcPr>
            <w:tcW w:w="1300" w:type="dxa"/>
            <w:tcBorders>
              <w:top w:val="single" w:sz="8" w:space="0" w:color="E2E2E2"/>
              <w:left w:val="nil"/>
              <w:bottom w:val="single" w:sz="8" w:space="0" w:color="E2E2E2"/>
              <w:right w:val="single" w:sz="8" w:space="0" w:color="E2E2E2"/>
            </w:tcBorders>
            <w:shd w:val="clear" w:color="auto" w:fill="auto"/>
            <w:noWrap/>
          </w:tcPr>
          <w:p w14:paraId="27F14C1A"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6</w:t>
            </w:r>
          </w:p>
        </w:tc>
      </w:tr>
      <w:tr w:rsidR="006D356D" w:rsidRPr="006D356D" w14:paraId="1F75F6B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0B3613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CA5D3E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0BEF2A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DKG_NB_5</w:t>
            </w:r>
          </w:p>
        </w:tc>
        <w:tc>
          <w:tcPr>
            <w:tcW w:w="1980" w:type="dxa"/>
            <w:tcBorders>
              <w:top w:val="single" w:sz="8" w:space="0" w:color="E2E2E2"/>
              <w:left w:val="nil"/>
              <w:bottom w:val="single" w:sz="8" w:space="0" w:color="E2E2E2"/>
              <w:right w:val="single" w:sz="8" w:space="0" w:color="E2E2E2"/>
            </w:tcBorders>
            <w:shd w:val="clear" w:color="auto" w:fill="auto"/>
            <w:noWrap/>
          </w:tcPr>
          <w:p w14:paraId="586EB65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HL_PSA08_A</w:t>
            </w:r>
          </w:p>
        </w:tc>
        <w:tc>
          <w:tcPr>
            <w:tcW w:w="1180" w:type="dxa"/>
            <w:tcBorders>
              <w:top w:val="single" w:sz="8" w:space="0" w:color="E2E2E2"/>
              <w:left w:val="nil"/>
              <w:bottom w:val="single" w:sz="8" w:space="0" w:color="E2E2E2"/>
              <w:right w:val="single" w:sz="8" w:space="0" w:color="E2E2E2"/>
            </w:tcBorders>
            <w:shd w:val="clear" w:color="auto" w:fill="auto"/>
            <w:noWrap/>
          </w:tcPr>
          <w:p w14:paraId="2A554B9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PSA</w:t>
            </w:r>
          </w:p>
        </w:tc>
        <w:tc>
          <w:tcPr>
            <w:tcW w:w="1132" w:type="dxa"/>
            <w:tcBorders>
              <w:top w:val="single" w:sz="8" w:space="0" w:color="E2E2E2"/>
              <w:left w:val="nil"/>
              <w:bottom w:val="single" w:sz="8" w:space="0" w:color="E2E2E2"/>
              <w:right w:val="single" w:sz="8" w:space="0" w:color="E2E2E2"/>
            </w:tcBorders>
            <w:shd w:val="clear" w:color="auto" w:fill="auto"/>
            <w:noWrap/>
          </w:tcPr>
          <w:p w14:paraId="2541DDF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HL</w:t>
            </w:r>
          </w:p>
        </w:tc>
        <w:tc>
          <w:tcPr>
            <w:tcW w:w="1300" w:type="dxa"/>
            <w:tcBorders>
              <w:top w:val="single" w:sz="8" w:space="0" w:color="E2E2E2"/>
              <w:left w:val="nil"/>
              <w:bottom w:val="single" w:sz="8" w:space="0" w:color="E2E2E2"/>
              <w:right w:val="single" w:sz="8" w:space="0" w:color="E2E2E2"/>
            </w:tcBorders>
            <w:shd w:val="clear" w:color="auto" w:fill="auto"/>
            <w:noWrap/>
          </w:tcPr>
          <w:p w14:paraId="6AECF4BD"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6</w:t>
            </w:r>
          </w:p>
        </w:tc>
      </w:tr>
      <w:tr w:rsidR="006D356D" w:rsidRPr="006D356D" w14:paraId="6FB05EB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B868E4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40D957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82C7F6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DBAKCED5</w:t>
            </w:r>
          </w:p>
        </w:tc>
        <w:tc>
          <w:tcPr>
            <w:tcW w:w="1980" w:type="dxa"/>
            <w:tcBorders>
              <w:top w:val="single" w:sz="8" w:space="0" w:color="E2E2E2"/>
              <w:left w:val="nil"/>
              <w:bottom w:val="single" w:sz="8" w:space="0" w:color="E2E2E2"/>
              <w:right w:val="single" w:sz="8" w:space="0" w:color="E2E2E2"/>
            </w:tcBorders>
            <w:shd w:val="clear" w:color="auto" w:fill="auto"/>
            <w:noWrap/>
          </w:tcPr>
          <w:p w14:paraId="3E20659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STCO_STER1_1</w:t>
            </w:r>
          </w:p>
        </w:tc>
        <w:tc>
          <w:tcPr>
            <w:tcW w:w="1180" w:type="dxa"/>
            <w:tcBorders>
              <w:top w:val="single" w:sz="8" w:space="0" w:color="E2E2E2"/>
              <w:left w:val="nil"/>
              <w:bottom w:val="single" w:sz="8" w:space="0" w:color="E2E2E2"/>
              <w:right w:val="single" w:sz="8" w:space="0" w:color="E2E2E2"/>
            </w:tcBorders>
            <w:shd w:val="clear" w:color="auto" w:fill="auto"/>
            <w:noWrap/>
          </w:tcPr>
          <w:p w14:paraId="7BE61D2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STER</w:t>
            </w:r>
          </w:p>
        </w:tc>
        <w:tc>
          <w:tcPr>
            <w:tcW w:w="1132" w:type="dxa"/>
            <w:tcBorders>
              <w:top w:val="single" w:sz="8" w:space="0" w:color="E2E2E2"/>
              <w:left w:val="nil"/>
              <w:bottom w:val="single" w:sz="8" w:space="0" w:color="E2E2E2"/>
              <w:right w:val="single" w:sz="8" w:space="0" w:color="E2E2E2"/>
            </w:tcBorders>
            <w:shd w:val="clear" w:color="auto" w:fill="auto"/>
            <w:noWrap/>
          </w:tcPr>
          <w:p w14:paraId="45F9766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STCO</w:t>
            </w:r>
          </w:p>
        </w:tc>
        <w:tc>
          <w:tcPr>
            <w:tcW w:w="1300" w:type="dxa"/>
            <w:tcBorders>
              <w:top w:val="single" w:sz="8" w:space="0" w:color="E2E2E2"/>
              <w:left w:val="nil"/>
              <w:bottom w:val="single" w:sz="8" w:space="0" w:color="E2E2E2"/>
              <w:right w:val="single" w:sz="8" w:space="0" w:color="E2E2E2"/>
            </w:tcBorders>
            <w:shd w:val="clear" w:color="auto" w:fill="auto"/>
            <w:noWrap/>
          </w:tcPr>
          <w:p w14:paraId="0E4106D9"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6</w:t>
            </w:r>
          </w:p>
        </w:tc>
      </w:tr>
      <w:tr w:rsidR="006D356D" w:rsidRPr="006D356D" w14:paraId="5FBFAE9C"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C2F636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1066D0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E912E8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XBGL88</w:t>
            </w:r>
          </w:p>
        </w:tc>
        <w:tc>
          <w:tcPr>
            <w:tcW w:w="1980" w:type="dxa"/>
            <w:tcBorders>
              <w:top w:val="single" w:sz="8" w:space="0" w:color="E2E2E2"/>
              <w:left w:val="nil"/>
              <w:bottom w:val="single" w:sz="8" w:space="0" w:color="E2E2E2"/>
              <w:right w:val="single" w:sz="8" w:space="0" w:color="E2E2E2"/>
            </w:tcBorders>
            <w:shd w:val="clear" w:color="auto" w:fill="auto"/>
            <w:noWrap/>
          </w:tcPr>
          <w:p w14:paraId="72B30FD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BISON_STRS1_1</w:t>
            </w:r>
          </w:p>
        </w:tc>
        <w:tc>
          <w:tcPr>
            <w:tcW w:w="1180" w:type="dxa"/>
            <w:tcBorders>
              <w:top w:val="single" w:sz="8" w:space="0" w:color="E2E2E2"/>
              <w:left w:val="nil"/>
              <w:bottom w:val="single" w:sz="8" w:space="0" w:color="E2E2E2"/>
              <w:right w:val="single" w:sz="8" w:space="0" w:color="E2E2E2"/>
            </w:tcBorders>
            <w:shd w:val="clear" w:color="auto" w:fill="auto"/>
            <w:noWrap/>
          </w:tcPr>
          <w:p w14:paraId="5A729AC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BISON</w:t>
            </w:r>
          </w:p>
        </w:tc>
        <w:tc>
          <w:tcPr>
            <w:tcW w:w="1132" w:type="dxa"/>
            <w:tcBorders>
              <w:top w:val="single" w:sz="8" w:space="0" w:color="E2E2E2"/>
              <w:left w:val="nil"/>
              <w:bottom w:val="single" w:sz="8" w:space="0" w:color="E2E2E2"/>
              <w:right w:val="single" w:sz="8" w:space="0" w:color="E2E2E2"/>
            </w:tcBorders>
            <w:shd w:val="clear" w:color="auto" w:fill="auto"/>
            <w:noWrap/>
          </w:tcPr>
          <w:p w14:paraId="79A93DE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STRS</w:t>
            </w:r>
          </w:p>
        </w:tc>
        <w:tc>
          <w:tcPr>
            <w:tcW w:w="1300" w:type="dxa"/>
            <w:tcBorders>
              <w:top w:val="single" w:sz="8" w:space="0" w:color="E2E2E2"/>
              <w:left w:val="nil"/>
              <w:bottom w:val="single" w:sz="8" w:space="0" w:color="E2E2E2"/>
              <w:right w:val="single" w:sz="8" w:space="0" w:color="E2E2E2"/>
            </w:tcBorders>
            <w:shd w:val="clear" w:color="auto" w:fill="auto"/>
            <w:noWrap/>
          </w:tcPr>
          <w:p w14:paraId="6CB7BC4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5</w:t>
            </w:r>
          </w:p>
        </w:tc>
      </w:tr>
      <w:tr w:rsidR="006D356D" w:rsidRPr="006D356D" w14:paraId="7681267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79A926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FEE68C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837914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SN_SAJO5</w:t>
            </w:r>
          </w:p>
        </w:tc>
        <w:tc>
          <w:tcPr>
            <w:tcW w:w="1980" w:type="dxa"/>
            <w:tcBorders>
              <w:top w:val="single" w:sz="8" w:space="0" w:color="E2E2E2"/>
              <w:left w:val="nil"/>
              <w:bottom w:val="single" w:sz="8" w:space="0" w:color="E2E2E2"/>
              <w:right w:val="single" w:sz="8" w:space="0" w:color="E2E2E2"/>
            </w:tcBorders>
            <w:shd w:val="clear" w:color="auto" w:fill="auto"/>
            <w:noWrap/>
          </w:tcPr>
          <w:p w14:paraId="66CE61C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LOYOLA_69_1</w:t>
            </w:r>
          </w:p>
        </w:tc>
        <w:tc>
          <w:tcPr>
            <w:tcW w:w="1180" w:type="dxa"/>
            <w:tcBorders>
              <w:top w:val="single" w:sz="8" w:space="0" w:color="E2E2E2"/>
              <w:left w:val="nil"/>
              <w:bottom w:val="single" w:sz="8" w:space="0" w:color="E2E2E2"/>
              <w:right w:val="single" w:sz="8" w:space="0" w:color="E2E2E2"/>
            </w:tcBorders>
            <w:shd w:val="clear" w:color="auto" w:fill="auto"/>
            <w:noWrap/>
          </w:tcPr>
          <w:p w14:paraId="168B217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LOYOLA</w:t>
            </w:r>
          </w:p>
        </w:tc>
        <w:tc>
          <w:tcPr>
            <w:tcW w:w="1132" w:type="dxa"/>
            <w:tcBorders>
              <w:top w:val="single" w:sz="8" w:space="0" w:color="E2E2E2"/>
              <w:left w:val="nil"/>
              <w:bottom w:val="single" w:sz="8" w:space="0" w:color="E2E2E2"/>
              <w:right w:val="single" w:sz="8" w:space="0" w:color="E2E2E2"/>
            </w:tcBorders>
            <w:shd w:val="clear" w:color="auto" w:fill="auto"/>
            <w:noWrap/>
          </w:tcPr>
          <w:p w14:paraId="728E73F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LOYOLA</w:t>
            </w:r>
          </w:p>
        </w:tc>
        <w:tc>
          <w:tcPr>
            <w:tcW w:w="1300" w:type="dxa"/>
            <w:tcBorders>
              <w:top w:val="single" w:sz="8" w:space="0" w:color="E2E2E2"/>
              <w:left w:val="nil"/>
              <w:bottom w:val="single" w:sz="8" w:space="0" w:color="E2E2E2"/>
              <w:right w:val="single" w:sz="8" w:space="0" w:color="E2E2E2"/>
            </w:tcBorders>
            <w:shd w:val="clear" w:color="auto" w:fill="auto"/>
            <w:noWrap/>
          </w:tcPr>
          <w:p w14:paraId="5E04BADA"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5</w:t>
            </w:r>
          </w:p>
        </w:tc>
      </w:tr>
      <w:tr w:rsidR="006D356D" w:rsidRPr="006D356D" w14:paraId="148BC37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3ADAB4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8917D6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085408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MMOSME35</w:t>
            </w:r>
          </w:p>
        </w:tc>
        <w:tc>
          <w:tcPr>
            <w:tcW w:w="1980" w:type="dxa"/>
            <w:tcBorders>
              <w:top w:val="single" w:sz="8" w:space="0" w:color="E2E2E2"/>
              <w:left w:val="nil"/>
              <w:bottom w:val="single" w:sz="8" w:space="0" w:color="E2E2E2"/>
              <w:right w:val="single" w:sz="8" w:space="0" w:color="E2E2E2"/>
            </w:tcBorders>
            <w:shd w:val="clear" w:color="auto" w:fill="auto"/>
            <w:noWrap/>
          </w:tcPr>
          <w:p w14:paraId="630A0A0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6520__E</w:t>
            </w:r>
          </w:p>
        </w:tc>
        <w:tc>
          <w:tcPr>
            <w:tcW w:w="1180" w:type="dxa"/>
            <w:tcBorders>
              <w:top w:val="single" w:sz="8" w:space="0" w:color="E2E2E2"/>
              <w:left w:val="nil"/>
              <w:bottom w:val="single" w:sz="8" w:space="0" w:color="E2E2E2"/>
              <w:right w:val="single" w:sz="8" w:space="0" w:color="E2E2E2"/>
            </w:tcBorders>
            <w:shd w:val="clear" w:color="auto" w:fill="auto"/>
            <w:noWrap/>
          </w:tcPr>
          <w:p w14:paraId="1330BB1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ODEHV</w:t>
            </w:r>
          </w:p>
        </w:tc>
        <w:tc>
          <w:tcPr>
            <w:tcW w:w="1132" w:type="dxa"/>
            <w:tcBorders>
              <w:top w:val="single" w:sz="8" w:space="0" w:color="E2E2E2"/>
              <w:left w:val="nil"/>
              <w:bottom w:val="single" w:sz="8" w:space="0" w:color="E2E2E2"/>
              <w:right w:val="single" w:sz="8" w:space="0" w:color="E2E2E2"/>
            </w:tcBorders>
            <w:shd w:val="clear" w:color="auto" w:fill="auto"/>
            <w:noWrap/>
          </w:tcPr>
          <w:p w14:paraId="4F8537F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YARBR</w:t>
            </w:r>
          </w:p>
        </w:tc>
        <w:tc>
          <w:tcPr>
            <w:tcW w:w="1300" w:type="dxa"/>
            <w:tcBorders>
              <w:top w:val="single" w:sz="8" w:space="0" w:color="E2E2E2"/>
              <w:left w:val="nil"/>
              <w:bottom w:val="single" w:sz="8" w:space="0" w:color="E2E2E2"/>
              <w:right w:val="single" w:sz="8" w:space="0" w:color="E2E2E2"/>
            </w:tcBorders>
            <w:shd w:val="clear" w:color="auto" w:fill="auto"/>
            <w:noWrap/>
          </w:tcPr>
          <w:p w14:paraId="44BFFE4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5</w:t>
            </w:r>
          </w:p>
        </w:tc>
      </w:tr>
      <w:tr w:rsidR="006D356D" w:rsidRPr="006D356D" w14:paraId="79DF5F4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0D5760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81CE7C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7F5320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DBLBYWF5</w:t>
            </w:r>
          </w:p>
        </w:tc>
        <w:tc>
          <w:tcPr>
            <w:tcW w:w="1980" w:type="dxa"/>
            <w:tcBorders>
              <w:top w:val="single" w:sz="8" w:space="0" w:color="E2E2E2"/>
              <w:left w:val="nil"/>
              <w:bottom w:val="single" w:sz="8" w:space="0" w:color="E2E2E2"/>
              <w:right w:val="single" w:sz="8" w:space="0" w:color="E2E2E2"/>
            </w:tcBorders>
            <w:shd w:val="clear" w:color="auto" w:fill="auto"/>
            <w:noWrap/>
          </w:tcPr>
          <w:p w14:paraId="148C59B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JCKSTP18_A</w:t>
            </w:r>
          </w:p>
        </w:tc>
        <w:tc>
          <w:tcPr>
            <w:tcW w:w="1180" w:type="dxa"/>
            <w:tcBorders>
              <w:top w:val="single" w:sz="8" w:space="0" w:color="E2E2E2"/>
              <w:left w:val="nil"/>
              <w:bottom w:val="single" w:sz="8" w:space="0" w:color="E2E2E2"/>
              <w:right w:val="single" w:sz="8" w:space="0" w:color="E2E2E2"/>
            </w:tcBorders>
            <w:shd w:val="clear" w:color="auto" w:fill="auto"/>
            <w:noWrap/>
          </w:tcPr>
          <w:p w14:paraId="675A4CA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STP</w:t>
            </w:r>
          </w:p>
        </w:tc>
        <w:tc>
          <w:tcPr>
            <w:tcW w:w="1132" w:type="dxa"/>
            <w:tcBorders>
              <w:top w:val="single" w:sz="8" w:space="0" w:color="E2E2E2"/>
              <w:left w:val="nil"/>
              <w:bottom w:val="single" w:sz="8" w:space="0" w:color="E2E2E2"/>
              <w:right w:val="single" w:sz="8" w:space="0" w:color="E2E2E2"/>
            </w:tcBorders>
            <w:shd w:val="clear" w:color="auto" w:fill="auto"/>
            <w:noWrap/>
          </w:tcPr>
          <w:p w14:paraId="0E3B324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JCK</w:t>
            </w:r>
          </w:p>
        </w:tc>
        <w:tc>
          <w:tcPr>
            <w:tcW w:w="1300" w:type="dxa"/>
            <w:tcBorders>
              <w:top w:val="single" w:sz="8" w:space="0" w:color="E2E2E2"/>
              <w:left w:val="nil"/>
              <w:bottom w:val="single" w:sz="8" w:space="0" w:color="E2E2E2"/>
              <w:right w:val="single" w:sz="8" w:space="0" w:color="E2E2E2"/>
            </w:tcBorders>
            <w:shd w:val="clear" w:color="auto" w:fill="auto"/>
            <w:noWrap/>
          </w:tcPr>
          <w:p w14:paraId="1003B91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5</w:t>
            </w:r>
          </w:p>
        </w:tc>
      </w:tr>
      <w:tr w:rsidR="006D356D" w:rsidRPr="006D356D" w14:paraId="40B7F53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957C13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69B8C3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85F90F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DCONLNG5</w:t>
            </w:r>
          </w:p>
        </w:tc>
        <w:tc>
          <w:tcPr>
            <w:tcW w:w="1980" w:type="dxa"/>
            <w:tcBorders>
              <w:top w:val="single" w:sz="8" w:space="0" w:color="E2E2E2"/>
              <w:left w:val="nil"/>
              <w:bottom w:val="single" w:sz="8" w:space="0" w:color="E2E2E2"/>
              <w:right w:val="single" w:sz="8" w:space="0" w:color="E2E2E2"/>
            </w:tcBorders>
            <w:shd w:val="clear" w:color="auto" w:fill="auto"/>
            <w:noWrap/>
          </w:tcPr>
          <w:p w14:paraId="254861C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6046__A</w:t>
            </w:r>
          </w:p>
        </w:tc>
        <w:tc>
          <w:tcPr>
            <w:tcW w:w="1180" w:type="dxa"/>
            <w:tcBorders>
              <w:top w:val="single" w:sz="8" w:space="0" w:color="E2E2E2"/>
              <w:left w:val="nil"/>
              <w:bottom w:val="single" w:sz="8" w:space="0" w:color="E2E2E2"/>
              <w:right w:val="single" w:sz="8" w:space="0" w:color="E2E2E2"/>
            </w:tcBorders>
            <w:shd w:val="clear" w:color="auto" w:fill="auto"/>
            <w:noWrap/>
          </w:tcPr>
          <w:p w14:paraId="64DB6B7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MGSES</w:t>
            </w:r>
          </w:p>
        </w:tc>
        <w:tc>
          <w:tcPr>
            <w:tcW w:w="1132" w:type="dxa"/>
            <w:tcBorders>
              <w:top w:val="single" w:sz="8" w:space="0" w:color="E2E2E2"/>
              <w:left w:val="nil"/>
              <w:bottom w:val="single" w:sz="8" w:space="0" w:color="E2E2E2"/>
              <w:right w:val="single" w:sz="8" w:space="0" w:color="E2E2E2"/>
            </w:tcBorders>
            <w:shd w:val="clear" w:color="auto" w:fill="auto"/>
            <w:noWrap/>
          </w:tcPr>
          <w:p w14:paraId="50B707E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FLCNS</w:t>
            </w:r>
          </w:p>
        </w:tc>
        <w:tc>
          <w:tcPr>
            <w:tcW w:w="1300" w:type="dxa"/>
            <w:tcBorders>
              <w:top w:val="single" w:sz="8" w:space="0" w:color="E2E2E2"/>
              <w:left w:val="nil"/>
              <w:bottom w:val="single" w:sz="8" w:space="0" w:color="E2E2E2"/>
              <w:right w:val="single" w:sz="8" w:space="0" w:color="E2E2E2"/>
            </w:tcBorders>
            <w:shd w:val="clear" w:color="auto" w:fill="auto"/>
            <w:noWrap/>
          </w:tcPr>
          <w:p w14:paraId="18B707E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5</w:t>
            </w:r>
          </w:p>
        </w:tc>
      </w:tr>
      <w:tr w:rsidR="006D356D" w:rsidRPr="006D356D" w14:paraId="3D983D1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C477BA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D5F776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273A99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MLOBFOR5</w:t>
            </w:r>
          </w:p>
        </w:tc>
        <w:tc>
          <w:tcPr>
            <w:tcW w:w="1980" w:type="dxa"/>
            <w:tcBorders>
              <w:top w:val="single" w:sz="8" w:space="0" w:color="E2E2E2"/>
              <w:left w:val="nil"/>
              <w:bottom w:val="single" w:sz="8" w:space="0" w:color="E2E2E2"/>
              <w:right w:val="single" w:sz="8" w:space="0" w:color="E2E2E2"/>
            </w:tcBorders>
            <w:shd w:val="clear" w:color="auto" w:fill="auto"/>
            <w:noWrap/>
          </w:tcPr>
          <w:p w14:paraId="4A3EE30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ASHERT_CATARI1_1</w:t>
            </w:r>
          </w:p>
        </w:tc>
        <w:tc>
          <w:tcPr>
            <w:tcW w:w="1180" w:type="dxa"/>
            <w:tcBorders>
              <w:top w:val="single" w:sz="8" w:space="0" w:color="E2E2E2"/>
              <w:left w:val="nil"/>
              <w:bottom w:val="single" w:sz="8" w:space="0" w:color="E2E2E2"/>
              <w:right w:val="single" w:sz="8" w:space="0" w:color="E2E2E2"/>
            </w:tcBorders>
            <w:shd w:val="clear" w:color="auto" w:fill="auto"/>
            <w:noWrap/>
          </w:tcPr>
          <w:p w14:paraId="699821B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ASHERTON</w:t>
            </w:r>
          </w:p>
        </w:tc>
        <w:tc>
          <w:tcPr>
            <w:tcW w:w="1132" w:type="dxa"/>
            <w:tcBorders>
              <w:top w:val="single" w:sz="8" w:space="0" w:color="E2E2E2"/>
              <w:left w:val="nil"/>
              <w:bottom w:val="single" w:sz="8" w:space="0" w:color="E2E2E2"/>
              <w:right w:val="single" w:sz="8" w:space="0" w:color="E2E2E2"/>
            </w:tcBorders>
            <w:shd w:val="clear" w:color="auto" w:fill="auto"/>
            <w:noWrap/>
          </w:tcPr>
          <w:p w14:paraId="0C53313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CATARINA</w:t>
            </w:r>
          </w:p>
        </w:tc>
        <w:tc>
          <w:tcPr>
            <w:tcW w:w="1300" w:type="dxa"/>
            <w:tcBorders>
              <w:top w:val="single" w:sz="8" w:space="0" w:color="E2E2E2"/>
              <w:left w:val="nil"/>
              <w:bottom w:val="single" w:sz="8" w:space="0" w:color="E2E2E2"/>
              <w:right w:val="single" w:sz="8" w:space="0" w:color="E2E2E2"/>
            </w:tcBorders>
            <w:shd w:val="clear" w:color="auto" w:fill="auto"/>
            <w:noWrap/>
          </w:tcPr>
          <w:p w14:paraId="6E93F7D9"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5</w:t>
            </w:r>
          </w:p>
        </w:tc>
      </w:tr>
      <w:tr w:rsidR="006D356D" w:rsidRPr="006D356D" w14:paraId="44D25FB6"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46D4FF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0A2573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EF84BD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DELMTEX5</w:t>
            </w:r>
          </w:p>
        </w:tc>
        <w:tc>
          <w:tcPr>
            <w:tcW w:w="1980" w:type="dxa"/>
            <w:tcBorders>
              <w:top w:val="single" w:sz="8" w:space="0" w:color="E2E2E2"/>
              <w:left w:val="nil"/>
              <w:bottom w:val="single" w:sz="8" w:space="0" w:color="E2E2E2"/>
              <w:right w:val="single" w:sz="8" w:space="0" w:color="E2E2E2"/>
            </w:tcBorders>
            <w:shd w:val="clear" w:color="auto" w:fill="auto"/>
            <w:noWrap/>
          </w:tcPr>
          <w:p w14:paraId="068365A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BLESSING_1382</w:t>
            </w:r>
          </w:p>
        </w:tc>
        <w:tc>
          <w:tcPr>
            <w:tcW w:w="1180" w:type="dxa"/>
            <w:tcBorders>
              <w:top w:val="single" w:sz="8" w:space="0" w:color="E2E2E2"/>
              <w:left w:val="nil"/>
              <w:bottom w:val="single" w:sz="8" w:space="0" w:color="E2E2E2"/>
              <w:right w:val="single" w:sz="8" w:space="0" w:color="E2E2E2"/>
            </w:tcBorders>
            <w:shd w:val="clear" w:color="auto" w:fill="auto"/>
            <w:noWrap/>
          </w:tcPr>
          <w:p w14:paraId="79DFA7F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132" w:type="dxa"/>
            <w:tcBorders>
              <w:top w:val="single" w:sz="8" w:space="0" w:color="E2E2E2"/>
              <w:left w:val="nil"/>
              <w:bottom w:val="single" w:sz="8" w:space="0" w:color="E2E2E2"/>
              <w:right w:val="single" w:sz="8" w:space="0" w:color="E2E2E2"/>
            </w:tcBorders>
            <w:shd w:val="clear" w:color="auto" w:fill="auto"/>
            <w:noWrap/>
          </w:tcPr>
          <w:p w14:paraId="143C531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300" w:type="dxa"/>
            <w:tcBorders>
              <w:top w:val="single" w:sz="8" w:space="0" w:color="E2E2E2"/>
              <w:left w:val="nil"/>
              <w:bottom w:val="single" w:sz="8" w:space="0" w:color="E2E2E2"/>
              <w:right w:val="single" w:sz="8" w:space="0" w:color="E2E2E2"/>
            </w:tcBorders>
            <w:shd w:val="clear" w:color="auto" w:fill="auto"/>
            <w:noWrap/>
          </w:tcPr>
          <w:p w14:paraId="694CDD4A"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5</w:t>
            </w:r>
          </w:p>
        </w:tc>
      </w:tr>
      <w:tr w:rsidR="006D356D" w:rsidRPr="006D356D" w14:paraId="3D87AF2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5AE9E4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6FC2AB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2FEBB0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SMADSAP8</w:t>
            </w:r>
          </w:p>
        </w:tc>
        <w:tc>
          <w:tcPr>
            <w:tcW w:w="1980" w:type="dxa"/>
            <w:tcBorders>
              <w:top w:val="single" w:sz="8" w:space="0" w:color="E2E2E2"/>
              <w:left w:val="nil"/>
              <w:bottom w:val="single" w:sz="8" w:space="0" w:color="E2E2E2"/>
              <w:right w:val="single" w:sz="8" w:space="0" w:color="E2E2E2"/>
            </w:tcBorders>
            <w:shd w:val="clear" w:color="auto" w:fill="auto"/>
            <w:noWrap/>
          </w:tcPr>
          <w:p w14:paraId="715965D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MADDUX_SAPOWE2_1</w:t>
            </w:r>
          </w:p>
        </w:tc>
        <w:tc>
          <w:tcPr>
            <w:tcW w:w="1180" w:type="dxa"/>
            <w:tcBorders>
              <w:top w:val="single" w:sz="8" w:space="0" w:color="E2E2E2"/>
              <w:left w:val="nil"/>
              <w:bottom w:val="single" w:sz="8" w:space="0" w:color="E2E2E2"/>
              <w:right w:val="single" w:sz="8" w:space="0" w:color="E2E2E2"/>
            </w:tcBorders>
            <w:shd w:val="clear" w:color="auto" w:fill="auto"/>
            <w:noWrap/>
          </w:tcPr>
          <w:p w14:paraId="0DA3C2D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MADDUX</w:t>
            </w:r>
          </w:p>
        </w:tc>
        <w:tc>
          <w:tcPr>
            <w:tcW w:w="1132" w:type="dxa"/>
            <w:tcBorders>
              <w:top w:val="single" w:sz="8" w:space="0" w:color="E2E2E2"/>
              <w:left w:val="nil"/>
              <w:bottom w:val="single" w:sz="8" w:space="0" w:color="E2E2E2"/>
              <w:right w:val="single" w:sz="8" w:space="0" w:color="E2E2E2"/>
            </w:tcBorders>
            <w:shd w:val="clear" w:color="auto" w:fill="auto"/>
            <w:noWrap/>
          </w:tcPr>
          <w:p w14:paraId="5E7689B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SAPOWER</w:t>
            </w:r>
          </w:p>
        </w:tc>
        <w:tc>
          <w:tcPr>
            <w:tcW w:w="1300" w:type="dxa"/>
            <w:tcBorders>
              <w:top w:val="single" w:sz="8" w:space="0" w:color="E2E2E2"/>
              <w:left w:val="nil"/>
              <w:bottom w:val="single" w:sz="8" w:space="0" w:color="E2E2E2"/>
              <w:right w:val="single" w:sz="8" w:space="0" w:color="E2E2E2"/>
            </w:tcBorders>
            <w:shd w:val="clear" w:color="auto" w:fill="auto"/>
            <w:noWrap/>
          </w:tcPr>
          <w:p w14:paraId="048D587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5</w:t>
            </w:r>
          </w:p>
        </w:tc>
      </w:tr>
      <w:tr w:rsidR="006D356D" w:rsidRPr="006D356D" w14:paraId="2311493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957A13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1D1B03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46164D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MLOBFOR5</w:t>
            </w:r>
          </w:p>
        </w:tc>
        <w:tc>
          <w:tcPr>
            <w:tcW w:w="1980" w:type="dxa"/>
            <w:tcBorders>
              <w:top w:val="single" w:sz="8" w:space="0" w:color="E2E2E2"/>
              <w:left w:val="nil"/>
              <w:bottom w:val="single" w:sz="8" w:space="0" w:color="E2E2E2"/>
              <w:right w:val="single" w:sz="8" w:space="0" w:color="E2E2E2"/>
            </w:tcBorders>
            <w:shd w:val="clear" w:color="auto" w:fill="auto"/>
            <w:noWrap/>
          </w:tcPr>
          <w:p w14:paraId="5766CE3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ASHERT_CATARI1_1</w:t>
            </w:r>
          </w:p>
        </w:tc>
        <w:tc>
          <w:tcPr>
            <w:tcW w:w="1180" w:type="dxa"/>
            <w:tcBorders>
              <w:top w:val="single" w:sz="8" w:space="0" w:color="E2E2E2"/>
              <w:left w:val="nil"/>
              <w:bottom w:val="single" w:sz="8" w:space="0" w:color="E2E2E2"/>
              <w:right w:val="single" w:sz="8" w:space="0" w:color="E2E2E2"/>
            </w:tcBorders>
            <w:shd w:val="clear" w:color="auto" w:fill="auto"/>
            <w:noWrap/>
          </w:tcPr>
          <w:p w14:paraId="1E0312A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CATARINA</w:t>
            </w:r>
          </w:p>
        </w:tc>
        <w:tc>
          <w:tcPr>
            <w:tcW w:w="1132" w:type="dxa"/>
            <w:tcBorders>
              <w:top w:val="single" w:sz="8" w:space="0" w:color="E2E2E2"/>
              <w:left w:val="nil"/>
              <w:bottom w:val="single" w:sz="8" w:space="0" w:color="E2E2E2"/>
              <w:right w:val="single" w:sz="8" w:space="0" w:color="E2E2E2"/>
            </w:tcBorders>
            <w:shd w:val="clear" w:color="auto" w:fill="auto"/>
            <w:noWrap/>
          </w:tcPr>
          <w:p w14:paraId="76EEE98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ASHERTON</w:t>
            </w:r>
          </w:p>
        </w:tc>
        <w:tc>
          <w:tcPr>
            <w:tcW w:w="1300" w:type="dxa"/>
            <w:tcBorders>
              <w:top w:val="single" w:sz="8" w:space="0" w:color="E2E2E2"/>
              <w:left w:val="nil"/>
              <w:bottom w:val="single" w:sz="8" w:space="0" w:color="E2E2E2"/>
              <w:right w:val="single" w:sz="8" w:space="0" w:color="E2E2E2"/>
            </w:tcBorders>
            <w:shd w:val="clear" w:color="auto" w:fill="auto"/>
            <w:noWrap/>
          </w:tcPr>
          <w:p w14:paraId="4682CD7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5</w:t>
            </w:r>
          </w:p>
        </w:tc>
      </w:tr>
      <w:tr w:rsidR="006D356D" w:rsidRPr="006D356D" w14:paraId="25973A9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931930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DE320A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D698D9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MLOBFOR5</w:t>
            </w:r>
          </w:p>
        </w:tc>
        <w:tc>
          <w:tcPr>
            <w:tcW w:w="1980" w:type="dxa"/>
            <w:tcBorders>
              <w:top w:val="single" w:sz="8" w:space="0" w:color="E2E2E2"/>
              <w:left w:val="nil"/>
              <w:bottom w:val="single" w:sz="8" w:space="0" w:color="E2E2E2"/>
              <w:right w:val="single" w:sz="8" w:space="0" w:color="E2E2E2"/>
            </w:tcBorders>
            <w:shd w:val="clear" w:color="auto" w:fill="auto"/>
            <w:noWrap/>
          </w:tcPr>
          <w:p w14:paraId="55691C7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DEL_MA_LAREDO1_1</w:t>
            </w:r>
          </w:p>
        </w:tc>
        <w:tc>
          <w:tcPr>
            <w:tcW w:w="1180" w:type="dxa"/>
            <w:tcBorders>
              <w:top w:val="single" w:sz="8" w:space="0" w:color="E2E2E2"/>
              <w:left w:val="nil"/>
              <w:bottom w:val="single" w:sz="8" w:space="0" w:color="E2E2E2"/>
              <w:right w:val="single" w:sz="8" w:space="0" w:color="E2E2E2"/>
            </w:tcBorders>
            <w:shd w:val="clear" w:color="auto" w:fill="auto"/>
            <w:noWrap/>
          </w:tcPr>
          <w:p w14:paraId="3C76CA6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LAREDO</w:t>
            </w:r>
          </w:p>
        </w:tc>
        <w:tc>
          <w:tcPr>
            <w:tcW w:w="1132" w:type="dxa"/>
            <w:tcBorders>
              <w:top w:val="single" w:sz="8" w:space="0" w:color="E2E2E2"/>
              <w:left w:val="nil"/>
              <w:bottom w:val="single" w:sz="8" w:space="0" w:color="E2E2E2"/>
              <w:right w:val="single" w:sz="8" w:space="0" w:color="E2E2E2"/>
            </w:tcBorders>
            <w:shd w:val="clear" w:color="auto" w:fill="auto"/>
            <w:noWrap/>
          </w:tcPr>
          <w:p w14:paraId="343F362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DEL_MAR</w:t>
            </w:r>
          </w:p>
        </w:tc>
        <w:tc>
          <w:tcPr>
            <w:tcW w:w="1300" w:type="dxa"/>
            <w:tcBorders>
              <w:top w:val="single" w:sz="8" w:space="0" w:color="E2E2E2"/>
              <w:left w:val="nil"/>
              <w:bottom w:val="single" w:sz="8" w:space="0" w:color="E2E2E2"/>
              <w:right w:val="single" w:sz="8" w:space="0" w:color="E2E2E2"/>
            </w:tcBorders>
            <w:shd w:val="clear" w:color="auto" w:fill="auto"/>
            <w:noWrap/>
          </w:tcPr>
          <w:p w14:paraId="780CFEC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5</w:t>
            </w:r>
          </w:p>
        </w:tc>
      </w:tr>
      <w:tr w:rsidR="006D356D" w:rsidRPr="006D356D" w14:paraId="571F1C2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5AF771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7797F9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B204E1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SPEBTRU8</w:t>
            </w:r>
          </w:p>
        </w:tc>
        <w:tc>
          <w:tcPr>
            <w:tcW w:w="1980" w:type="dxa"/>
            <w:tcBorders>
              <w:top w:val="single" w:sz="8" w:space="0" w:color="E2E2E2"/>
              <w:left w:val="nil"/>
              <w:bottom w:val="single" w:sz="8" w:space="0" w:color="E2E2E2"/>
              <w:right w:val="single" w:sz="8" w:space="0" w:color="E2E2E2"/>
            </w:tcBorders>
            <w:shd w:val="clear" w:color="auto" w:fill="auto"/>
            <w:noWrap/>
          </w:tcPr>
          <w:p w14:paraId="2161D0A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940__A</w:t>
            </w:r>
          </w:p>
        </w:tc>
        <w:tc>
          <w:tcPr>
            <w:tcW w:w="1180" w:type="dxa"/>
            <w:tcBorders>
              <w:top w:val="single" w:sz="8" w:space="0" w:color="E2E2E2"/>
              <w:left w:val="nil"/>
              <w:bottom w:val="single" w:sz="8" w:space="0" w:color="E2E2E2"/>
              <w:right w:val="single" w:sz="8" w:space="0" w:color="E2E2E2"/>
            </w:tcBorders>
            <w:shd w:val="clear" w:color="auto" w:fill="auto"/>
            <w:noWrap/>
          </w:tcPr>
          <w:p w14:paraId="408F7FB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ENWSW</w:t>
            </w:r>
          </w:p>
        </w:tc>
        <w:tc>
          <w:tcPr>
            <w:tcW w:w="1132" w:type="dxa"/>
            <w:tcBorders>
              <w:top w:val="single" w:sz="8" w:space="0" w:color="E2E2E2"/>
              <w:left w:val="nil"/>
              <w:bottom w:val="single" w:sz="8" w:space="0" w:color="E2E2E2"/>
              <w:right w:val="single" w:sz="8" w:space="0" w:color="E2E2E2"/>
            </w:tcBorders>
            <w:shd w:val="clear" w:color="auto" w:fill="auto"/>
            <w:noWrap/>
          </w:tcPr>
          <w:p w14:paraId="5C24A8B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TMPTN</w:t>
            </w:r>
          </w:p>
        </w:tc>
        <w:tc>
          <w:tcPr>
            <w:tcW w:w="1300" w:type="dxa"/>
            <w:tcBorders>
              <w:top w:val="single" w:sz="8" w:space="0" w:color="E2E2E2"/>
              <w:left w:val="nil"/>
              <w:bottom w:val="single" w:sz="8" w:space="0" w:color="E2E2E2"/>
              <w:right w:val="single" w:sz="8" w:space="0" w:color="E2E2E2"/>
            </w:tcBorders>
            <w:shd w:val="clear" w:color="auto" w:fill="auto"/>
            <w:noWrap/>
          </w:tcPr>
          <w:p w14:paraId="056A3926"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5</w:t>
            </w:r>
          </w:p>
        </w:tc>
      </w:tr>
      <w:tr w:rsidR="006D356D" w:rsidRPr="006D356D" w14:paraId="3982542C"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F87EA9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C3FAEA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21CD41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SESMFRI8</w:t>
            </w:r>
          </w:p>
        </w:tc>
        <w:tc>
          <w:tcPr>
            <w:tcW w:w="1980" w:type="dxa"/>
            <w:tcBorders>
              <w:top w:val="single" w:sz="8" w:space="0" w:color="E2E2E2"/>
              <w:left w:val="nil"/>
              <w:bottom w:val="single" w:sz="8" w:space="0" w:color="E2E2E2"/>
              <w:right w:val="single" w:sz="8" w:space="0" w:color="E2E2E2"/>
            </w:tcBorders>
            <w:shd w:val="clear" w:color="auto" w:fill="auto"/>
            <w:noWrap/>
          </w:tcPr>
          <w:p w14:paraId="1700C3C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BIGLAK_PHBL_T1_1</w:t>
            </w:r>
          </w:p>
        </w:tc>
        <w:tc>
          <w:tcPr>
            <w:tcW w:w="1180" w:type="dxa"/>
            <w:tcBorders>
              <w:top w:val="single" w:sz="8" w:space="0" w:color="E2E2E2"/>
              <w:left w:val="nil"/>
              <w:bottom w:val="single" w:sz="8" w:space="0" w:color="E2E2E2"/>
              <w:right w:val="single" w:sz="8" w:space="0" w:color="E2E2E2"/>
            </w:tcBorders>
            <w:shd w:val="clear" w:color="auto" w:fill="auto"/>
            <w:noWrap/>
          </w:tcPr>
          <w:p w14:paraId="1363923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BIGLAKE</w:t>
            </w:r>
          </w:p>
        </w:tc>
        <w:tc>
          <w:tcPr>
            <w:tcW w:w="1132" w:type="dxa"/>
            <w:tcBorders>
              <w:top w:val="single" w:sz="8" w:space="0" w:color="E2E2E2"/>
              <w:left w:val="nil"/>
              <w:bottom w:val="single" w:sz="8" w:space="0" w:color="E2E2E2"/>
              <w:right w:val="single" w:sz="8" w:space="0" w:color="E2E2E2"/>
            </w:tcBorders>
            <w:shd w:val="clear" w:color="auto" w:fill="auto"/>
            <w:noWrap/>
          </w:tcPr>
          <w:p w14:paraId="6DEC470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PHBL_TAP</w:t>
            </w:r>
          </w:p>
        </w:tc>
        <w:tc>
          <w:tcPr>
            <w:tcW w:w="1300" w:type="dxa"/>
            <w:tcBorders>
              <w:top w:val="single" w:sz="8" w:space="0" w:color="E2E2E2"/>
              <w:left w:val="nil"/>
              <w:bottom w:val="single" w:sz="8" w:space="0" w:color="E2E2E2"/>
              <w:right w:val="single" w:sz="8" w:space="0" w:color="E2E2E2"/>
            </w:tcBorders>
            <w:shd w:val="clear" w:color="auto" w:fill="auto"/>
            <w:noWrap/>
          </w:tcPr>
          <w:p w14:paraId="1C6DC09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5</w:t>
            </w:r>
          </w:p>
        </w:tc>
      </w:tr>
      <w:tr w:rsidR="006D356D" w:rsidRPr="006D356D" w14:paraId="4BBDF180"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7E3E45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CBCAF7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DA3F60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SVLSANA5</w:t>
            </w:r>
          </w:p>
        </w:tc>
        <w:tc>
          <w:tcPr>
            <w:tcW w:w="1980" w:type="dxa"/>
            <w:tcBorders>
              <w:top w:val="single" w:sz="8" w:space="0" w:color="E2E2E2"/>
              <w:left w:val="nil"/>
              <w:bottom w:val="single" w:sz="8" w:space="0" w:color="E2E2E2"/>
              <w:right w:val="single" w:sz="8" w:space="0" w:color="E2E2E2"/>
            </w:tcBorders>
            <w:shd w:val="clear" w:color="auto" w:fill="auto"/>
            <w:noWrap/>
          </w:tcPr>
          <w:p w14:paraId="2621E17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389__A</w:t>
            </w:r>
          </w:p>
        </w:tc>
        <w:tc>
          <w:tcPr>
            <w:tcW w:w="1180" w:type="dxa"/>
            <w:tcBorders>
              <w:top w:val="single" w:sz="8" w:space="0" w:color="E2E2E2"/>
              <w:left w:val="nil"/>
              <w:bottom w:val="single" w:sz="8" w:space="0" w:color="E2E2E2"/>
              <w:right w:val="single" w:sz="8" w:space="0" w:color="E2E2E2"/>
            </w:tcBorders>
            <w:shd w:val="clear" w:color="auto" w:fill="auto"/>
            <w:noWrap/>
          </w:tcPr>
          <w:p w14:paraId="7CD3DFF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WDDSW</w:t>
            </w:r>
          </w:p>
        </w:tc>
        <w:tc>
          <w:tcPr>
            <w:tcW w:w="1132" w:type="dxa"/>
            <w:tcBorders>
              <w:top w:val="single" w:sz="8" w:space="0" w:color="E2E2E2"/>
              <w:left w:val="nil"/>
              <w:bottom w:val="single" w:sz="8" w:space="0" w:color="E2E2E2"/>
              <w:right w:val="single" w:sz="8" w:space="0" w:color="E2E2E2"/>
            </w:tcBorders>
            <w:shd w:val="clear" w:color="auto" w:fill="auto"/>
            <w:noWrap/>
          </w:tcPr>
          <w:p w14:paraId="6744982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MNSES</w:t>
            </w:r>
          </w:p>
        </w:tc>
        <w:tc>
          <w:tcPr>
            <w:tcW w:w="1300" w:type="dxa"/>
            <w:tcBorders>
              <w:top w:val="single" w:sz="8" w:space="0" w:color="E2E2E2"/>
              <w:left w:val="nil"/>
              <w:bottom w:val="single" w:sz="8" w:space="0" w:color="E2E2E2"/>
              <w:right w:val="single" w:sz="8" w:space="0" w:color="E2E2E2"/>
            </w:tcBorders>
            <w:shd w:val="clear" w:color="auto" w:fill="auto"/>
            <w:noWrap/>
          </w:tcPr>
          <w:p w14:paraId="4D8D95F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4</w:t>
            </w:r>
          </w:p>
        </w:tc>
      </w:tr>
      <w:tr w:rsidR="006D356D" w:rsidRPr="006D356D" w14:paraId="279A9A3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0E6A91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BF2DA2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EA73C5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20C1D3D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I_KALO</w:t>
            </w:r>
          </w:p>
        </w:tc>
        <w:tc>
          <w:tcPr>
            <w:tcW w:w="1180" w:type="dxa"/>
            <w:tcBorders>
              <w:top w:val="single" w:sz="8" w:space="0" w:color="E2E2E2"/>
              <w:left w:val="nil"/>
              <w:bottom w:val="single" w:sz="8" w:space="0" w:color="E2E2E2"/>
              <w:right w:val="single" w:sz="8" w:space="0" w:color="E2E2E2"/>
            </w:tcBorders>
            <w:shd w:val="clear" w:color="auto" w:fill="auto"/>
            <w:noWrap/>
          </w:tcPr>
          <w:p w14:paraId="46E8552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132" w:type="dxa"/>
            <w:tcBorders>
              <w:top w:val="single" w:sz="8" w:space="0" w:color="E2E2E2"/>
              <w:left w:val="nil"/>
              <w:bottom w:val="single" w:sz="8" w:space="0" w:color="E2E2E2"/>
              <w:right w:val="single" w:sz="8" w:space="0" w:color="E2E2E2"/>
            </w:tcBorders>
            <w:shd w:val="clear" w:color="auto" w:fill="auto"/>
            <w:noWrap/>
          </w:tcPr>
          <w:p w14:paraId="5A1719D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tcPr>
          <w:p w14:paraId="43477685"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4</w:t>
            </w:r>
          </w:p>
        </w:tc>
      </w:tr>
      <w:tr w:rsidR="006D356D" w:rsidRPr="006D356D" w14:paraId="5D80CF9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11C12C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D08C5A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493EA4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SBWDDBM5</w:t>
            </w:r>
          </w:p>
        </w:tc>
        <w:tc>
          <w:tcPr>
            <w:tcW w:w="1980" w:type="dxa"/>
            <w:tcBorders>
              <w:top w:val="single" w:sz="8" w:space="0" w:color="E2E2E2"/>
              <w:left w:val="nil"/>
              <w:bottom w:val="single" w:sz="8" w:space="0" w:color="E2E2E2"/>
              <w:right w:val="single" w:sz="8" w:space="0" w:color="E2E2E2"/>
            </w:tcBorders>
            <w:shd w:val="clear" w:color="auto" w:fill="auto"/>
            <w:noWrap/>
          </w:tcPr>
          <w:p w14:paraId="2990096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LPLNW_LPLMD_1</w:t>
            </w:r>
          </w:p>
        </w:tc>
        <w:tc>
          <w:tcPr>
            <w:tcW w:w="1180" w:type="dxa"/>
            <w:tcBorders>
              <w:top w:val="single" w:sz="8" w:space="0" w:color="E2E2E2"/>
              <w:left w:val="nil"/>
              <w:bottom w:val="single" w:sz="8" w:space="0" w:color="E2E2E2"/>
              <w:right w:val="single" w:sz="8" w:space="0" w:color="E2E2E2"/>
            </w:tcBorders>
            <w:shd w:val="clear" w:color="auto" w:fill="auto"/>
            <w:noWrap/>
          </w:tcPr>
          <w:p w14:paraId="15C66DB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LPLNW</w:t>
            </w:r>
          </w:p>
        </w:tc>
        <w:tc>
          <w:tcPr>
            <w:tcW w:w="1132" w:type="dxa"/>
            <w:tcBorders>
              <w:top w:val="single" w:sz="8" w:space="0" w:color="E2E2E2"/>
              <w:left w:val="nil"/>
              <w:bottom w:val="single" w:sz="8" w:space="0" w:color="E2E2E2"/>
              <w:right w:val="single" w:sz="8" w:space="0" w:color="E2E2E2"/>
            </w:tcBorders>
            <w:shd w:val="clear" w:color="auto" w:fill="auto"/>
            <w:noWrap/>
          </w:tcPr>
          <w:p w14:paraId="786B09F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LPLMD</w:t>
            </w:r>
          </w:p>
        </w:tc>
        <w:tc>
          <w:tcPr>
            <w:tcW w:w="1300" w:type="dxa"/>
            <w:tcBorders>
              <w:top w:val="single" w:sz="8" w:space="0" w:color="E2E2E2"/>
              <w:left w:val="nil"/>
              <w:bottom w:val="single" w:sz="8" w:space="0" w:color="E2E2E2"/>
              <w:right w:val="single" w:sz="8" w:space="0" w:color="E2E2E2"/>
            </w:tcBorders>
            <w:shd w:val="clear" w:color="auto" w:fill="auto"/>
            <w:noWrap/>
          </w:tcPr>
          <w:p w14:paraId="3D6B6EA7"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4</w:t>
            </w:r>
          </w:p>
        </w:tc>
      </w:tr>
      <w:tr w:rsidR="006D356D" w:rsidRPr="006D356D" w14:paraId="00DEC6C9"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1A996C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20AE50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700297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DCONLNG5</w:t>
            </w:r>
          </w:p>
        </w:tc>
        <w:tc>
          <w:tcPr>
            <w:tcW w:w="1980" w:type="dxa"/>
            <w:tcBorders>
              <w:top w:val="single" w:sz="8" w:space="0" w:color="E2E2E2"/>
              <w:left w:val="nil"/>
              <w:bottom w:val="single" w:sz="8" w:space="0" w:color="E2E2E2"/>
              <w:right w:val="single" w:sz="8" w:space="0" w:color="E2E2E2"/>
            </w:tcBorders>
            <w:shd w:val="clear" w:color="auto" w:fill="auto"/>
            <w:noWrap/>
          </w:tcPr>
          <w:p w14:paraId="2C4456E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6045__A</w:t>
            </w:r>
          </w:p>
        </w:tc>
        <w:tc>
          <w:tcPr>
            <w:tcW w:w="1180" w:type="dxa"/>
            <w:tcBorders>
              <w:top w:val="single" w:sz="8" w:space="0" w:color="E2E2E2"/>
              <w:left w:val="nil"/>
              <w:bottom w:val="single" w:sz="8" w:space="0" w:color="E2E2E2"/>
              <w:right w:val="single" w:sz="8" w:space="0" w:color="E2E2E2"/>
            </w:tcBorders>
            <w:shd w:val="clear" w:color="auto" w:fill="auto"/>
            <w:noWrap/>
          </w:tcPr>
          <w:p w14:paraId="54C5F7F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FLCNS</w:t>
            </w:r>
          </w:p>
        </w:tc>
        <w:tc>
          <w:tcPr>
            <w:tcW w:w="1132" w:type="dxa"/>
            <w:tcBorders>
              <w:top w:val="single" w:sz="8" w:space="0" w:color="E2E2E2"/>
              <w:left w:val="nil"/>
              <w:bottom w:val="single" w:sz="8" w:space="0" w:color="E2E2E2"/>
              <w:right w:val="single" w:sz="8" w:space="0" w:color="E2E2E2"/>
            </w:tcBorders>
            <w:shd w:val="clear" w:color="auto" w:fill="auto"/>
            <w:noWrap/>
          </w:tcPr>
          <w:p w14:paraId="49C68CB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MDLNE</w:t>
            </w:r>
          </w:p>
        </w:tc>
        <w:tc>
          <w:tcPr>
            <w:tcW w:w="1300" w:type="dxa"/>
            <w:tcBorders>
              <w:top w:val="single" w:sz="8" w:space="0" w:color="E2E2E2"/>
              <w:left w:val="nil"/>
              <w:bottom w:val="single" w:sz="8" w:space="0" w:color="E2E2E2"/>
              <w:right w:val="single" w:sz="8" w:space="0" w:color="E2E2E2"/>
            </w:tcBorders>
            <w:shd w:val="clear" w:color="auto" w:fill="auto"/>
            <w:noWrap/>
          </w:tcPr>
          <w:p w14:paraId="6111BF25"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4</w:t>
            </w:r>
          </w:p>
        </w:tc>
      </w:tr>
      <w:tr w:rsidR="006D356D" w:rsidRPr="006D356D" w14:paraId="3AD4083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D7CC66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6D4AF9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8612C9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SES2FRI8</w:t>
            </w:r>
          </w:p>
        </w:tc>
        <w:tc>
          <w:tcPr>
            <w:tcW w:w="1980" w:type="dxa"/>
            <w:tcBorders>
              <w:top w:val="single" w:sz="8" w:space="0" w:color="E2E2E2"/>
              <w:left w:val="nil"/>
              <w:bottom w:val="single" w:sz="8" w:space="0" w:color="E2E2E2"/>
              <w:right w:val="single" w:sz="8" w:space="0" w:color="E2E2E2"/>
            </w:tcBorders>
            <w:shd w:val="clear" w:color="auto" w:fill="auto"/>
            <w:noWrap/>
          </w:tcPr>
          <w:p w14:paraId="62F7820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BIGLAK_PHBL_T1_1</w:t>
            </w:r>
          </w:p>
        </w:tc>
        <w:tc>
          <w:tcPr>
            <w:tcW w:w="1180" w:type="dxa"/>
            <w:tcBorders>
              <w:top w:val="single" w:sz="8" w:space="0" w:color="E2E2E2"/>
              <w:left w:val="nil"/>
              <w:bottom w:val="single" w:sz="8" w:space="0" w:color="E2E2E2"/>
              <w:right w:val="single" w:sz="8" w:space="0" w:color="E2E2E2"/>
            </w:tcBorders>
            <w:shd w:val="clear" w:color="auto" w:fill="auto"/>
            <w:noWrap/>
          </w:tcPr>
          <w:p w14:paraId="4C45229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BIGLAKE</w:t>
            </w:r>
          </w:p>
        </w:tc>
        <w:tc>
          <w:tcPr>
            <w:tcW w:w="1132" w:type="dxa"/>
            <w:tcBorders>
              <w:top w:val="single" w:sz="8" w:space="0" w:color="E2E2E2"/>
              <w:left w:val="nil"/>
              <w:bottom w:val="single" w:sz="8" w:space="0" w:color="E2E2E2"/>
              <w:right w:val="single" w:sz="8" w:space="0" w:color="E2E2E2"/>
            </w:tcBorders>
            <w:shd w:val="clear" w:color="auto" w:fill="auto"/>
            <w:noWrap/>
          </w:tcPr>
          <w:p w14:paraId="134CA39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PHBL_TAP</w:t>
            </w:r>
          </w:p>
        </w:tc>
        <w:tc>
          <w:tcPr>
            <w:tcW w:w="1300" w:type="dxa"/>
            <w:tcBorders>
              <w:top w:val="single" w:sz="8" w:space="0" w:color="E2E2E2"/>
              <w:left w:val="nil"/>
              <w:bottom w:val="single" w:sz="8" w:space="0" w:color="E2E2E2"/>
              <w:right w:val="single" w:sz="8" w:space="0" w:color="E2E2E2"/>
            </w:tcBorders>
            <w:shd w:val="clear" w:color="auto" w:fill="auto"/>
            <w:noWrap/>
          </w:tcPr>
          <w:p w14:paraId="7E2DB70A"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4</w:t>
            </w:r>
          </w:p>
        </w:tc>
      </w:tr>
      <w:tr w:rsidR="006D356D" w:rsidRPr="006D356D" w14:paraId="7A744DA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34D3E6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560471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9933A0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MLOBFOR5</w:t>
            </w:r>
          </w:p>
        </w:tc>
        <w:tc>
          <w:tcPr>
            <w:tcW w:w="1980" w:type="dxa"/>
            <w:tcBorders>
              <w:top w:val="single" w:sz="8" w:space="0" w:color="E2E2E2"/>
              <w:left w:val="nil"/>
              <w:bottom w:val="single" w:sz="8" w:space="0" w:color="E2E2E2"/>
              <w:right w:val="single" w:sz="8" w:space="0" w:color="E2E2E2"/>
            </w:tcBorders>
            <w:shd w:val="clear" w:color="auto" w:fill="auto"/>
            <w:noWrap/>
          </w:tcPr>
          <w:p w14:paraId="702528A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CATARI_PILONC1_1</w:t>
            </w:r>
          </w:p>
        </w:tc>
        <w:tc>
          <w:tcPr>
            <w:tcW w:w="1180" w:type="dxa"/>
            <w:tcBorders>
              <w:top w:val="single" w:sz="8" w:space="0" w:color="E2E2E2"/>
              <w:left w:val="nil"/>
              <w:bottom w:val="single" w:sz="8" w:space="0" w:color="E2E2E2"/>
              <w:right w:val="single" w:sz="8" w:space="0" w:color="E2E2E2"/>
            </w:tcBorders>
            <w:shd w:val="clear" w:color="auto" w:fill="auto"/>
            <w:noWrap/>
          </w:tcPr>
          <w:p w14:paraId="5C967FC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CATARINA</w:t>
            </w:r>
          </w:p>
        </w:tc>
        <w:tc>
          <w:tcPr>
            <w:tcW w:w="1132" w:type="dxa"/>
            <w:tcBorders>
              <w:top w:val="single" w:sz="8" w:space="0" w:color="E2E2E2"/>
              <w:left w:val="nil"/>
              <w:bottom w:val="single" w:sz="8" w:space="0" w:color="E2E2E2"/>
              <w:right w:val="single" w:sz="8" w:space="0" w:color="E2E2E2"/>
            </w:tcBorders>
            <w:shd w:val="clear" w:color="auto" w:fill="auto"/>
            <w:noWrap/>
          </w:tcPr>
          <w:p w14:paraId="14B0530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PILONCIL</w:t>
            </w:r>
          </w:p>
        </w:tc>
        <w:tc>
          <w:tcPr>
            <w:tcW w:w="1300" w:type="dxa"/>
            <w:tcBorders>
              <w:top w:val="single" w:sz="8" w:space="0" w:color="E2E2E2"/>
              <w:left w:val="nil"/>
              <w:bottom w:val="single" w:sz="8" w:space="0" w:color="E2E2E2"/>
              <w:right w:val="single" w:sz="8" w:space="0" w:color="E2E2E2"/>
            </w:tcBorders>
            <w:shd w:val="clear" w:color="auto" w:fill="auto"/>
            <w:noWrap/>
          </w:tcPr>
          <w:p w14:paraId="4B6EF33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4</w:t>
            </w:r>
          </w:p>
        </w:tc>
      </w:tr>
      <w:tr w:rsidR="006D356D" w:rsidRPr="006D356D" w14:paraId="745BC28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AD3077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CD2EC6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2C3E26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MLOBFOR5</w:t>
            </w:r>
          </w:p>
        </w:tc>
        <w:tc>
          <w:tcPr>
            <w:tcW w:w="1980" w:type="dxa"/>
            <w:tcBorders>
              <w:top w:val="single" w:sz="8" w:space="0" w:color="E2E2E2"/>
              <w:left w:val="nil"/>
              <w:bottom w:val="single" w:sz="8" w:space="0" w:color="E2E2E2"/>
              <w:right w:val="single" w:sz="8" w:space="0" w:color="E2E2E2"/>
            </w:tcBorders>
            <w:shd w:val="clear" w:color="auto" w:fill="auto"/>
            <w:noWrap/>
          </w:tcPr>
          <w:p w14:paraId="5FD1E2E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CATARI_PILONC1_1</w:t>
            </w:r>
          </w:p>
        </w:tc>
        <w:tc>
          <w:tcPr>
            <w:tcW w:w="1180" w:type="dxa"/>
            <w:tcBorders>
              <w:top w:val="single" w:sz="8" w:space="0" w:color="E2E2E2"/>
              <w:left w:val="nil"/>
              <w:bottom w:val="single" w:sz="8" w:space="0" w:color="E2E2E2"/>
              <w:right w:val="single" w:sz="8" w:space="0" w:color="E2E2E2"/>
            </w:tcBorders>
            <w:shd w:val="clear" w:color="auto" w:fill="auto"/>
            <w:noWrap/>
          </w:tcPr>
          <w:p w14:paraId="11FBD05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PILONCIL</w:t>
            </w:r>
          </w:p>
        </w:tc>
        <w:tc>
          <w:tcPr>
            <w:tcW w:w="1132" w:type="dxa"/>
            <w:tcBorders>
              <w:top w:val="single" w:sz="8" w:space="0" w:color="E2E2E2"/>
              <w:left w:val="nil"/>
              <w:bottom w:val="single" w:sz="8" w:space="0" w:color="E2E2E2"/>
              <w:right w:val="single" w:sz="8" w:space="0" w:color="E2E2E2"/>
            </w:tcBorders>
            <w:shd w:val="clear" w:color="auto" w:fill="auto"/>
            <w:noWrap/>
          </w:tcPr>
          <w:p w14:paraId="0474EB4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CATARINA</w:t>
            </w:r>
          </w:p>
        </w:tc>
        <w:tc>
          <w:tcPr>
            <w:tcW w:w="1300" w:type="dxa"/>
            <w:tcBorders>
              <w:top w:val="single" w:sz="8" w:space="0" w:color="E2E2E2"/>
              <w:left w:val="nil"/>
              <w:bottom w:val="single" w:sz="8" w:space="0" w:color="E2E2E2"/>
              <w:right w:val="single" w:sz="8" w:space="0" w:color="E2E2E2"/>
            </w:tcBorders>
            <w:shd w:val="clear" w:color="auto" w:fill="auto"/>
            <w:noWrap/>
          </w:tcPr>
          <w:p w14:paraId="1471FF4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4</w:t>
            </w:r>
          </w:p>
        </w:tc>
      </w:tr>
      <w:tr w:rsidR="006D356D" w:rsidRPr="006D356D" w14:paraId="60DFCE79"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F43810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BBAA3D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22D54E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SBRAHAM8</w:t>
            </w:r>
          </w:p>
        </w:tc>
        <w:tc>
          <w:tcPr>
            <w:tcW w:w="1980" w:type="dxa"/>
            <w:tcBorders>
              <w:top w:val="single" w:sz="8" w:space="0" w:color="E2E2E2"/>
              <w:left w:val="nil"/>
              <w:bottom w:val="single" w:sz="8" w:space="0" w:color="E2E2E2"/>
              <w:right w:val="single" w:sz="8" w:space="0" w:color="E2E2E2"/>
            </w:tcBorders>
            <w:shd w:val="clear" w:color="auto" w:fill="auto"/>
            <w:noWrap/>
          </w:tcPr>
          <w:p w14:paraId="401E6F1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ESCOND_GANSO1_1</w:t>
            </w:r>
          </w:p>
        </w:tc>
        <w:tc>
          <w:tcPr>
            <w:tcW w:w="1180" w:type="dxa"/>
            <w:tcBorders>
              <w:top w:val="single" w:sz="8" w:space="0" w:color="E2E2E2"/>
              <w:left w:val="nil"/>
              <w:bottom w:val="single" w:sz="8" w:space="0" w:color="E2E2E2"/>
              <w:right w:val="single" w:sz="8" w:space="0" w:color="E2E2E2"/>
            </w:tcBorders>
            <w:shd w:val="clear" w:color="auto" w:fill="auto"/>
            <w:noWrap/>
          </w:tcPr>
          <w:p w14:paraId="6A99A5E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GANSO</w:t>
            </w:r>
          </w:p>
        </w:tc>
        <w:tc>
          <w:tcPr>
            <w:tcW w:w="1132" w:type="dxa"/>
            <w:tcBorders>
              <w:top w:val="single" w:sz="8" w:space="0" w:color="E2E2E2"/>
              <w:left w:val="nil"/>
              <w:bottom w:val="single" w:sz="8" w:space="0" w:color="E2E2E2"/>
              <w:right w:val="single" w:sz="8" w:space="0" w:color="E2E2E2"/>
            </w:tcBorders>
            <w:shd w:val="clear" w:color="auto" w:fill="auto"/>
            <w:noWrap/>
          </w:tcPr>
          <w:p w14:paraId="237E0D6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ESCONDID</w:t>
            </w:r>
          </w:p>
        </w:tc>
        <w:tc>
          <w:tcPr>
            <w:tcW w:w="1300" w:type="dxa"/>
            <w:tcBorders>
              <w:top w:val="single" w:sz="8" w:space="0" w:color="E2E2E2"/>
              <w:left w:val="nil"/>
              <w:bottom w:val="single" w:sz="8" w:space="0" w:color="E2E2E2"/>
              <w:right w:val="single" w:sz="8" w:space="0" w:color="E2E2E2"/>
            </w:tcBorders>
            <w:shd w:val="clear" w:color="auto" w:fill="auto"/>
            <w:noWrap/>
          </w:tcPr>
          <w:p w14:paraId="35D5A9C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4</w:t>
            </w:r>
          </w:p>
        </w:tc>
      </w:tr>
      <w:tr w:rsidR="006D356D" w:rsidRPr="006D356D" w14:paraId="209B95EC"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500F03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00C5C4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53CD1A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DBLHJWF5</w:t>
            </w:r>
          </w:p>
        </w:tc>
        <w:tc>
          <w:tcPr>
            <w:tcW w:w="1980" w:type="dxa"/>
            <w:tcBorders>
              <w:top w:val="single" w:sz="8" w:space="0" w:color="E2E2E2"/>
              <w:left w:val="nil"/>
              <w:bottom w:val="single" w:sz="8" w:space="0" w:color="E2E2E2"/>
              <w:right w:val="single" w:sz="8" w:space="0" w:color="E2E2E2"/>
            </w:tcBorders>
            <w:shd w:val="clear" w:color="auto" w:fill="auto"/>
            <w:noWrap/>
          </w:tcPr>
          <w:p w14:paraId="4943E6E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JCKSTP18_A</w:t>
            </w:r>
          </w:p>
        </w:tc>
        <w:tc>
          <w:tcPr>
            <w:tcW w:w="1180" w:type="dxa"/>
            <w:tcBorders>
              <w:top w:val="single" w:sz="8" w:space="0" w:color="E2E2E2"/>
              <w:left w:val="nil"/>
              <w:bottom w:val="single" w:sz="8" w:space="0" w:color="E2E2E2"/>
              <w:right w:val="single" w:sz="8" w:space="0" w:color="E2E2E2"/>
            </w:tcBorders>
            <w:shd w:val="clear" w:color="auto" w:fill="auto"/>
            <w:noWrap/>
          </w:tcPr>
          <w:p w14:paraId="4CFE3A0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STP</w:t>
            </w:r>
          </w:p>
        </w:tc>
        <w:tc>
          <w:tcPr>
            <w:tcW w:w="1132" w:type="dxa"/>
            <w:tcBorders>
              <w:top w:val="single" w:sz="8" w:space="0" w:color="E2E2E2"/>
              <w:left w:val="nil"/>
              <w:bottom w:val="single" w:sz="8" w:space="0" w:color="E2E2E2"/>
              <w:right w:val="single" w:sz="8" w:space="0" w:color="E2E2E2"/>
            </w:tcBorders>
            <w:shd w:val="clear" w:color="auto" w:fill="auto"/>
            <w:noWrap/>
          </w:tcPr>
          <w:p w14:paraId="50061AE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JCK</w:t>
            </w:r>
          </w:p>
        </w:tc>
        <w:tc>
          <w:tcPr>
            <w:tcW w:w="1300" w:type="dxa"/>
            <w:tcBorders>
              <w:top w:val="single" w:sz="8" w:space="0" w:color="E2E2E2"/>
              <w:left w:val="nil"/>
              <w:bottom w:val="single" w:sz="8" w:space="0" w:color="E2E2E2"/>
              <w:right w:val="single" w:sz="8" w:space="0" w:color="E2E2E2"/>
            </w:tcBorders>
            <w:shd w:val="clear" w:color="auto" w:fill="auto"/>
            <w:noWrap/>
          </w:tcPr>
          <w:p w14:paraId="154203E1"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4</w:t>
            </w:r>
          </w:p>
        </w:tc>
      </w:tr>
      <w:tr w:rsidR="006D356D" w:rsidRPr="006D356D" w14:paraId="1B4525D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BD347A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3702E4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1AD240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SWALWLN8</w:t>
            </w:r>
          </w:p>
        </w:tc>
        <w:tc>
          <w:tcPr>
            <w:tcW w:w="1980" w:type="dxa"/>
            <w:tcBorders>
              <w:top w:val="single" w:sz="8" w:space="0" w:color="E2E2E2"/>
              <w:left w:val="nil"/>
              <w:bottom w:val="single" w:sz="8" w:space="0" w:color="E2E2E2"/>
              <w:right w:val="single" w:sz="8" w:space="0" w:color="E2E2E2"/>
            </w:tcBorders>
            <w:shd w:val="clear" w:color="auto" w:fill="auto"/>
            <w:noWrap/>
          </w:tcPr>
          <w:p w14:paraId="2A4B00A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TER_DENT_1</w:t>
            </w:r>
          </w:p>
        </w:tc>
        <w:tc>
          <w:tcPr>
            <w:tcW w:w="1180" w:type="dxa"/>
            <w:tcBorders>
              <w:top w:val="single" w:sz="8" w:space="0" w:color="E2E2E2"/>
              <w:left w:val="nil"/>
              <w:bottom w:val="single" w:sz="8" w:space="0" w:color="E2E2E2"/>
              <w:right w:val="single" w:sz="8" w:space="0" w:color="E2E2E2"/>
            </w:tcBorders>
            <w:shd w:val="clear" w:color="auto" w:fill="auto"/>
            <w:noWrap/>
          </w:tcPr>
          <w:p w14:paraId="1A64A25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TERREL_D</w:t>
            </w:r>
          </w:p>
        </w:tc>
        <w:tc>
          <w:tcPr>
            <w:tcW w:w="1132" w:type="dxa"/>
            <w:tcBorders>
              <w:top w:val="single" w:sz="8" w:space="0" w:color="E2E2E2"/>
              <w:left w:val="nil"/>
              <w:bottom w:val="single" w:sz="8" w:space="0" w:color="E2E2E2"/>
              <w:right w:val="single" w:sz="8" w:space="0" w:color="E2E2E2"/>
            </w:tcBorders>
            <w:shd w:val="clear" w:color="auto" w:fill="auto"/>
            <w:noWrap/>
          </w:tcPr>
          <w:p w14:paraId="21B3D83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DENT_RD</w:t>
            </w:r>
          </w:p>
        </w:tc>
        <w:tc>
          <w:tcPr>
            <w:tcW w:w="1300" w:type="dxa"/>
            <w:tcBorders>
              <w:top w:val="single" w:sz="8" w:space="0" w:color="E2E2E2"/>
              <w:left w:val="nil"/>
              <w:bottom w:val="single" w:sz="8" w:space="0" w:color="E2E2E2"/>
              <w:right w:val="single" w:sz="8" w:space="0" w:color="E2E2E2"/>
            </w:tcBorders>
            <w:shd w:val="clear" w:color="auto" w:fill="auto"/>
            <w:noWrap/>
          </w:tcPr>
          <w:p w14:paraId="0B7B7BB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4</w:t>
            </w:r>
          </w:p>
        </w:tc>
      </w:tr>
      <w:tr w:rsidR="006D356D" w:rsidRPr="006D356D" w14:paraId="4EB7A6C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6C9A29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06E590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45994B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MEXCHC45</w:t>
            </w:r>
          </w:p>
        </w:tc>
        <w:tc>
          <w:tcPr>
            <w:tcW w:w="1980" w:type="dxa"/>
            <w:tcBorders>
              <w:top w:val="single" w:sz="8" w:space="0" w:color="E2E2E2"/>
              <w:left w:val="nil"/>
              <w:bottom w:val="single" w:sz="8" w:space="0" w:color="E2E2E2"/>
              <w:right w:val="single" w:sz="8" w:space="0" w:color="E2E2E2"/>
            </w:tcBorders>
            <w:shd w:val="clear" w:color="auto" w:fill="auto"/>
            <w:noWrap/>
          </w:tcPr>
          <w:p w14:paraId="5BAC0FE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595__A</w:t>
            </w:r>
          </w:p>
        </w:tc>
        <w:tc>
          <w:tcPr>
            <w:tcW w:w="1180" w:type="dxa"/>
            <w:tcBorders>
              <w:top w:val="single" w:sz="8" w:space="0" w:color="E2E2E2"/>
              <w:left w:val="nil"/>
              <w:bottom w:val="single" w:sz="8" w:space="0" w:color="E2E2E2"/>
              <w:right w:val="single" w:sz="8" w:space="0" w:color="E2E2E2"/>
            </w:tcBorders>
            <w:shd w:val="clear" w:color="auto" w:fill="auto"/>
            <w:noWrap/>
          </w:tcPr>
          <w:p w14:paraId="72EA99F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BNTSW</w:t>
            </w:r>
          </w:p>
        </w:tc>
        <w:tc>
          <w:tcPr>
            <w:tcW w:w="1132" w:type="dxa"/>
            <w:tcBorders>
              <w:top w:val="single" w:sz="8" w:space="0" w:color="E2E2E2"/>
              <w:left w:val="nil"/>
              <w:bottom w:val="single" w:sz="8" w:space="0" w:color="E2E2E2"/>
              <w:right w:val="single" w:sz="8" w:space="0" w:color="E2E2E2"/>
            </w:tcBorders>
            <w:shd w:val="clear" w:color="auto" w:fill="auto"/>
            <w:noWrap/>
          </w:tcPr>
          <w:p w14:paraId="2D22319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DCATR</w:t>
            </w:r>
          </w:p>
        </w:tc>
        <w:tc>
          <w:tcPr>
            <w:tcW w:w="1300" w:type="dxa"/>
            <w:tcBorders>
              <w:top w:val="single" w:sz="8" w:space="0" w:color="E2E2E2"/>
              <w:left w:val="nil"/>
              <w:bottom w:val="single" w:sz="8" w:space="0" w:color="E2E2E2"/>
              <w:right w:val="single" w:sz="8" w:space="0" w:color="E2E2E2"/>
            </w:tcBorders>
            <w:shd w:val="clear" w:color="auto" w:fill="auto"/>
            <w:noWrap/>
          </w:tcPr>
          <w:p w14:paraId="13D4331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4</w:t>
            </w:r>
          </w:p>
        </w:tc>
      </w:tr>
      <w:tr w:rsidR="006D356D" w:rsidRPr="006D356D" w14:paraId="56111B60"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6871D4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87C057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8EA6EB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MHARNED5</w:t>
            </w:r>
          </w:p>
        </w:tc>
        <w:tc>
          <w:tcPr>
            <w:tcW w:w="1980" w:type="dxa"/>
            <w:tcBorders>
              <w:top w:val="single" w:sz="8" w:space="0" w:color="E2E2E2"/>
              <w:left w:val="nil"/>
              <w:bottom w:val="single" w:sz="8" w:space="0" w:color="E2E2E2"/>
              <w:right w:val="single" w:sz="8" w:space="0" w:color="E2E2E2"/>
            </w:tcBorders>
            <w:shd w:val="clear" w:color="auto" w:fill="auto"/>
            <w:noWrap/>
          </w:tcPr>
          <w:p w14:paraId="24A5223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SCARBI_STILLM1_1</w:t>
            </w:r>
          </w:p>
        </w:tc>
        <w:tc>
          <w:tcPr>
            <w:tcW w:w="1180" w:type="dxa"/>
            <w:tcBorders>
              <w:top w:val="single" w:sz="8" w:space="0" w:color="E2E2E2"/>
              <w:left w:val="nil"/>
              <w:bottom w:val="single" w:sz="8" w:space="0" w:color="E2E2E2"/>
              <w:right w:val="single" w:sz="8" w:space="0" w:color="E2E2E2"/>
            </w:tcBorders>
            <w:shd w:val="clear" w:color="auto" w:fill="auto"/>
            <w:noWrap/>
          </w:tcPr>
          <w:p w14:paraId="6E1E6E5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SCARBIDE</w:t>
            </w:r>
          </w:p>
        </w:tc>
        <w:tc>
          <w:tcPr>
            <w:tcW w:w="1132" w:type="dxa"/>
            <w:tcBorders>
              <w:top w:val="single" w:sz="8" w:space="0" w:color="E2E2E2"/>
              <w:left w:val="nil"/>
              <w:bottom w:val="single" w:sz="8" w:space="0" w:color="E2E2E2"/>
              <w:right w:val="single" w:sz="8" w:space="0" w:color="E2E2E2"/>
            </w:tcBorders>
            <w:shd w:val="clear" w:color="auto" w:fill="auto"/>
            <w:noWrap/>
          </w:tcPr>
          <w:p w14:paraId="207D1CE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STILLMAN</w:t>
            </w:r>
          </w:p>
        </w:tc>
        <w:tc>
          <w:tcPr>
            <w:tcW w:w="1300" w:type="dxa"/>
            <w:tcBorders>
              <w:top w:val="single" w:sz="8" w:space="0" w:color="E2E2E2"/>
              <w:left w:val="nil"/>
              <w:bottom w:val="single" w:sz="8" w:space="0" w:color="E2E2E2"/>
              <w:right w:val="single" w:sz="8" w:space="0" w:color="E2E2E2"/>
            </w:tcBorders>
            <w:shd w:val="clear" w:color="auto" w:fill="auto"/>
            <w:noWrap/>
          </w:tcPr>
          <w:p w14:paraId="7ACAEDC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4</w:t>
            </w:r>
          </w:p>
        </w:tc>
      </w:tr>
      <w:tr w:rsidR="006D356D" w:rsidRPr="006D356D" w14:paraId="7B89F9F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954065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783467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233126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SWALWLN8</w:t>
            </w:r>
          </w:p>
        </w:tc>
        <w:tc>
          <w:tcPr>
            <w:tcW w:w="1980" w:type="dxa"/>
            <w:tcBorders>
              <w:top w:val="single" w:sz="8" w:space="0" w:color="E2E2E2"/>
              <w:left w:val="nil"/>
              <w:bottom w:val="single" w:sz="8" w:space="0" w:color="E2E2E2"/>
              <w:right w:val="single" w:sz="8" w:space="0" w:color="E2E2E2"/>
            </w:tcBorders>
            <w:shd w:val="clear" w:color="auto" w:fill="auto"/>
            <w:noWrap/>
          </w:tcPr>
          <w:p w14:paraId="5C56DF9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TER_DENT_1</w:t>
            </w:r>
          </w:p>
        </w:tc>
        <w:tc>
          <w:tcPr>
            <w:tcW w:w="1180" w:type="dxa"/>
            <w:tcBorders>
              <w:top w:val="single" w:sz="8" w:space="0" w:color="E2E2E2"/>
              <w:left w:val="nil"/>
              <w:bottom w:val="single" w:sz="8" w:space="0" w:color="E2E2E2"/>
              <w:right w:val="single" w:sz="8" w:space="0" w:color="E2E2E2"/>
            </w:tcBorders>
            <w:shd w:val="clear" w:color="auto" w:fill="auto"/>
            <w:noWrap/>
          </w:tcPr>
          <w:p w14:paraId="0BCBED8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DENT_RD</w:t>
            </w:r>
          </w:p>
        </w:tc>
        <w:tc>
          <w:tcPr>
            <w:tcW w:w="1132" w:type="dxa"/>
            <w:tcBorders>
              <w:top w:val="single" w:sz="8" w:space="0" w:color="E2E2E2"/>
              <w:left w:val="nil"/>
              <w:bottom w:val="single" w:sz="8" w:space="0" w:color="E2E2E2"/>
              <w:right w:val="single" w:sz="8" w:space="0" w:color="E2E2E2"/>
            </w:tcBorders>
            <w:shd w:val="clear" w:color="auto" w:fill="auto"/>
            <w:noWrap/>
          </w:tcPr>
          <w:p w14:paraId="2964602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TERREL_D</w:t>
            </w:r>
          </w:p>
        </w:tc>
        <w:tc>
          <w:tcPr>
            <w:tcW w:w="1300" w:type="dxa"/>
            <w:tcBorders>
              <w:top w:val="single" w:sz="8" w:space="0" w:color="E2E2E2"/>
              <w:left w:val="nil"/>
              <w:bottom w:val="single" w:sz="8" w:space="0" w:color="E2E2E2"/>
              <w:right w:val="single" w:sz="8" w:space="0" w:color="E2E2E2"/>
            </w:tcBorders>
            <w:shd w:val="clear" w:color="auto" w:fill="auto"/>
            <w:noWrap/>
          </w:tcPr>
          <w:p w14:paraId="0AC9D20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4</w:t>
            </w:r>
          </w:p>
        </w:tc>
      </w:tr>
      <w:tr w:rsidR="006D356D" w:rsidRPr="006D356D" w14:paraId="442CA7F4"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746E91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66832E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674A56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SBRAHAM8</w:t>
            </w:r>
          </w:p>
        </w:tc>
        <w:tc>
          <w:tcPr>
            <w:tcW w:w="1980" w:type="dxa"/>
            <w:tcBorders>
              <w:top w:val="single" w:sz="8" w:space="0" w:color="E2E2E2"/>
              <w:left w:val="nil"/>
              <w:bottom w:val="single" w:sz="8" w:space="0" w:color="E2E2E2"/>
              <w:right w:val="single" w:sz="8" w:space="0" w:color="E2E2E2"/>
            </w:tcBorders>
            <w:shd w:val="clear" w:color="auto" w:fill="auto"/>
            <w:noWrap/>
          </w:tcPr>
          <w:p w14:paraId="13FA14C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ESCOND_GANSO1_1</w:t>
            </w:r>
          </w:p>
        </w:tc>
        <w:tc>
          <w:tcPr>
            <w:tcW w:w="1180" w:type="dxa"/>
            <w:tcBorders>
              <w:top w:val="single" w:sz="8" w:space="0" w:color="E2E2E2"/>
              <w:left w:val="nil"/>
              <w:bottom w:val="single" w:sz="8" w:space="0" w:color="E2E2E2"/>
              <w:right w:val="single" w:sz="8" w:space="0" w:color="E2E2E2"/>
            </w:tcBorders>
            <w:shd w:val="clear" w:color="auto" w:fill="auto"/>
            <w:noWrap/>
          </w:tcPr>
          <w:p w14:paraId="7BFC884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ESCONDID</w:t>
            </w:r>
          </w:p>
        </w:tc>
        <w:tc>
          <w:tcPr>
            <w:tcW w:w="1132" w:type="dxa"/>
            <w:tcBorders>
              <w:top w:val="single" w:sz="8" w:space="0" w:color="E2E2E2"/>
              <w:left w:val="nil"/>
              <w:bottom w:val="single" w:sz="8" w:space="0" w:color="E2E2E2"/>
              <w:right w:val="single" w:sz="8" w:space="0" w:color="E2E2E2"/>
            </w:tcBorders>
            <w:shd w:val="clear" w:color="auto" w:fill="auto"/>
            <w:noWrap/>
          </w:tcPr>
          <w:p w14:paraId="2206335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GANSO</w:t>
            </w:r>
          </w:p>
        </w:tc>
        <w:tc>
          <w:tcPr>
            <w:tcW w:w="1300" w:type="dxa"/>
            <w:tcBorders>
              <w:top w:val="single" w:sz="8" w:space="0" w:color="E2E2E2"/>
              <w:left w:val="nil"/>
              <w:bottom w:val="single" w:sz="8" w:space="0" w:color="E2E2E2"/>
              <w:right w:val="single" w:sz="8" w:space="0" w:color="E2E2E2"/>
            </w:tcBorders>
            <w:shd w:val="clear" w:color="auto" w:fill="auto"/>
            <w:noWrap/>
          </w:tcPr>
          <w:p w14:paraId="62ED499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4</w:t>
            </w:r>
          </w:p>
        </w:tc>
      </w:tr>
      <w:tr w:rsidR="006D356D" w:rsidRPr="006D356D" w14:paraId="40AA24F6"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03418C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9A75BA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4746CA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SMDOPHR5</w:t>
            </w:r>
          </w:p>
        </w:tc>
        <w:tc>
          <w:tcPr>
            <w:tcW w:w="1980" w:type="dxa"/>
            <w:tcBorders>
              <w:top w:val="single" w:sz="8" w:space="0" w:color="E2E2E2"/>
              <w:left w:val="nil"/>
              <w:bottom w:val="single" w:sz="8" w:space="0" w:color="E2E2E2"/>
              <w:right w:val="single" w:sz="8" w:space="0" w:color="E2E2E2"/>
            </w:tcBorders>
            <w:shd w:val="clear" w:color="auto" w:fill="auto"/>
            <w:noWrap/>
          </w:tcPr>
          <w:p w14:paraId="1178965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G138_10B_1</w:t>
            </w:r>
          </w:p>
        </w:tc>
        <w:tc>
          <w:tcPr>
            <w:tcW w:w="1180" w:type="dxa"/>
            <w:tcBorders>
              <w:top w:val="single" w:sz="8" w:space="0" w:color="E2E2E2"/>
              <w:left w:val="nil"/>
              <w:bottom w:val="single" w:sz="8" w:space="0" w:color="E2E2E2"/>
              <w:right w:val="single" w:sz="8" w:space="0" w:color="E2E2E2"/>
            </w:tcBorders>
            <w:shd w:val="clear" w:color="auto" w:fill="auto"/>
            <w:noWrap/>
          </w:tcPr>
          <w:p w14:paraId="5A2B408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SEMINOLE</w:t>
            </w:r>
          </w:p>
        </w:tc>
        <w:tc>
          <w:tcPr>
            <w:tcW w:w="1132" w:type="dxa"/>
            <w:tcBorders>
              <w:top w:val="single" w:sz="8" w:space="0" w:color="E2E2E2"/>
              <w:left w:val="nil"/>
              <w:bottom w:val="single" w:sz="8" w:space="0" w:color="E2E2E2"/>
              <w:right w:val="single" w:sz="8" w:space="0" w:color="E2E2E2"/>
            </w:tcBorders>
            <w:shd w:val="clear" w:color="auto" w:fill="auto"/>
            <w:noWrap/>
          </w:tcPr>
          <w:p w14:paraId="485716C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MAGNO_TN</w:t>
            </w:r>
          </w:p>
        </w:tc>
        <w:tc>
          <w:tcPr>
            <w:tcW w:w="1300" w:type="dxa"/>
            <w:tcBorders>
              <w:top w:val="single" w:sz="8" w:space="0" w:color="E2E2E2"/>
              <w:left w:val="nil"/>
              <w:bottom w:val="single" w:sz="8" w:space="0" w:color="E2E2E2"/>
              <w:right w:val="single" w:sz="8" w:space="0" w:color="E2E2E2"/>
            </w:tcBorders>
            <w:shd w:val="clear" w:color="auto" w:fill="auto"/>
            <w:noWrap/>
          </w:tcPr>
          <w:p w14:paraId="50113EF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4</w:t>
            </w:r>
          </w:p>
        </w:tc>
      </w:tr>
      <w:tr w:rsidR="006D356D" w:rsidRPr="006D356D" w14:paraId="70F06770"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A58BBE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92E1C5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900D8C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DNORWLV5</w:t>
            </w:r>
          </w:p>
        </w:tc>
        <w:tc>
          <w:tcPr>
            <w:tcW w:w="1980" w:type="dxa"/>
            <w:tcBorders>
              <w:top w:val="single" w:sz="8" w:space="0" w:color="E2E2E2"/>
              <w:left w:val="nil"/>
              <w:bottom w:val="single" w:sz="8" w:space="0" w:color="E2E2E2"/>
              <w:right w:val="single" w:sz="8" w:space="0" w:color="E2E2E2"/>
            </w:tcBorders>
            <w:shd w:val="clear" w:color="auto" w:fill="auto"/>
            <w:noWrap/>
          </w:tcPr>
          <w:p w14:paraId="5089B24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3160__A</w:t>
            </w:r>
          </w:p>
        </w:tc>
        <w:tc>
          <w:tcPr>
            <w:tcW w:w="1180" w:type="dxa"/>
            <w:tcBorders>
              <w:top w:val="single" w:sz="8" w:space="0" w:color="E2E2E2"/>
              <w:left w:val="nil"/>
              <w:bottom w:val="single" w:sz="8" w:space="0" w:color="E2E2E2"/>
              <w:right w:val="single" w:sz="8" w:space="0" w:color="E2E2E2"/>
            </w:tcBorders>
            <w:shd w:val="clear" w:color="auto" w:fill="auto"/>
            <w:noWrap/>
          </w:tcPr>
          <w:p w14:paraId="4D88E8B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OKCLS</w:t>
            </w:r>
          </w:p>
        </w:tc>
        <w:tc>
          <w:tcPr>
            <w:tcW w:w="1132" w:type="dxa"/>
            <w:tcBorders>
              <w:top w:val="single" w:sz="8" w:space="0" w:color="E2E2E2"/>
              <w:left w:val="nil"/>
              <w:bottom w:val="single" w:sz="8" w:space="0" w:color="E2E2E2"/>
              <w:right w:val="single" w:sz="8" w:space="0" w:color="E2E2E2"/>
            </w:tcBorders>
            <w:shd w:val="clear" w:color="auto" w:fill="auto"/>
            <w:noWrap/>
          </w:tcPr>
          <w:p w14:paraId="1853B02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CDCSW</w:t>
            </w:r>
          </w:p>
        </w:tc>
        <w:tc>
          <w:tcPr>
            <w:tcW w:w="1300" w:type="dxa"/>
            <w:tcBorders>
              <w:top w:val="single" w:sz="8" w:space="0" w:color="E2E2E2"/>
              <w:left w:val="nil"/>
              <w:bottom w:val="single" w:sz="8" w:space="0" w:color="E2E2E2"/>
              <w:right w:val="single" w:sz="8" w:space="0" w:color="E2E2E2"/>
            </w:tcBorders>
            <w:shd w:val="clear" w:color="auto" w:fill="auto"/>
            <w:noWrap/>
          </w:tcPr>
          <w:p w14:paraId="5D99D0E9"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4</w:t>
            </w:r>
          </w:p>
        </w:tc>
      </w:tr>
      <w:tr w:rsidR="006D356D" w:rsidRPr="006D356D" w14:paraId="04D41494"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1BD2A0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lastRenderedPageBreak/>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10114A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181E53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DDILCOT8</w:t>
            </w:r>
          </w:p>
        </w:tc>
        <w:tc>
          <w:tcPr>
            <w:tcW w:w="1980" w:type="dxa"/>
            <w:tcBorders>
              <w:top w:val="single" w:sz="8" w:space="0" w:color="E2E2E2"/>
              <w:left w:val="nil"/>
              <w:bottom w:val="single" w:sz="8" w:space="0" w:color="E2E2E2"/>
              <w:right w:val="single" w:sz="8" w:space="0" w:color="E2E2E2"/>
            </w:tcBorders>
            <w:shd w:val="clear" w:color="auto" w:fill="auto"/>
            <w:noWrap/>
          </w:tcPr>
          <w:p w14:paraId="6F426E2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DILLEYSW_XF1L</w:t>
            </w:r>
          </w:p>
        </w:tc>
        <w:tc>
          <w:tcPr>
            <w:tcW w:w="1180" w:type="dxa"/>
            <w:tcBorders>
              <w:top w:val="single" w:sz="8" w:space="0" w:color="E2E2E2"/>
              <w:left w:val="nil"/>
              <w:bottom w:val="single" w:sz="8" w:space="0" w:color="E2E2E2"/>
              <w:right w:val="single" w:sz="8" w:space="0" w:color="E2E2E2"/>
            </w:tcBorders>
            <w:shd w:val="clear" w:color="auto" w:fill="auto"/>
            <w:noWrap/>
          </w:tcPr>
          <w:p w14:paraId="6289AB5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DILLEYSW</w:t>
            </w:r>
          </w:p>
        </w:tc>
        <w:tc>
          <w:tcPr>
            <w:tcW w:w="1132" w:type="dxa"/>
            <w:tcBorders>
              <w:top w:val="single" w:sz="8" w:space="0" w:color="E2E2E2"/>
              <w:left w:val="nil"/>
              <w:bottom w:val="single" w:sz="8" w:space="0" w:color="E2E2E2"/>
              <w:right w:val="single" w:sz="8" w:space="0" w:color="E2E2E2"/>
            </w:tcBorders>
            <w:shd w:val="clear" w:color="auto" w:fill="auto"/>
            <w:noWrap/>
          </w:tcPr>
          <w:p w14:paraId="567ED25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DILLEYSW</w:t>
            </w:r>
          </w:p>
        </w:tc>
        <w:tc>
          <w:tcPr>
            <w:tcW w:w="1300" w:type="dxa"/>
            <w:tcBorders>
              <w:top w:val="single" w:sz="8" w:space="0" w:color="E2E2E2"/>
              <w:left w:val="nil"/>
              <w:bottom w:val="single" w:sz="8" w:space="0" w:color="E2E2E2"/>
              <w:right w:val="single" w:sz="8" w:space="0" w:color="E2E2E2"/>
            </w:tcBorders>
            <w:shd w:val="clear" w:color="auto" w:fill="auto"/>
            <w:noWrap/>
          </w:tcPr>
          <w:p w14:paraId="5A58341D"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08F84BA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72635A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FE510D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1C5269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4367023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VALEXP</w:t>
            </w:r>
          </w:p>
        </w:tc>
        <w:tc>
          <w:tcPr>
            <w:tcW w:w="1180" w:type="dxa"/>
            <w:tcBorders>
              <w:top w:val="single" w:sz="8" w:space="0" w:color="E2E2E2"/>
              <w:left w:val="nil"/>
              <w:bottom w:val="single" w:sz="8" w:space="0" w:color="E2E2E2"/>
              <w:right w:val="single" w:sz="8" w:space="0" w:color="E2E2E2"/>
            </w:tcBorders>
            <w:shd w:val="clear" w:color="auto" w:fill="auto"/>
            <w:noWrap/>
          </w:tcPr>
          <w:p w14:paraId="61CCE62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132" w:type="dxa"/>
            <w:tcBorders>
              <w:top w:val="single" w:sz="8" w:space="0" w:color="E2E2E2"/>
              <w:left w:val="nil"/>
              <w:bottom w:val="single" w:sz="8" w:space="0" w:color="E2E2E2"/>
              <w:right w:val="single" w:sz="8" w:space="0" w:color="E2E2E2"/>
            </w:tcBorders>
            <w:shd w:val="clear" w:color="auto" w:fill="auto"/>
            <w:noWrap/>
          </w:tcPr>
          <w:p w14:paraId="0CA533E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tcPr>
          <w:p w14:paraId="38C56D21"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671E518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87B162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50D401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85F8F9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DYELME89</w:t>
            </w:r>
          </w:p>
        </w:tc>
        <w:tc>
          <w:tcPr>
            <w:tcW w:w="1980" w:type="dxa"/>
            <w:tcBorders>
              <w:top w:val="single" w:sz="8" w:space="0" w:color="E2E2E2"/>
              <w:left w:val="nil"/>
              <w:bottom w:val="single" w:sz="8" w:space="0" w:color="E2E2E2"/>
              <w:right w:val="single" w:sz="8" w:space="0" w:color="E2E2E2"/>
            </w:tcBorders>
            <w:shd w:val="clear" w:color="auto" w:fill="auto"/>
            <w:noWrap/>
          </w:tcPr>
          <w:p w14:paraId="15153FC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HEXT_MASONS1_1</w:t>
            </w:r>
          </w:p>
        </w:tc>
        <w:tc>
          <w:tcPr>
            <w:tcW w:w="1180" w:type="dxa"/>
            <w:tcBorders>
              <w:top w:val="single" w:sz="8" w:space="0" w:color="E2E2E2"/>
              <w:left w:val="nil"/>
              <w:bottom w:val="single" w:sz="8" w:space="0" w:color="E2E2E2"/>
              <w:right w:val="single" w:sz="8" w:space="0" w:color="E2E2E2"/>
            </w:tcBorders>
            <w:shd w:val="clear" w:color="auto" w:fill="auto"/>
            <w:noWrap/>
          </w:tcPr>
          <w:p w14:paraId="6B3D2CB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HEXT</w:t>
            </w:r>
          </w:p>
        </w:tc>
        <w:tc>
          <w:tcPr>
            <w:tcW w:w="1132" w:type="dxa"/>
            <w:tcBorders>
              <w:top w:val="single" w:sz="8" w:space="0" w:color="E2E2E2"/>
              <w:left w:val="nil"/>
              <w:bottom w:val="single" w:sz="8" w:space="0" w:color="E2E2E2"/>
              <w:right w:val="single" w:sz="8" w:space="0" w:color="E2E2E2"/>
            </w:tcBorders>
            <w:shd w:val="clear" w:color="auto" w:fill="auto"/>
            <w:noWrap/>
          </w:tcPr>
          <w:p w14:paraId="24E8ED0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MASONSW</w:t>
            </w:r>
          </w:p>
        </w:tc>
        <w:tc>
          <w:tcPr>
            <w:tcW w:w="1300" w:type="dxa"/>
            <w:tcBorders>
              <w:top w:val="single" w:sz="8" w:space="0" w:color="E2E2E2"/>
              <w:left w:val="nil"/>
              <w:bottom w:val="single" w:sz="8" w:space="0" w:color="E2E2E2"/>
              <w:right w:val="single" w:sz="8" w:space="0" w:color="E2E2E2"/>
            </w:tcBorders>
            <w:shd w:val="clear" w:color="auto" w:fill="auto"/>
            <w:noWrap/>
          </w:tcPr>
          <w:p w14:paraId="16DAE8B6"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4A9337C6"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12B7A5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C015FE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BC9FEC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XALM689</w:t>
            </w:r>
          </w:p>
        </w:tc>
        <w:tc>
          <w:tcPr>
            <w:tcW w:w="1980" w:type="dxa"/>
            <w:tcBorders>
              <w:top w:val="single" w:sz="8" w:space="0" w:color="E2E2E2"/>
              <w:left w:val="nil"/>
              <w:bottom w:val="single" w:sz="8" w:space="0" w:color="E2E2E2"/>
              <w:right w:val="single" w:sz="8" w:space="0" w:color="E2E2E2"/>
            </w:tcBorders>
            <w:shd w:val="clear" w:color="auto" w:fill="auto"/>
            <w:noWrap/>
          </w:tcPr>
          <w:p w14:paraId="3F3F356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ALMC_T2</w:t>
            </w:r>
          </w:p>
        </w:tc>
        <w:tc>
          <w:tcPr>
            <w:tcW w:w="1180" w:type="dxa"/>
            <w:tcBorders>
              <w:top w:val="single" w:sz="8" w:space="0" w:color="E2E2E2"/>
              <w:left w:val="nil"/>
              <w:bottom w:val="single" w:sz="8" w:space="0" w:color="E2E2E2"/>
              <w:right w:val="single" w:sz="8" w:space="0" w:color="E2E2E2"/>
            </w:tcBorders>
            <w:shd w:val="clear" w:color="auto" w:fill="auto"/>
            <w:noWrap/>
          </w:tcPr>
          <w:p w14:paraId="76EFF9C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ALMC</w:t>
            </w:r>
          </w:p>
        </w:tc>
        <w:tc>
          <w:tcPr>
            <w:tcW w:w="1132" w:type="dxa"/>
            <w:tcBorders>
              <w:top w:val="single" w:sz="8" w:space="0" w:color="E2E2E2"/>
              <w:left w:val="nil"/>
              <w:bottom w:val="single" w:sz="8" w:space="0" w:color="E2E2E2"/>
              <w:right w:val="single" w:sz="8" w:space="0" w:color="E2E2E2"/>
            </w:tcBorders>
            <w:shd w:val="clear" w:color="auto" w:fill="auto"/>
            <w:noWrap/>
          </w:tcPr>
          <w:p w14:paraId="6F4ED0F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ALMC</w:t>
            </w:r>
          </w:p>
        </w:tc>
        <w:tc>
          <w:tcPr>
            <w:tcW w:w="1300" w:type="dxa"/>
            <w:tcBorders>
              <w:top w:val="single" w:sz="8" w:space="0" w:color="E2E2E2"/>
              <w:left w:val="nil"/>
              <w:bottom w:val="single" w:sz="8" w:space="0" w:color="E2E2E2"/>
              <w:right w:val="single" w:sz="8" w:space="0" w:color="E2E2E2"/>
            </w:tcBorders>
            <w:shd w:val="clear" w:color="auto" w:fill="auto"/>
            <w:noWrap/>
          </w:tcPr>
          <w:p w14:paraId="3DB457A5"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6B27BEF2"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CCF70D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D2792C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236FDD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SJUNYEL9</w:t>
            </w:r>
          </w:p>
        </w:tc>
        <w:tc>
          <w:tcPr>
            <w:tcW w:w="1980" w:type="dxa"/>
            <w:tcBorders>
              <w:top w:val="single" w:sz="8" w:space="0" w:color="E2E2E2"/>
              <w:left w:val="nil"/>
              <w:bottom w:val="single" w:sz="8" w:space="0" w:color="E2E2E2"/>
              <w:right w:val="single" w:sz="8" w:space="0" w:color="E2E2E2"/>
            </w:tcBorders>
            <w:shd w:val="clear" w:color="auto" w:fill="auto"/>
            <w:noWrap/>
          </w:tcPr>
          <w:p w14:paraId="52B4EC4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HEXT_MASONS1_1</w:t>
            </w:r>
          </w:p>
        </w:tc>
        <w:tc>
          <w:tcPr>
            <w:tcW w:w="1180" w:type="dxa"/>
            <w:tcBorders>
              <w:top w:val="single" w:sz="8" w:space="0" w:color="E2E2E2"/>
              <w:left w:val="nil"/>
              <w:bottom w:val="single" w:sz="8" w:space="0" w:color="E2E2E2"/>
              <w:right w:val="single" w:sz="8" w:space="0" w:color="E2E2E2"/>
            </w:tcBorders>
            <w:shd w:val="clear" w:color="auto" w:fill="auto"/>
            <w:noWrap/>
          </w:tcPr>
          <w:p w14:paraId="01D880F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HEXT</w:t>
            </w:r>
          </w:p>
        </w:tc>
        <w:tc>
          <w:tcPr>
            <w:tcW w:w="1132" w:type="dxa"/>
            <w:tcBorders>
              <w:top w:val="single" w:sz="8" w:space="0" w:color="E2E2E2"/>
              <w:left w:val="nil"/>
              <w:bottom w:val="single" w:sz="8" w:space="0" w:color="E2E2E2"/>
              <w:right w:val="single" w:sz="8" w:space="0" w:color="E2E2E2"/>
            </w:tcBorders>
            <w:shd w:val="clear" w:color="auto" w:fill="auto"/>
            <w:noWrap/>
          </w:tcPr>
          <w:p w14:paraId="69D72C4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MASONSW</w:t>
            </w:r>
          </w:p>
        </w:tc>
        <w:tc>
          <w:tcPr>
            <w:tcW w:w="1300" w:type="dxa"/>
            <w:tcBorders>
              <w:top w:val="single" w:sz="8" w:space="0" w:color="E2E2E2"/>
              <w:left w:val="nil"/>
              <w:bottom w:val="single" w:sz="8" w:space="0" w:color="E2E2E2"/>
              <w:right w:val="single" w:sz="8" w:space="0" w:color="E2E2E2"/>
            </w:tcBorders>
            <w:shd w:val="clear" w:color="auto" w:fill="auto"/>
            <w:noWrap/>
          </w:tcPr>
          <w:p w14:paraId="7ECBCA95"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3C05296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ED53DD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5B1C7D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04CEE4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725F06B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HHGTOM_1</w:t>
            </w:r>
          </w:p>
        </w:tc>
        <w:tc>
          <w:tcPr>
            <w:tcW w:w="1180" w:type="dxa"/>
            <w:tcBorders>
              <w:top w:val="single" w:sz="8" w:space="0" w:color="E2E2E2"/>
              <w:left w:val="nil"/>
              <w:bottom w:val="single" w:sz="8" w:space="0" w:color="E2E2E2"/>
              <w:right w:val="single" w:sz="8" w:space="0" w:color="E2E2E2"/>
            </w:tcBorders>
            <w:shd w:val="clear" w:color="auto" w:fill="auto"/>
            <w:noWrap/>
          </w:tcPr>
          <w:p w14:paraId="4290A4C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HHGT</w:t>
            </w:r>
          </w:p>
        </w:tc>
        <w:tc>
          <w:tcPr>
            <w:tcW w:w="1132" w:type="dxa"/>
            <w:tcBorders>
              <w:top w:val="single" w:sz="8" w:space="0" w:color="E2E2E2"/>
              <w:left w:val="nil"/>
              <w:bottom w:val="single" w:sz="8" w:space="0" w:color="E2E2E2"/>
              <w:right w:val="single" w:sz="8" w:space="0" w:color="E2E2E2"/>
            </w:tcBorders>
            <w:shd w:val="clear" w:color="auto" w:fill="auto"/>
            <w:noWrap/>
          </w:tcPr>
          <w:p w14:paraId="420DE5C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OMEGA</w:t>
            </w:r>
          </w:p>
        </w:tc>
        <w:tc>
          <w:tcPr>
            <w:tcW w:w="1300" w:type="dxa"/>
            <w:tcBorders>
              <w:top w:val="single" w:sz="8" w:space="0" w:color="E2E2E2"/>
              <w:left w:val="nil"/>
              <w:bottom w:val="single" w:sz="8" w:space="0" w:color="E2E2E2"/>
              <w:right w:val="single" w:sz="8" w:space="0" w:color="E2E2E2"/>
            </w:tcBorders>
            <w:shd w:val="clear" w:color="auto" w:fill="auto"/>
            <w:noWrap/>
          </w:tcPr>
          <w:p w14:paraId="2A3485F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31A69160"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D1337B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54DC17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3031B5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DANACDE5</w:t>
            </w:r>
          </w:p>
        </w:tc>
        <w:tc>
          <w:tcPr>
            <w:tcW w:w="1980" w:type="dxa"/>
            <w:tcBorders>
              <w:top w:val="single" w:sz="8" w:space="0" w:color="E2E2E2"/>
              <w:left w:val="nil"/>
              <w:bottom w:val="single" w:sz="8" w:space="0" w:color="E2E2E2"/>
              <w:right w:val="single" w:sz="8" w:space="0" w:color="E2E2E2"/>
            </w:tcBorders>
            <w:shd w:val="clear" w:color="auto" w:fill="auto"/>
            <w:noWrap/>
          </w:tcPr>
          <w:p w14:paraId="493BB14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105__B</w:t>
            </w:r>
          </w:p>
        </w:tc>
        <w:tc>
          <w:tcPr>
            <w:tcW w:w="1180" w:type="dxa"/>
            <w:tcBorders>
              <w:top w:val="single" w:sz="8" w:space="0" w:color="E2E2E2"/>
              <w:left w:val="nil"/>
              <w:bottom w:val="single" w:sz="8" w:space="0" w:color="E2E2E2"/>
              <w:right w:val="single" w:sz="8" w:space="0" w:color="E2E2E2"/>
            </w:tcBorders>
            <w:shd w:val="clear" w:color="auto" w:fill="auto"/>
            <w:noWrap/>
          </w:tcPr>
          <w:p w14:paraId="120D4CE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RNKSW</w:t>
            </w:r>
          </w:p>
        </w:tc>
        <w:tc>
          <w:tcPr>
            <w:tcW w:w="1132" w:type="dxa"/>
            <w:tcBorders>
              <w:top w:val="single" w:sz="8" w:space="0" w:color="E2E2E2"/>
              <w:left w:val="nil"/>
              <w:bottom w:val="single" w:sz="8" w:space="0" w:color="E2E2E2"/>
              <w:right w:val="single" w:sz="8" w:space="0" w:color="E2E2E2"/>
            </w:tcBorders>
            <w:shd w:val="clear" w:color="auto" w:fill="auto"/>
            <w:noWrap/>
          </w:tcPr>
          <w:p w14:paraId="234D39A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LWSSW</w:t>
            </w:r>
          </w:p>
        </w:tc>
        <w:tc>
          <w:tcPr>
            <w:tcW w:w="1300" w:type="dxa"/>
            <w:tcBorders>
              <w:top w:val="single" w:sz="8" w:space="0" w:color="E2E2E2"/>
              <w:left w:val="nil"/>
              <w:bottom w:val="single" w:sz="8" w:space="0" w:color="E2E2E2"/>
              <w:right w:val="single" w:sz="8" w:space="0" w:color="E2E2E2"/>
            </w:tcBorders>
            <w:shd w:val="clear" w:color="auto" w:fill="auto"/>
            <w:noWrap/>
          </w:tcPr>
          <w:p w14:paraId="64A88FE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63FEF96C"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E23E9A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2C7034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7D5BEA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SSWCLNC5</w:t>
            </w:r>
          </w:p>
        </w:tc>
        <w:tc>
          <w:tcPr>
            <w:tcW w:w="1980" w:type="dxa"/>
            <w:tcBorders>
              <w:top w:val="single" w:sz="8" w:space="0" w:color="E2E2E2"/>
              <w:left w:val="nil"/>
              <w:bottom w:val="single" w:sz="8" w:space="0" w:color="E2E2E2"/>
              <w:right w:val="single" w:sz="8" w:space="0" w:color="E2E2E2"/>
            </w:tcBorders>
            <w:shd w:val="clear" w:color="auto" w:fill="auto"/>
            <w:noWrap/>
          </w:tcPr>
          <w:p w14:paraId="6E0073F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6025__A</w:t>
            </w:r>
          </w:p>
        </w:tc>
        <w:tc>
          <w:tcPr>
            <w:tcW w:w="1180" w:type="dxa"/>
            <w:tcBorders>
              <w:top w:val="single" w:sz="8" w:space="0" w:color="E2E2E2"/>
              <w:left w:val="nil"/>
              <w:bottom w:val="single" w:sz="8" w:space="0" w:color="E2E2E2"/>
              <w:right w:val="single" w:sz="8" w:space="0" w:color="E2E2E2"/>
            </w:tcBorders>
            <w:shd w:val="clear" w:color="auto" w:fill="auto"/>
            <w:noWrap/>
          </w:tcPr>
          <w:p w14:paraId="226DE6B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LNCRK</w:t>
            </w:r>
          </w:p>
        </w:tc>
        <w:tc>
          <w:tcPr>
            <w:tcW w:w="1132" w:type="dxa"/>
            <w:tcBorders>
              <w:top w:val="single" w:sz="8" w:space="0" w:color="E2E2E2"/>
              <w:left w:val="nil"/>
              <w:bottom w:val="single" w:sz="8" w:space="0" w:color="E2E2E2"/>
              <w:right w:val="single" w:sz="8" w:space="0" w:color="E2E2E2"/>
            </w:tcBorders>
            <w:shd w:val="clear" w:color="auto" w:fill="auto"/>
            <w:noWrap/>
          </w:tcPr>
          <w:p w14:paraId="6D3974A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MULBERRY</w:t>
            </w:r>
          </w:p>
        </w:tc>
        <w:tc>
          <w:tcPr>
            <w:tcW w:w="1300" w:type="dxa"/>
            <w:tcBorders>
              <w:top w:val="single" w:sz="8" w:space="0" w:color="E2E2E2"/>
              <w:left w:val="nil"/>
              <w:bottom w:val="single" w:sz="8" w:space="0" w:color="E2E2E2"/>
              <w:right w:val="single" w:sz="8" w:space="0" w:color="E2E2E2"/>
            </w:tcBorders>
            <w:shd w:val="clear" w:color="auto" w:fill="auto"/>
            <w:noWrap/>
          </w:tcPr>
          <w:p w14:paraId="503D8AB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2B220B36"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7B3A2D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17BD11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610A91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UCOLCOL1</w:t>
            </w:r>
          </w:p>
        </w:tc>
        <w:tc>
          <w:tcPr>
            <w:tcW w:w="1980" w:type="dxa"/>
            <w:tcBorders>
              <w:top w:val="single" w:sz="8" w:space="0" w:color="E2E2E2"/>
              <w:left w:val="nil"/>
              <w:bottom w:val="single" w:sz="8" w:space="0" w:color="E2E2E2"/>
              <w:right w:val="single" w:sz="8" w:space="0" w:color="E2E2E2"/>
            </w:tcBorders>
            <w:shd w:val="clear" w:color="auto" w:fill="auto"/>
            <w:noWrap/>
          </w:tcPr>
          <w:p w14:paraId="18345D8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BLESSING_1382</w:t>
            </w:r>
          </w:p>
        </w:tc>
        <w:tc>
          <w:tcPr>
            <w:tcW w:w="1180" w:type="dxa"/>
            <w:tcBorders>
              <w:top w:val="single" w:sz="8" w:space="0" w:color="E2E2E2"/>
              <w:left w:val="nil"/>
              <w:bottom w:val="single" w:sz="8" w:space="0" w:color="E2E2E2"/>
              <w:right w:val="single" w:sz="8" w:space="0" w:color="E2E2E2"/>
            </w:tcBorders>
            <w:shd w:val="clear" w:color="auto" w:fill="auto"/>
            <w:noWrap/>
          </w:tcPr>
          <w:p w14:paraId="2BF4F36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132" w:type="dxa"/>
            <w:tcBorders>
              <w:top w:val="single" w:sz="8" w:space="0" w:color="E2E2E2"/>
              <w:left w:val="nil"/>
              <w:bottom w:val="single" w:sz="8" w:space="0" w:color="E2E2E2"/>
              <w:right w:val="single" w:sz="8" w:space="0" w:color="E2E2E2"/>
            </w:tcBorders>
            <w:shd w:val="clear" w:color="auto" w:fill="auto"/>
            <w:noWrap/>
          </w:tcPr>
          <w:p w14:paraId="6F29F3A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300" w:type="dxa"/>
            <w:tcBorders>
              <w:top w:val="single" w:sz="8" w:space="0" w:color="E2E2E2"/>
              <w:left w:val="nil"/>
              <w:bottom w:val="single" w:sz="8" w:space="0" w:color="E2E2E2"/>
              <w:right w:val="single" w:sz="8" w:space="0" w:color="E2E2E2"/>
            </w:tcBorders>
            <w:shd w:val="clear" w:color="auto" w:fill="auto"/>
            <w:noWrap/>
          </w:tcPr>
          <w:p w14:paraId="377553F1"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280554F2"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414D51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E40596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5B1BFA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SCOLBAL8</w:t>
            </w:r>
          </w:p>
        </w:tc>
        <w:tc>
          <w:tcPr>
            <w:tcW w:w="1980" w:type="dxa"/>
            <w:tcBorders>
              <w:top w:val="single" w:sz="8" w:space="0" w:color="E2E2E2"/>
              <w:left w:val="nil"/>
              <w:bottom w:val="single" w:sz="8" w:space="0" w:color="E2E2E2"/>
              <w:right w:val="single" w:sz="8" w:space="0" w:color="E2E2E2"/>
            </w:tcBorders>
            <w:shd w:val="clear" w:color="auto" w:fill="auto"/>
            <w:noWrap/>
          </w:tcPr>
          <w:p w14:paraId="4F11FBE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COLJ_SANA1_1</w:t>
            </w:r>
          </w:p>
        </w:tc>
        <w:tc>
          <w:tcPr>
            <w:tcW w:w="1180" w:type="dxa"/>
            <w:tcBorders>
              <w:top w:val="single" w:sz="8" w:space="0" w:color="E2E2E2"/>
              <w:left w:val="nil"/>
              <w:bottom w:val="single" w:sz="8" w:space="0" w:color="E2E2E2"/>
              <w:right w:val="single" w:sz="8" w:space="0" w:color="E2E2E2"/>
            </w:tcBorders>
            <w:shd w:val="clear" w:color="auto" w:fill="auto"/>
            <w:noWrap/>
          </w:tcPr>
          <w:p w14:paraId="7FF89F8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SANA</w:t>
            </w:r>
          </w:p>
        </w:tc>
        <w:tc>
          <w:tcPr>
            <w:tcW w:w="1132" w:type="dxa"/>
            <w:tcBorders>
              <w:top w:val="single" w:sz="8" w:space="0" w:color="E2E2E2"/>
              <w:left w:val="nil"/>
              <w:bottom w:val="single" w:sz="8" w:space="0" w:color="E2E2E2"/>
              <w:right w:val="single" w:sz="8" w:space="0" w:color="E2E2E2"/>
            </w:tcBorders>
            <w:shd w:val="clear" w:color="auto" w:fill="auto"/>
            <w:noWrap/>
          </w:tcPr>
          <w:p w14:paraId="000D187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COLJ</w:t>
            </w:r>
          </w:p>
        </w:tc>
        <w:tc>
          <w:tcPr>
            <w:tcW w:w="1300" w:type="dxa"/>
            <w:tcBorders>
              <w:top w:val="single" w:sz="8" w:space="0" w:color="E2E2E2"/>
              <w:left w:val="nil"/>
              <w:bottom w:val="single" w:sz="8" w:space="0" w:color="E2E2E2"/>
              <w:right w:val="single" w:sz="8" w:space="0" w:color="E2E2E2"/>
            </w:tcBorders>
            <w:shd w:val="clear" w:color="auto" w:fill="auto"/>
            <w:noWrap/>
          </w:tcPr>
          <w:p w14:paraId="11709B5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5998142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F98895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9D9DCE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5FC14A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DWAP_OB5</w:t>
            </w:r>
          </w:p>
        </w:tc>
        <w:tc>
          <w:tcPr>
            <w:tcW w:w="1980" w:type="dxa"/>
            <w:tcBorders>
              <w:top w:val="single" w:sz="8" w:space="0" w:color="E2E2E2"/>
              <w:left w:val="nil"/>
              <w:bottom w:val="single" w:sz="8" w:space="0" w:color="E2E2E2"/>
              <w:right w:val="single" w:sz="8" w:space="0" w:color="E2E2E2"/>
            </w:tcBorders>
            <w:shd w:val="clear" w:color="auto" w:fill="auto"/>
            <w:noWrap/>
          </w:tcPr>
          <w:p w14:paraId="72B063B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EU_WO_09_A</w:t>
            </w:r>
          </w:p>
        </w:tc>
        <w:tc>
          <w:tcPr>
            <w:tcW w:w="1180" w:type="dxa"/>
            <w:tcBorders>
              <w:top w:val="single" w:sz="8" w:space="0" w:color="E2E2E2"/>
              <w:left w:val="nil"/>
              <w:bottom w:val="single" w:sz="8" w:space="0" w:color="E2E2E2"/>
              <w:right w:val="single" w:sz="8" w:space="0" w:color="E2E2E2"/>
            </w:tcBorders>
            <w:shd w:val="clear" w:color="auto" w:fill="auto"/>
            <w:noWrap/>
          </w:tcPr>
          <w:p w14:paraId="73EE4DA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EU</w:t>
            </w:r>
          </w:p>
        </w:tc>
        <w:tc>
          <w:tcPr>
            <w:tcW w:w="1132" w:type="dxa"/>
            <w:tcBorders>
              <w:top w:val="single" w:sz="8" w:space="0" w:color="E2E2E2"/>
              <w:left w:val="nil"/>
              <w:bottom w:val="single" w:sz="8" w:space="0" w:color="E2E2E2"/>
              <w:right w:val="single" w:sz="8" w:space="0" w:color="E2E2E2"/>
            </w:tcBorders>
            <w:shd w:val="clear" w:color="auto" w:fill="auto"/>
            <w:noWrap/>
          </w:tcPr>
          <w:p w14:paraId="1825E85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WO</w:t>
            </w:r>
          </w:p>
        </w:tc>
        <w:tc>
          <w:tcPr>
            <w:tcW w:w="1300" w:type="dxa"/>
            <w:tcBorders>
              <w:top w:val="single" w:sz="8" w:space="0" w:color="E2E2E2"/>
              <w:left w:val="nil"/>
              <w:bottom w:val="single" w:sz="8" w:space="0" w:color="E2E2E2"/>
              <w:right w:val="single" w:sz="8" w:space="0" w:color="E2E2E2"/>
            </w:tcBorders>
            <w:shd w:val="clear" w:color="auto" w:fill="auto"/>
            <w:noWrap/>
          </w:tcPr>
          <w:p w14:paraId="014F485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49C9627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A4A7D2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6B11E8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3EE2D6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SVLSANA5</w:t>
            </w:r>
          </w:p>
        </w:tc>
        <w:tc>
          <w:tcPr>
            <w:tcW w:w="1980" w:type="dxa"/>
            <w:tcBorders>
              <w:top w:val="single" w:sz="8" w:space="0" w:color="E2E2E2"/>
              <w:left w:val="nil"/>
              <w:bottom w:val="single" w:sz="8" w:space="0" w:color="E2E2E2"/>
              <w:right w:val="single" w:sz="8" w:space="0" w:color="E2E2E2"/>
            </w:tcBorders>
            <w:shd w:val="clear" w:color="auto" w:fill="auto"/>
            <w:noWrap/>
          </w:tcPr>
          <w:p w14:paraId="435110B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390__A</w:t>
            </w:r>
          </w:p>
        </w:tc>
        <w:tc>
          <w:tcPr>
            <w:tcW w:w="1180" w:type="dxa"/>
            <w:tcBorders>
              <w:top w:val="single" w:sz="8" w:space="0" w:color="E2E2E2"/>
              <w:left w:val="nil"/>
              <w:bottom w:val="single" w:sz="8" w:space="0" w:color="E2E2E2"/>
              <w:right w:val="single" w:sz="8" w:space="0" w:color="E2E2E2"/>
            </w:tcBorders>
            <w:shd w:val="clear" w:color="auto" w:fill="auto"/>
            <w:noWrap/>
          </w:tcPr>
          <w:p w14:paraId="17FA910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PRSSW</w:t>
            </w:r>
          </w:p>
        </w:tc>
        <w:tc>
          <w:tcPr>
            <w:tcW w:w="1132" w:type="dxa"/>
            <w:tcBorders>
              <w:top w:val="single" w:sz="8" w:space="0" w:color="E2E2E2"/>
              <w:left w:val="nil"/>
              <w:bottom w:val="single" w:sz="8" w:space="0" w:color="E2E2E2"/>
              <w:right w:val="single" w:sz="8" w:space="0" w:color="E2E2E2"/>
            </w:tcBorders>
            <w:shd w:val="clear" w:color="auto" w:fill="auto"/>
            <w:noWrap/>
          </w:tcPr>
          <w:p w14:paraId="029A5F8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WDDSW</w:t>
            </w:r>
          </w:p>
        </w:tc>
        <w:tc>
          <w:tcPr>
            <w:tcW w:w="1300" w:type="dxa"/>
            <w:tcBorders>
              <w:top w:val="single" w:sz="8" w:space="0" w:color="E2E2E2"/>
              <w:left w:val="nil"/>
              <w:bottom w:val="single" w:sz="8" w:space="0" w:color="E2E2E2"/>
              <w:right w:val="single" w:sz="8" w:space="0" w:color="E2E2E2"/>
            </w:tcBorders>
            <w:shd w:val="clear" w:color="auto" w:fill="auto"/>
            <w:noWrap/>
          </w:tcPr>
          <w:p w14:paraId="774FC1C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3365F51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DD3F73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7BF5CA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3527FE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DRNKLWS5</w:t>
            </w:r>
          </w:p>
        </w:tc>
        <w:tc>
          <w:tcPr>
            <w:tcW w:w="1980" w:type="dxa"/>
            <w:tcBorders>
              <w:top w:val="single" w:sz="8" w:space="0" w:color="E2E2E2"/>
              <w:left w:val="nil"/>
              <w:bottom w:val="single" w:sz="8" w:space="0" w:color="E2E2E2"/>
              <w:right w:val="single" w:sz="8" w:space="0" w:color="E2E2E2"/>
            </w:tcBorders>
            <w:shd w:val="clear" w:color="auto" w:fill="auto"/>
            <w:noWrap/>
          </w:tcPr>
          <w:p w14:paraId="6F01D02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595__A</w:t>
            </w:r>
          </w:p>
        </w:tc>
        <w:tc>
          <w:tcPr>
            <w:tcW w:w="1180" w:type="dxa"/>
            <w:tcBorders>
              <w:top w:val="single" w:sz="8" w:space="0" w:color="E2E2E2"/>
              <w:left w:val="nil"/>
              <w:bottom w:val="single" w:sz="8" w:space="0" w:color="E2E2E2"/>
              <w:right w:val="single" w:sz="8" w:space="0" w:color="E2E2E2"/>
            </w:tcBorders>
            <w:shd w:val="clear" w:color="auto" w:fill="auto"/>
            <w:noWrap/>
          </w:tcPr>
          <w:p w14:paraId="339C59F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BNTSW</w:t>
            </w:r>
          </w:p>
        </w:tc>
        <w:tc>
          <w:tcPr>
            <w:tcW w:w="1132" w:type="dxa"/>
            <w:tcBorders>
              <w:top w:val="single" w:sz="8" w:space="0" w:color="E2E2E2"/>
              <w:left w:val="nil"/>
              <w:bottom w:val="single" w:sz="8" w:space="0" w:color="E2E2E2"/>
              <w:right w:val="single" w:sz="8" w:space="0" w:color="E2E2E2"/>
            </w:tcBorders>
            <w:shd w:val="clear" w:color="auto" w:fill="auto"/>
            <w:noWrap/>
          </w:tcPr>
          <w:p w14:paraId="1033355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DCATR</w:t>
            </w:r>
          </w:p>
        </w:tc>
        <w:tc>
          <w:tcPr>
            <w:tcW w:w="1300" w:type="dxa"/>
            <w:tcBorders>
              <w:top w:val="single" w:sz="8" w:space="0" w:color="E2E2E2"/>
              <w:left w:val="nil"/>
              <w:bottom w:val="single" w:sz="8" w:space="0" w:color="E2E2E2"/>
              <w:right w:val="single" w:sz="8" w:space="0" w:color="E2E2E2"/>
            </w:tcBorders>
            <w:shd w:val="clear" w:color="auto" w:fill="auto"/>
            <w:noWrap/>
          </w:tcPr>
          <w:p w14:paraId="179111D6"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60C975F5"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9775B1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2EECAB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DE29E6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SSTAPYO8</w:t>
            </w:r>
          </w:p>
        </w:tc>
        <w:tc>
          <w:tcPr>
            <w:tcW w:w="1980" w:type="dxa"/>
            <w:tcBorders>
              <w:top w:val="single" w:sz="8" w:space="0" w:color="E2E2E2"/>
              <w:left w:val="nil"/>
              <w:bottom w:val="single" w:sz="8" w:space="0" w:color="E2E2E2"/>
              <w:right w:val="single" w:sz="8" w:space="0" w:color="E2E2E2"/>
            </w:tcBorders>
            <w:shd w:val="clear" w:color="auto" w:fill="auto"/>
            <w:noWrap/>
          </w:tcPr>
          <w:p w14:paraId="39E38E7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138_IH2_COT_1</w:t>
            </w:r>
          </w:p>
        </w:tc>
        <w:tc>
          <w:tcPr>
            <w:tcW w:w="1180" w:type="dxa"/>
            <w:tcBorders>
              <w:top w:val="single" w:sz="8" w:space="0" w:color="E2E2E2"/>
              <w:left w:val="nil"/>
              <w:bottom w:val="single" w:sz="8" w:space="0" w:color="E2E2E2"/>
              <w:right w:val="single" w:sz="8" w:space="0" w:color="E2E2E2"/>
            </w:tcBorders>
            <w:shd w:val="clear" w:color="auto" w:fill="auto"/>
            <w:noWrap/>
          </w:tcPr>
          <w:p w14:paraId="69DC414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IH20</w:t>
            </w:r>
          </w:p>
        </w:tc>
        <w:tc>
          <w:tcPr>
            <w:tcW w:w="1132" w:type="dxa"/>
            <w:tcBorders>
              <w:top w:val="single" w:sz="8" w:space="0" w:color="E2E2E2"/>
              <w:left w:val="nil"/>
              <w:bottom w:val="single" w:sz="8" w:space="0" w:color="E2E2E2"/>
              <w:right w:val="single" w:sz="8" w:space="0" w:color="E2E2E2"/>
            </w:tcBorders>
            <w:shd w:val="clear" w:color="auto" w:fill="auto"/>
            <w:noWrap/>
          </w:tcPr>
          <w:p w14:paraId="41C1B59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TNCOLIET</w:t>
            </w:r>
          </w:p>
        </w:tc>
        <w:tc>
          <w:tcPr>
            <w:tcW w:w="1300" w:type="dxa"/>
            <w:tcBorders>
              <w:top w:val="single" w:sz="8" w:space="0" w:color="E2E2E2"/>
              <w:left w:val="nil"/>
              <w:bottom w:val="single" w:sz="8" w:space="0" w:color="E2E2E2"/>
              <w:right w:val="single" w:sz="8" w:space="0" w:color="E2E2E2"/>
            </w:tcBorders>
            <w:shd w:val="clear" w:color="auto" w:fill="auto"/>
            <w:noWrap/>
          </w:tcPr>
          <w:p w14:paraId="3F5FFF1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6A1CDDD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BBF341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13E020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2E10F8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SRRDLCS5</w:t>
            </w:r>
          </w:p>
        </w:tc>
        <w:tc>
          <w:tcPr>
            <w:tcW w:w="1980" w:type="dxa"/>
            <w:tcBorders>
              <w:top w:val="single" w:sz="8" w:space="0" w:color="E2E2E2"/>
              <w:left w:val="nil"/>
              <w:bottom w:val="single" w:sz="8" w:space="0" w:color="E2E2E2"/>
              <w:right w:val="single" w:sz="8" w:space="0" w:color="E2E2E2"/>
            </w:tcBorders>
            <w:shd w:val="clear" w:color="auto" w:fill="auto"/>
            <w:noWrap/>
          </w:tcPr>
          <w:p w14:paraId="2F1C817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235__B</w:t>
            </w:r>
          </w:p>
        </w:tc>
        <w:tc>
          <w:tcPr>
            <w:tcW w:w="1180" w:type="dxa"/>
            <w:tcBorders>
              <w:top w:val="single" w:sz="8" w:space="0" w:color="E2E2E2"/>
              <w:left w:val="nil"/>
              <w:bottom w:val="single" w:sz="8" w:space="0" w:color="E2E2E2"/>
              <w:right w:val="single" w:sz="8" w:space="0" w:color="E2E2E2"/>
            </w:tcBorders>
            <w:shd w:val="clear" w:color="auto" w:fill="auto"/>
            <w:noWrap/>
          </w:tcPr>
          <w:p w14:paraId="73A03FA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BALSW</w:t>
            </w:r>
          </w:p>
        </w:tc>
        <w:tc>
          <w:tcPr>
            <w:tcW w:w="1132" w:type="dxa"/>
            <w:tcBorders>
              <w:top w:val="single" w:sz="8" w:space="0" w:color="E2E2E2"/>
              <w:left w:val="nil"/>
              <w:bottom w:val="single" w:sz="8" w:space="0" w:color="E2E2E2"/>
              <w:right w:val="single" w:sz="8" w:space="0" w:color="E2E2E2"/>
            </w:tcBorders>
            <w:shd w:val="clear" w:color="auto" w:fill="auto"/>
            <w:noWrap/>
          </w:tcPr>
          <w:p w14:paraId="65B78A3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JEWET</w:t>
            </w:r>
          </w:p>
        </w:tc>
        <w:tc>
          <w:tcPr>
            <w:tcW w:w="1300" w:type="dxa"/>
            <w:tcBorders>
              <w:top w:val="single" w:sz="8" w:space="0" w:color="E2E2E2"/>
              <w:left w:val="nil"/>
              <w:bottom w:val="single" w:sz="8" w:space="0" w:color="E2E2E2"/>
              <w:right w:val="single" w:sz="8" w:space="0" w:color="E2E2E2"/>
            </w:tcBorders>
            <w:shd w:val="clear" w:color="auto" w:fill="auto"/>
            <w:noWrap/>
          </w:tcPr>
          <w:p w14:paraId="4D3E4D0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4F27B9F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077E0C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1F6A09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D7C5F9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DMTSCOS5</w:t>
            </w:r>
          </w:p>
        </w:tc>
        <w:tc>
          <w:tcPr>
            <w:tcW w:w="1980" w:type="dxa"/>
            <w:tcBorders>
              <w:top w:val="single" w:sz="8" w:space="0" w:color="E2E2E2"/>
              <w:left w:val="nil"/>
              <w:bottom w:val="single" w:sz="8" w:space="0" w:color="E2E2E2"/>
              <w:right w:val="single" w:sz="8" w:space="0" w:color="E2E2E2"/>
            </w:tcBorders>
            <w:shd w:val="clear" w:color="auto" w:fill="auto"/>
            <w:noWrap/>
          </w:tcPr>
          <w:p w14:paraId="176C9C7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6437__F</w:t>
            </w:r>
          </w:p>
        </w:tc>
        <w:tc>
          <w:tcPr>
            <w:tcW w:w="1180" w:type="dxa"/>
            <w:tcBorders>
              <w:top w:val="single" w:sz="8" w:space="0" w:color="E2E2E2"/>
              <w:left w:val="nil"/>
              <w:bottom w:val="single" w:sz="8" w:space="0" w:color="E2E2E2"/>
              <w:right w:val="single" w:sz="8" w:space="0" w:color="E2E2E2"/>
            </w:tcBorders>
            <w:shd w:val="clear" w:color="auto" w:fill="auto"/>
            <w:noWrap/>
          </w:tcPr>
          <w:p w14:paraId="3CBB754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SCRCV</w:t>
            </w:r>
          </w:p>
        </w:tc>
        <w:tc>
          <w:tcPr>
            <w:tcW w:w="1132" w:type="dxa"/>
            <w:tcBorders>
              <w:top w:val="single" w:sz="8" w:space="0" w:color="E2E2E2"/>
              <w:left w:val="nil"/>
              <w:bottom w:val="single" w:sz="8" w:space="0" w:color="E2E2E2"/>
              <w:right w:val="single" w:sz="8" w:space="0" w:color="E2E2E2"/>
            </w:tcBorders>
            <w:shd w:val="clear" w:color="auto" w:fill="auto"/>
            <w:noWrap/>
          </w:tcPr>
          <w:p w14:paraId="7E8FA5F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KNAPP</w:t>
            </w:r>
          </w:p>
        </w:tc>
        <w:tc>
          <w:tcPr>
            <w:tcW w:w="1300" w:type="dxa"/>
            <w:tcBorders>
              <w:top w:val="single" w:sz="8" w:space="0" w:color="E2E2E2"/>
              <w:left w:val="nil"/>
              <w:bottom w:val="single" w:sz="8" w:space="0" w:color="E2E2E2"/>
              <w:right w:val="single" w:sz="8" w:space="0" w:color="E2E2E2"/>
            </w:tcBorders>
            <w:shd w:val="clear" w:color="auto" w:fill="auto"/>
            <w:noWrap/>
          </w:tcPr>
          <w:p w14:paraId="67DE1DBD"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066DC5CC"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217396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0025FD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622934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DBRNCMN8</w:t>
            </w:r>
          </w:p>
        </w:tc>
        <w:tc>
          <w:tcPr>
            <w:tcW w:w="1980" w:type="dxa"/>
            <w:tcBorders>
              <w:top w:val="single" w:sz="8" w:space="0" w:color="E2E2E2"/>
              <w:left w:val="nil"/>
              <w:bottom w:val="single" w:sz="8" w:space="0" w:color="E2E2E2"/>
              <w:right w:val="single" w:sz="8" w:space="0" w:color="E2E2E2"/>
            </w:tcBorders>
            <w:shd w:val="clear" w:color="auto" w:fill="auto"/>
            <w:noWrap/>
          </w:tcPr>
          <w:p w14:paraId="3778765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CONCHO_VRBS1_1</w:t>
            </w:r>
          </w:p>
        </w:tc>
        <w:tc>
          <w:tcPr>
            <w:tcW w:w="1180" w:type="dxa"/>
            <w:tcBorders>
              <w:top w:val="single" w:sz="8" w:space="0" w:color="E2E2E2"/>
              <w:left w:val="nil"/>
              <w:bottom w:val="single" w:sz="8" w:space="0" w:color="E2E2E2"/>
              <w:right w:val="single" w:sz="8" w:space="0" w:color="E2E2E2"/>
            </w:tcBorders>
            <w:shd w:val="clear" w:color="auto" w:fill="auto"/>
            <w:noWrap/>
          </w:tcPr>
          <w:p w14:paraId="2360AAE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CONCHO</w:t>
            </w:r>
          </w:p>
        </w:tc>
        <w:tc>
          <w:tcPr>
            <w:tcW w:w="1132" w:type="dxa"/>
            <w:tcBorders>
              <w:top w:val="single" w:sz="8" w:space="0" w:color="E2E2E2"/>
              <w:left w:val="nil"/>
              <w:bottom w:val="single" w:sz="8" w:space="0" w:color="E2E2E2"/>
              <w:right w:val="single" w:sz="8" w:space="0" w:color="E2E2E2"/>
            </w:tcBorders>
            <w:shd w:val="clear" w:color="auto" w:fill="auto"/>
            <w:noWrap/>
          </w:tcPr>
          <w:p w14:paraId="4E88CB0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VRBS</w:t>
            </w:r>
          </w:p>
        </w:tc>
        <w:tc>
          <w:tcPr>
            <w:tcW w:w="1300" w:type="dxa"/>
            <w:tcBorders>
              <w:top w:val="single" w:sz="8" w:space="0" w:color="E2E2E2"/>
              <w:left w:val="nil"/>
              <w:bottom w:val="single" w:sz="8" w:space="0" w:color="E2E2E2"/>
              <w:right w:val="single" w:sz="8" w:space="0" w:color="E2E2E2"/>
            </w:tcBorders>
            <w:shd w:val="clear" w:color="auto" w:fill="auto"/>
            <w:noWrap/>
          </w:tcPr>
          <w:p w14:paraId="70E1184A"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4D2BC69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C49E0C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940F89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C8D07C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5970382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EBONY_GENTIE_1</w:t>
            </w:r>
          </w:p>
        </w:tc>
        <w:tc>
          <w:tcPr>
            <w:tcW w:w="1180" w:type="dxa"/>
            <w:tcBorders>
              <w:top w:val="single" w:sz="8" w:space="0" w:color="E2E2E2"/>
              <w:left w:val="nil"/>
              <w:bottom w:val="single" w:sz="8" w:space="0" w:color="E2E2E2"/>
              <w:right w:val="single" w:sz="8" w:space="0" w:color="E2E2E2"/>
            </w:tcBorders>
            <w:shd w:val="clear" w:color="auto" w:fill="auto"/>
            <w:noWrap/>
          </w:tcPr>
          <w:p w14:paraId="4128233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EBNY_ESS</w:t>
            </w:r>
          </w:p>
        </w:tc>
        <w:tc>
          <w:tcPr>
            <w:tcW w:w="1132" w:type="dxa"/>
            <w:tcBorders>
              <w:top w:val="single" w:sz="8" w:space="0" w:color="E2E2E2"/>
              <w:left w:val="nil"/>
              <w:bottom w:val="single" w:sz="8" w:space="0" w:color="E2E2E2"/>
              <w:right w:val="single" w:sz="8" w:space="0" w:color="E2E2E2"/>
            </w:tcBorders>
            <w:shd w:val="clear" w:color="auto" w:fill="auto"/>
            <w:noWrap/>
          </w:tcPr>
          <w:p w14:paraId="3BDBBB0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EBNY_ESS</w:t>
            </w:r>
          </w:p>
        </w:tc>
        <w:tc>
          <w:tcPr>
            <w:tcW w:w="1300" w:type="dxa"/>
            <w:tcBorders>
              <w:top w:val="single" w:sz="8" w:space="0" w:color="E2E2E2"/>
              <w:left w:val="nil"/>
              <w:bottom w:val="single" w:sz="8" w:space="0" w:color="E2E2E2"/>
              <w:right w:val="single" w:sz="8" w:space="0" w:color="E2E2E2"/>
            </w:tcBorders>
            <w:shd w:val="clear" w:color="auto" w:fill="auto"/>
            <w:noWrap/>
          </w:tcPr>
          <w:p w14:paraId="77A3421A"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462EC229"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36FA04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C636C9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D4A100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SOWLBIG8</w:t>
            </w:r>
          </w:p>
        </w:tc>
        <w:tc>
          <w:tcPr>
            <w:tcW w:w="1980" w:type="dxa"/>
            <w:tcBorders>
              <w:top w:val="single" w:sz="8" w:space="0" w:color="E2E2E2"/>
              <w:left w:val="nil"/>
              <w:bottom w:val="single" w:sz="8" w:space="0" w:color="E2E2E2"/>
              <w:right w:val="single" w:sz="8" w:space="0" w:color="E2E2E2"/>
            </w:tcBorders>
            <w:shd w:val="clear" w:color="auto" w:fill="auto"/>
            <w:noWrap/>
          </w:tcPr>
          <w:p w14:paraId="7D55022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PHBL_T_STRS1_1</w:t>
            </w:r>
          </w:p>
        </w:tc>
        <w:tc>
          <w:tcPr>
            <w:tcW w:w="1180" w:type="dxa"/>
            <w:tcBorders>
              <w:top w:val="single" w:sz="8" w:space="0" w:color="E2E2E2"/>
              <w:left w:val="nil"/>
              <w:bottom w:val="single" w:sz="8" w:space="0" w:color="E2E2E2"/>
              <w:right w:val="single" w:sz="8" w:space="0" w:color="E2E2E2"/>
            </w:tcBorders>
            <w:shd w:val="clear" w:color="auto" w:fill="auto"/>
            <w:noWrap/>
          </w:tcPr>
          <w:p w14:paraId="4141764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STRS</w:t>
            </w:r>
          </w:p>
        </w:tc>
        <w:tc>
          <w:tcPr>
            <w:tcW w:w="1132" w:type="dxa"/>
            <w:tcBorders>
              <w:top w:val="single" w:sz="8" w:space="0" w:color="E2E2E2"/>
              <w:left w:val="nil"/>
              <w:bottom w:val="single" w:sz="8" w:space="0" w:color="E2E2E2"/>
              <w:right w:val="single" w:sz="8" w:space="0" w:color="E2E2E2"/>
            </w:tcBorders>
            <w:shd w:val="clear" w:color="auto" w:fill="auto"/>
            <w:noWrap/>
          </w:tcPr>
          <w:p w14:paraId="07644ED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PHBL_TAP</w:t>
            </w:r>
          </w:p>
        </w:tc>
        <w:tc>
          <w:tcPr>
            <w:tcW w:w="1300" w:type="dxa"/>
            <w:tcBorders>
              <w:top w:val="single" w:sz="8" w:space="0" w:color="E2E2E2"/>
              <w:left w:val="nil"/>
              <w:bottom w:val="single" w:sz="8" w:space="0" w:color="E2E2E2"/>
              <w:right w:val="single" w:sz="8" w:space="0" w:color="E2E2E2"/>
            </w:tcBorders>
            <w:shd w:val="clear" w:color="auto" w:fill="auto"/>
            <w:noWrap/>
          </w:tcPr>
          <w:p w14:paraId="2E31C3B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542E0C00"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ADB87F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2FB1BB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6631C4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DWCSH285</w:t>
            </w:r>
          </w:p>
        </w:tc>
        <w:tc>
          <w:tcPr>
            <w:tcW w:w="1980" w:type="dxa"/>
            <w:tcBorders>
              <w:top w:val="single" w:sz="8" w:space="0" w:color="E2E2E2"/>
              <w:left w:val="nil"/>
              <w:bottom w:val="single" w:sz="8" w:space="0" w:color="E2E2E2"/>
              <w:right w:val="single" w:sz="8" w:space="0" w:color="E2E2E2"/>
            </w:tcBorders>
            <w:shd w:val="clear" w:color="auto" w:fill="auto"/>
            <w:noWrap/>
          </w:tcPr>
          <w:p w14:paraId="7341106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583__D</w:t>
            </w:r>
          </w:p>
        </w:tc>
        <w:tc>
          <w:tcPr>
            <w:tcW w:w="1180" w:type="dxa"/>
            <w:tcBorders>
              <w:top w:val="single" w:sz="8" w:space="0" w:color="E2E2E2"/>
              <w:left w:val="nil"/>
              <w:bottom w:val="single" w:sz="8" w:space="0" w:color="E2E2E2"/>
              <w:right w:val="single" w:sz="8" w:space="0" w:color="E2E2E2"/>
            </w:tcBorders>
            <w:shd w:val="clear" w:color="auto" w:fill="auto"/>
            <w:noWrap/>
          </w:tcPr>
          <w:p w14:paraId="22204C1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DCRSW</w:t>
            </w:r>
          </w:p>
        </w:tc>
        <w:tc>
          <w:tcPr>
            <w:tcW w:w="1132" w:type="dxa"/>
            <w:tcBorders>
              <w:top w:val="single" w:sz="8" w:space="0" w:color="E2E2E2"/>
              <w:left w:val="nil"/>
              <w:bottom w:val="single" w:sz="8" w:space="0" w:color="E2E2E2"/>
              <w:right w:val="single" w:sz="8" w:space="0" w:color="E2E2E2"/>
            </w:tcBorders>
            <w:shd w:val="clear" w:color="auto" w:fill="auto"/>
            <w:noWrap/>
          </w:tcPr>
          <w:p w14:paraId="4C13D93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ALISN</w:t>
            </w:r>
          </w:p>
        </w:tc>
        <w:tc>
          <w:tcPr>
            <w:tcW w:w="1300" w:type="dxa"/>
            <w:tcBorders>
              <w:top w:val="single" w:sz="8" w:space="0" w:color="E2E2E2"/>
              <w:left w:val="nil"/>
              <w:bottom w:val="single" w:sz="8" w:space="0" w:color="E2E2E2"/>
              <w:right w:val="single" w:sz="8" w:space="0" w:color="E2E2E2"/>
            </w:tcBorders>
            <w:shd w:val="clear" w:color="auto" w:fill="auto"/>
            <w:noWrap/>
          </w:tcPr>
          <w:p w14:paraId="3080B1B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71C7741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58F2C0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098BBB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E665E0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SSWCLNC5</w:t>
            </w:r>
          </w:p>
        </w:tc>
        <w:tc>
          <w:tcPr>
            <w:tcW w:w="1980" w:type="dxa"/>
            <w:tcBorders>
              <w:top w:val="single" w:sz="8" w:space="0" w:color="E2E2E2"/>
              <w:left w:val="nil"/>
              <w:bottom w:val="single" w:sz="8" w:space="0" w:color="E2E2E2"/>
              <w:right w:val="single" w:sz="8" w:space="0" w:color="E2E2E2"/>
            </w:tcBorders>
            <w:shd w:val="clear" w:color="auto" w:fill="auto"/>
            <w:noWrap/>
          </w:tcPr>
          <w:p w14:paraId="1831363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6025__A</w:t>
            </w:r>
          </w:p>
        </w:tc>
        <w:tc>
          <w:tcPr>
            <w:tcW w:w="1180" w:type="dxa"/>
            <w:tcBorders>
              <w:top w:val="single" w:sz="8" w:space="0" w:color="E2E2E2"/>
              <w:left w:val="nil"/>
              <w:bottom w:val="single" w:sz="8" w:space="0" w:color="E2E2E2"/>
              <w:right w:val="single" w:sz="8" w:space="0" w:color="E2E2E2"/>
            </w:tcBorders>
            <w:shd w:val="clear" w:color="auto" w:fill="auto"/>
            <w:noWrap/>
          </w:tcPr>
          <w:p w14:paraId="32FA8EE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MULBERRY</w:t>
            </w:r>
          </w:p>
        </w:tc>
        <w:tc>
          <w:tcPr>
            <w:tcW w:w="1132" w:type="dxa"/>
            <w:tcBorders>
              <w:top w:val="single" w:sz="8" w:space="0" w:color="E2E2E2"/>
              <w:left w:val="nil"/>
              <w:bottom w:val="single" w:sz="8" w:space="0" w:color="E2E2E2"/>
              <w:right w:val="single" w:sz="8" w:space="0" w:color="E2E2E2"/>
            </w:tcBorders>
            <w:shd w:val="clear" w:color="auto" w:fill="auto"/>
            <w:noWrap/>
          </w:tcPr>
          <w:p w14:paraId="5148744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LNCRK</w:t>
            </w:r>
          </w:p>
        </w:tc>
        <w:tc>
          <w:tcPr>
            <w:tcW w:w="1300" w:type="dxa"/>
            <w:tcBorders>
              <w:top w:val="single" w:sz="8" w:space="0" w:color="E2E2E2"/>
              <w:left w:val="nil"/>
              <w:bottom w:val="single" w:sz="8" w:space="0" w:color="E2E2E2"/>
              <w:right w:val="single" w:sz="8" w:space="0" w:color="E2E2E2"/>
            </w:tcBorders>
            <w:shd w:val="clear" w:color="auto" w:fill="auto"/>
            <w:noWrap/>
          </w:tcPr>
          <w:p w14:paraId="63A2A60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4A1108D4"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BBE712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406A46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DDCE93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SBAKCED5</w:t>
            </w:r>
          </w:p>
        </w:tc>
        <w:tc>
          <w:tcPr>
            <w:tcW w:w="1980" w:type="dxa"/>
            <w:tcBorders>
              <w:top w:val="single" w:sz="8" w:space="0" w:color="E2E2E2"/>
              <w:left w:val="nil"/>
              <w:bottom w:val="single" w:sz="8" w:space="0" w:color="E2E2E2"/>
              <w:right w:val="single" w:sz="8" w:space="0" w:color="E2E2E2"/>
            </w:tcBorders>
            <w:shd w:val="clear" w:color="auto" w:fill="auto"/>
            <w:noWrap/>
          </w:tcPr>
          <w:p w14:paraId="0EEBC3D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BAKRFLD_CEDCAN_1</w:t>
            </w:r>
          </w:p>
        </w:tc>
        <w:tc>
          <w:tcPr>
            <w:tcW w:w="1180" w:type="dxa"/>
            <w:tcBorders>
              <w:top w:val="single" w:sz="8" w:space="0" w:color="E2E2E2"/>
              <w:left w:val="nil"/>
              <w:bottom w:val="single" w:sz="8" w:space="0" w:color="E2E2E2"/>
              <w:right w:val="single" w:sz="8" w:space="0" w:color="E2E2E2"/>
            </w:tcBorders>
            <w:shd w:val="clear" w:color="auto" w:fill="auto"/>
            <w:noWrap/>
          </w:tcPr>
          <w:p w14:paraId="05C5C9C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CEDACA</w:t>
            </w:r>
          </w:p>
        </w:tc>
        <w:tc>
          <w:tcPr>
            <w:tcW w:w="1132" w:type="dxa"/>
            <w:tcBorders>
              <w:top w:val="single" w:sz="8" w:space="0" w:color="E2E2E2"/>
              <w:left w:val="nil"/>
              <w:bottom w:val="single" w:sz="8" w:space="0" w:color="E2E2E2"/>
              <w:right w:val="single" w:sz="8" w:space="0" w:color="E2E2E2"/>
            </w:tcBorders>
            <w:shd w:val="clear" w:color="auto" w:fill="auto"/>
            <w:noWrap/>
          </w:tcPr>
          <w:p w14:paraId="0FDBB97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BAKESW</w:t>
            </w:r>
          </w:p>
        </w:tc>
        <w:tc>
          <w:tcPr>
            <w:tcW w:w="1300" w:type="dxa"/>
            <w:tcBorders>
              <w:top w:val="single" w:sz="8" w:space="0" w:color="E2E2E2"/>
              <w:left w:val="nil"/>
              <w:bottom w:val="single" w:sz="8" w:space="0" w:color="E2E2E2"/>
              <w:right w:val="single" w:sz="8" w:space="0" w:color="E2E2E2"/>
            </w:tcBorders>
            <w:shd w:val="clear" w:color="auto" w:fill="auto"/>
            <w:noWrap/>
          </w:tcPr>
          <w:p w14:paraId="7B676EC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745B825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A8C8CB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CFE872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B93614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SOZNFRI9</w:t>
            </w:r>
          </w:p>
        </w:tc>
        <w:tc>
          <w:tcPr>
            <w:tcW w:w="1980" w:type="dxa"/>
            <w:tcBorders>
              <w:top w:val="single" w:sz="8" w:space="0" w:color="E2E2E2"/>
              <w:left w:val="nil"/>
              <w:bottom w:val="single" w:sz="8" w:space="0" w:color="E2E2E2"/>
              <w:right w:val="single" w:sz="8" w:space="0" w:color="E2E2E2"/>
            </w:tcBorders>
            <w:shd w:val="clear" w:color="auto" w:fill="auto"/>
            <w:noWrap/>
          </w:tcPr>
          <w:p w14:paraId="400865B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BIGLAK_PHBL_T1_1</w:t>
            </w:r>
          </w:p>
        </w:tc>
        <w:tc>
          <w:tcPr>
            <w:tcW w:w="1180" w:type="dxa"/>
            <w:tcBorders>
              <w:top w:val="single" w:sz="8" w:space="0" w:color="E2E2E2"/>
              <w:left w:val="nil"/>
              <w:bottom w:val="single" w:sz="8" w:space="0" w:color="E2E2E2"/>
              <w:right w:val="single" w:sz="8" w:space="0" w:color="E2E2E2"/>
            </w:tcBorders>
            <w:shd w:val="clear" w:color="auto" w:fill="auto"/>
            <w:noWrap/>
          </w:tcPr>
          <w:p w14:paraId="1D32234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BIGLAKE</w:t>
            </w:r>
          </w:p>
        </w:tc>
        <w:tc>
          <w:tcPr>
            <w:tcW w:w="1132" w:type="dxa"/>
            <w:tcBorders>
              <w:top w:val="single" w:sz="8" w:space="0" w:color="E2E2E2"/>
              <w:left w:val="nil"/>
              <w:bottom w:val="single" w:sz="8" w:space="0" w:color="E2E2E2"/>
              <w:right w:val="single" w:sz="8" w:space="0" w:color="E2E2E2"/>
            </w:tcBorders>
            <w:shd w:val="clear" w:color="auto" w:fill="auto"/>
            <w:noWrap/>
          </w:tcPr>
          <w:p w14:paraId="2780047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PHBL_TAP</w:t>
            </w:r>
          </w:p>
        </w:tc>
        <w:tc>
          <w:tcPr>
            <w:tcW w:w="1300" w:type="dxa"/>
            <w:tcBorders>
              <w:top w:val="single" w:sz="8" w:space="0" w:color="E2E2E2"/>
              <w:left w:val="nil"/>
              <w:bottom w:val="single" w:sz="8" w:space="0" w:color="E2E2E2"/>
              <w:right w:val="single" w:sz="8" w:space="0" w:color="E2E2E2"/>
            </w:tcBorders>
            <w:shd w:val="clear" w:color="auto" w:fill="auto"/>
            <w:noWrap/>
          </w:tcPr>
          <w:p w14:paraId="7537AFAD"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78A2924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5A5608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475428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1854DD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SOAKNIC8</w:t>
            </w:r>
          </w:p>
        </w:tc>
        <w:tc>
          <w:tcPr>
            <w:tcW w:w="1980" w:type="dxa"/>
            <w:tcBorders>
              <w:top w:val="single" w:sz="8" w:space="0" w:color="E2E2E2"/>
              <w:left w:val="nil"/>
              <w:bottom w:val="single" w:sz="8" w:space="0" w:color="E2E2E2"/>
              <w:right w:val="single" w:sz="8" w:space="0" w:color="E2E2E2"/>
            </w:tcBorders>
            <w:shd w:val="clear" w:color="auto" w:fill="auto"/>
            <w:noWrap/>
          </w:tcPr>
          <w:p w14:paraId="720912E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CONCHO_VRBS1_1</w:t>
            </w:r>
          </w:p>
        </w:tc>
        <w:tc>
          <w:tcPr>
            <w:tcW w:w="1180" w:type="dxa"/>
            <w:tcBorders>
              <w:top w:val="single" w:sz="8" w:space="0" w:color="E2E2E2"/>
              <w:left w:val="nil"/>
              <w:bottom w:val="single" w:sz="8" w:space="0" w:color="E2E2E2"/>
              <w:right w:val="single" w:sz="8" w:space="0" w:color="E2E2E2"/>
            </w:tcBorders>
            <w:shd w:val="clear" w:color="auto" w:fill="auto"/>
            <w:noWrap/>
          </w:tcPr>
          <w:p w14:paraId="61278FF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CONCHO</w:t>
            </w:r>
          </w:p>
        </w:tc>
        <w:tc>
          <w:tcPr>
            <w:tcW w:w="1132" w:type="dxa"/>
            <w:tcBorders>
              <w:top w:val="single" w:sz="8" w:space="0" w:color="E2E2E2"/>
              <w:left w:val="nil"/>
              <w:bottom w:val="single" w:sz="8" w:space="0" w:color="E2E2E2"/>
              <w:right w:val="single" w:sz="8" w:space="0" w:color="E2E2E2"/>
            </w:tcBorders>
            <w:shd w:val="clear" w:color="auto" w:fill="auto"/>
            <w:noWrap/>
          </w:tcPr>
          <w:p w14:paraId="45CB174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VRBS</w:t>
            </w:r>
          </w:p>
        </w:tc>
        <w:tc>
          <w:tcPr>
            <w:tcW w:w="1300" w:type="dxa"/>
            <w:tcBorders>
              <w:top w:val="single" w:sz="8" w:space="0" w:color="E2E2E2"/>
              <w:left w:val="nil"/>
              <w:bottom w:val="single" w:sz="8" w:space="0" w:color="E2E2E2"/>
              <w:right w:val="single" w:sz="8" w:space="0" w:color="E2E2E2"/>
            </w:tcBorders>
            <w:shd w:val="clear" w:color="auto" w:fill="auto"/>
            <w:noWrap/>
          </w:tcPr>
          <w:p w14:paraId="1B49C8A1"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42D5A2A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FD31DD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12D803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99CFBD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XBAL89</w:t>
            </w:r>
          </w:p>
        </w:tc>
        <w:tc>
          <w:tcPr>
            <w:tcW w:w="1980" w:type="dxa"/>
            <w:tcBorders>
              <w:top w:val="single" w:sz="8" w:space="0" w:color="E2E2E2"/>
              <w:left w:val="nil"/>
              <w:bottom w:val="single" w:sz="8" w:space="0" w:color="E2E2E2"/>
              <w:right w:val="single" w:sz="8" w:space="0" w:color="E2E2E2"/>
            </w:tcBorders>
            <w:shd w:val="clear" w:color="auto" w:fill="auto"/>
            <w:noWrap/>
          </w:tcPr>
          <w:p w14:paraId="5676984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CONCHO_VRBS1_1</w:t>
            </w:r>
          </w:p>
        </w:tc>
        <w:tc>
          <w:tcPr>
            <w:tcW w:w="1180" w:type="dxa"/>
            <w:tcBorders>
              <w:top w:val="single" w:sz="8" w:space="0" w:color="E2E2E2"/>
              <w:left w:val="nil"/>
              <w:bottom w:val="single" w:sz="8" w:space="0" w:color="E2E2E2"/>
              <w:right w:val="single" w:sz="8" w:space="0" w:color="E2E2E2"/>
            </w:tcBorders>
            <w:shd w:val="clear" w:color="auto" w:fill="auto"/>
            <w:noWrap/>
          </w:tcPr>
          <w:p w14:paraId="1EBDFEC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CONCHO</w:t>
            </w:r>
          </w:p>
        </w:tc>
        <w:tc>
          <w:tcPr>
            <w:tcW w:w="1132" w:type="dxa"/>
            <w:tcBorders>
              <w:top w:val="single" w:sz="8" w:space="0" w:color="E2E2E2"/>
              <w:left w:val="nil"/>
              <w:bottom w:val="single" w:sz="8" w:space="0" w:color="E2E2E2"/>
              <w:right w:val="single" w:sz="8" w:space="0" w:color="E2E2E2"/>
            </w:tcBorders>
            <w:shd w:val="clear" w:color="auto" w:fill="auto"/>
            <w:noWrap/>
          </w:tcPr>
          <w:p w14:paraId="79E4816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VRBS</w:t>
            </w:r>
          </w:p>
        </w:tc>
        <w:tc>
          <w:tcPr>
            <w:tcW w:w="1300" w:type="dxa"/>
            <w:tcBorders>
              <w:top w:val="single" w:sz="8" w:space="0" w:color="E2E2E2"/>
              <w:left w:val="nil"/>
              <w:bottom w:val="single" w:sz="8" w:space="0" w:color="E2E2E2"/>
              <w:right w:val="single" w:sz="8" w:space="0" w:color="E2E2E2"/>
            </w:tcBorders>
            <w:shd w:val="clear" w:color="auto" w:fill="auto"/>
            <w:noWrap/>
          </w:tcPr>
          <w:p w14:paraId="4E44DCC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20EF43E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8CE49B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CEE07C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2AC6C0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SSGVTRC5</w:t>
            </w:r>
          </w:p>
        </w:tc>
        <w:tc>
          <w:tcPr>
            <w:tcW w:w="1980" w:type="dxa"/>
            <w:tcBorders>
              <w:top w:val="single" w:sz="8" w:space="0" w:color="E2E2E2"/>
              <w:left w:val="nil"/>
              <w:bottom w:val="single" w:sz="8" w:space="0" w:color="E2E2E2"/>
              <w:right w:val="single" w:sz="8" w:space="0" w:color="E2E2E2"/>
            </w:tcBorders>
            <w:shd w:val="clear" w:color="auto" w:fill="auto"/>
            <w:noWrap/>
          </w:tcPr>
          <w:p w14:paraId="7BB8239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175__A</w:t>
            </w:r>
          </w:p>
        </w:tc>
        <w:tc>
          <w:tcPr>
            <w:tcW w:w="1180" w:type="dxa"/>
            <w:tcBorders>
              <w:top w:val="single" w:sz="8" w:space="0" w:color="E2E2E2"/>
              <w:left w:val="nil"/>
              <w:bottom w:val="single" w:sz="8" w:space="0" w:color="E2E2E2"/>
              <w:right w:val="single" w:sz="8" w:space="0" w:color="E2E2E2"/>
            </w:tcBorders>
            <w:shd w:val="clear" w:color="auto" w:fill="auto"/>
            <w:noWrap/>
          </w:tcPr>
          <w:p w14:paraId="623B92F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TRCNR</w:t>
            </w:r>
          </w:p>
        </w:tc>
        <w:tc>
          <w:tcPr>
            <w:tcW w:w="1132" w:type="dxa"/>
            <w:tcBorders>
              <w:top w:val="single" w:sz="8" w:space="0" w:color="E2E2E2"/>
              <w:left w:val="nil"/>
              <w:bottom w:val="single" w:sz="8" w:space="0" w:color="E2E2E2"/>
              <w:right w:val="single" w:sz="8" w:space="0" w:color="E2E2E2"/>
            </w:tcBorders>
            <w:shd w:val="clear" w:color="auto" w:fill="auto"/>
            <w:noWrap/>
          </w:tcPr>
          <w:p w14:paraId="228289B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FORSW</w:t>
            </w:r>
          </w:p>
        </w:tc>
        <w:tc>
          <w:tcPr>
            <w:tcW w:w="1300" w:type="dxa"/>
            <w:tcBorders>
              <w:top w:val="single" w:sz="8" w:space="0" w:color="E2E2E2"/>
              <w:left w:val="nil"/>
              <w:bottom w:val="single" w:sz="8" w:space="0" w:color="E2E2E2"/>
              <w:right w:val="single" w:sz="8" w:space="0" w:color="E2E2E2"/>
            </w:tcBorders>
            <w:shd w:val="clear" w:color="auto" w:fill="auto"/>
            <w:noWrap/>
          </w:tcPr>
          <w:p w14:paraId="04EA05D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3</w:t>
            </w:r>
          </w:p>
        </w:tc>
      </w:tr>
      <w:tr w:rsidR="006D356D" w:rsidRPr="006D356D" w14:paraId="0D7A1CE2"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60CC83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36AA56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D5820B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SWALWLN8</w:t>
            </w:r>
          </w:p>
        </w:tc>
        <w:tc>
          <w:tcPr>
            <w:tcW w:w="1980" w:type="dxa"/>
            <w:tcBorders>
              <w:top w:val="single" w:sz="8" w:space="0" w:color="E2E2E2"/>
              <w:left w:val="nil"/>
              <w:bottom w:val="single" w:sz="8" w:space="0" w:color="E2E2E2"/>
              <w:right w:val="single" w:sz="8" w:space="0" w:color="E2E2E2"/>
            </w:tcBorders>
            <w:shd w:val="clear" w:color="auto" w:fill="auto"/>
            <w:noWrap/>
          </w:tcPr>
          <w:p w14:paraId="28EB93C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568__A</w:t>
            </w:r>
          </w:p>
        </w:tc>
        <w:tc>
          <w:tcPr>
            <w:tcW w:w="1180" w:type="dxa"/>
            <w:tcBorders>
              <w:top w:val="single" w:sz="8" w:space="0" w:color="E2E2E2"/>
              <w:left w:val="nil"/>
              <w:bottom w:val="single" w:sz="8" w:space="0" w:color="E2E2E2"/>
              <w:right w:val="single" w:sz="8" w:space="0" w:color="E2E2E2"/>
            </w:tcBorders>
            <w:shd w:val="clear" w:color="auto" w:fill="auto"/>
            <w:noWrap/>
          </w:tcPr>
          <w:p w14:paraId="708FF7F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RYSSW</w:t>
            </w:r>
          </w:p>
        </w:tc>
        <w:tc>
          <w:tcPr>
            <w:tcW w:w="1132" w:type="dxa"/>
            <w:tcBorders>
              <w:top w:val="single" w:sz="8" w:space="0" w:color="E2E2E2"/>
              <w:left w:val="nil"/>
              <w:bottom w:val="single" w:sz="8" w:space="0" w:color="E2E2E2"/>
              <w:right w:val="single" w:sz="8" w:space="0" w:color="E2E2E2"/>
            </w:tcBorders>
            <w:shd w:val="clear" w:color="auto" w:fill="auto"/>
            <w:noWrap/>
          </w:tcPr>
          <w:p w14:paraId="5E2919B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NEVADA</w:t>
            </w:r>
          </w:p>
        </w:tc>
        <w:tc>
          <w:tcPr>
            <w:tcW w:w="1300" w:type="dxa"/>
            <w:tcBorders>
              <w:top w:val="single" w:sz="8" w:space="0" w:color="E2E2E2"/>
              <w:left w:val="nil"/>
              <w:bottom w:val="single" w:sz="8" w:space="0" w:color="E2E2E2"/>
              <w:right w:val="single" w:sz="8" w:space="0" w:color="E2E2E2"/>
            </w:tcBorders>
            <w:shd w:val="clear" w:color="auto" w:fill="auto"/>
            <w:noWrap/>
          </w:tcPr>
          <w:p w14:paraId="69CD8BD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1A73A7DC"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0B2CDE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6924C4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583D63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DVICVI89</w:t>
            </w:r>
          </w:p>
        </w:tc>
        <w:tc>
          <w:tcPr>
            <w:tcW w:w="1980" w:type="dxa"/>
            <w:tcBorders>
              <w:top w:val="single" w:sz="8" w:space="0" w:color="E2E2E2"/>
              <w:left w:val="nil"/>
              <w:bottom w:val="single" w:sz="8" w:space="0" w:color="E2E2E2"/>
              <w:right w:val="single" w:sz="8" w:space="0" w:color="E2E2E2"/>
            </w:tcBorders>
            <w:shd w:val="clear" w:color="auto" w:fill="auto"/>
            <w:noWrap/>
          </w:tcPr>
          <w:p w14:paraId="1DBEDBB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COLETO_VICTOR2_1</w:t>
            </w:r>
          </w:p>
        </w:tc>
        <w:tc>
          <w:tcPr>
            <w:tcW w:w="1180" w:type="dxa"/>
            <w:tcBorders>
              <w:top w:val="single" w:sz="8" w:space="0" w:color="E2E2E2"/>
              <w:left w:val="nil"/>
              <w:bottom w:val="single" w:sz="8" w:space="0" w:color="E2E2E2"/>
              <w:right w:val="single" w:sz="8" w:space="0" w:color="E2E2E2"/>
            </w:tcBorders>
            <w:shd w:val="clear" w:color="auto" w:fill="auto"/>
            <w:noWrap/>
          </w:tcPr>
          <w:p w14:paraId="3DFF06F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COLETO</w:t>
            </w:r>
          </w:p>
        </w:tc>
        <w:tc>
          <w:tcPr>
            <w:tcW w:w="1132" w:type="dxa"/>
            <w:tcBorders>
              <w:top w:val="single" w:sz="8" w:space="0" w:color="E2E2E2"/>
              <w:left w:val="nil"/>
              <w:bottom w:val="single" w:sz="8" w:space="0" w:color="E2E2E2"/>
              <w:right w:val="single" w:sz="8" w:space="0" w:color="E2E2E2"/>
            </w:tcBorders>
            <w:shd w:val="clear" w:color="auto" w:fill="auto"/>
            <w:noWrap/>
          </w:tcPr>
          <w:p w14:paraId="7BBB209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VICTORIA</w:t>
            </w:r>
          </w:p>
        </w:tc>
        <w:tc>
          <w:tcPr>
            <w:tcW w:w="1300" w:type="dxa"/>
            <w:tcBorders>
              <w:top w:val="single" w:sz="8" w:space="0" w:color="E2E2E2"/>
              <w:left w:val="nil"/>
              <w:bottom w:val="single" w:sz="8" w:space="0" w:color="E2E2E2"/>
              <w:right w:val="single" w:sz="8" w:space="0" w:color="E2E2E2"/>
            </w:tcBorders>
            <w:shd w:val="clear" w:color="auto" w:fill="auto"/>
            <w:noWrap/>
          </w:tcPr>
          <w:p w14:paraId="54DF6D5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04C0383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1FB6E4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5C34F7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0CCA41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SBRAPIN8</w:t>
            </w:r>
          </w:p>
        </w:tc>
        <w:tc>
          <w:tcPr>
            <w:tcW w:w="1980" w:type="dxa"/>
            <w:tcBorders>
              <w:top w:val="single" w:sz="8" w:space="0" w:color="E2E2E2"/>
              <w:left w:val="nil"/>
              <w:bottom w:val="single" w:sz="8" w:space="0" w:color="E2E2E2"/>
              <w:right w:val="single" w:sz="8" w:space="0" w:color="E2E2E2"/>
            </w:tcBorders>
            <w:shd w:val="clear" w:color="auto" w:fill="auto"/>
            <w:noWrap/>
          </w:tcPr>
          <w:p w14:paraId="35BF8C4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ESCOND_GANSO1_1</w:t>
            </w:r>
          </w:p>
        </w:tc>
        <w:tc>
          <w:tcPr>
            <w:tcW w:w="1180" w:type="dxa"/>
            <w:tcBorders>
              <w:top w:val="single" w:sz="8" w:space="0" w:color="E2E2E2"/>
              <w:left w:val="nil"/>
              <w:bottom w:val="single" w:sz="8" w:space="0" w:color="E2E2E2"/>
              <w:right w:val="single" w:sz="8" w:space="0" w:color="E2E2E2"/>
            </w:tcBorders>
            <w:shd w:val="clear" w:color="auto" w:fill="auto"/>
            <w:noWrap/>
          </w:tcPr>
          <w:p w14:paraId="107540A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ESCONDID</w:t>
            </w:r>
          </w:p>
        </w:tc>
        <w:tc>
          <w:tcPr>
            <w:tcW w:w="1132" w:type="dxa"/>
            <w:tcBorders>
              <w:top w:val="single" w:sz="8" w:space="0" w:color="E2E2E2"/>
              <w:left w:val="nil"/>
              <w:bottom w:val="single" w:sz="8" w:space="0" w:color="E2E2E2"/>
              <w:right w:val="single" w:sz="8" w:space="0" w:color="E2E2E2"/>
            </w:tcBorders>
            <w:shd w:val="clear" w:color="auto" w:fill="auto"/>
            <w:noWrap/>
          </w:tcPr>
          <w:p w14:paraId="7D3F389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GANSO</w:t>
            </w:r>
          </w:p>
        </w:tc>
        <w:tc>
          <w:tcPr>
            <w:tcW w:w="1300" w:type="dxa"/>
            <w:tcBorders>
              <w:top w:val="single" w:sz="8" w:space="0" w:color="E2E2E2"/>
              <w:left w:val="nil"/>
              <w:bottom w:val="single" w:sz="8" w:space="0" w:color="E2E2E2"/>
              <w:right w:val="single" w:sz="8" w:space="0" w:color="E2E2E2"/>
            </w:tcBorders>
            <w:shd w:val="clear" w:color="auto" w:fill="auto"/>
            <w:noWrap/>
          </w:tcPr>
          <w:p w14:paraId="7D6AC97A"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1DFB540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D3A842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8ECC00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D8EDF8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SBRAPIN8</w:t>
            </w:r>
          </w:p>
        </w:tc>
        <w:tc>
          <w:tcPr>
            <w:tcW w:w="1980" w:type="dxa"/>
            <w:tcBorders>
              <w:top w:val="single" w:sz="8" w:space="0" w:color="E2E2E2"/>
              <w:left w:val="nil"/>
              <w:bottom w:val="single" w:sz="8" w:space="0" w:color="E2E2E2"/>
              <w:right w:val="single" w:sz="8" w:space="0" w:color="E2E2E2"/>
            </w:tcBorders>
            <w:shd w:val="clear" w:color="auto" w:fill="auto"/>
            <w:noWrap/>
          </w:tcPr>
          <w:p w14:paraId="0D21E68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ESCOND_GANSO1_1</w:t>
            </w:r>
          </w:p>
        </w:tc>
        <w:tc>
          <w:tcPr>
            <w:tcW w:w="1180" w:type="dxa"/>
            <w:tcBorders>
              <w:top w:val="single" w:sz="8" w:space="0" w:color="E2E2E2"/>
              <w:left w:val="nil"/>
              <w:bottom w:val="single" w:sz="8" w:space="0" w:color="E2E2E2"/>
              <w:right w:val="single" w:sz="8" w:space="0" w:color="E2E2E2"/>
            </w:tcBorders>
            <w:shd w:val="clear" w:color="auto" w:fill="auto"/>
            <w:noWrap/>
          </w:tcPr>
          <w:p w14:paraId="6894BFF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GANSO</w:t>
            </w:r>
          </w:p>
        </w:tc>
        <w:tc>
          <w:tcPr>
            <w:tcW w:w="1132" w:type="dxa"/>
            <w:tcBorders>
              <w:top w:val="single" w:sz="8" w:space="0" w:color="E2E2E2"/>
              <w:left w:val="nil"/>
              <w:bottom w:val="single" w:sz="8" w:space="0" w:color="E2E2E2"/>
              <w:right w:val="single" w:sz="8" w:space="0" w:color="E2E2E2"/>
            </w:tcBorders>
            <w:shd w:val="clear" w:color="auto" w:fill="auto"/>
            <w:noWrap/>
          </w:tcPr>
          <w:p w14:paraId="2D96916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ESCONDID</w:t>
            </w:r>
          </w:p>
        </w:tc>
        <w:tc>
          <w:tcPr>
            <w:tcW w:w="1300" w:type="dxa"/>
            <w:tcBorders>
              <w:top w:val="single" w:sz="8" w:space="0" w:color="E2E2E2"/>
              <w:left w:val="nil"/>
              <w:bottom w:val="single" w:sz="8" w:space="0" w:color="E2E2E2"/>
              <w:right w:val="single" w:sz="8" w:space="0" w:color="E2E2E2"/>
            </w:tcBorders>
            <w:shd w:val="clear" w:color="auto" w:fill="auto"/>
            <w:noWrap/>
          </w:tcPr>
          <w:p w14:paraId="0453CD65"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3E6D2F6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DD3CDE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18E578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CC0BC9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DBIGSCH5</w:t>
            </w:r>
          </w:p>
        </w:tc>
        <w:tc>
          <w:tcPr>
            <w:tcW w:w="1980" w:type="dxa"/>
            <w:tcBorders>
              <w:top w:val="single" w:sz="8" w:space="0" w:color="E2E2E2"/>
              <w:left w:val="nil"/>
              <w:bottom w:val="single" w:sz="8" w:space="0" w:color="E2E2E2"/>
              <w:right w:val="single" w:sz="8" w:space="0" w:color="E2E2E2"/>
            </w:tcBorders>
            <w:shd w:val="clear" w:color="auto" w:fill="auto"/>
            <w:noWrap/>
          </w:tcPr>
          <w:p w14:paraId="6910ECC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PALOUS_WOLFCA1_1</w:t>
            </w:r>
          </w:p>
        </w:tc>
        <w:tc>
          <w:tcPr>
            <w:tcW w:w="1180" w:type="dxa"/>
            <w:tcBorders>
              <w:top w:val="single" w:sz="8" w:space="0" w:color="E2E2E2"/>
              <w:left w:val="nil"/>
              <w:bottom w:val="single" w:sz="8" w:space="0" w:color="E2E2E2"/>
              <w:right w:val="single" w:sz="8" w:space="0" w:color="E2E2E2"/>
            </w:tcBorders>
            <w:shd w:val="clear" w:color="auto" w:fill="auto"/>
            <w:noWrap/>
          </w:tcPr>
          <w:p w14:paraId="4958D0B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PALOUSE</w:t>
            </w:r>
          </w:p>
        </w:tc>
        <w:tc>
          <w:tcPr>
            <w:tcW w:w="1132" w:type="dxa"/>
            <w:tcBorders>
              <w:top w:val="single" w:sz="8" w:space="0" w:color="E2E2E2"/>
              <w:left w:val="nil"/>
              <w:bottom w:val="single" w:sz="8" w:space="0" w:color="E2E2E2"/>
              <w:right w:val="single" w:sz="8" w:space="0" w:color="E2E2E2"/>
            </w:tcBorders>
            <w:shd w:val="clear" w:color="auto" w:fill="auto"/>
            <w:noWrap/>
          </w:tcPr>
          <w:p w14:paraId="6F4C7D7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WOLFCAMP</w:t>
            </w:r>
          </w:p>
        </w:tc>
        <w:tc>
          <w:tcPr>
            <w:tcW w:w="1300" w:type="dxa"/>
            <w:tcBorders>
              <w:top w:val="single" w:sz="8" w:space="0" w:color="E2E2E2"/>
              <w:left w:val="nil"/>
              <w:bottom w:val="single" w:sz="8" w:space="0" w:color="E2E2E2"/>
              <w:right w:val="single" w:sz="8" w:space="0" w:color="E2E2E2"/>
            </w:tcBorders>
            <w:shd w:val="clear" w:color="auto" w:fill="auto"/>
            <w:noWrap/>
          </w:tcPr>
          <w:p w14:paraId="6476D8E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60D71A06"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DC04F7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5B497C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C2EFB7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MEXCHC45</w:t>
            </w:r>
          </w:p>
        </w:tc>
        <w:tc>
          <w:tcPr>
            <w:tcW w:w="1980" w:type="dxa"/>
            <w:tcBorders>
              <w:top w:val="single" w:sz="8" w:space="0" w:color="E2E2E2"/>
              <w:left w:val="nil"/>
              <w:bottom w:val="single" w:sz="8" w:space="0" w:color="E2E2E2"/>
              <w:right w:val="single" w:sz="8" w:space="0" w:color="E2E2E2"/>
            </w:tcBorders>
            <w:shd w:val="clear" w:color="auto" w:fill="auto"/>
            <w:noWrap/>
          </w:tcPr>
          <w:p w14:paraId="0171E61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583__D</w:t>
            </w:r>
          </w:p>
        </w:tc>
        <w:tc>
          <w:tcPr>
            <w:tcW w:w="1180" w:type="dxa"/>
            <w:tcBorders>
              <w:top w:val="single" w:sz="8" w:space="0" w:color="E2E2E2"/>
              <w:left w:val="nil"/>
              <w:bottom w:val="single" w:sz="8" w:space="0" w:color="E2E2E2"/>
              <w:right w:val="single" w:sz="8" w:space="0" w:color="E2E2E2"/>
            </w:tcBorders>
            <w:shd w:val="clear" w:color="auto" w:fill="auto"/>
            <w:noWrap/>
          </w:tcPr>
          <w:p w14:paraId="0994BC6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DCRSW</w:t>
            </w:r>
          </w:p>
        </w:tc>
        <w:tc>
          <w:tcPr>
            <w:tcW w:w="1132" w:type="dxa"/>
            <w:tcBorders>
              <w:top w:val="single" w:sz="8" w:space="0" w:color="E2E2E2"/>
              <w:left w:val="nil"/>
              <w:bottom w:val="single" w:sz="8" w:space="0" w:color="E2E2E2"/>
              <w:right w:val="single" w:sz="8" w:space="0" w:color="E2E2E2"/>
            </w:tcBorders>
            <w:shd w:val="clear" w:color="auto" w:fill="auto"/>
            <w:noWrap/>
          </w:tcPr>
          <w:p w14:paraId="2A0B754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ALISN</w:t>
            </w:r>
          </w:p>
        </w:tc>
        <w:tc>
          <w:tcPr>
            <w:tcW w:w="1300" w:type="dxa"/>
            <w:tcBorders>
              <w:top w:val="single" w:sz="8" w:space="0" w:color="E2E2E2"/>
              <w:left w:val="nil"/>
              <w:bottom w:val="single" w:sz="8" w:space="0" w:color="E2E2E2"/>
              <w:right w:val="single" w:sz="8" w:space="0" w:color="E2E2E2"/>
            </w:tcBorders>
            <w:shd w:val="clear" w:color="auto" w:fill="auto"/>
            <w:noWrap/>
          </w:tcPr>
          <w:p w14:paraId="14A03327"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60AE815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70E38E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7A8BFB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FCECCB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MEXCHC45</w:t>
            </w:r>
          </w:p>
        </w:tc>
        <w:tc>
          <w:tcPr>
            <w:tcW w:w="1980" w:type="dxa"/>
            <w:tcBorders>
              <w:top w:val="single" w:sz="8" w:space="0" w:color="E2E2E2"/>
              <w:left w:val="nil"/>
              <w:bottom w:val="single" w:sz="8" w:space="0" w:color="E2E2E2"/>
              <w:right w:val="single" w:sz="8" w:space="0" w:color="E2E2E2"/>
            </w:tcBorders>
            <w:shd w:val="clear" w:color="auto" w:fill="auto"/>
            <w:noWrap/>
          </w:tcPr>
          <w:p w14:paraId="1B90FD3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584__A</w:t>
            </w:r>
          </w:p>
        </w:tc>
        <w:tc>
          <w:tcPr>
            <w:tcW w:w="1180" w:type="dxa"/>
            <w:tcBorders>
              <w:top w:val="single" w:sz="8" w:space="0" w:color="E2E2E2"/>
              <w:left w:val="nil"/>
              <w:bottom w:val="single" w:sz="8" w:space="0" w:color="E2E2E2"/>
              <w:right w:val="single" w:sz="8" w:space="0" w:color="E2E2E2"/>
            </w:tcBorders>
            <w:shd w:val="clear" w:color="auto" w:fill="auto"/>
            <w:noWrap/>
          </w:tcPr>
          <w:p w14:paraId="244E4A2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KRMSW</w:t>
            </w:r>
          </w:p>
        </w:tc>
        <w:tc>
          <w:tcPr>
            <w:tcW w:w="1132" w:type="dxa"/>
            <w:tcBorders>
              <w:top w:val="single" w:sz="8" w:space="0" w:color="E2E2E2"/>
              <w:left w:val="nil"/>
              <w:bottom w:val="single" w:sz="8" w:space="0" w:color="E2E2E2"/>
              <w:right w:val="single" w:sz="8" w:space="0" w:color="E2E2E2"/>
            </w:tcBorders>
            <w:shd w:val="clear" w:color="auto" w:fill="auto"/>
            <w:noWrap/>
          </w:tcPr>
          <w:p w14:paraId="6A7F454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ARGYL</w:t>
            </w:r>
          </w:p>
        </w:tc>
        <w:tc>
          <w:tcPr>
            <w:tcW w:w="1300" w:type="dxa"/>
            <w:tcBorders>
              <w:top w:val="single" w:sz="8" w:space="0" w:color="E2E2E2"/>
              <w:left w:val="nil"/>
              <w:bottom w:val="single" w:sz="8" w:space="0" w:color="E2E2E2"/>
              <w:right w:val="single" w:sz="8" w:space="0" w:color="E2E2E2"/>
            </w:tcBorders>
            <w:shd w:val="clear" w:color="auto" w:fill="auto"/>
            <w:noWrap/>
          </w:tcPr>
          <w:p w14:paraId="2F90CA5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03D67C35"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1A56A8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1F4C18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5B0C43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DFRIILL8</w:t>
            </w:r>
          </w:p>
        </w:tc>
        <w:tc>
          <w:tcPr>
            <w:tcW w:w="1980" w:type="dxa"/>
            <w:tcBorders>
              <w:top w:val="single" w:sz="8" w:space="0" w:color="E2E2E2"/>
              <w:left w:val="nil"/>
              <w:bottom w:val="single" w:sz="8" w:space="0" w:color="E2E2E2"/>
              <w:right w:val="single" w:sz="8" w:space="0" w:color="E2E2E2"/>
            </w:tcBorders>
            <w:shd w:val="clear" w:color="auto" w:fill="auto"/>
            <w:noWrap/>
          </w:tcPr>
          <w:p w14:paraId="69633A1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HAMILT_MAXWEL1_1</w:t>
            </w:r>
          </w:p>
        </w:tc>
        <w:tc>
          <w:tcPr>
            <w:tcW w:w="1180" w:type="dxa"/>
            <w:tcBorders>
              <w:top w:val="single" w:sz="8" w:space="0" w:color="E2E2E2"/>
              <w:left w:val="nil"/>
              <w:bottom w:val="single" w:sz="8" w:space="0" w:color="E2E2E2"/>
              <w:right w:val="single" w:sz="8" w:space="0" w:color="E2E2E2"/>
            </w:tcBorders>
            <w:shd w:val="clear" w:color="auto" w:fill="auto"/>
            <w:noWrap/>
          </w:tcPr>
          <w:p w14:paraId="1EB9016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MAXWELL</w:t>
            </w:r>
          </w:p>
        </w:tc>
        <w:tc>
          <w:tcPr>
            <w:tcW w:w="1132" w:type="dxa"/>
            <w:tcBorders>
              <w:top w:val="single" w:sz="8" w:space="0" w:color="E2E2E2"/>
              <w:left w:val="nil"/>
              <w:bottom w:val="single" w:sz="8" w:space="0" w:color="E2E2E2"/>
              <w:right w:val="single" w:sz="8" w:space="0" w:color="E2E2E2"/>
            </w:tcBorders>
            <w:shd w:val="clear" w:color="auto" w:fill="auto"/>
            <w:noWrap/>
          </w:tcPr>
          <w:p w14:paraId="3A771C2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HAMILTON</w:t>
            </w:r>
          </w:p>
        </w:tc>
        <w:tc>
          <w:tcPr>
            <w:tcW w:w="1300" w:type="dxa"/>
            <w:tcBorders>
              <w:top w:val="single" w:sz="8" w:space="0" w:color="E2E2E2"/>
              <w:left w:val="nil"/>
              <w:bottom w:val="single" w:sz="8" w:space="0" w:color="E2E2E2"/>
              <w:right w:val="single" w:sz="8" w:space="0" w:color="E2E2E2"/>
            </w:tcBorders>
            <w:shd w:val="clear" w:color="auto" w:fill="auto"/>
            <w:noWrap/>
          </w:tcPr>
          <w:p w14:paraId="0680520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0753C57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667A53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1391B8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6E1AB8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SELMMA25</w:t>
            </w:r>
          </w:p>
        </w:tc>
        <w:tc>
          <w:tcPr>
            <w:tcW w:w="1980" w:type="dxa"/>
            <w:tcBorders>
              <w:top w:val="single" w:sz="8" w:space="0" w:color="E2E2E2"/>
              <w:left w:val="nil"/>
              <w:bottom w:val="single" w:sz="8" w:space="0" w:color="E2E2E2"/>
              <w:right w:val="single" w:sz="8" w:space="0" w:color="E2E2E2"/>
            </w:tcBorders>
            <w:shd w:val="clear" w:color="auto" w:fill="auto"/>
            <w:noWrap/>
          </w:tcPr>
          <w:p w14:paraId="7A7E880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MARN_ELMCRK1_1</w:t>
            </w:r>
          </w:p>
        </w:tc>
        <w:tc>
          <w:tcPr>
            <w:tcW w:w="1180" w:type="dxa"/>
            <w:tcBorders>
              <w:top w:val="single" w:sz="8" w:space="0" w:color="E2E2E2"/>
              <w:left w:val="nil"/>
              <w:bottom w:val="single" w:sz="8" w:space="0" w:color="E2E2E2"/>
              <w:right w:val="single" w:sz="8" w:space="0" w:color="E2E2E2"/>
            </w:tcBorders>
            <w:shd w:val="clear" w:color="auto" w:fill="auto"/>
            <w:noWrap/>
          </w:tcPr>
          <w:p w14:paraId="6335458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ELMCREEK</w:t>
            </w:r>
          </w:p>
        </w:tc>
        <w:tc>
          <w:tcPr>
            <w:tcW w:w="1132" w:type="dxa"/>
            <w:tcBorders>
              <w:top w:val="single" w:sz="8" w:space="0" w:color="E2E2E2"/>
              <w:left w:val="nil"/>
              <w:bottom w:val="single" w:sz="8" w:space="0" w:color="E2E2E2"/>
              <w:right w:val="single" w:sz="8" w:space="0" w:color="E2E2E2"/>
            </w:tcBorders>
            <w:shd w:val="clear" w:color="auto" w:fill="auto"/>
            <w:noWrap/>
          </w:tcPr>
          <w:p w14:paraId="0DB9A69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MARION</w:t>
            </w:r>
          </w:p>
        </w:tc>
        <w:tc>
          <w:tcPr>
            <w:tcW w:w="1300" w:type="dxa"/>
            <w:tcBorders>
              <w:top w:val="single" w:sz="8" w:space="0" w:color="E2E2E2"/>
              <w:left w:val="nil"/>
              <w:bottom w:val="single" w:sz="8" w:space="0" w:color="E2E2E2"/>
              <w:right w:val="single" w:sz="8" w:space="0" w:color="E2E2E2"/>
            </w:tcBorders>
            <w:shd w:val="clear" w:color="auto" w:fill="auto"/>
            <w:noWrap/>
          </w:tcPr>
          <w:p w14:paraId="2639829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5B538AF4"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3CBC55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B5F7E2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977008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MBONNED5</w:t>
            </w:r>
          </w:p>
        </w:tc>
        <w:tc>
          <w:tcPr>
            <w:tcW w:w="1980" w:type="dxa"/>
            <w:tcBorders>
              <w:top w:val="single" w:sz="8" w:space="0" w:color="E2E2E2"/>
              <w:left w:val="nil"/>
              <w:bottom w:val="single" w:sz="8" w:space="0" w:color="E2E2E2"/>
              <w:right w:val="single" w:sz="8" w:space="0" w:color="E2E2E2"/>
            </w:tcBorders>
            <w:shd w:val="clear" w:color="auto" w:fill="auto"/>
            <w:noWrap/>
          </w:tcPr>
          <w:p w14:paraId="355AE4A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SCARBI_STILLM1_1</w:t>
            </w:r>
          </w:p>
        </w:tc>
        <w:tc>
          <w:tcPr>
            <w:tcW w:w="1180" w:type="dxa"/>
            <w:tcBorders>
              <w:top w:val="single" w:sz="8" w:space="0" w:color="E2E2E2"/>
              <w:left w:val="nil"/>
              <w:bottom w:val="single" w:sz="8" w:space="0" w:color="E2E2E2"/>
              <w:right w:val="single" w:sz="8" w:space="0" w:color="E2E2E2"/>
            </w:tcBorders>
            <w:shd w:val="clear" w:color="auto" w:fill="auto"/>
            <w:noWrap/>
          </w:tcPr>
          <w:p w14:paraId="7B0380D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SCARBIDE</w:t>
            </w:r>
          </w:p>
        </w:tc>
        <w:tc>
          <w:tcPr>
            <w:tcW w:w="1132" w:type="dxa"/>
            <w:tcBorders>
              <w:top w:val="single" w:sz="8" w:space="0" w:color="E2E2E2"/>
              <w:left w:val="nil"/>
              <w:bottom w:val="single" w:sz="8" w:space="0" w:color="E2E2E2"/>
              <w:right w:val="single" w:sz="8" w:space="0" w:color="E2E2E2"/>
            </w:tcBorders>
            <w:shd w:val="clear" w:color="auto" w:fill="auto"/>
            <w:noWrap/>
          </w:tcPr>
          <w:p w14:paraId="5072703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STILLMAN</w:t>
            </w:r>
          </w:p>
        </w:tc>
        <w:tc>
          <w:tcPr>
            <w:tcW w:w="1300" w:type="dxa"/>
            <w:tcBorders>
              <w:top w:val="single" w:sz="8" w:space="0" w:color="E2E2E2"/>
              <w:left w:val="nil"/>
              <w:bottom w:val="single" w:sz="8" w:space="0" w:color="E2E2E2"/>
              <w:right w:val="single" w:sz="8" w:space="0" w:color="E2E2E2"/>
            </w:tcBorders>
            <w:shd w:val="clear" w:color="auto" w:fill="auto"/>
            <w:noWrap/>
          </w:tcPr>
          <w:p w14:paraId="51483CD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7D7334C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F0693F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A678F6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1F6058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SSPUASP8</w:t>
            </w:r>
          </w:p>
        </w:tc>
        <w:tc>
          <w:tcPr>
            <w:tcW w:w="1980" w:type="dxa"/>
            <w:tcBorders>
              <w:top w:val="single" w:sz="8" w:space="0" w:color="E2E2E2"/>
              <w:left w:val="nil"/>
              <w:bottom w:val="single" w:sz="8" w:space="0" w:color="E2E2E2"/>
              <w:right w:val="single" w:sz="8" w:space="0" w:color="E2E2E2"/>
            </w:tcBorders>
            <w:shd w:val="clear" w:color="auto" w:fill="auto"/>
            <w:noWrap/>
          </w:tcPr>
          <w:p w14:paraId="363E664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ASPM_SWEN1_1</w:t>
            </w:r>
          </w:p>
        </w:tc>
        <w:tc>
          <w:tcPr>
            <w:tcW w:w="1180" w:type="dxa"/>
            <w:tcBorders>
              <w:top w:val="single" w:sz="8" w:space="0" w:color="E2E2E2"/>
              <w:left w:val="nil"/>
              <w:bottom w:val="single" w:sz="8" w:space="0" w:color="E2E2E2"/>
              <w:right w:val="single" w:sz="8" w:space="0" w:color="E2E2E2"/>
            </w:tcBorders>
            <w:shd w:val="clear" w:color="auto" w:fill="auto"/>
            <w:noWrap/>
          </w:tcPr>
          <w:p w14:paraId="12E69D0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SWEN</w:t>
            </w:r>
          </w:p>
        </w:tc>
        <w:tc>
          <w:tcPr>
            <w:tcW w:w="1132" w:type="dxa"/>
            <w:tcBorders>
              <w:top w:val="single" w:sz="8" w:space="0" w:color="E2E2E2"/>
              <w:left w:val="nil"/>
              <w:bottom w:val="single" w:sz="8" w:space="0" w:color="E2E2E2"/>
              <w:right w:val="single" w:sz="8" w:space="0" w:color="E2E2E2"/>
            </w:tcBorders>
            <w:shd w:val="clear" w:color="auto" w:fill="auto"/>
            <w:noWrap/>
          </w:tcPr>
          <w:p w14:paraId="3422798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ASPM</w:t>
            </w:r>
          </w:p>
        </w:tc>
        <w:tc>
          <w:tcPr>
            <w:tcW w:w="1300" w:type="dxa"/>
            <w:tcBorders>
              <w:top w:val="single" w:sz="8" w:space="0" w:color="E2E2E2"/>
              <w:left w:val="nil"/>
              <w:bottom w:val="single" w:sz="8" w:space="0" w:color="E2E2E2"/>
              <w:right w:val="single" w:sz="8" w:space="0" w:color="E2E2E2"/>
            </w:tcBorders>
            <w:shd w:val="clear" w:color="auto" w:fill="auto"/>
            <w:noWrap/>
          </w:tcPr>
          <w:p w14:paraId="299CBFB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34F4598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7BDA99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21ED45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3C54EC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DBIGKEN5</w:t>
            </w:r>
          </w:p>
        </w:tc>
        <w:tc>
          <w:tcPr>
            <w:tcW w:w="1980" w:type="dxa"/>
            <w:tcBorders>
              <w:top w:val="single" w:sz="8" w:space="0" w:color="E2E2E2"/>
              <w:left w:val="nil"/>
              <w:bottom w:val="single" w:sz="8" w:space="0" w:color="E2E2E2"/>
              <w:right w:val="single" w:sz="8" w:space="0" w:color="E2E2E2"/>
            </w:tcBorders>
            <w:shd w:val="clear" w:color="auto" w:fill="auto"/>
            <w:noWrap/>
          </w:tcPr>
          <w:p w14:paraId="436BBFB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CARVER_TINSLE1_1</w:t>
            </w:r>
          </w:p>
        </w:tc>
        <w:tc>
          <w:tcPr>
            <w:tcW w:w="1180" w:type="dxa"/>
            <w:tcBorders>
              <w:top w:val="single" w:sz="8" w:space="0" w:color="E2E2E2"/>
              <w:left w:val="nil"/>
              <w:bottom w:val="single" w:sz="8" w:space="0" w:color="E2E2E2"/>
              <w:right w:val="single" w:sz="8" w:space="0" w:color="E2E2E2"/>
            </w:tcBorders>
            <w:shd w:val="clear" w:color="auto" w:fill="auto"/>
            <w:noWrap/>
          </w:tcPr>
          <w:p w14:paraId="17A7D69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CARVER</w:t>
            </w:r>
          </w:p>
        </w:tc>
        <w:tc>
          <w:tcPr>
            <w:tcW w:w="1132" w:type="dxa"/>
            <w:tcBorders>
              <w:top w:val="single" w:sz="8" w:space="0" w:color="E2E2E2"/>
              <w:left w:val="nil"/>
              <w:bottom w:val="single" w:sz="8" w:space="0" w:color="E2E2E2"/>
              <w:right w:val="single" w:sz="8" w:space="0" w:color="E2E2E2"/>
            </w:tcBorders>
            <w:shd w:val="clear" w:color="auto" w:fill="auto"/>
            <w:noWrap/>
          </w:tcPr>
          <w:p w14:paraId="1CE0D87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TINSLEY</w:t>
            </w:r>
          </w:p>
        </w:tc>
        <w:tc>
          <w:tcPr>
            <w:tcW w:w="1300" w:type="dxa"/>
            <w:tcBorders>
              <w:top w:val="single" w:sz="8" w:space="0" w:color="E2E2E2"/>
              <w:left w:val="nil"/>
              <w:bottom w:val="single" w:sz="8" w:space="0" w:color="E2E2E2"/>
              <w:right w:val="single" w:sz="8" w:space="0" w:color="E2E2E2"/>
            </w:tcBorders>
            <w:shd w:val="clear" w:color="auto" w:fill="auto"/>
            <w:noWrap/>
          </w:tcPr>
          <w:p w14:paraId="78DC429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34CC6FD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D1B577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CF6B49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F7AC83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DBIGKEN5</w:t>
            </w:r>
          </w:p>
        </w:tc>
        <w:tc>
          <w:tcPr>
            <w:tcW w:w="1980" w:type="dxa"/>
            <w:tcBorders>
              <w:top w:val="single" w:sz="8" w:space="0" w:color="E2E2E2"/>
              <w:left w:val="nil"/>
              <w:bottom w:val="single" w:sz="8" w:space="0" w:color="E2E2E2"/>
              <w:right w:val="single" w:sz="8" w:space="0" w:color="E2E2E2"/>
            </w:tcBorders>
            <w:shd w:val="clear" w:color="auto" w:fill="auto"/>
            <w:noWrap/>
          </w:tcPr>
          <w:p w14:paraId="045FCB2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CONCHO_VRBS1_1</w:t>
            </w:r>
          </w:p>
        </w:tc>
        <w:tc>
          <w:tcPr>
            <w:tcW w:w="1180" w:type="dxa"/>
            <w:tcBorders>
              <w:top w:val="single" w:sz="8" w:space="0" w:color="E2E2E2"/>
              <w:left w:val="nil"/>
              <w:bottom w:val="single" w:sz="8" w:space="0" w:color="E2E2E2"/>
              <w:right w:val="single" w:sz="8" w:space="0" w:color="E2E2E2"/>
            </w:tcBorders>
            <w:shd w:val="clear" w:color="auto" w:fill="auto"/>
            <w:noWrap/>
          </w:tcPr>
          <w:p w14:paraId="6A00B96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CONCHO</w:t>
            </w:r>
          </w:p>
        </w:tc>
        <w:tc>
          <w:tcPr>
            <w:tcW w:w="1132" w:type="dxa"/>
            <w:tcBorders>
              <w:top w:val="single" w:sz="8" w:space="0" w:color="E2E2E2"/>
              <w:left w:val="nil"/>
              <w:bottom w:val="single" w:sz="8" w:space="0" w:color="E2E2E2"/>
              <w:right w:val="single" w:sz="8" w:space="0" w:color="E2E2E2"/>
            </w:tcBorders>
            <w:shd w:val="clear" w:color="auto" w:fill="auto"/>
            <w:noWrap/>
          </w:tcPr>
          <w:p w14:paraId="38D6A83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VRBS</w:t>
            </w:r>
          </w:p>
        </w:tc>
        <w:tc>
          <w:tcPr>
            <w:tcW w:w="1300" w:type="dxa"/>
            <w:tcBorders>
              <w:top w:val="single" w:sz="8" w:space="0" w:color="E2E2E2"/>
              <w:left w:val="nil"/>
              <w:bottom w:val="single" w:sz="8" w:space="0" w:color="E2E2E2"/>
              <w:right w:val="single" w:sz="8" w:space="0" w:color="E2E2E2"/>
            </w:tcBorders>
            <w:shd w:val="clear" w:color="auto" w:fill="auto"/>
            <w:noWrap/>
          </w:tcPr>
          <w:p w14:paraId="1E01595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581C1E7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1EC394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E5EBB1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33BB70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SCOLPAW5</w:t>
            </w:r>
          </w:p>
        </w:tc>
        <w:tc>
          <w:tcPr>
            <w:tcW w:w="1980" w:type="dxa"/>
            <w:tcBorders>
              <w:top w:val="single" w:sz="8" w:space="0" w:color="E2E2E2"/>
              <w:left w:val="nil"/>
              <w:bottom w:val="single" w:sz="8" w:space="0" w:color="E2E2E2"/>
              <w:right w:val="single" w:sz="8" w:space="0" w:color="E2E2E2"/>
            </w:tcBorders>
            <w:shd w:val="clear" w:color="auto" w:fill="auto"/>
            <w:noWrap/>
          </w:tcPr>
          <w:p w14:paraId="74E9230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MAGRUD_VICTOR2_1</w:t>
            </w:r>
          </w:p>
        </w:tc>
        <w:tc>
          <w:tcPr>
            <w:tcW w:w="1180" w:type="dxa"/>
            <w:tcBorders>
              <w:top w:val="single" w:sz="8" w:space="0" w:color="E2E2E2"/>
              <w:left w:val="nil"/>
              <w:bottom w:val="single" w:sz="8" w:space="0" w:color="E2E2E2"/>
              <w:right w:val="single" w:sz="8" w:space="0" w:color="E2E2E2"/>
            </w:tcBorders>
            <w:shd w:val="clear" w:color="auto" w:fill="auto"/>
            <w:noWrap/>
          </w:tcPr>
          <w:p w14:paraId="2EF229E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VICTORIA</w:t>
            </w:r>
          </w:p>
        </w:tc>
        <w:tc>
          <w:tcPr>
            <w:tcW w:w="1132" w:type="dxa"/>
            <w:tcBorders>
              <w:top w:val="single" w:sz="8" w:space="0" w:color="E2E2E2"/>
              <w:left w:val="nil"/>
              <w:bottom w:val="single" w:sz="8" w:space="0" w:color="E2E2E2"/>
              <w:right w:val="single" w:sz="8" w:space="0" w:color="E2E2E2"/>
            </w:tcBorders>
            <w:shd w:val="clear" w:color="auto" w:fill="auto"/>
            <w:noWrap/>
          </w:tcPr>
          <w:p w14:paraId="1B3D37F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MAGRUDER</w:t>
            </w:r>
          </w:p>
        </w:tc>
        <w:tc>
          <w:tcPr>
            <w:tcW w:w="1300" w:type="dxa"/>
            <w:tcBorders>
              <w:top w:val="single" w:sz="8" w:space="0" w:color="E2E2E2"/>
              <w:left w:val="nil"/>
              <w:bottom w:val="single" w:sz="8" w:space="0" w:color="E2E2E2"/>
              <w:right w:val="single" w:sz="8" w:space="0" w:color="E2E2E2"/>
            </w:tcBorders>
            <w:shd w:val="clear" w:color="auto" w:fill="auto"/>
            <w:noWrap/>
          </w:tcPr>
          <w:p w14:paraId="1697C98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212C7F1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9CA42F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F78590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6FCEE3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DKRWCDE5</w:t>
            </w:r>
          </w:p>
        </w:tc>
        <w:tc>
          <w:tcPr>
            <w:tcW w:w="1980" w:type="dxa"/>
            <w:tcBorders>
              <w:top w:val="single" w:sz="8" w:space="0" w:color="E2E2E2"/>
              <w:left w:val="nil"/>
              <w:bottom w:val="single" w:sz="8" w:space="0" w:color="E2E2E2"/>
              <w:right w:val="single" w:sz="8" w:space="0" w:color="E2E2E2"/>
            </w:tcBorders>
            <w:shd w:val="clear" w:color="auto" w:fill="auto"/>
            <w:noWrap/>
          </w:tcPr>
          <w:p w14:paraId="604C5BB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105__B</w:t>
            </w:r>
          </w:p>
        </w:tc>
        <w:tc>
          <w:tcPr>
            <w:tcW w:w="1180" w:type="dxa"/>
            <w:tcBorders>
              <w:top w:val="single" w:sz="8" w:space="0" w:color="E2E2E2"/>
              <w:left w:val="nil"/>
              <w:bottom w:val="single" w:sz="8" w:space="0" w:color="E2E2E2"/>
              <w:right w:val="single" w:sz="8" w:space="0" w:color="E2E2E2"/>
            </w:tcBorders>
            <w:shd w:val="clear" w:color="auto" w:fill="auto"/>
            <w:noWrap/>
          </w:tcPr>
          <w:p w14:paraId="6C679FA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RNKSW</w:t>
            </w:r>
          </w:p>
        </w:tc>
        <w:tc>
          <w:tcPr>
            <w:tcW w:w="1132" w:type="dxa"/>
            <w:tcBorders>
              <w:top w:val="single" w:sz="8" w:space="0" w:color="E2E2E2"/>
              <w:left w:val="nil"/>
              <w:bottom w:val="single" w:sz="8" w:space="0" w:color="E2E2E2"/>
              <w:right w:val="single" w:sz="8" w:space="0" w:color="E2E2E2"/>
            </w:tcBorders>
            <w:shd w:val="clear" w:color="auto" w:fill="auto"/>
            <w:noWrap/>
          </w:tcPr>
          <w:p w14:paraId="5E647C2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LWSSW</w:t>
            </w:r>
          </w:p>
        </w:tc>
        <w:tc>
          <w:tcPr>
            <w:tcW w:w="1300" w:type="dxa"/>
            <w:tcBorders>
              <w:top w:val="single" w:sz="8" w:space="0" w:color="E2E2E2"/>
              <w:left w:val="nil"/>
              <w:bottom w:val="single" w:sz="8" w:space="0" w:color="E2E2E2"/>
              <w:right w:val="single" w:sz="8" w:space="0" w:color="E2E2E2"/>
            </w:tcBorders>
            <w:shd w:val="clear" w:color="auto" w:fill="auto"/>
            <w:noWrap/>
          </w:tcPr>
          <w:p w14:paraId="4FFC67F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0859A942"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314567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E460D8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081453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SCONMGS5</w:t>
            </w:r>
          </w:p>
        </w:tc>
        <w:tc>
          <w:tcPr>
            <w:tcW w:w="1980" w:type="dxa"/>
            <w:tcBorders>
              <w:top w:val="single" w:sz="8" w:space="0" w:color="E2E2E2"/>
              <w:left w:val="nil"/>
              <w:bottom w:val="single" w:sz="8" w:space="0" w:color="E2E2E2"/>
              <w:right w:val="single" w:sz="8" w:space="0" w:color="E2E2E2"/>
            </w:tcBorders>
            <w:shd w:val="clear" w:color="auto" w:fill="auto"/>
            <w:noWrap/>
          </w:tcPr>
          <w:p w14:paraId="5A4914B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6056__A</w:t>
            </w:r>
          </w:p>
        </w:tc>
        <w:tc>
          <w:tcPr>
            <w:tcW w:w="1180" w:type="dxa"/>
            <w:tcBorders>
              <w:top w:val="single" w:sz="8" w:space="0" w:color="E2E2E2"/>
              <w:left w:val="nil"/>
              <w:bottom w:val="single" w:sz="8" w:space="0" w:color="E2E2E2"/>
              <w:right w:val="single" w:sz="8" w:space="0" w:color="E2E2E2"/>
            </w:tcBorders>
            <w:shd w:val="clear" w:color="auto" w:fill="auto"/>
            <w:noWrap/>
          </w:tcPr>
          <w:p w14:paraId="40AD749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LNGSW</w:t>
            </w:r>
          </w:p>
        </w:tc>
        <w:tc>
          <w:tcPr>
            <w:tcW w:w="1132" w:type="dxa"/>
            <w:tcBorders>
              <w:top w:val="single" w:sz="8" w:space="0" w:color="E2E2E2"/>
              <w:left w:val="nil"/>
              <w:bottom w:val="single" w:sz="8" w:space="0" w:color="E2E2E2"/>
              <w:right w:val="single" w:sz="8" w:space="0" w:color="E2E2E2"/>
            </w:tcBorders>
            <w:shd w:val="clear" w:color="auto" w:fill="auto"/>
            <w:noWrap/>
          </w:tcPr>
          <w:p w14:paraId="595FC90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CONSW</w:t>
            </w:r>
          </w:p>
        </w:tc>
        <w:tc>
          <w:tcPr>
            <w:tcW w:w="1300" w:type="dxa"/>
            <w:tcBorders>
              <w:top w:val="single" w:sz="8" w:space="0" w:color="E2E2E2"/>
              <w:left w:val="nil"/>
              <w:bottom w:val="single" w:sz="8" w:space="0" w:color="E2E2E2"/>
              <w:right w:val="single" w:sz="8" w:space="0" w:color="E2E2E2"/>
            </w:tcBorders>
            <w:shd w:val="clear" w:color="auto" w:fill="auto"/>
            <w:noWrap/>
          </w:tcPr>
          <w:p w14:paraId="4AB1215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55DE1135"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2BEEC7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1837B5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C204D5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DSALKLN5</w:t>
            </w:r>
          </w:p>
        </w:tc>
        <w:tc>
          <w:tcPr>
            <w:tcW w:w="1980" w:type="dxa"/>
            <w:tcBorders>
              <w:top w:val="single" w:sz="8" w:space="0" w:color="E2E2E2"/>
              <w:left w:val="nil"/>
              <w:bottom w:val="single" w:sz="8" w:space="0" w:color="E2E2E2"/>
              <w:right w:val="single" w:sz="8" w:space="0" w:color="E2E2E2"/>
            </w:tcBorders>
            <w:shd w:val="clear" w:color="auto" w:fill="auto"/>
            <w:noWrap/>
          </w:tcPr>
          <w:p w14:paraId="0E42EE8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630__B</w:t>
            </w:r>
          </w:p>
        </w:tc>
        <w:tc>
          <w:tcPr>
            <w:tcW w:w="1180" w:type="dxa"/>
            <w:tcBorders>
              <w:top w:val="single" w:sz="8" w:space="0" w:color="E2E2E2"/>
              <w:left w:val="nil"/>
              <w:bottom w:val="single" w:sz="8" w:space="0" w:color="E2E2E2"/>
              <w:right w:val="single" w:sz="8" w:space="0" w:color="E2E2E2"/>
            </w:tcBorders>
            <w:shd w:val="clear" w:color="auto" w:fill="auto"/>
            <w:noWrap/>
          </w:tcPr>
          <w:p w14:paraId="38C64DB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KLNSW</w:t>
            </w:r>
          </w:p>
        </w:tc>
        <w:tc>
          <w:tcPr>
            <w:tcW w:w="1132" w:type="dxa"/>
            <w:tcBorders>
              <w:top w:val="single" w:sz="8" w:space="0" w:color="E2E2E2"/>
              <w:left w:val="nil"/>
              <w:bottom w:val="single" w:sz="8" w:space="0" w:color="E2E2E2"/>
              <w:right w:val="single" w:sz="8" w:space="0" w:color="E2E2E2"/>
            </w:tcBorders>
            <w:shd w:val="clear" w:color="auto" w:fill="auto"/>
            <w:noWrap/>
          </w:tcPr>
          <w:p w14:paraId="2A9F818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HHSTH</w:t>
            </w:r>
          </w:p>
        </w:tc>
        <w:tc>
          <w:tcPr>
            <w:tcW w:w="1300" w:type="dxa"/>
            <w:tcBorders>
              <w:top w:val="single" w:sz="8" w:space="0" w:color="E2E2E2"/>
              <w:left w:val="nil"/>
              <w:bottom w:val="single" w:sz="8" w:space="0" w:color="E2E2E2"/>
              <w:right w:val="single" w:sz="8" w:space="0" w:color="E2E2E2"/>
            </w:tcBorders>
            <w:shd w:val="clear" w:color="auto" w:fill="auto"/>
            <w:noWrap/>
          </w:tcPr>
          <w:p w14:paraId="4438E60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0A89695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346F69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46F04F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21EC9E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SCARFRI8</w:t>
            </w:r>
          </w:p>
        </w:tc>
        <w:tc>
          <w:tcPr>
            <w:tcW w:w="1980" w:type="dxa"/>
            <w:tcBorders>
              <w:top w:val="single" w:sz="8" w:space="0" w:color="E2E2E2"/>
              <w:left w:val="nil"/>
              <w:bottom w:val="single" w:sz="8" w:space="0" w:color="E2E2E2"/>
              <w:right w:val="single" w:sz="8" w:space="0" w:color="E2E2E2"/>
            </w:tcBorders>
            <w:shd w:val="clear" w:color="auto" w:fill="auto"/>
            <w:noWrap/>
          </w:tcPr>
          <w:p w14:paraId="7234900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ATSO_SONR1_1</w:t>
            </w:r>
          </w:p>
        </w:tc>
        <w:tc>
          <w:tcPr>
            <w:tcW w:w="1180" w:type="dxa"/>
            <w:tcBorders>
              <w:top w:val="single" w:sz="8" w:space="0" w:color="E2E2E2"/>
              <w:left w:val="nil"/>
              <w:bottom w:val="single" w:sz="8" w:space="0" w:color="E2E2E2"/>
              <w:right w:val="single" w:sz="8" w:space="0" w:color="E2E2E2"/>
            </w:tcBorders>
            <w:shd w:val="clear" w:color="auto" w:fill="auto"/>
            <w:noWrap/>
          </w:tcPr>
          <w:p w14:paraId="6585AEE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SONR</w:t>
            </w:r>
          </w:p>
        </w:tc>
        <w:tc>
          <w:tcPr>
            <w:tcW w:w="1132" w:type="dxa"/>
            <w:tcBorders>
              <w:top w:val="single" w:sz="8" w:space="0" w:color="E2E2E2"/>
              <w:left w:val="nil"/>
              <w:bottom w:val="single" w:sz="8" w:space="0" w:color="E2E2E2"/>
              <w:right w:val="single" w:sz="8" w:space="0" w:color="E2E2E2"/>
            </w:tcBorders>
            <w:shd w:val="clear" w:color="auto" w:fill="auto"/>
            <w:noWrap/>
          </w:tcPr>
          <w:p w14:paraId="5494201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ATSO</w:t>
            </w:r>
          </w:p>
        </w:tc>
        <w:tc>
          <w:tcPr>
            <w:tcW w:w="1300" w:type="dxa"/>
            <w:tcBorders>
              <w:top w:val="single" w:sz="8" w:space="0" w:color="E2E2E2"/>
              <w:left w:val="nil"/>
              <w:bottom w:val="single" w:sz="8" w:space="0" w:color="E2E2E2"/>
              <w:right w:val="single" w:sz="8" w:space="0" w:color="E2E2E2"/>
            </w:tcBorders>
            <w:shd w:val="clear" w:color="auto" w:fill="auto"/>
            <w:noWrap/>
          </w:tcPr>
          <w:p w14:paraId="51A037C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1CF61890"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49B45C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3D2052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B1D1CD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SLAQLOB8</w:t>
            </w:r>
          </w:p>
        </w:tc>
        <w:tc>
          <w:tcPr>
            <w:tcW w:w="1980" w:type="dxa"/>
            <w:tcBorders>
              <w:top w:val="single" w:sz="8" w:space="0" w:color="E2E2E2"/>
              <w:left w:val="nil"/>
              <w:bottom w:val="single" w:sz="8" w:space="0" w:color="E2E2E2"/>
              <w:right w:val="single" w:sz="8" w:space="0" w:color="E2E2E2"/>
            </w:tcBorders>
            <w:shd w:val="clear" w:color="auto" w:fill="auto"/>
            <w:noWrap/>
          </w:tcPr>
          <w:p w14:paraId="76E80BE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BRUNI_69_1</w:t>
            </w:r>
          </w:p>
        </w:tc>
        <w:tc>
          <w:tcPr>
            <w:tcW w:w="1180" w:type="dxa"/>
            <w:tcBorders>
              <w:top w:val="single" w:sz="8" w:space="0" w:color="E2E2E2"/>
              <w:left w:val="nil"/>
              <w:bottom w:val="single" w:sz="8" w:space="0" w:color="E2E2E2"/>
              <w:right w:val="single" w:sz="8" w:space="0" w:color="E2E2E2"/>
            </w:tcBorders>
            <w:shd w:val="clear" w:color="auto" w:fill="auto"/>
            <w:noWrap/>
          </w:tcPr>
          <w:p w14:paraId="3F1D14F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BRUNI</w:t>
            </w:r>
          </w:p>
        </w:tc>
        <w:tc>
          <w:tcPr>
            <w:tcW w:w="1132" w:type="dxa"/>
            <w:tcBorders>
              <w:top w:val="single" w:sz="8" w:space="0" w:color="E2E2E2"/>
              <w:left w:val="nil"/>
              <w:bottom w:val="single" w:sz="8" w:space="0" w:color="E2E2E2"/>
              <w:right w:val="single" w:sz="8" w:space="0" w:color="E2E2E2"/>
            </w:tcBorders>
            <w:shd w:val="clear" w:color="auto" w:fill="auto"/>
            <w:noWrap/>
          </w:tcPr>
          <w:p w14:paraId="59BA8B1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BRUNI</w:t>
            </w:r>
          </w:p>
        </w:tc>
        <w:tc>
          <w:tcPr>
            <w:tcW w:w="1300" w:type="dxa"/>
            <w:tcBorders>
              <w:top w:val="single" w:sz="8" w:space="0" w:color="E2E2E2"/>
              <w:left w:val="nil"/>
              <w:bottom w:val="single" w:sz="8" w:space="0" w:color="E2E2E2"/>
              <w:right w:val="single" w:sz="8" w:space="0" w:color="E2E2E2"/>
            </w:tcBorders>
            <w:shd w:val="clear" w:color="auto" w:fill="auto"/>
            <w:noWrap/>
          </w:tcPr>
          <w:p w14:paraId="6475F99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3EF22E5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81910F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4ABFC7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5003D7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DNOECED5</w:t>
            </w:r>
          </w:p>
        </w:tc>
        <w:tc>
          <w:tcPr>
            <w:tcW w:w="1980" w:type="dxa"/>
            <w:tcBorders>
              <w:top w:val="single" w:sz="8" w:space="0" w:color="E2E2E2"/>
              <w:left w:val="nil"/>
              <w:bottom w:val="single" w:sz="8" w:space="0" w:color="E2E2E2"/>
              <w:right w:val="single" w:sz="8" w:space="0" w:color="E2E2E2"/>
            </w:tcBorders>
            <w:shd w:val="clear" w:color="auto" w:fill="auto"/>
            <w:noWrap/>
          </w:tcPr>
          <w:p w14:paraId="6541C8F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LAKENA_SAMATH1_1</w:t>
            </w:r>
          </w:p>
        </w:tc>
        <w:tc>
          <w:tcPr>
            <w:tcW w:w="1180" w:type="dxa"/>
            <w:tcBorders>
              <w:top w:val="single" w:sz="8" w:space="0" w:color="E2E2E2"/>
              <w:left w:val="nil"/>
              <w:bottom w:val="single" w:sz="8" w:space="0" w:color="E2E2E2"/>
              <w:right w:val="single" w:sz="8" w:space="0" w:color="E2E2E2"/>
            </w:tcBorders>
            <w:shd w:val="clear" w:color="auto" w:fill="auto"/>
            <w:noWrap/>
          </w:tcPr>
          <w:p w14:paraId="27C8101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LAKENASW</w:t>
            </w:r>
          </w:p>
        </w:tc>
        <w:tc>
          <w:tcPr>
            <w:tcW w:w="1132" w:type="dxa"/>
            <w:tcBorders>
              <w:top w:val="single" w:sz="8" w:space="0" w:color="E2E2E2"/>
              <w:left w:val="nil"/>
              <w:bottom w:val="single" w:sz="8" w:space="0" w:color="E2E2E2"/>
              <w:right w:val="single" w:sz="8" w:space="0" w:color="E2E2E2"/>
            </w:tcBorders>
            <w:shd w:val="clear" w:color="auto" w:fill="auto"/>
            <w:noWrap/>
          </w:tcPr>
          <w:p w14:paraId="411EF49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SAMATHIS</w:t>
            </w:r>
          </w:p>
        </w:tc>
        <w:tc>
          <w:tcPr>
            <w:tcW w:w="1300" w:type="dxa"/>
            <w:tcBorders>
              <w:top w:val="single" w:sz="8" w:space="0" w:color="E2E2E2"/>
              <w:left w:val="nil"/>
              <w:bottom w:val="single" w:sz="8" w:space="0" w:color="E2E2E2"/>
              <w:right w:val="single" w:sz="8" w:space="0" w:color="E2E2E2"/>
            </w:tcBorders>
            <w:shd w:val="clear" w:color="auto" w:fill="auto"/>
            <w:noWrap/>
          </w:tcPr>
          <w:p w14:paraId="5B9A0657"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0948594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BE9A22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CFF132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08F912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SPAWCAL5</w:t>
            </w:r>
          </w:p>
        </w:tc>
        <w:tc>
          <w:tcPr>
            <w:tcW w:w="1980" w:type="dxa"/>
            <w:tcBorders>
              <w:top w:val="single" w:sz="8" w:space="0" w:color="E2E2E2"/>
              <w:left w:val="nil"/>
              <w:bottom w:val="single" w:sz="8" w:space="0" w:color="E2E2E2"/>
              <w:right w:val="single" w:sz="8" w:space="0" w:color="E2E2E2"/>
            </w:tcBorders>
            <w:shd w:val="clear" w:color="auto" w:fill="auto"/>
            <w:noWrap/>
          </w:tcPr>
          <w:p w14:paraId="7EC1072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MAGRUD_VICTOR2_1</w:t>
            </w:r>
          </w:p>
        </w:tc>
        <w:tc>
          <w:tcPr>
            <w:tcW w:w="1180" w:type="dxa"/>
            <w:tcBorders>
              <w:top w:val="single" w:sz="8" w:space="0" w:color="E2E2E2"/>
              <w:left w:val="nil"/>
              <w:bottom w:val="single" w:sz="8" w:space="0" w:color="E2E2E2"/>
              <w:right w:val="single" w:sz="8" w:space="0" w:color="E2E2E2"/>
            </w:tcBorders>
            <w:shd w:val="clear" w:color="auto" w:fill="auto"/>
            <w:noWrap/>
          </w:tcPr>
          <w:p w14:paraId="4E3BFF3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VICTORIA</w:t>
            </w:r>
          </w:p>
        </w:tc>
        <w:tc>
          <w:tcPr>
            <w:tcW w:w="1132" w:type="dxa"/>
            <w:tcBorders>
              <w:top w:val="single" w:sz="8" w:space="0" w:color="E2E2E2"/>
              <w:left w:val="nil"/>
              <w:bottom w:val="single" w:sz="8" w:space="0" w:color="E2E2E2"/>
              <w:right w:val="single" w:sz="8" w:space="0" w:color="E2E2E2"/>
            </w:tcBorders>
            <w:shd w:val="clear" w:color="auto" w:fill="auto"/>
            <w:noWrap/>
          </w:tcPr>
          <w:p w14:paraId="6EB9D23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MAGRUDER</w:t>
            </w:r>
          </w:p>
        </w:tc>
        <w:tc>
          <w:tcPr>
            <w:tcW w:w="1300" w:type="dxa"/>
            <w:tcBorders>
              <w:top w:val="single" w:sz="8" w:space="0" w:color="E2E2E2"/>
              <w:left w:val="nil"/>
              <w:bottom w:val="single" w:sz="8" w:space="0" w:color="E2E2E2"/>
              <w:right w:val="single" w:sz="8" w:space="0" w:color="E2E2E2"/>
            </w:tcBorders>
            <w:shd w:val="clear" w:color="auto" w:fill="auto"/>
            <w:noWrap/>
          </w:tcPr>
          <w:p w14:paraId="69C36D6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76AE29B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7963C0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lastRenderedPageBreak/>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98ACC9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CD6843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DTRSRCH5</w:t>
            </w:r>
          </w:p>
        </w:tc>
        <w:tc>
          <w:tcPr>
            <w:tcW w:w="1980" w:type="dxa"/>
            <w:tcBorders>
              <w:top w:val="single" w:sz="8" w:space="0" w:color="E2E2E2"/>
              <w:left w:val="nil"/>
              <w:bottom w:val="single" w:sz="8" w:space="0" w:color="E2E2E2"/>
              <w:right w:val="single" w:sz="8" w:space="0" w:color="E2E2E2"/>
            </w:tcBorders>
            <w:shd w:val="clear" w:color="auto" w:fill="auto"/>
            <w:noWrap/>
          </w:tcPr>
          <w:p w14:paraId="4C9BB60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MEXIA_AT1</w:t>
            </w:r>
          </w:p>
        </w:tc>
        <w:tc>
          <w:tcPr>
            <w:tcW w:w="1180" w:type="dxa"/>
            <w:tcBorders>
              <w:top w:val="single" w:sz="8" w:space="0" w:color="E2E2E2"/>
              <w:left w:val="nil"/>
              <w:bottom w:val="single" w:sz="8" w:space="0" w:color="E2E2E2"/>
              <w:right w:val="single" w:sz="8" w:space="0" w:color="E2E2E2"/>
            </w:tcBorders>
            <w:shd w:val="clear" w:color="auto" w:fill="auto"/>
            <w:noWrap/>
          </w:tcPr>
          <w:p w14:paraId="0CA4233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MEXIA</w:t>
            </w:r>
          </w:p>
        </w:tc>
        <w:tc>
          <w:tcPr>
            <w:tcW w:w="1132" w:type="dxa"/>
            <w:tcBorders>
              <w:top w:val="single" w:sz="8" w:space="0" w:color="E2E2E2"/>
              <w:left w:val="nil"/>
              <w:bottom w:val="single" w:sz="8" w:space="0" w:color="E2E2E2"/>
              <w:right w:val="single" w:sz="8" w:space="0" w:color="E2E2E2"/>
            </w:tcBorders>
            <w:shd w:val="clear" w:color="auto" w:fill="auto"/>
            <w:noWrap/>
          </w:tcPr>
          <w:p w14:paraId="0FE7863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MEXIA</w:t>
            </w:r>
          </w:p>
        </w:tc>
        <w:tc>
          <w:tcPr>
            <w:tcW w:w="1300" w:type="dxa"/>
            <w:tcBorders>
              <w:top w:val="single" w:sz="8" w:space="0" w:color="E2E2E2"/>
              <w:left w:val="nil"/>
              <w:bottom w:val="single" w:sz="8" w:space="0" w:color="E2E2E2"/>
              <w:right w:val="single" w:sz="8" w:space="0" w:color="E2E2E2"/>
            </w:tcBorders>
            <w:shd w:val="clear" w:color="auto" w:fill="auto"/>
            <w:noWrap/>
          </w:tcPr>
          <w:p w14:paraId="4014BD47"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70714E2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282C13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D3B71A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C8444F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SCONMGS5</w:t>
            </w:r>
          </w:p>
        </w:tc>
        <w:tc>
          <w:tcPr>
            <w:tcW w:w="1980" w:type="dxa"/>
            <w:tcBorders>
              <w:top w:val="single" w:sz="8" w:space="0" w:color="E2E2E2"/>
              <w:left w:val="nil"/>
              <w:bottom w:val="single" w:sz="8" w:space="0" w:color="E2E2E2"/>
              <w:right w:val="single" w:sz="8" w:space="0" w:color="E2E2E2"/>
            </w:tcBorders>
            <w:shd w:val="clear" w:color="auto" w:fill="auto"/>
            <w:noWrap/>
          </w:tcPr>
          <w:p w14:paraId="6955EEF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MGSES_MR1H</w:t>
            </w:r>
          </w:p>
        </w:tc>
        <w:tc>
          <w:tcPr>
            <w:tcW w:w="1180" w:type="dxa"/>
            <w:tcBorders>
              <w:top w:val="single" w:sz="8" w:space="0" w:color="E2E2E2"/>
              <w:left w:val="nil"/>
              <w:bottom w:val="single" w:sz="8" w:space="0" w:color="E2E2E2"/>
              <w:right w:val="single" w:sz="8" w:space="0" w:color="E2E2E2"/>
            </w:tcBorders>
            <w:shd w:val="clear" w:color="auto" w:fill="auto"/>
            <w:noWrap/>
          </w:tcPr>
          <w:p w14:paraId="20BDB85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MGSES</w:t>
            </w:r>
          </w:p>
        </w:tc>
        <w:tc>
          <w:tcPr>
            <w:tcW w:w="1132" w:type="dxa"/>
            <w:tcBorders>
              <w:top w:val="single" w:sz="8" w:space="0" w:color="E2E2E2"/>
              <w:left w:val="nil"/>
              <w:bottom w:val="single" w:sz="8" w:space="0" w:color="E2E2E2"/>
              <w:right w:val="single" w:sz="8" w:space="0" w:color="E2E2E2"/>
            </w:tcBorders>
            <w:shd w:val="clear" w:color="auto" w:fill="auto"/>
            <w:noWrap/>
          </w:tcPr>
          <w:p w14:paraId="29560BC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MGSES</w:t>
            </w:r>
          </w:p>
        </w:tc>
        <w:tc>
          <w:tcPr>
            <w:tcW w:w="1300" w:type="dxa"/>
            <w:tcBorders>
              <w:top w:val="single" w:sz="8" w:space="0" w:color="E2E2E2"/>
              <w:left w:val="nil"/>
              <w:bottom w:val="single" w:sz="8" w:space="0" w:color="E2E2E2"/>
              <w:right w:val="single" w:sz="8" w:space="0" w:color="E2E2E2"/>
            </w:tcBorders>
            <w:shd w:val="clear" w:color="auto" w:fill="auto"/>
            <w:noWrap/>
          </w:tcPr>
          <w:p w14:paraId="650E4B7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0C407B92"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5D0CE3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683105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D16614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SOBWA2P5</w:t>
            </w:r>
          </w:p>
        </w:tc>
        <w:tc>
          <w:tcPr>
            <w:tcW w:w="1980" w:type="dxa"/>
            <w:tcBorders>
              <w:top w:val="single" w:sz="8" w:space="0" w:color="E2E2E2"/>
              <w:left w:val="nil"/>
              <w:bottom w:val="single" w:sz="8" w:space="0" w:color="E2E2E2"/>
              <w:right w:val="single" w:sz="8" w:space="0" w:color="E2E2E2"/>
            </w:tcBorders>
            <w:shd w:val="clear" w:color="auto" w:fill="auto"/>
            <w:noWrap/>
          </w:tcPr>
          <w:p w14:paraId="7E9D9C1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OB_WAP99_A</w:t>
            </w:r>
          </w:p>
        </w:tc>
        <w:tc>
          <w:tcPr>
            <w:tcW w:w="1180" w:type="dxa"/>
            <w:tcBorders>
              <w:top w:val="single" w:sz="8" w:space="0" w:color="E2E2E2"/>
              <w:left w:val="nil"/>
              <w:bottom w:val="single" w:sz="8" w:space="0" w:color="E2E2E2"/>
              <w:right w:val="single" w:sz="8" w:space="0" w:color="E2E2E2"/>
            </w:tcBorders>
            <w:shd w:val="clear" w:color="auto" w:fill="auto"/>
            <w:noWrap/>
          </w:tcPr>
          <w:p w14:paraId="7F7A991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WAP</w:t>
            </w:r>
          </w:p>
        </w:tc>
        <w:tc>
          <w:tcPr>
            <w:tcW w:w="1132" w:type="dxa"/>
            <w:tcBorders>
              <w:top w:val="single" w:sz="8" w:space="0" w:color="E2E2E2"/>
              <w:left w:val="nil"/>
              <w:bottom w:val="single" w:sz="8" w:space="0" w:color="E2E2E2"/>
              <w:right w:val="single" w:sz="8" w:space="0" w:color="E2E2E2"/>
            </w:tcBorders>
            <w:shd w:val="clear" w:color="auto" w:fill="auto"/>
            <w:noWrap/>
          </w:tcPr>
          <w:p w14:paraId="1D4EF25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OB</w:t>
            </w:r>
          </w:p>
        </w:tc>
        <w:tc>
          <w:tcPr>
            <w:tcW w:w="1300" w:type="dxa"/>
            <w:tcBorders>
              <w:top w:val="single" w:sz="8" w:space="0" w:color="E2E2E2"/>
              <w:left w:val="nil"/>
              <w:bottom w:val="single" w:sz="8" w:space="0" w:color="E2E2E2"/>
              <w:right w:val="single" w:sz="8" w:space="0" w:color="E2E2E2"/>
            </w:tcBorders>
            <w:shd w:val="clear" w:color="auto" w:fill="auto"/>
            <w:noWrap/>
          </w:tcPr>
          <w:p w14:paraId="78B3293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3763DD16"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0D1553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9BE521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560A1B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SMV_PAR8</w:t>
            </w:r>
          </w:p>
        </w:tc>
        <w:tc>
          <w:tcPr>
            <w:tcW w:w="1980" w:type="dxa"/>
            <w:tcBorders>
              <w:top w:val="single" w:sz="8" w:space="0" w:color="E2E2E2"/>
              <w:left w:val="nil"/>
              <w:bottom w:val="single" w:sz="8" w:space="0" w:color="E2E2E2"/>
              <w:right w:val="single" w:sz="8" w:space="0" w:color="E2E2E2"/>
            </w:tcBorders>
            <w:shd w:val="clear" w:color="auto" w:fill="auto"/>
            <w:noWrap/>
          </w:tcPr>
          <w:p w14:paraId="57289D0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RIOHND_ERIOHND_1</w:t>
            </w:r>
          </w:p>
        </w:tc>
        <w:tc>
          <w:tcPr>
            <w:tcW w:w="1180" w:type="dxa"/>
            <w:tcBorders>
              <w:top w:val="single" w:sz="8" w:space="0" w:color="E2E2E2"/>
              <w:left w:val="nil"/>
              <w:bottom w:val="single" w:sz="8" w:space="0" w:color="E2E2E2"/>
              <w:right w:val="single" w:sz="8" w:space="0" w:color="E2E2E2"/>
            </w:tcBorders>
            <w:shd w:val="clear" w:color="auto" w:fill="auto"/>
            <w:noWrap/>
          </w:tcPr>
          <w:p w14:paraId="4C1D148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MV_RIOHO</w:t>
            </w:r>
          </w:p>
        </w:tc>
        <w:tc>
          <w:tcPr>
            <w:tcW w:w="1132" w:type="dxa"/>
            <w:tcBorders>
              <w:top w:val="single" w:sz="8" w:space="0" w:color="E2E2E2"/>
              <w:left w:val="nil"/>
              <w:bottom w:val="single" w:sz="8" w:space="0" w:color="E2E2E2"/>
              <w:right w:val="single" w:sz="8" w:space="0" w:color="E2E2E2"/>
            </w:tcBorders>
            <w:shd w:val="clear" w:color="auto" w:fill="auto"/>
            <w:noWrap/>
          </w:tcPr>
          <w:p w14:paraId="12AA142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RIOHONDO</w:t>
            </w:r>
          </w:p>
        </w:tc>
        <w:tc>
          <w:tcPr>
            <w:tcW w:w="1300" w:type="dxa"/>
            <w:tcBorders>
              <w:top w:val="single" w:sz="8" w:space="0" w:color="E2E2E2"/>
              <w:left w:val="nil"/>
              <w:bottom w:val="single" w:sz="8" w:space="0" w:color="E2E2E2"/>
              <w:right w:val="single" w:sz="8" w:space="0" w:color="E2E2E2"/>
            </w:tcBorders>
            <w:shd w:val="clear" w:color="auto" w:fill="auto"/>
            <w:noWrap/>
          </w:tcPr>
          <w:p w14:paraId="21D30497"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488602C0"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D2572B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0AF2C5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B44556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DSGVTRC5</w:t>
            </w:r>
          </w:p>
        </w:tc>
        <w:tc>
          <w:tcPr>
            <w:tcW w:w="1980" w:type="dxa"/>
            <w:tcBorders>
              <w:top w:val="single" w:sz="8" w:space="0" w:color="E2E2E2"/>
              <w:left w:val="nil"/>
              <w:bottom w:val="single" w:sz="8" w:space="0" w:color="E2E2E2"/>
              <w:right w:val="single" w:sz="8" w:space="0" w:color="E2E2E2"/>
            </w:tcBorders>
            <w:shd w:val="clear" w:color="auto" w:fill="auto"/>
            <w:noWrap/>
          </w:tcPr>
          <w:p w14:paraId="578E186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175__A</w:t>
            </w:r>
          </w:p>
        </w:tc>
        <w:tc>
          <w:tcPr>
            <w:tcW w:w="1180" w:type="dxa"/>
            <w:tcBorders>
              <w:top w:val="single" w:sz="8" w:space="0" w:color="E2E2E2"/>
              <w:left w:val="nil"/>
              <w:bottom w:val="single" w:sz="8" w:space="0" w:color="E2E2E2"/>
              <w:right w:val="single" w:sz="8" w:space="0" w:color="E2E2E2"/>
            </w:tcBorders>
            <w:shd w:val="clear" w:color="auto" w:fill="auto"/>
            <w:noWrap/>
          </w:tcPr>
          <w:p w14:paraId="014A1CA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TRCNR</w:t>
            </w:r>
          </w:p>
        </w:tc>
        <w:tc>
          <w:tcPr>
            <w:tcW w:w="1132" w:type="dxa"/>
            <w:tcBorders>
              <w:top w:val="single" w:sz="8" w:space="0" w:color="E2E2E2"/>
              <w:left w:val="nil"/>
              <w:bottom w:val="single" w:sz="8" w:space="0" w:color="E2E2E2"/>
              <w:right w:val="single" w:sz="8" w:space="0" w:color="E2E2E2"/>
            </w:tcBorders>
            <w:shd w:val="clear" w:color="auto" w:fill="auto"/>
            <w:noWrap/>
          </w:tcPr>
          <w:p w14:paraId="1339FD3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FORSW</w:t>
            </w:r>
          </w:p>
        </w:tc>
        <w:tc>
          <w:tcPr>
            <w:tcW w:w="1300" w:type="dxa"/>
            <w:tcBorders>
              <w:top w:val="single" w:sz="8" w:space="0" w:color="E2E2E2"/>
              <w:left w:val="nil"/>
              <w:bottom w:val="single" w:sz="8" w:space="0" w:color="E2E2E2"/>
              <w:right w:val="single" w:sz="8" w:space="0" w:color="E2E2E2"/>
            </w:tcBorders>
            <w:shd w:val="clear" w:color="auto" w:fill="auto"/>
            <w:noWrap/>
          </w:tcPr>
          <w:p w14:paraId="32B4434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4406B8A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8245CE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60DB1B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66857A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DJACALV8</w:t>
            </w:r>
          </w:p>
        </w:tc>
        <w:tc>
          <w:tcPr>
            <w:tcW w:w="1980" w:type="dxa"/>
            <w:tcBorders>
              <w:top w:val="single" w:sz="8" w:space="0" w:color="E2E2E2"/>
              <w:left w:val="nil"/>
              <w:bottom w:val="single" w:sz="8" w:space="0" w:color="E2E2E2"/>
              <w:right w:val="single" w:sz="8" w:space="0" w:color="E2E2E2"/>
            </w:tcBorders>
            <w:shd w:val="clear" w:color="auto" w:fill="auto"/>
            <w:noWrap/>
          </w:tcPr>
          <w:p w14:paraId="7BF6AFA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2115__B</w:t>
            </w:r>
          </w:p>
        </w:tc>
        <w:tc>
          <w:tcPr>
            <w:tcW w:w="1180" w:type="dxa"/>
            <w:tcBorders>
              <w:top w:val="single" w:sz="8" w:space="0" w:color="E2E2E2"/>
              <w:left w:val="nil"/>
              <w:bottom w:val="single" w:sz="8" w:space="0" w:color="E2E2E2"/>
              <w:right w:val="single" w:sz="8" w:space="0" w:color="E2E2E2"/>
            </w:tcBorders>
            <w:shd w:val="clear" w:color="auto" w:fill="auto"/>
            <w:noWrap/>
          </w:tcPr>
          <w:p w14:paraId="41BC7BC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TOWER</w:t>
            </w:r>
          </w:p>
        </w:tc>
        <w:tc>
          <w:tcPr>
            <w:tcW w:w="1132" w:type="dxa"/>
            <w:tcBorders>
              <w:top w:val="single" w:sz="8" w:space="0" w:color="E2E2E2"/>
              <w:left w:val="nil"/>
              <w:bottom w:val="single" w:sz="8" w:space="0" w:color="E2E2E2"/>
              <w:right w:val="single" w:sz="8" w:space="0" w:color="E2E2E2"/>
            </w:tcBorders>
            <w:shd w:val="clear" w:color="auto" w:fill="auto"/>
            <w:noWrap/>
          </w:tcPr>
          <w:p w14:paraId="76E5FF8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BNTSW</w:t>
            </w:r>
          </w:p>
        </w:tc>
        <w:tc>
          <w:tcPr>
            <w:tcW w:w="1300" w:type="dxa"/>
            <w:tcBorders>
              <w:top w:val="single" w:sz="8" w:space="0" w:color="E2E2E2"/>
              <w:left w:val="nil"/>
              <w:bottom w:val="single" w:sz="8" w:space="0" w:color="E2E2E2"/>
              <w:right w:val="single" w:sz="8" w:space="0" w:color="E2E2E2"/>
            </w:tcBorders>
            <w:shd w:val="clear" w:color="auto" w:fill="auto"/>
            <w:noWrap/>
          </w:tcPr>
          <w:p w14:paraId="70889D4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0828458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0E7F03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CF70AE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C6A1E1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DKG_NB_5</w:t>
            </w:r>
          </w:p>
        </w:tc>
        <w:tc>
          <w:tcPr>
            <w:tcW w:w="1980" w:type="dxa"/>
            <w:tcBorders>
              <w:top w:val="single" w:sz="8" w:space="0" w:color="E2E2E2"/>
              <w:left w:val="nil"/>
              <w:bottom w:val="single" w:sz="8" w:space="0" w:color="E2E2E2"/>
              <w:right w:val="single" w:sz="8" w:space="0" w:color="E2E2E2"/>
            </w:tcBorders>
            <w:shd w:val="clear" w:color="auto" w:fill="auto"/>
            <w:noWrap/>
          </w:tcPr>
          <w:p w14:paraId="6E11B1B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BCVPSA03_A</w:t>
            </w:r>
          </w:p>
        </w:tc>
        <w:tc>
          <w:tcPr>
            <w:tcW w:w="1180" w:type="dxa"/>
            <w:tcBorders>
              <w:top w:val="single" w:sz="8" w:space="0" w:color="E2E2E2"/>
              <w:left w:val="nil"/>
              <w:bottom w:val="single" w:sz="8" w:space="0" w:color="E2E2E2"/>
              <w:right w:val="single" w:sz="8" w:space="0" w:color="E2E2E2"/>
            </w:tcBorders>
            <w:shd w:val="clear" w:color="auto" w:fill="auto"/>
            <w:noWrap/>
          </w:tcPr>
          <w:p w14:paraId="37DBDDB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PSA</w:t>
            </w:r>
          </w:p>
        </w:tc>
        <w:tc>
          <w:tcPr>
            <w:tcW w:w="1132" w:type="dxa"/>
            <w:tcBorders>
              <w:top w:val="single" w:sz="8" w:space="0" w:color="E2E2E2"/>
              <w:left w:val="nil"/>
              <w:bottom w:val="single" w:sz="8" w:space="0" w:color="E2E2E2"/>
              <w:right w:val="single" w:sz="8" w:space="0" w:color="E2E2E2"/>
            </w:tcBorders>
            <w:shd w:val="clear" w:color="auto" w:fill="auto"/>
            <w:noWrap/>
          </w:tcPr>
          <w:p w14:paraId="08D5E20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BCV</w:t>
            </w:r>
          </w:p>
        </w:tc>
        <w:tc>
          <w:tcPr>
            <w:tcW w:w="1300" w:type="dxa"/>
            <w:tcBorders>
              <w:top w:val="single" w:sz="8" w:space="0" w:color="E2E2E2"/>
              <w:left w:val="nil"/>
              <w:bottom w:val="single" w:sz="8" w:space="0" w:color="E2E2E2"/>
              <w:right w:val="single" w:sz="8" w:space="0" w:color="E2E2E2"/>
            </w:tcBorders>
            <w:shd w:val="clear" w:color="auto" w:fill="auto"/>
            <w:noWrap/>
          </w:tcPr>
          <w:p w14:paraId="104D7FB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7768A03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C00F80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C39160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50E64A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DSTPHLJ5</w:t>
            </w:r>
          </w:p>
        </w:tc>
        <w:tc>
          <w:tcPr>
            <w:tcW w:w="1980" w:type="dxa"/>
            <w:tcBorders>
              <w:top w:val="single" w:sz="8" w:space="0" w:color="E2E2E2"/>
              <w:left w:val="nil"/>
              <w:bottom w:val="single" w:sz="8" w:space="0" w:color="E2E2E2"/>
              <w:right w:val="single" w:sz="8" w:space="0" w:color="E2E2E2"/>
            </w:tcBorders>
            <w:shd w:val="clear" w:color="auto" w:fill="auto"/>
            <w:noWrap/>
          </w:tcPr>
          <w:p w14:paraId="243751C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CKT_3124_1</w:t>
            </w:r>
          </w:p>
        </w:tc>
        <w:tc>
          <w:tcPr>
            <w:tcW w:w="1180" w:type="dxa"/>
            <w:tcBorders>
              <w:top w:val="single" w:sz="8" w:space="0" w:color="E2E2E2"/>
              <w:left w:val="nil"/>
              <w:bottom w:val="single" w:sz="8" w:space="0" w:color="E2E2E2"/>
              <w:right w:val="single" w:sz="8" w:space="0" w:color="E2E2E2"/>
            </w:tcBorders>
            <w:shd w:val="clear" w:color="auto" w:fill="auto"/>
            <w:noWrap/>
          </w:tcPr>
          <w:p w14:paraId="7948F83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STP</w:t>
            </w:r>
          </w:p>
        </w:tc>
        <w:tc>
          <w:tcPr>
            <w:tcW w:w="1132" w:type="dxa"/>
            <w:tcBorders>
              <w:top w:val="single" w:sz="8" w:space="0" w:color="E2E2E2"/>
              <w:left w:val="nil"/>
              <w:bottom w:val="single" w:sz="8" w:space="0" w:color="E2E2E2"/>
              <w:right w:val="single" w:sz="8" w:space="0" w:color="E2E2E2"/>
            </w:tcBorders>
            <w:shd w:val="clear" w:color="auto" w:fill="auto"/>
            <w:noWrap/>
          </w:tcPr>
          <w:p w14:paraId="7F6817C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HLJ</w:t>
            </w:r>
          </w:p>
        </w:tc>
        <w:tc>
          <w:tcPr>
            <w:tcW w:w="1300" w:type="dxa"/>
            <w:tcBorders>
              <w:top w:val="single" w:sz="8" w:space="0" w:color="E2E2E2"/>
              <w:left w:val="nil"/>
              <w:bottom w:val="single" w:sz="8" w:space="0" w:color="E2E2E2"/>
              <w:right w:val="single" w:sz="8" w:space="0" w:color="E2E2E2"/>
            </w:tcBorders>
            <w:shd w:val="clear" w:color="auto" w:fill="auto"/>
            <w:noWrap/>
          </w:tcPr>
          <w:p w14:paraId="5765CCA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5A68DB9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3D6783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5CF2FC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869801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DMCCI_D8</w:t>
            </w:r>
          </w:p>
        </w:tc>
        <w:tc>
          <w:tcPr>
            <w:tcW w:w="1980" w:type="dxa"/>
            <w:tcBorders>
              <w:top w:val="single" w:sz="8" w:space="0" w:color="E2E2E2"/>
              <w:left w:val="nil"/>
              <w:bottom w:val="single" w:sz="8" w:space="0" w:color="E2E2E2"/>
              <w:right w:val="single" w:sz="8" w:space="0" w:color="E2E2E2"/>
            </w:tcBorders>
            <w:shd w:val="clear" w:color="auto" w:fill="auto"/>
            <w:noWrap/>
          </w:tcPr>
          <w:p w14:paraId="5263200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HECKER_RESNIK1_1</w:t>
            </w:r>
          </w:p>
        </w:tc>
        <w:tc>
          <w:tcPr>
            <w:tcW w:w="1180" w:type="dxa"/>
            <w:tcBorders>
              <w:top w:val="single" w:sz="8" w:space="0" w:color="E2E2E2"/>
              <w:left w:val="nil"/>
              <w:bottom w:val="single" w:sz="8" w:space="0" w:color="E2E2E2"/>
              <w:right w:val="single" w:sz="8" w:space="0" w:color="E2E2E2"/>
            </w:tcBorders>
            <w:shd w:val="clear" w:color="auto" w:fill="auto"/>
            <w:noWrap/>
          </w:tcPr>
          <w:p w14:paraId="3FCFD50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RESNIK</w:t>
            </w:r>
          </w:p>
        </w:tc>
        <w:tc>
          <w:tcPr>
            <w:tcW w:w="1132" w:type="dxa"/>
            <w:tcBorders>
              <w:top w:val="single" w:sz="8" w:space="0" w:color="E2E2E2"/>
              <w:left w:val="nil"/>
              <w:bottom w:val="single" w:sz="8" w:space="0" w:color="E2E2E2"/>
              <w:right w:val="single" w:sz="8" w:space="0" w:color="E2E2E2"/>
            </w:tcBorders>
            <w:shd w:val="clear" w:color="auto" w:fill="auto"/>
            <w:noWrap/>
          </w:tcPr>
          <w:p w14:paraId="232C416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HECKER</w:t>
            </w:r>
          </w:p>
        </w:tc>
        <w:tc>
          <w:tcPr>
            <w:tcW w:w="1300" w:type="dxa"/>
            <w:tcBorders>
              <w:top w:val="single" w:sz="8" w:space="0" w:color="E2E2E2"/>
              <w:left w:val="nil"/>
              <w:bottom w:val="single" w:sz="8" w:space="0" w:color="E2E2E2"/>
              <w:right w:val="single" w:sz="8" w:space="0" w:color="E2E2E2"/>
            </w:tcBorders>
            <w:shd w:val="clear" w:color="auto" w:fill="auto"/>
            <w:noWrap/>
          </w:tcPr>
          <w:p w14:paraId="73D5569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4CC2747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3BC205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332960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6B3841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DSGTSCH5</w:t>
            </w:r>
          </w:p>
        </w:tc>
        <w:tc>
          <w:tcPr>
            <w:tcW w:w="1980" w:type="dxa"/>
            <w:tcBorders>
              <w:top w:val="single" w:sz="8" w:space="0" w:color="E2E2E2"/>
              <w:left w:val="nil"/>
              <w:bottom w:val="single" w:sz="8" w:space="0" w:color="E2E2E2"/>
              <w:right w:val="single" w:sz="8" w:space="0" w:color="E2E2E2"/>
            </w:tcBorders>
            <w:shd w:val="clear" w:color="auto" w:fill="auto"/>
            <w:noWrap/>
          </w:tcPr>
          <w:p w14:paraId="4FDFE4A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LAKENA_SAMATH1_1</w:t>
            </w:r>
          </w:p>
        </w:tc>
        <w:tc>
          <w:tcPr>
            <w:tcW w:w="1180" w:type="dxa"/>
            <w:tcBorders>
              <w:top w:val="single" w:sz="8" w:space="0" w:color="E2E2E2"/>
              <w:left w:val="nil"/>
              <w:bottom w:val="single" w:sz="8" w:space="0" w:color="E2E2E2"/>
              <w:right w:val="single" w:sz="8" w:space="0" w:color="E2E2E2"/>
            </w:tcBorders>
            <w:shd w:val="clear" w:color="auto" w:fill="auto"/>
            <w:noWrap/>
          </w:tcPr>
          <w:p w14:paraId="5B5413F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LAKENASW</w:t>
            </w:r>
          </w:p>
        </w:tc>
        <w:tc>
          <w:tcPr>
            <w:tcW w:w="1132" w:type="dxa"/>
            <w:tcBorders>
              <w:top w:val="single" w:sz="8" w:space="0" w:color="E2E2E2"/>
              <w:left w:val="nil"/>
              <w:bottom w:val="single" w:sz="8" w:space="0" w:color="E2E2E2"/>
              <w:right w:val="single" w:sz="8" w:space="0" w:color="E2E2E2"/>
            </w:tcBorders>
            <w:shd w:val="clear" w:color="auto" w:fill="auto"/>
            <w:noWrap/>
          </w:tcPr>
          <w:p w14:paraId="438ECC2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SAMATHIS</w:t>
            </w:r>
          </w:p>
        </w:tc>
        <w:tc>
          <w:tcPr>
            <w:tcW w:w="1300" w:type="dxa"/>
            <w:tcBorders>
              <w:top w:val="single" w:sz="8" w:space="0" w:color="E2E2E2"/>
              <w:left w:val="nil"/>
              <w:bottom w:val="single" w:sz="8" w:space="0" w:color="E2E2E2"/>
              <w:right w:val="single" w:sz="8" w:space="0" w:color="E2E2E2"/>
            </w:tcBorders>
            <w:shd w:val="clear" w:color="auto" w:fill="auto"/>
            <w:noWrap/>
          </w:tcPr>
          <w:p w14:paraId="583A39A6"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29533EC0"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AFAC6E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1AE802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E778DB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SRUSBIG8</w:t>
            </w:r>
          </w:p>
        </w:tc>
        <w:tc>
          <w:tcPr>
            <w:tcW w:w="1980" w:type="dxa"/>
            <w:tcBorders>
              <w:top w:val="single" w:sz="8" w:space="0" w:color="E2E2E2"/>
              <w:left w:val="nil"/>
              <w:bottom w:val="single" w:sz="8" w:space="0" w:color="E2E2E2"/>
              <w:right w:val="single" w:sz="8" w:space="0" w:color="E2E2E2"/>
            </w:tcBorders>
            <w:shd w:val="clear" w:color="auto" w:fill="auto"/>
            <w:noWrap/>
          </w:tcPr>
          <w:p w14:paraId="4B84AA1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LAKENA_SAMATH1_1</w:t>
            </w:r>
          </w:p>
        </w:tc>
        <w:tc>
          <w:tcPr>
            <w:tcW w:w="1180" w:type="dxa"/>
            <w:tcBorders>
              <w:top w:val="single" w:sz="8" w:space="0" w:color="E2E2E2"/>
              <w:left w:val="nil"/>
              <w:bottom w:val="single" w:sz="8" w:space="0" w:color="E2E2E2"/>
              <w:right w:val="single" w:sz="8" w:space="0" w:color="E2E2E2"/>
            </w:tcBorders>
            <w:shd w:val="clear" w:color="auto" w:fill="auto"/>
            <w:noWrap/>
          </w:tcPr>
          <w:p w14:paraId="3B7E94C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LAKENASW</w:t>
            </w:r>
          </w:p>
        </w:tc>
        <w:tc>
          <w:tcPr>
            <w:tcW w:w="1132" w:type="dxa"/>
            <w:tcBorders>
              <w:top w:val="single" w:sz="8" w:space="0" w:color="E2E2E2"/>
              <w:left w:val="nil"/>
              <w:bottom w:val="single" w:sz="8" w:space="0" w:color="E2E2E2"/>
              <w:right w:val="single" w:sz="8" w:space="0" w:color="E2E2E2"/>
            </w:tcBorders>
            <w:shd w:val="clear" w:color="auto" w:fill="auto"/>
            <w:noWrap/>
          </w:tcPr>
          <w:p w14:paraId="021DFD9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SAMATHIS</w:t>
            </w:r>
          </w:p>
        </w:tc>
        <w:tc>
          <w:tcPr>
            <w:tcW w:w="1300" w:type="dxa"/>
            <w:tcBorders>
              <w:top w:val="single" w:sz="8" w:space="0" w:color="E2E2E2"/>
              <w:left w:val="nil"/>
              <w:bottom w:val="single" w:sz="8" w:space="0" w:color="E2E2E2"/>
              <w:right w:val="single" w:sz="8" w:space="0" w:color="E2E2E2"/>
            </w:tcBorders>
            <w:shd w:val="clear" w:color="auto" w:fill="auto"/>
            <w:noWrap/>
          </w:tcPr>
          <w:p w14:paraId="53957FC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2C49566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99B0D3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C57AD8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AAA1D0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DBCVPSA8</w:t>
            </w:r>
          </w:p>
        </w:tc>
        <w:tc>
          <w:tcPr>
            <w:tcW w:w="1980" w:type="dxa"/>
            <w:tcBorders>
              <w:top w:val="single" w:sz="8" w:space="0" w:color="E2E2E2"/>
              <w:left w:val="nil"/>
              <w:bottom w:val="single" w:sz="8" w:space="0" w:color="E2E2E2"/>
              <w:right w:val="single" w:sz="8" w:space="0" w:color="E2E2E2"/>
            </w:tcBorders>
            <w:shd w:val="clear" w:color="auto" w:fill="auto"/>
            <w:noWrap/>
          </w:tcPr>
          <w:p w14:paraId="4B28FD8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LHMLY_08_A</w:t>
            </w:r>
          </w:p>
        </w:tc>
        <w:tc>
          <w:tcPr>
            <w:tcW w:w="1180" w:type="dxa"/>
            <w:tcBorders>
              <w:top w:val="single" w:sz="8" w:space="0" w:color="E2E2E2"/>
              <w:left w:val="nil"/>
              <w:bottom w:val="single" w:sz="8" w:space="0" w:color="E2E2E2"/>
              <w:right w:val="single" w:sz="8" w:space="0" w:color="E2E2E2"/>
            </w:tcBorders>
            <w:shd w:val="clear" w:color="auto" w:fill="auto"/>
            <w:noWrap/>
          </w:tcPr>
          <w:p w14:paraId="7E92BEF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LHM</w:t>
            </w:r>
          </w:p>
        </w:tc>
        <w:tc>
          <w:tcPr>
            <w:tcW w:w="1132" w:type="dxa"/>
            <w:tcBorders>
              <w:top w:val="single" w:sz="8" w:space="0" w:color="E2E2E2"/>
              <w:left w:val="nil"/>
              <w:bottom w:val="single" w:sz="8" w:space="0" w:color="E2E2E2"/>
              <w:right w:val="single" w:sz="8" w:space="0" w:color="E2E2E2"/>
            </w:tcBorders>
            <w:shd w:val="clear" w:color="auto" w:fill="auto"/>
            <w:noWrap/>
          </w:tcPr>
          <w:p w14:paraId="5EB4056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LY</w:t>
            </w:r>
          </w:p>
        </w:tc>
        <w:tc>
          <w:tcPr>
            <w:tcW w:w="1300" w:type="dxa"/>
            <w:tcBorders>
              <w:top w:val="single" w:sz="8" w:space="0" w:color="E2E2E2"/>
              <w:left w:val="nil"/>
              <w:bottom w:val="single" w:sz="8" w:space="0" w:color="E2E2E2"/>
              <w:right w:val="single" w:sz="8" w:space="0" w:color="E2E2E2"/>
            </w:tcBorders>
            <w:shd w:val="clear" w:color="auto" w:fill="auto"/>
            <w:noWrap/>
          </w:tcPr>
          <w:p w14:paraId="3B40495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2941BDA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485A80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68C0E3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60AA05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DSKYCAL5</w:t>
            </w:r>
          </w:p>
        </w:tc>
        <w:tc>
          <w:tcPr>
            <w:tcW w:w="1980" w:type="dxa"/>
            <w:tcBorders>
              <w:top w:val="single" w:sz="8" w:space="0" w:color="E2E2E2"/>
              <w:left w:val="nil"/>
              <w:bottom w:val="single" w:sz="8" w:space="0" w:color="E2E2E2"/>
              <w:right w:val="single" w:sz="8" w:space="0" w:color="E2E2E2"/>
            </w:tcBorders>
            <w:shd w:val="clear" w:color="auto" w:fill="auto"/>
            <w:noWrap/>
          </w:tcPr>
          <w:p w14:paraId="00B4DD5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N5_R5_1</w:t>
            </w:r>
          </w:p>
        </w:tc>
        <w:tc>
          <w:tcPr>
            <w:tcW w:w="1180" w:type="dxa"/>
            <w:tcBorders>
              <w:top w:val="single" w:sz="8" w:space="0" w:color="E2E2E2"/>
              <w:left w:val="nil"/>
              <w:bottom w:val="single" w:sz="8" w:space="0" w:color="E2E2E2"/>
              <w:right w:val="single" w:sz="8" w:space="0" w:color="E2E2E2"/>
            </w:tcBorders>
            <w:shd w:val="clear" w:color="auto" w:fill="auto"/>
            <w:noWrap/>
          </w:tcPr>
          <w:p w14:paraId="359C99B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CALAVERS</w:t>
            </w:r>
          </w:p>
        </w:tc>
        <w:tc>
          <w:tcPr>
            <w:tcW w:w="1132" w:type="dxa"/>
            <w:tcBorders>
              <w:top w:val="single" w:sz="8" w:space="0" w:color="E2E2E2"/>
              <w:left w:val="nil"/>
              <w:bottom w:val="single" w:sz="8" w:space="0" w:color="E2E2E2"/>
              <w:right w:val="single" w:sz="8" w:space="0" w:color="E2E2E2"/>
            </w:tcBorders>
            <w:shd w:val="clear" w:color="auto" w:fill="auto"/>
            <w:noWrap/>
          </w:tcPr>
          <w:p w14:paraId="53C0E68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CAGNON</w:t>
            </w:r>
          </w:p>
        </w:tc>
        <w:tc>
          <w:tcPr>
            <w:tcW w:w="1300" w:type="dxa"/>
            <w:tcBorders>
              <w:top w:val="single" w:sz="8" w:space="0" w:color="E2E2E2"/>
              <w:left w:val="nil"/>
              <w:bottom w:val="single" w:sz="8" w:space="0" w:color="E2E2E2"/>
              <w:right w:val="single" w:sz="8" w:space="0" w:color="E2E2E2"/>
            </w:tcBorders>
            <w:shd w:val="clear" w:color="auto" w:fill="auto"/>
            <w:noWrap/>
          </w:tcPr>
          <w:p w14:paraId="2A58BC6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3B1C4B0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A16570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615CF2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DB9180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DSKYCAL5</w:t>
            </w:r>
          </w:p>
        </w:tc>
        <w:tc>
          <w:tcPr>
            <w:tcW w:w="1980" w:type="dxa"/>
            <w:tcBorders>
              <w:top w:val="single" w:sz="8" w:space="0" w:color="E2E2E2"/>
              <w:left w:val="nil"/>
              <w:bottom w:val="single" w:sz="8" w:space="0" w:color="E2E2E2"/>
              <w:right w:val="single" w:sz="8" w:space="0" w:color="E2E2E2"/>
            </w:tcBorders>
            <w:shd w:val="clear" w:color="auto" w:fill="auto"/>
            <w:noWrap/>
          </w:tcPr>
          <w:p w14:paraId="30DBD75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PAWNEE_SPRUCE_1</w:t>
            </w:r>
          </w:p>
        </w:tc>
        <w:tc>
          <w:tcPr>
            <w:tcW w:w="1180" w:type="dxa"/>
            <w:tcBorders>
              <w:top w:val="single" w:sz="8" w:space="0" w:color="E2E2E2"/>
              <w:left w:val="nil"/>
              <w:bottom w:val="single" w:sz="8" w:space="0" w:color="E2E2E2"/>
              <w:right w:val="single" w:sz="8" w:space="0" w:color="E2E2E2"/>
            </w:tcBorders>
            <w:shd w:val="clear" w:color="auto" w:fill="auto"/>
            <w:noWrap/>
          </w:tcPr>
          <w:p w14:paraId="7CE084F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CALAVERS</w:t>
            </w:r>
          </w:p>
        </w:tc>
        <w:tc>
          <w:tcPr>
            <w:tcW w:w="1132" w:type="dxa"/>
            <w:tcBorders>
              <w:top w:val="single" w:sz="8" w:space="0" w:color="E2E2E2"/>
              <w:left w:val="nil"/>
              <w:bottom w:val="single" w:sz="8" w:space="0" w:color="E2E2E2"/>
              <w:right w:val="single" w:sz="8" w:space="0" w:color="E2E2E2"/>
            </w:tcBorders>
            <w:shd w:val="clear" w:color="auto" w:fill="auto"/>
            <w:noWrap/>
          </w:tcPr>
          <w:p w14:paraId="4C5A9EB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PAWNEE</w:t>
            </w:r>
          </w:p>
        </w:tc>
        <w:tc>
          <w:tcPr>
            <w:tcW w:w="1300" w:type="dxa"/>
            <w:tcBorders>
              <w:top w:val="single" w:sz="8" w:space="0" w:color="E2E2E2"/>
              <w:left w:val="nil"/>
              <w:bottom w:val="single" w:sz="8" w:space="0" w:color="E2E2E2"/>
              <w:right w:val="single" w:sz="8" w:space="0" w:color="E2E2E2"/>
            </w:tcBorders>
            <w:shd w:val="clear" w:color="auto" w:fill="auto"/>
            <w:noWrap/>
          </w:tcPr>
          <w:p w14:paraId="4B87FDB1"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252CBD7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776988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BC5E56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1FE9E5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DSKYCAL5</w:t>
            </w:r>
          </w:p>
        </w:tc>
        <w:tc>
          <w:tcPr>
            <w:tcW w:w="1980" w:type="dxa"/>
            <w:tcBorders>
              <w:top w:val="single" w:sz="8" w:space="0" w:color="E2E2E2"/>
              <w:left w:val="nil"/>
              <w:bottom w:val="single" w:sz="8" w:space="0" w:color="E2E2E2"/>
              <w:right w:val="single" w:sz="8" w:space="0" w:color="E2E2E2"/>
            </w:tcBorders>
            <w:shd w:val="clear" w:color="auto" w:fill="auto"/>
            <w:noWrap/>
          </w:tcPr>
          <w:p w14:paraId="000E895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PAWNE_SANMI_1A_1</w:t>
            </w:r>
          </w:p>
        </w:tc>
        <w:tc>
          <w:tcPr>
            <w:tcW w:w="1180" w:type="dxa"/>
            <w:tcBorders>
              <w:top w:val="single" w:sz="8" w:space="0" w:color="E2E2E2"/>
              <w:left w:val="nil"/>
              <w:bottom w:val="single" w:sz="8" w:space="0" w:color="E2E2E2"/>
              <w:right w:val="single" w:sz="8" w:space="0" w:color="E2E2E2"/>
            </w:tcBorders>
            <w:shd w:val="clear" w:color="auto" w:fill="auto"/>
            <w:noWrap/>
          </w:tcPr>
          <w:p w14:paraId="48B6A3F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PAWNEE</w:t>
            </w:r>
          </w:p>
        </w:tc>
        <w:tc>
          <w:tcPr>
            <w:tcW w:w="1132" w:type="dxa"/>
            <w:tcBorders>
              <w:top w:val="single" w:sz="8" w:space="0" w:color="E2E2E2"/>
              <w:left w:val="nil"/>
              <w:bottom w:val="single" w:sz="8" w:space="0" w:color="E2E2E2"/>
              <w:right w:val="single" w:sz="8" w:space="0" w:color="E2E2E2"/>
            </w:tcBorders>
            <w:shd w:val="clear" w:color="auto" w:fill="auto"/>
            <w:noWrap/>
          </w:tcPr>
          <w:p w14:paraId="21BE30A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SANMIGL</w:t>
            </w:r>
          </w:p>
        </w:tc>
        <w:tc>
          <w:tcPr>
            <w:tcW w:w="1300" w:type="dxa"/>
            <w:tcBorders>
              <w:top w:val="single" w:sz="8" w:space="0" w:color="E2E2E2"/>
              <w:left w:val="nil"/>
              <w:bottom w:val="single" w:sz="8" w:space="0" w:color="E2E2E2"/>
              <w:right w:val="single" w:sz="8" w:space="0" w:color="E2E2E2"/>
            </w:tcBorders>
            <w:shd w:val="clear" w:color="auto" w:fill="auto"/>
            <w:noWrap/>
          </w:tcPr>
          <w:p w14:paraId="185C3A1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420DBD8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06DAB3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A4F2CA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A711FA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40D7C50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THOMASTN_PS1</w:t>
            </w:r>
          </w:p>
        </w:tc>
        <w:tc>
          <w:tcPr>
            <w:tcW w:w="1180" w:type="dxa"/>
            <w:tcBorders>
              <w:top w:val="single" w:sz="8" w:space="0" w:color="E2E2E2"/>
              <w:left w:val="nil"/>
              <w:bottom w:val="single" w:sz="8" w:space="0" w:color="E2E2E2"/>
              <w:right w:val="single" w:sz="8" w:space="0" w:color="E2E2E2"/>
            </w:tcBorders>
            <w:shd w:val="clear" w:color="auto" w:fill="auto"/>
            <w:noWrap/>
          </w:tcPr>
          <w:p w14:paraId="30AE46F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THOMASTN</w:t>
            </w:r>
          </w:p>
        </w:tc>
        <w:tc>
          <w:tcPr>
            <w:tcW w:w="1132" w:type="dxa"/>
            <w:tcBorders>
              <w:top w:val="single" w:sz="8" w:space="0" w:color="E2E2E2"/>
              <w:left w:val="nil"/>
              <w:bottom w:val="single" w:sz="8" w:space="0" w:color="E2E2E2"/>
              <w:right w:val="single" w:sz="8" w:space="0" w:color="E2E2E2"/>
            </w:tcBorders>
            <w:shd w:val="clear" w:color="auto" w:fill="auto"/>
            <w:noWrap/>
          </w:tcPr>
          <w:p w14:paraId="28E5CFD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THOMASTN</w:t>
            </w:r>
          </w:p>
        </w:tc>
        <w:tc>
          <w:tcPr>
            <w:tcW w:w="1300" w:type="dxa"/>
            <w:tcBorders>
              <w:top w:val="single" w:sz="8" w:space="0" w:color="E2E2E2"/>
              <w:left w:val="nil"/>
              <w:bottom w:val="single" w:sz="8" w:space="0" w:color="E2E2E2"/>
              <w:right w:val="single" w:sz="8" w:space="0" w:color="E2E2E2"/>
            </w:tcBorders>
            <w:shd w:val="clear" w:color="auto" w:fill="auto"/>
            <w:noWrap/>
          </w:tcPr>
          <w:p w14:paraId="13626D7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4B1F878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42CBB5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31B9D2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5696D0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DRAZSA89</w:t>
            </w:r>
          </w:p>
        </w:tc>
        <w:tc>
          <w:tcPr>
            <w:tcW w:w="1980" w:type="dxa"/>
            <w:tcBorders>
              <w:top w:val="single" w:sz="8" w:space="0" w:color="E2E2E2"/>
              <w:left w:val="nil"/>
              <w:bottom w:val="single" w:sz="8" w:space="0" w:color="E2E2E2"/>
              <w:right w:val="single" w:sz="8" w:space="0" w:color="E2E2E2"/>
            </w:tcBorders>
            <w:shd w:val="clear" w:color="auto" w:fill="auto"/>
            <w:noWrap/>
          </w:tcPr>
          <w:p w14:paraId="2888DA1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UVALDE_W_BATE1_1</w:t>
            </w:r>
          </w:p>
        </w:tc>
        <w:tc>
          <w:tcPr>
            <w:tcW w:w="1180" w:type="dxa"/>
            <w:tcBorders>
              <w:top w:val="single" w:sz="8" w:space="0" w:color="E2E2E2"/>
              <w:left w:val="nil"/>
              <w:bottom w:val="single" w:sz="8" w:space="0" w:color="E2E2E2"/>
              <w:right w:val="single" w:sz="8" w:space="0" w:color="E2E2E2"/>
            </w:tcBorders>
            <w:shd w:val="clear" w:color="auto" w:fill="auto"/>
            <w:noWrap/>
          </w:tcPr>
          <w:p w14:paraId="2524A7A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UVALDE</w:t>
            </w:r>
          </w:p>
        </w:tc>
        <w:tc>
          <w:tcPr>
            <w:tcW w:w="1132" w:type="dxa"/>
            <w:tcBorders>
              <w:top w:val="single" w:sz="8" w:space="0" w:color="E2E2E2"/>
              <w:left w:val="nil"/>
              <w:bottom w:val="single" w:sz="8" w:space="0" w:color="E2E2E2"/>
              <w:right w:val="single" w:sz="8" w:space="0" w:color="E2E2E2"/>
            </w:tcBorders>
            <w:shd w:val="clear" w:color="auto" w:fill="auto"/>
            <w:noWrap/>
          </w:tcPr>
          <w:p w14:paraId="0A40D46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W_BATESV</w:t>
            </w:r>
          </w:p>
        </w:tc>
        <w:tc>
          <w:tcPr>
            <w:tcW w:w="1300" w:type="dxa"/>
            <w:tcBorders>
              <w:top w:val="single" w:sz="8" w:space="0" w:color="E2E2E2"/>
              <w:left w:val="nil"/>
              <w:bottom w:val="single" w:sz="8" w:space="0" w:color="E2E2E2"/>
              <w:right w:val="single" w:sz="8" w:space="0" w:color="E2E2E2"/>
            </w:tcBorders>
            <w:shd w:val="clear" w:color="auto" w:fill="auto"/>
            <w:noWrap/>
          </w:tcPr>
          <w:p w14:paraId="7421AE1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2D018DF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3A05A9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9BFD39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F25B41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DSWECCR5</w:t>
            </w:r>
          </w:p>
        </w:tc>
        <w:tc>
          <w:tcPr>
            <w:tcW w:w="1980" w:type="dxa"/>
            <w:tcBorders>
              <w:top w:val="single" w:sz="8" w:space="0" w:color="E2E2E2"/>
              <w:left w:val="nil"/>
              <w:bottom w:val="single" w:sz="8" w:space="0" w:color="E2E2E2"/>
              <w:right w:val="single" w:sz="8" w:space="0" w:color="E2E2E2"/>
            </w:tcBorders>
            <w:shd w:val="clear" w:color="auto" w:fill="auto"/>
            <w:noWrap/>
          </w:tcPr>
          <w:p w14:paraId="047B3EA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6036__A</w:t>
            </w:r>
          </w:p>
        </w:tc>
        <w:tc>
          <w:tcPr>
            <w:tcW w:w="1180" w:type="dxa"/>
            <w:tcBorders>
              <w:top w:val="single" w:sz="8" w:space="0" w:color="E2E2E2"/>
              <w:left w:val="nil"/>
              <w:bottom w:val="single" w:sz="8" w:space="0" w:color="E2E2E2"/>
              <w:right w:val="single" w:sz="8" w:space="0" w:color="E2E2E2"/>
            </w:tcBorders>
            <w:shd w:val="clear" w:color="auto" w:fill="auto"/>
            <w:noWrap/>
          </w:tcPr>
          <w:p w14:paraId="071EA9F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TKWSW</w:t>
            </w:r>
          </w:p>
        </w:tc>
        <w:tc>
          <w:tcPr>
            <w:tcW w:w="1132" w:type="dxa"/>
            <w:tcBorders>
              <w:top w:val="single" w:sz="8" w:space="0" w:color="E2E2E2"/>
              <w:left w:val="nil"/>
              <w:bottom w:val="single" w:sz="8" w:space="0" w:color="E2E2E2"/>
              <w:right w:val="single" w:sz="8" w:space="0" w:color="E2E2E2"/>
            </w:tcBorders>
            <w:shd w:val="clear" w:color="auto" w:fill="auto"/>
            <w:noWrap/>
          </w:tcPr>
          <w:p w14:paraId="3E6C204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MGSES</w:t>
            </w:r>
          </w:p>
        </w:tc>
        <w:tc>
          <w:tcPr>
            <w:tcW w:w="1300" w:type="dxa"/>
            <w:tcBorders>
              <w:top w:val="single" w:sz="8" w:space="0" w:color="E2E2E2"/>
              <w:left w:val="nil"/>
              <w:bottom w:val="single" w:sz="8" w:space="0" w:color="E2E2E2"/>
              <w:right w:val="single" w:sz="8" w:space="0" w:color="E2E2E2"/>
            </w:tcBorders>
            <w:shd w:val="clear" w:color="auto" w:fill="auto"/>
            <w:noWrap/>
          </w:tcPr>
          <w:p w14:paraId="551F4E09"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344A61C9"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FB0A07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607C2C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2C7265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MWHPLON5</w:t>
            </w:r>
          </w:p>
        </w:tc>
        <w:tc>
          <w:tcPr>
            <w:tcW w:w="1980" w:type="dxa"/>
            <w:tcBorders>
              <w:top w:val="single" w:sz="8" w:space="0" w:color="E2E2E2"/>
              <w:left w:val="nil"/>
              <w:bottom w:val="single" w:sz="8" w:space="0" w:color="E2E2E2"/>
              <w:right w:val="single" w:sz="8" w:space="0" w:color="E2E2E2"/>
            </w:tcBorders>
            <w:shd w:val="clear" w:color="auto" w:fill="auto"/>
            <w:noWrap/>
          </w:tcPr>
          <w:p w14:paraId="7D16318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BLESSING_1382</w:t>
            </w:r>
          </w:p>
        </w:tc>
        <w:tc>
          <w:tcPr>
            <w:tcW w:w="1180" w:type="dxa"/>
            <w:tcBorders>
              <w:top w:val="single" w:sz="8" w:space="0" w:color="E2E2E2"/>
              <w:left w:val="nil"/>
              <w:bottom w:val="single" w:sz="8" w:space="0" w:color="E2E2E2"/>
              <w:right w:val="single" w:sz="8" w:space="0" w:color="E2E2E2"/>
            </w:tcBorders>
            <w:shd w:val="clear" w:color="auto" w:fill="auto"/>
            <w:noWrap/>
          </w:tcPr>
          <w:p w14:paraId="577770D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132" w:type="dxa"/>
            <w:tcBorders>
              <w:top w:val="single" w:sz="8" w:space="0" w:color="E2E2E2"/>
              <w:left w:val="nil"/>
              <w:bottom w:val="single" w:sz="8" w:space="0" w:color="E2E2E2"/>
              <w:right w:val="single" w:sz="8" w:space="0" w:color="E2E2E2"/>
            </w:tcBorders>
            <w:shd w:val="clear" w:color="auto" w:fill="auto"/>
            <w:noWrap/>
          </w:tcPr>
          <w:p w14:paraId="1C30F61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300" w:type="dxa"/>
            <w:tcBorders>
              <w:top w:val="single" w:sz="8" w:space="0" w:color="E2E2E2"/>
              <w:left w:val="nil"/>
              <w:bottom w:val="single" w:sz="8" w:space="0" w:color="E2E2E2"/>
              <w:right w:val="single" w:sz="8" w:space="0" w:color="E2E2E2"/>
            </w:tcBorders>
            <w:shd w:val="clear" w:color="auto" w:fill="auto"/>
            <w:noWrap/>
          </w:tcPr>
          <w:p w14:paraId="1D5DD89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6E05895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496227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EB48C1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F6F20E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DBAKCED5</w:t>
            </w:r>
          </w:p>
        </w:tc>
        <w:tc>
          <w:tcPr>
            <w:tcW w:w="1980" w:type="dxa"/>
            <w:tcBorders>
              <w:top w:val="single" w:sz="8" w:space="0" w:color="E2E2E2"/>
              <w:left w:val="nil"/>
              <w:bottom w:val="single" w:sz="8" w:space="0" w:color="E2E2E2"/>
              <w:right w:val="single" w:sz="8" w:space="0" w:color="E2E2E2"/>
            </w:tcBorders>
            <w:shd w:val="clear" w:color="auto" w:fill="auto"/>
            <w:noWrap/>
          </w:tcPr>
          <w:p w14:paraId="454F046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CROSSO_PALOUS1_1</w:t>
            </w:r>
          </w:p>
        </w:tc>
        <w:tc>
          <w:tcPr>
            <w:tcW w:w="1180" w:type="dxa"/>
            <w:tcBorders>
              <w:top w:val="single" w:sz="8" w:space="0" w:color="E2E2E2"/>
              <w:left w:val="nil"/>
              <w:bottom w:val="single" w:sz="8" w:space="0" w:color="E2E2E2"/>
              <w:right w:val="single" w:sz="8" w:space="0" w:color="E2E2E2"/>
            </w:tcBorders>
            <w:shd w:val="clear" w:color="auto" w:fill="auto"/>
            <w:noWrap/>
          </w:tcPr>
          <w:p w14:paraId="0367E6B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PALOUSE</w:t>
            </w:r>
          </w:p>
        </w:tc>
        <w:tc>
          <w:tcPr>
            <w:tcW w:w="1132" w:type="dxa"/>
            <w:tcBorders>
              <w:top w:val="single" w:sz="8" w:space="0" w:color="E2E2E2"/>
              <w:left w:val="nil"/>
              <w:bottom w:val="single" w:sz="8" w:space="0" w:color="E2E2E2"/>
              <w:right w:val="single" w:sz="8" w:space="0" w:color="E2E2E2"/>
            </w:tcBorders>
            <w:shd w:val="clear" w:color="auto" w:fill="auto"/>
            <w:noWrap/>
          </w:tcPr>
          <w:p w14:paraId="440BB0E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CROSSOVE</w:t>
            </w:r>
          </w:p>
        </w:tc>
        <w:tc>
          <w:tcPr>
            <w:tcW w:w="1300" w:type="dxa"/>
            <w:tcBorders>
              <w:top w:val="single" w:sz="8" w:space="0" w:color="E2E2E2"/>
              <w:left w:val="nil"/>
              <w:bottom w:val="single" w:sz="8" w:space="0" w:color="E2E2E2"/>
              <w:right w:val="single" w:sz="8" w:space="0" w:color="E2E2E2"/>
            </w:tcBorders>
            <w:shd w:val="clear" w:color="auto" w:fill="auto"/>
            <w:noWrap/>
          </w:tcPr>
          <w:p w14:paraId="0F8EA2B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09CDC88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573C62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58561F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90C297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SBRAHAM8</w:t>
            </w:r>
          </w:p>
        </w:tc>
        <w:tc>
          <w:tcPr>
            <w:tcW w:w="1980" w:type="dxa"/>
            <w:tcBorders>
              <w:top w:val="single" w:sz="8" w:space="0" w:color="E2E2E2"/>
              <w:left w:val="nil"/>
              <w:bottom w:val="single" w:sz="8" w:space="0" w:color="E2E2E2"/>
              <w:right w:val="single" w:sz="8" w:space="0" w:color="E2E2E2"/>
            </w:tcBorders>
            <w:shd w:val="clear" w:color="auto" w:fill="auto"/>
            <w:noWrap/>
          </w:tcPr>
          <w:p w14:paraId="32A02AF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HAMILT_MAVERI1_1</w:t>
            </w:r>
          </w:p>
        </w:tc>
        <w:tc>
          <w:tcPr>
            <w:tcW w:w="1180" w:type="dxa"/>
            <w:tcBorders>
              <w:top w:val="single" w:sz="8" w:space="0" w:color="E2E2E2"/>
              <w:left w:val="nil"/>
              <w:bottom w:val="single" w:sz="8" w:space="0" w:color="E2E2E2"/>
              <w:right w:val="single" w:sz="8" w:space="0" w:color="E2E2E2"/>
            </w:tcBorders>
            <w:shd w:val="clear" w:color="auto" w:fill="auto"/>
            <w:noWrap/>
          </w:tcPr>
          <w:p w14:paraId="459D83C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HAMILTON</w:t>
            </w:r>
          </w:p>
        </w:tc>
        <w:tc>
          <w:tcPr>
            <w:tcW w:w="1132" w:type="dxa"/>
            <w:tcBorders>
              <w:top w:val="single" w:sz="8" w:space="0" w:color="E2E2E2"/>
              <w:left w:val="nil"/>
              <w:bottom w:val="single" w:sz="8" w:space="0" w:color="E2E2E2"/>
              <w:right w:val="single" w:sz="8" w:space="0" w:color="E2E2E2"/>
            </w:tcBorders>
            <w:shd w:val="clear" w:color="auto" w:fill="auto"/>
            <w:noWrap/>
          </w:tcPr>
          <w:p w14:paraId="46D428C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MAVERICK</w:t>
            </w:r>
          </w:p>
        </w:tc>
        <w:tc>
          <w:tcPr>
            <w:tcW w:w="1300" w:type="dxa"/>
            <w:tcBorders>
              <w:top w:val="single" w:sz="8" w:space="0" w:color="E2E2E2"/>
              <w:left w:val="nil"/>
              <w:bottom w:val="single" w:sz="8" w:space="0" w:color="E2E2E2"/>
              <w:right w:val="single" w:sz="8" w:space="0" w:color="E2E2E2"/>
            </w:tcBorders>
            <w:shd w:val="clear" w:color="auto" w:fill="auto"/>
            <w:noWrap/>
          </w:tcPr>
          <w:p w14:paraId="542E285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073F0AA5"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6939F3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850D51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00B4C0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XLAS95</w:t>
            </w:r>
          </w:p>
        </w:tc>
        <w:tc>
          <w:tcPr>
            <w:tcW w:w="1980" w:type="dxa"/>
            <w:tcBorders>
              <w:top w:val="single" w:sz="8" w:space="0" w:color="E2E2E2"/>
              <w:left w:val="nil"/>
              <w:bottom w:val="single" w:sz="8" w:space="0" w:color="E2E2E2"/>
              <w:right w:val="single" w:sz="8" w:space="0" w:color="E2E2E2"/>
            </w:tcBorders>
            <w:shd w:val="clear" w:color="auto" w:fill="auto"/>
            <w:noWrap/>
          </w:tcPr>
          <w:p w14:paraId="3C6FF09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COCS_FTST1_1</w:t>
            </w:r>
          </w:p>
        </w:tc>
        <w:tc>
          <w:tcPr>
            <w:tcW w:w="1180" w:type="dxa"/>
            <w:tcBorders>
              <w:top w:val="single" w:sz="8" w:space="0" w:color="E2E2E2"/>
              <w:left w:val="nil"/>
              <w:bottom w:val="single" w:sz="8" w:space="0" w:color="E2E2E2"/>
              <w:right w:val="single" w:sz="8" w:space="0" w:color="E2E2E2"/>
            </w:tcBorders>
            <w:shd w:val="clear" w:color="auto" w:fill="auto"/>
            <w:noWrap/>
          </w:tcPr>
          <w:p w14:paraId="2D6CF6F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FTST</w:t>
            </w:r>
          </w:p>
        </w:tc>
        <w:tc>
          <w:tcPr>
            <w:tcW w:w="1132" w:type="dxa"/>
            <w:tcBorders>
              <w:top w:val="single" w:sz="8" w:space="0" w:color="E2E2E2"/>
              <w:left w:val="nil"/>
              <w:bottom w:val="single" w:sz="8" w:space="0" w:color="E2E2E2"/>
              <w:right w:val="single" w:sz="8" w:space="0" w:color="E2E2E2"/>
            </w:tcBorders>
            <w:shd w:val="clear" w:color="auto" w:fill="auto"/>
            <w:noWrap/>
          </w:tcPr>
          <w:p w14:paraId="484A569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COCS</w:t>
            </w:r>
          </w:p>
        </w:tc>
        <w:tc>
          <w:tcPr>
            <w:tcW w:w="1300" w:type="dxa"/>
            <w:tcBorders>
              <w:top w:val="single" w:sz="8" w:space="0" w:color="E2E2E2"/>
              <w:left w:val="nil"/>
              <w:bottom w:val="single" w:sz="8" w:space="0" w:color="E2E2E2"/>
              <w:right w:val="single" w:sz="8" w:space="0" w:color="E2E2E2"/>
            </w:tcBorders>
            <w:shd w:val="clear" w:color="auto" w:fill="auto"/>
            <w:noWrap/>
          </w:tcPr>
          <w:p w14:paraId="66E8ACE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34C3CD1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88809C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5ECB73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53EA11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SCRMSAR8</w:t>
            </w:r>
          </w:p>
        </w:tc>
        <w:tc>
          <w:tcPr>
            <w:tcW w:w="1980" w:type="dxa"/>
            <w:tcBorders>
              <w:top w:val="single" w:sz="8" w:space="0" w:color="E2E2E2"/>
              <w:left w:val="nil"/>
              <w:bottom w:val="single" w:sz="8" w:space="0" w:color="E2E2E2"/>
              <w:right w:val="single" w:sz="8" w:space="0" w:color="E2E2E2"/>
            </w:tcBorders>
            <w:shd w:val="clear" w:color="auto" w:fill="auto"/>
            <w:noWrap/>
          </w:tcPr>
          <w:p w14:paraId="5EB6A17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CONCHO_VRBS1_1</w:t>
            </w:r>
          </w:p>
        </w:tc>
        <w:tc>
          <w:tcPr>
            <w:tcW w:w="1180" w:type="dxa"/>
            <w:tcBorders>
              <w:top w:val="single" w:sz="8" w:space="0" w:color="E2E2E2"/>
              <w:left w:val="nil"/>
              <w:bottom w:val="single" w:sz="8" w:space="0" w:color="E2E2E2"/>
              <w:right w:val="single" w:sz="8" w:space="0" w:color="E2E2E2"/>
            </w:tcBorders>
            <w:shd w:val="clear" w:color="auto" w:fill="auto"/>
            <w:noWrap/>
          </w:tcPr>
          <w:p w14:paraId="1F5DD96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CONCHO</w:t>
            </w:r>
          </w:p>
        </w:tc>
        <w:tc>
          <w:tcPr>
            <w:tcW w:w="1132" w:type="dxa"/>
            <w:tcBorders>
              <w:top w:val="single" w:sz="8" w:space="0" w:color="E2E2E2"/>
              <w:left w:val="nil"/>
              <w:bottom w:val="single" w:sz="8" w:space="0" w:color="E2E2E2"/>
              <w:right w:val="single" w:sz="8" w:space="0" w:color="E2E2E2"/>
            </w:tcBorders>
            <w:shd w:val="clear" w:color="auto" w:fill="auto"/>
            <w:noWrap/>
          </w:tcPr>
          <w:p w14:paraId="6E69351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VRBS</w:t>
            </w:r>
          </w:p>
        </w:tc>
        <w:tc>
          <w:tcPr>
            <w:tcW w:w="1300" w:type="dxa"/>
            <w:tcBorders>
              <w:top w:val="single" w:sz="8" w:space="0" w:color="E2E2E2"/>
              <w:left w:val="nil"/>
              <w:bottom w:val="single" w:sz="8" w:space="0" w:color="E2E2E2"/>
              <w:right w:val="single" w:sz="8" w:space="0" w:color="E2E2E2"/>
            </w:tcBorders>
            <w:shd w:val="clear" w:color="auto" w:fill="auto"/>
            <w:noWrap/>
          </w:tcPr>
          <w:p w14:paraId="55262E1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2E9D0A4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6A02B9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9B6500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229BBA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DLOBCEN5</w:t>
            </w:r>
          </w:p>
        </w:tc>
        <w:tc>
          <w:tcPr>
            <w:tcW w:w="1980" w:type="dxa"/>
            <w:tcBorders>
              <w:top w:val="single" w:sz="8" w:space="0" w:color="E2E2E2"/>
              <w:left w:val="nil"/>
              <w:bottom w:val="single" w:sz="8" w:space="0" w:color="E2E2E2"/>
              <w:right w:val="single" w:sz="8" w:space="0" w:color="E2E2E2"/>
            </w:tcBorders>
            <w:shd w:val="clear" w:color="auto" w:fill="auto"/>
            <w:noWrap/>
          </w:tcPr>
          <w:p w14:paraId="56116AC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LOYOLA_69_1</w:t>
            </w:r>
          </w:p>
        </w:tc>
        <w:tc>
          <w:tcPr>
            <w:tcW w:w="1180" w:type="dxa"/>
            <w:tcBorders>
              <w:top w:val="single" w:sz="8" w:space="0" w:color="E2E2E2"/>
              <w:left w:val="nil"/>
              <w:bottom w:val="single" w:sz="8" w:space="0" w:color="E2E2E2"/>
              <w:right w:val="single" w:sz="8" w:space="0" w:color="E2E2E2"/>
            </w:tcBorders>
            <w:shd w:val="clear" w:color="auto" w:fill="auto"/>
            <w:noWrap/>
          </w:tcPr>
          <w:p w14:paraId="753973E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LOYOLA</w:t>
            </w:r>
          </w:p>
        </w:tc>
        <w:tc>
          <w:tcPr>
            <w:tcW w:w="1132" w:type="dxa"/>
            <w:tcBorders>
              <w:top w:val="single" w:sz="8" w:space="0" w:color="E2E2E2"/>
              <w:left w:val="nil"/>
              <w:bottom w:val="single" w:sz="8" w:space="0" w:color="E2E2E2"/>
              <w:right w:val="single" w:sz="8" w:space="0" w:color="E2E2E2"/>
            </w:tcBorders>
            <w:shd w:val="clear" w:color="auto" w:fill="auto"/>
            <w:noWrap/>
          </w:tcPr>
          <w:p w14:paraId="3821816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LOYOLA</w:t>
            </w:r>
          </w:p>
        </w:tc>
        <w:tc>
          <w:tcPr>
            <w:tcW w:w="1300" w:type="dxa"/>
            <w:tcBorders>
              <w:top w:val="single" w:sz="8" w:space="0" w:color="E2E2E2"/>
              <w:left w:val="nil"/>
              <w:bottom w:val="single" w:sz="8" w:space="0" w:color="E2E2E2"/>
              <w:right w:val="single" w:sz="8" w:space="0" w:color="E2E2E2"/>
            </w:tcBorders>
            <w:shd w:val="clear" w:color="auto" w:fill="auto"/>
            <w:noWrap/>
          </w:tcPr>
          <w:p w14:paraId="786DFD5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702A175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99F786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5DA7C2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9DAC11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DCONLNG5</w:t>
            </w:r>
          </w:p>
        </w:tc>
        <w:tc>
          <w:tcPr>
            <w:tcW w:w="1980" w:type="dxa"/>
            <w:tcBorders>
              <w:top w:val="single" w:sz="8" w:space="0" w:color="E2E2E2"/>
              <w:left w:val="nil"/>
              <w:bottom w:val="single" w:sz="8" w:space="0" w:color="E2E2E2"/>
              <w:right w:val="single" w:sz="8" w:space="0" w:color="E2E2E2"/>
            </w:tcBorders>
            <w:shd w:val="clear" w:color="auto" w:fill="auto"/>
            <w:noWrap/>
          </w:tcPr>
          <w:p w14:paraId="182F253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MGSES_MR1H</w:t>
            </w:r>
          </w:p>
        </w:tc>
        <w:tc>
          <w:tcPr>
            <w:tcW w:w="1180" w:type="dxa"/>
            <w:tcBorders>
              <w:top w:val="single" w:sz="8" w:space="0" w:color="E2E2E2"/>
              <w:left w:val="nil"/>
              <w:bottom w:val="single" w:sz="8" w:space="0" w:color="E2E2E2"/>
              <w:right w:val="single" w:sz="8" w:space="0" w:color="E2E2E2"/>
            </w:tcBorders>
            <w:shd w:val="clear" w:color="auto" w:fill="auto"/>
            <w:noWrap/>
          </w:tcPr>
          <w:p w14:paraId="63B2905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MGSES</w:t>
            </w:r>
          </w:p>
        </w:tc>
        <w:tc>
          <w:tcPr>
            <w:tcW w:w="1132" w:type="dxa"/>
            <w:tcBorders>
              <w:top w:val="single" w:sz="8" w:space="0" w:color="E2E2E2"/>
              <w:left w:val="nil"/>
              <w:bottom w:val="single" w:sz="8" w:space="0" w:color="E2E2E2"/>
              <w:right w:val="single" w:sz="8" w:space="0" w:color="E2E2E2"/>
            </w:tcBorders>
            <w:shd w:val="clear" w:color="auto" w:fill="auto"/>
            <w:noWrap/>
          </w:tcPr>
          <w:p w14:paraId="5458DEC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MGSES</w:t>
            </w:r>
          </w:p>
        </w:tc>
        <w:tc>
          <w:tcPr>
            <w:tcW w:w="1300" w:type="dxa"/>
            <w:tcBorders>
              <w:top w:val="single" w:sz="8" w:space="0" w:color="E2E2E2"/>
              <w:left w:val="nil"/>
              <w:bottom w:val="single" w:sz="8" w:space="0" w:color="E2E2E2"/>
              <w:right w:val="single" w:sz="8" w:space="0" w:color="E2E2E2"/>
            </w:tcBorders>
            <w:shd w:val="clear" w:color="auto" w:fill="auto"/>
            <w:noWrap/>
          </w:tcPr>
          <w:p w14:paraId="70686651"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696ECFF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9CDCC8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72D31B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BD9E47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SW_LVLT5</w:t>
            </w:r>
          </w:p>
        </w:tc>
        <w:tc>
          <w:tcPr>
            <w:tcW w:w="1980" w:type="dxa"/>
            <w:tcBorders>
              <w:top w:val="single" w:sz="8" w:space="0" w:color="E2E2E2"/>
              <w:left w:val="nil"/>
              <w:bottom w:val="single" w:sz="8" w:space="0" w:color="E2E2E2"/>
              <w:right w:val="single" w:sz="8" w:space="0" w:color="E2E2E2"/>
            </w:tcBorders>
            <w:shd w:val="clear" w:color="auto" w:fill="auto"/>
            <w:noWrap/>
          </w:tcPr>
          <w:p w14:paraId="211DB98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15060__A</w:t>
            </w:r>
          </w:p>
        </w:tc>
        <w:tc>
          <w:tcPr>
            <w:tcW w:w="1180" w:type="dxa"/>
            <w:tcBorders>
              <w:top w:val="single" w:sz="8" w:space="0" w:color="E2E2E2"/>
              <w:left w:val="nil"/>
              <w:bottom w:val="single" w:sz="8" w:space="0" w:color="E2E2E2"/>
              <w:right w:val="single" w:sz="8" w:space="0" w:color="E2E2E2"/>
            </w:tcBorders>
            <w:shd w:val="clear" w:color="auto" w:fill="auto"/>
            <w:noWrap/>
          </w:tcPr>
          <w:p w14:paraId="0C62B72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KOCHTAP</w:t>
            </w:r>
          </w:p>
        </w:tc>
        <w:tc>
          <w:tcPr>
            <w:tcW w:w="1132" w:type="dxa"/>
            <w:tcBorders>
              <w:top w:val="single" w:sz="8" w:space="0" w:color="E2E2E2"/>
              <w:left w:val="nil"/>
              <w:bottom w:val="single" w:sz="8" w:space="0" w:color="E2E2E2"/>
              <w:right w:val="single" w:sz="8" w:space="0" w:color="E2E2E2"/>
            </w:tcBorders>
            <w:shd w:val="clear" w:color="auto" w:fill="auto"/>
            <w:noWrap/>
          </w:tcPr>
          <w:p w14:paraId="4219F1F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BUZSW</w:t>
            </w:r>
          </w:p>
        </w:tc>
        <w:tc>
          <w:tcPr>
            <w:tcW w:w="1300" w:type="dxa"/>
            <w:tcBorders>
              <w:top w:val="single" w:sz="8" w:space="0" w:color="E2E2E2"/>
              <w:left w:val="nil"/>
              <w:bottom w:val="single" w:sz="8" w:space="0" w:color="E2E2E2"/>
              <w:right w:val="single" w:sz="8" w:space="0" w:color="E2E2E2"/>
            </w:tcBorders>
            <w:shd w:val="clear" w:color="auto" w:fill="auto"/>
            <w:noWrap/>
          </w:tcPr>
          <w:p w14:paraId="78658366"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2E500DA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B2E51D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B07582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3CE04A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MEXCRNK5</w:t>
            </w:r>
          </w:p>
        </w:tc>
        <w:tc>
          <w:tcPr>
            <w:tcW w:w="1980" w:type="dxa"/>
            <w:tcBorders>
              <w:top w:val="single" w:sz="8" w:space="0" w:color="E2E2E2"/>
              <w:left w:val="nil"/>
              <w:bottom w:val="single" w:sz="8" w:space="0" w:color="E2E2E2"/>
              <w:right w:val="single" w:sz="8" w:space="0" w:color="E2E2E2"/>
            </w:tcBorders>
            <w:shd w:val="clear" w:color="auto" w:fill="auto"/>
            <w:noWrap/>
          </w:tcPr>
          <w:p w14:paraId="119603E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595__A</w:t>
            </w:r>
          </w:p>
        </w:tc>
        <w:tc>
          <w:tcPr>
            <w:tcW w:w="1180" w:type="dxa"/>
            <w:tcBorders>
              <w:top w:val="single" w:sz="8" w:space="0" w:color="E2E2E2"/>
              <w:left w:val="nil"/>
              <w:bottom w:val="single" w:sz="8" w:space="0" w:color="E2E2E2"/>
              <w:right w:val="single" w:sz="8" w:space="0" w:color="E2E2E2"/>
            </w:tcBorders>
            <w:shd w:val="clear" w:color="auto" w:fill="auto"/>
            <w:noWrap/>
          </w:tcPr>
          <w:p w14:paraId="4321022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BNTSW</w:t>
            </w:r>
          </w:p>
        </w:tc>
        <w:tc>
          <w:tcPr>
            <w:tcW w:w="1132" w:type="dxa"/>
            <w:tcBorders>
              <w:top w:val="single" w:sz="8" w:space="0" w:color="E2E2E2"/>
              <w:left w:val="nil"/>
              <w:bottom w:val="single" w:sz="8" w:space="0" w:color="E2E2E2"/>
              <w:right w:val="single" w:sz="8" w:space="0" w:color="E2E2E2"/>
            </w:tcBorders>
            <w:shd w:val="clear" w:color="auto" w:fill="auto"/>
            <w:noWrap/>
          </w:tcPr>
          <w:p w14:paraId="645C32F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DCATR</w:t>
            </w:r>
          </w:p>
        </w:tc>
        <w:tc>
          <w:tcPr>
            <w:tcW w:w="1300" w:type="dxa"/>
            <w:tcBorders>
              <w:top w:val="single" w:sz="8" w:space="0" w:color="E2E2E2"/>
              <w:left w:val="nil"/>
              <w:bottom w:val="single" w:sz="8" w:space="0" w:color="E2E2E2"/>
              <w:right w:val="single" w:sz="8" w:space="0" w:color="E2E2E2"/>
            </w:tcBorders>
            <w:shd w:val="clear" w:color="auto" w:fill="auto"/>
            <w:noWrap/>
          </w:tcPr>
          <w:p w14:paraId="401CDCD1"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489DE7FC"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0287D5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C5D128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99C870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DNOESGT5</w:t>
            </w:r>
          </w:p>
        </w:tc>
        <w:tc>
          <w:tcPr>
            <w:tcW w:w="1980" w:type="dxa"/>
            <w:tcBorders>
              <w:top w:val="single" w:sz="8" w:space="0" w:color="E2E2E2"/>
              <w:left w:val="nil"/>
              <w:bottom w:val="single" w:sz="8" w:space="0" w:color="E2E2E2"/>
              <w:right w:val="single" w:sz="8" w:space="0" w:color="E2E2E2"/>
            </w:tcBorders>
            <w:shd w:val="clear" w:color="auto" w:fill="auto"/>
            <w:noWrap/>
          </w:tcPr>
          <w:p w14:paraId="64F5FEE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6056__A</w:t>
            </w:r>
          </w:p>
        </w:tc>
        <w:tc>
          <w:tcPr>
            <w:tcW w:w="1180" w:type="dxa"/>
            <w:tcBorders>
              <w:top w:val="single" w:sz="8" w:space="0" w:color="E2E2E2"/>
              <w:left w:val="nil"/>
              <w:bottom w:val="single" w:sz="8" w:space="0" w:color="E2E2E2"/>
              <w:right w:val="single" w:sz="8" w:space="0" w:color="E2E2E2"/>
            </w:tcBorders>
            <w:shd w:val="clear" w:color="auto" w:fill="auto"/>
            <w:noWrap/>
          </w:tcPr>
          <w:p w14:paraId="4C409D1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LNGSW</w:t>
            </w:r>
          </w:p>
        </w:tc>
        <w:tc>
          <w:tcPr>
            <w:tcW w:w="1132" w:type="dxa"/>
            <w:tcBorders>
              <w:top w:val="single" w:sz="8" w:space="0" w:color="E2E2E2"/>
              <w:left w:val="nil"/>
              <w:bottom w:val="single" w:sz="8" w:space="0" w:color="E2E2E2"/>
              <w:right w:val="single" w:sz="8" w:space="0" w:color="E2E2E2"/>
            </w:tcBorders>
            <w:shd w:val="clear" w:color="auto" w:fill="auto"/>
            <w:noWrap/>
          </w:tcPr>
          <w:p w14:paraId="65D7458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CONSW</w:t>
            </w:r>
          </w:p>
        </w:tc>
        <w:tc>
          <w:tcPr>
            <w:tcW w:w="1300" w:type="dxa"/>
            <w:tcBorders>
              <w:top w:val="single" w:sz="8" w:space="0" w:color="E2E2E2"/>
              <w:left w:val="nil"/>
              <w:bottom w:val="single" w:sz="8" w:space="0" w:color="E2E2E2"/>
              <w:right w:val="single" w:sz="8" w:space="0" w:color="E2E2E2"/>
            </w:tcBorders>
            <w:shd w:val="clear" w:color="auto" w:fill="auto"/>
            <w:noWrap/>
          </w:tcPr>
          <w:p w14:paraId="0E936BD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7205653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CD97B3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E58266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6C5ECF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DSGTSCH5</w:t>
            </w:r>
          </w:p>
        </w:tc>
        <w:tc>
          <w:tcPr>
            <w:tcW w:w="1980" w:type="dxa"/>
            <w:tcBorders>
              <w:top w:val="single" w:sz="8" w:space="0" w:color="E2E2E2"/>
              <w:left w:val="nil"/>
              <w:bottom w:val="single" w:sz="8" w:space="0" w:color="E2E2E2"/>
              <w:right w:val="single" w:sz="8" w:space="0" w:color="E2E2E2"/>
            </w:tcBorders>
            <w:shd w:val="clear" w:color="auto" w:fill="auto"/>
            <w:noWrap/>
          </w:tcPr>
          <w:p w14:paraId="3221D9A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6056__A</w:t>
            </w:r>
          </w:p>
        </w:tc>
        <w:tc>
          <w:tcPr>
            <w:tcW w:w="1180" w:type="dxa"/>
            <w:tcBorders>
              <w:top w:val="single" w:sz="8" w:space="0" w:color="E2E2E2"/>
              <w:left w:val="nil"/>
              <w:bottom w:val="single" w:sz="8" w:space="0" w:color="E2E2E2"/>
              <w:right w:val="single" w:sz="8" w:space="0" w:color="E2E2E2"/>
            </w:tcBorders>
            <w:shd w:val="clear" w:color="auto" w:fill="auto"/>
            <w:noWrap/>
          </w:tcPr>
          <w:p w14:paraId="57A81F3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LNGSW</w:t>
            </w:r>
          </w:p>
        </w:tc>
        <w:tc>
          <w:tcPr>
            <w:tcW w:w="1132" w:type="dxa"/>
            <w:tcBorders>
              <w:top w:val="single" w:sz="8" w:space="0" w:color="E2E2E2"/>
              <w:left w:val="nil"/>
              <w:bottom w:val="single" w:sz="8" w:space="0" w:color="E2E2E2"/>
              <w:right w:val="single" w:sz="8" w:space="0" w:color="E2E2E2"/>
            </w:tcBorders>
            <w:shd w:val="clear" w:color="auto" w:fill="auto"/>
            <w:noWrap/>
          </w:tcPr>
          <w:p w14:paraId="67C2F76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CONSW</w:t>
            </w:r>
          </w:p>
        </w:tc>
        <w:tc>
          <w:tcPr>
            <w:tcW w:w="1300" w:type="dxa"/>
            <w:tcBorders>
              <w:top w:val="single" w:sz="8" w:space="0" w:color="E2E2E2"/>
              <w:left w:val="nil"/>
              <w:bottom w:val="single" w:sz="8" w:space="0" w:color="E2E2E2"/>
              <w:right w:val="single" w:sz="8" w:space="0" w:color="E2E2E2"/>
            </w:tcBorders>
            <w:shd w:val="clear" w:color="auto" w:fill="auto"/>
            <w:noWrap/>
          </w:tcPr>
          <w:p w14:paraId="3D9AADA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2</w:t>
            </w:r>
          </w:p>
        </w:tc>
      </w:tr>
      <w:tr w:rsidR="006D356D" w:rsidRPr="006D356D" w14:paraId="719E081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409D97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8E93B7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69C3B9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SNADRIC8</w:t>
            </w:r>
          </w:p>
        </w:tc>
        <w:tc>
          <w:tcPr>
            <w:tcW w:w="1980" w:type="dxa"/>
            <w:tcBorders>
              <w:top w:val="single" w:sz="8" w:space="0" w:color="E2E2E2"/>
              <w:left w:val="nil"/>
              <w:bottom w:val="single" w:sz="8" w:space="0" w:color="E2E2E2"/>
              <w:right w:val="single" w:sz="8" w:space="0" w:color="E2E2E2"/>
            </w:tcBorders>
            <w:shd w:val="clear" w:color="auto" w:fill="auto"/>
            <w:noWrap/>
          </w:tcPr>
          <w:p w14:paraId="72A81D5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NAD_ELCM_1</w:t>
            </w:r>
          </w:p>
        </w:tc>
        <w:tc>
          <w:tcPr>
            <w:tcW w:w="1180" w:type="dxa"/>
            <w:tcBorders>
              <w:top w:val="single" w:sz="8" w:space="0" w:color="E2E2E2"/>
              <w:left w:val="nil"/>
              <w:bottom w:val="single" w:sz="8" w:space="0" w:color="E2E2E2"/>
              <w:right w:val="single" w:sz="8" w:space="0" w:color="E2E2E2"/>
            </w:tcBorders>
            <w:shd w:val="clear" w:color="auto" w:fill="auto"/>
            <w:noWrap/>
          </w:tcPr>
          <w:p w14:paraId="367AD05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ELCMPOS</w:t>
            </w:r>
          </w:p>
        </w:tc>
        <w:tc>
          <w:tcPr>
            <w:tcW w:w="1132" w:type="dxa"/>
            <w:tcBorders>
              <w:top w:val="single" w:sz="8" w:space="0" w:color="E2E2E2"/>
              <w:left w:val="nil"/>
              <w:bottom w:val="single" w:sz="8" w:space="0" w:color="E2E2E2"/>
              <w:right w:val="single" w:sz="8" w:space="0" w:color="E2E2E2"/>
            </w:tcBorders>
            <w:shd w:val="clear" w:color="auto" w:fill="auto"/>
            <w:noWrap/>
          </w:tcPr>
          <w:p w14:paraId="2096D6B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NADAS</w:t>
            </w:r>
          </w:p>
        </w:tc>
        <w:tc>
          <w:tcPr>
            <w:tcW w:w="1300" w:type="dxa"/>
            <w:tcBorders>
              <w:top w:val="single" w:sz="8" w:space="0" w:color="E2E2E2"/>
              <w:left w:val="nil"/>
              <w:bottom w:val="single" w:sz="8" w:space="0" w:color="E2E2E2"/>
              <w:right w:val="single" w:sz="8" w:space="0" w:color="E2E2E2"/>
            </w:tcBorders>
            <w:shd w:val="clear" w:color="auto" w:fill="auto"/>
            <w:noWrap/>
          </w:tcPr>
          <w:p w14:paraId="55B73CA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2F6B81B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6AA24A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84C74D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82ACD4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DSKYCAL5</w:t>
            </w:r>
          </w:p>
        </w:tc>
        <w:tc>
          <w:tcPr>
            <w:tcW w:w="1980" w:type="dxa"/>
            <w:tcBorders>
              <w:top w:val="single" w:sz="8" w:space="0" w:color="E2E2E2"/>
              <w:left w:val="nil"/>
              <w:bottom w:val="single" w:sz="8" w:space="0" w:color="E2E2E2"/>
              <w:right w:val="single" w:sz="8" w:space="0" w:color="E2E2E2"/>
            </w:tcBorders>
            <w:shd w:val="clear" w:color="auto" w:fill="auto"/>
            <w:noWrap/>
          </w:tcPr>
          <w:p w14:paraId="6D11AB4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R5_U3_1</w:t>
            </w:r>
          </w:p>
        </w:tc>
        <w:tc>
          <w:tcPr>
            <w:tcW w:w="1180" w:type="dxa"/>
            <w:tcBorders>
              <w:top w:val="single" w:sz="8" w:space="0" w:color="E2E2E2"/>
              <w:left w:val="nil"/>
              <w:bottom w:val="single" w:sz="8" w:space="0" w:color="E2E2E2"/>
              <w:right w:val="single" w:sz="8" w:space="0" w:color="E2E2E2"/>
            </w:tcBorders>
            <w:shd w:val="clear" w:color="auto" w:fill="auto"/>
            <w:noWrap/>
          </w:tcPr>
          <w:p w14:paraId="59E3B8A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BRAUNIG</w:t>
            </w:r>
          </w:p>
        </w:tc>
        <w:tc>
          <w:tcPr>
            <w:tcW w:w="1132" w:type="dxa"/>
            <w:tcBorders>
              <w:top w:val="single" w:sz="8" w:space="0" w:color="E2E2E2"/>
              <w:left w:val="nil"/>
              <w:bottom w:val="single" w:sz="8" w:space="0" w:color="E2E2E2"/>
              <w:right w:val="single" w:sz="8" w:space="0" w:color="E2E2E2"/>
            </w:tcBorders>
            <w:shd w:val="clear" w:color="auto" w:fill="auto"/>
            <w:noWrap/>
          </w:tcPr>
          <w:p w14:paraId="102EAE1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CAGNON</w:t>
            </w:r>
          </w:p>
        </w:tc>
        <w:tc>
          <w:tcPr>
            <w:tcW w:w="1300" w:type="dxa"/>
            <w:tcBorders>
              <w:top w:val="single" w:sz="8" w:space="0" w:color="E2E2E2"/>
              <w:left w:val="nil"/>
              <w:bottom w:val="single" w:sz="8" w:space="0" w:color="E2E2E2"/>
              <w:right w:val="single" w:sz="8" w:space="0" w:color="E2E2E2"/>
            </w:tcBorders>
            <w:shd w:val="clear" w:color="auto" w:fill="auto"/>
            <w:noWrap/>
          </w:tcPr>
          <w:p w14:paraId="69D870C7"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4F8AB30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A5D551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996A2A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2EBDE0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DBWNAMO5</w:t>
            </w:r>
          </w:p>
        </w:tc>
        <w:tc>
          <w:tcPr>
            <w:tcW w:w="1980" w:type="dxa"/>
            <w:tcBorders>
              <w:top w:val="single" w:sz="8" w:space="0" w:color="E2E2E2"/>
              <w:left w:val="nil"/>
              <w:bottom w:val="single" w:sz="8" w:space="0" w:color="E2E2E2"/>
              <w:right w:val="single" w:sz="8" w:space="0" w:color="E2E2E2"/>
            </w:tcBorders>
            <w:shd w:val="clear" w:color="auto" w:fill="auto"/>
            <w:noWrap/>
          </w:tcPr>
          <w:p w14:paraId="4DB287D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SAPOWE_SAST1_1</w:t>
            </w:r>
          </w:p>
        </w:tc>
        <w:tc>
          <w:tcPr>
            <w:tcW w:w="1180" w:type="dxa"/>
            <w:tcBorders>
              <w:top w:val="single" w:sz="8" w:space="0" w:color="E2E2E2"/>
              <w:left w:val="nil"/>
              <w:bottom w:val="single" w:sz="8" w:space="0" w:color="E2E2E2"/>
              <w:right w:val="single" w:sz="8" w:space="0" w:color="E2E2E2"/>
            </w:tcBorders>
            <w:shd w:val="clear" w:color="auto" w:fill="auto"/>
            <w:noWrap/>
          </w:tcPr>
          <w:p w14:paraId="55122B4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SAPOWER</w:t>
            </w:r>
          </w:p>
        </w:tc>
        <w:tc>
          <w:tcPr>
            <w:tcW w:w="1132" w:type="dxa"/>
            <w:tcBorders>
              <w:top w:val="single" w:sz="8" w:space="0" w:color="E2E2E2"/>
              <w:left w:val="nil"/>
              <w:bottom w:val="single" w:sz="8" w:space="0" w:color="E2E2E2"/>
              <w:right w:val="single" w:sz="8" w:space="0" w:color="E2E2E2"/>
            </w:tcBorders>
            <w:shd w:val="clear" w:color="auto" w:fill="auto"/>
            <w:noWrap/>
          </w:tcPr>
          <w:p w14:paraId="351248E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SAST</w:t>
            </w:r>
          </w:p>
        </w:tc>
        <w:tc>
          <w:tcPr>
            <w:tcW w:w="1300" w:type="dxa"/>
            <w:tcBorders>
              <w:top w:val="single" w:sz="8" w:space="0" w:color="E2E2E2"/>
              <w:left w:val="nil"/>
              <w:bottom w:val="single" w:sz="8" w:space="0" w:color="E2E2E2"/>
              <w:right w:val="single" w:sz="8" w:space="0" w:color="E2E2E2"/>
            </w:tcBorders>
            <w:shd w:val="clear" w:color="auto" w:fill="auto"/>
            <w:noWrap/>
          </w:tcPr>
          <w:p w14:paraId="1982F20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70343E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703FDC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F2A642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851D96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SMV_RI28</w:t>
            </w:r>
          </w:p>
        </w:tc>
        <w:tc>
          <w:tcPr>
            <w:tcW w:w="1980" w:type="dxa"/>
            <w:tcBorders>
              <w:top w:val="single" w:sz="8" w:space="0" w:color="E2E2E2"/>
              <w:left w:val="nil"/>
              <w:bottom w:val="single" w:sz="8" w:space="0" w:color="E2E2E2"/>
              <w:right w:val="single" w:sz="8" w:space="0" w:color="E2E2E2"/>
            </w:tcBorders>
            <w:shd w:val="clear" w:color="auto" w:fill="auto"/>
            <w:noWrap/>
          </w:tcPr>
          <w:p w14:paraId="270D3F9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SCARBI_STILLM1_1</w:t>
            </w:r>
          </w:p>
        </w:tc>
        <w:tc>
          <w:tcPr>
            <w:tcW w:w="1180" w:type="dxa"/>
            <w:tcBorders>
              <w:top w:val="single" w:sz="8" w:space="0" w:color="E2E2E2"/>
              <w:left w:val="nil"/>
              <w:bottom w:val="single" w:sz="8" w:space="0" w:color="E2E2E2"/>
              <w:right w:val="single" w:sz="8" w:space="0" w:color="E2E2E2"/>
            </w:tcBorders>
            <w:shd w:val="clear" w:color="auto" w:fill="auto"/>
            <w:noWrap/>
          </w:tcPr>
          <w:p w14:paraId="424C9C0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SCARBIDE</w:t>
            </w:r>
          </w:p>
        </w:tc>
        <w:tc>
          <w:tcPr>
            <w:tcW w:w="1132" w:type="dxa"/>
            <w:tcBorders>
              <w:top w:val="single" w:sz="8" w:space="0" w:color="E2E2E2"/>
              <w:left w:val="nil"/>
              <w:bottom w:val="single" w:sz="8" w:space="0" w:color="E2E2E2"/>
              <w:right w:val="single" w:sz="8" w:space="0" w:color="E2E2E2"/>
            </w:tcBorders>
            <w:shd w:val="clear" w:color="auto" w:fill="auto"/>
            <w:noWrap/>
          </w:tcPr>
          <w:p w14:paraId="1009B5A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STILLMAN</w:t>
            </w:r>
          </w:p>
        </w:tc>
        <w:tc>
          <w:tcPr>
            <w:tcW w:w="1300" w:type="dxa"/>
            <w:tcBorders>
              <w:top w:val="single" w:sz="8" w:space="0" w:color="E2E2E2"/>
              <w:left w:val="nil"/>
              <w:bottom w:val="single" w:sz="8" w:space="0" w:color="E2E2E2"/>
              <w:right w:val="single" w:sz="8" w:space="0" w:color="E2E2E2"/>
            </w:tcBorders>
            <w:shd w:val="clear" w:color="auto" w:fill="auto"/>
            <w:noWrap/>
          </w:tcPr>
          <w:p w14:paraId="5F8A484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53616F0"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351B22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02CD1A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2737F5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DBLBYWF5</w:t>
            </w:r>
          </w:p>
        </w:tc>
        <w:tc>
          <w:tcPr>
            <w:tcW w:w="1980" w:type="dxa"/>
            <w:tcBorders>
              <w:top w:val="single" w:sz="8" w:space="0" w:color="E2E2E2"/>
              <w:left w:val="nil"/>
              <w:bottom w:val="single" w:sz="8" w:space="0" w:color="E2E2E2"/>
              <w:right w:val="single" w:sz="8" w:space="0" w:color="E2E2E2"/>
            </w:tcBorders>
            <w:shd w:val="clear" w:color="auto" w:fill="auto"/>
            <w:noWrap/>
          </w:tcPr>
          <w:p w14:paraId="13E9ACC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STPWAP39_1</w:t>
            </w:r>
          </w:p>
        </w:tc>
        <w:tc>
          <w:tcPr>
            <w:tcW w:w="1180" w:type="dxa"/>
            <w:tcBorders>
              <w:top w:val="single" w:sz="8" w:space="0" w:color="E2E2E2"/>
              <w:left w:val="nil"/>
              <w:bottom w:val="single" w:sz="8" w:space="0" w:color="E2E2E2"/>
              <w:right w:val="single" w:sz="8" w:space="0" w:color="E2E2E2"/>
            </w:tcBorders>
            <w:shd w:val="clear" w:color="auto" w:fill="auto"/>
            <w:noWrap/>
          </w:tcPr>
          <w:p w14:paraId="069675F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STP</w:t>
            </w:r>
          </w:p>
        </w:tc>
        <w:tc>
          <w:tcPr>
            <w:tcW w:w="1132" w:type="dxa"/>
            <w:tcBorders>
              <w:top w:val="single" w:sz="8" w:space="0" w:color="E2E2E2"/>
              <w:left w:val="nil"/>
              <w:bottom w:val="single" w:sz="8" w:space="0" w:color="E2E2E2"/>
              <w:right w:val="single" w:sz="8" w:space="0" w:color="E2E2E2"/>
            </w:tcBorders>
            <w:shd w:val="clear" w:color="auto" w:fill="auto"/>
            <w:noWrap/>
          </w:tcPr>
          <w:p w14:paraId="55390BA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WAP</w:t>
            </w:r>
          </w:p>
        </w:tc>
        <w:tc>
          <w:tcPr>
            <w:tcW w:w="1300" w:type="dxa"/>
            <w:tcBorders>
              <w:top w:val="single" w:sz="8" w:space="0" w:color="E2E2E2"/>
              <w:left w:val="nil"/>
              <w:bottom w:val="single" w:sz="8" w:space="0" w:color="E2E2E2"/>
              <w:right w:val="single" w:sz="8" w:space="0" w:color="E2E2E2"/>
            </w:tcBorders>
            <w:shd w:val="clear" w:color="auto" w:fill="auto"/>
            <w:noWrap/>
          </w:tcPr>
          <w:p w14:paraId="0880EDF9"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108BCEE9"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71AD8D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BFDA04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BFA740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DCAGCI58</w:t>
            </w:r>
          </w:p>
        </w:tc>
        <w:tc>
          <w:tcPr>
            <w:tcW w:w="1980" w:type="dxa"/>
            <w:tcBorders>
              <w:top w:val="single" w:sz="8" w:space="0" w:color="E2E2E2"/>
              <w:left w:val="nil"/>
              <w:bottom w:val="single" w:sz="8" w:space="0" w:color="E2E2E2"/>
              <w:right w:val="single" w:sz="8" w:space="0" w:color="E2E2E2"/>
            </w:tcBorders>
            <w:shd w:val="clear" w:color="auto" w:fill="auto"/>
            <w:noWrap/>
          </w:tcPr>
          <w:p w14:paraId="6242C94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255T279_1</w:t>
            </w:r>
          </w:p>
        </w:tc>
        <w:tc>
          <w:tcPr>
            <w:tcW w:w="1180" w:type="dxa"/>
            <w:tcBorders>
              <w:top w:val="single" w:sz="8" w:space="0" w:color="E2E2E2"/>
              <w:left w:val="nil"/>
              <w:bottom w:val="single" w:sz="8" w:space="0" w:color="E2E2E2"/>
              <w:right w:val="single" w:sz="8" w:space="0" w:color="E2E2E2"/>
            </w:tcBorders>
            <w:shd w:val="clear" w:color="auto" w:fill="auto"/>
            <w:noWrap/>
          </w:tcPr>
          <w:p w14:paraId="373159C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PIPECR</w:t>
            </w:r>
          </w:p>
        </w:tc>
        <w:tc>
          <w:tcPr>
            <w:tcW w:w="1132" w:type="dxa"/>
            <w:tcBorders>
              <w:top w:val="single" w:sz="8" w:space="0" w:color="E2E2E2"/>
              <w:left w:val="nil"/>
              <w:bottom w:val="single" w:sz="8" w:space="0" w:color="E2E2E2"/>
              <w:right w:val="single" w:sz="8" w:space="0" w:color="E2E2E2"/>
            </w:tcBorders>
            <w:shd w:val="clear" w:color="auto" w:fill="auto"/>
            <w:noWrap/>
          </w:tcPr>
          <w:p w14:paraId="7B4CFF3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MEDILA</w:t>
            </w:r>
          </w:p>
        </w:tc>
        <w:tc>
          <w:tcPr>
            <w:tcW w:w="1300" w:type="dxa"/>
            <w:tcBorders>
              <w:top w:val="single" w:sz="8" w:space="0" w:color="E2E2E2"/>
              <w:left w:val="nil"/>
              <w:bottom w:val="single" w:sz="8" w:space="0" w:color="E2E2E2"/>
              <w:right w:val="single" w:sz="8" w:space="0" w:color="E2E2E2"/>
            </w:tcBorders>
            <w:shd w:val="clear" w:color="auto" w:fill="auto"/>
            <w:noWrap/>
          </w:tcPr>
          <w:p w14:paraId="53E8442A"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648250A4"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E8D775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428355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594658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SW_LVLT5</w:t>
            </w:r>
          </w:p>
        </w:tc>
        <w:tc>
          <w:tcPr>
            <w:tcW w:w="1980" w:type="dxa"/>
            <w:tcBorders>
              <w:top w:val="single" w:sz="8" w:space="0" w:color="E2E2E2"/>
              <w:left w:val="nil"/>
              <w:bottom w:val="single" w:sz="8" w:space="0" w:color="E2E2E2"/>
              <w:right w:val="single" w:sz="8" w:space="0" w:color="E2E2E2"/>
            </w:tcBorders>
            <w:shd w:val="clear" w:color="auto" w:fill="auto"/>
            <w:noWrap/>
          </w:tcPr>
          <w:p w14:paraId="690730E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6217__A</w:t>
            </w:r>
          </w:p>
        </w:tc>
        <w:tc>
          <w:tcPr>
            <w:tcW w:w="1180" w:type="dxa"/>
            <w:tcBorders>
              <w:top w:val="single" w:sz="8" w:space="0" w:color="E2E2E2"/>
              <w:left w:val="nil"/>
              <w:bottom w:val="single" w:sz="8" w:space="0" w:color="E2E2E2"/>
              <w:right w:val="single" w:sz="8" w:space="0" w:color="E2E2E2"/>
            </w:tcBorders>
            <w:shd w:val="clear" w:color="auto" w:fill="auto"/>
            <w:noWrap/>
          </w:tcPr>
          <w:p w14:paraId="53ECC1D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WLVSW</w:t>
            </w:r>
          </w:p>
        </w:tc>
        <w:tc>
          <w:tcPr>
            <w:tcW w:w="1132" w:type="dxa"/>
            <w:tcBorders>
              <w:top w:val="single" w:sz="8" w:space="0" w:color="E2E2E2"/>
              <w:left w:val="nil"/>
              <w:bottom w:val="single" w:sz="8" w:space="0" w:color="E2E2E2"/>
              <w:right w:val="single" w:sz="8" w:space="0" w:color="E2E2E2"/>
            </w:tcBorders>
            <w:shd w:val="clear" w:color="auto" w:fill="auto"/>
            <w:noWrap/>
          </w:tcPr>
          <w:p w14:paraId="3CD676A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GAILS</w:t>
            </w:r>
          </w:p>
        </w:tc>
        <w:tc>
          <w:tcPr>
            <w:tcW w:w="1300" w:type="dxa"/>
            <w:tcBorders>
              <w:top w:val="single" w:sz="8" w:space="0" w:color="E2E2E2"/>
              <w:left w:val="nil"/>
              <w:bottom w:val="single" w:sz="8" w:space="0" w:color="E2E2E2"/>
              <w:right w:val="single" w:sz="8" w:space="0" w:color="E2E2E2"/>
            </w:tcBorders>
            <w:shd w:val="clear" w:color="auto" w:fill="auto"/>
            <w:noWrap/>
          </w:tcPr>
          <w:p w14:paraId="0A93D5E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1C7EBE2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65C8D3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7A2C84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AE94BE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DWLFMOS5</w:t>
            </w:r>
          </w:p>
        </w:tc>
        <w:tc>
          <w:tcPr>
            <w:tcW w:w="1980" w:type="dxa"/>
            <w:tcBorders>
              <w:top w:val="single" w:sz="8" w:space="0" w:color="E2E2E2"/>
              <w:left w:val="nil"/>
              <w:bottom w:val="single" w:sz="8" w:space="0" w:color="E2E2E2"/>
              <w:right w:val="single" w:sz="8" w:space="0" w:color="E2E2E2"/>
            </w:tcBorders>
            <w:shd w:val="clear" w:color="auto" w:fill="auto"/>
            <w:noWrap/>
          </w:tcPr>
          <w:p w14:paraId="0311415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6520__E</w:t>
            </w:r>
          </w:p>
        </w:tc>
        <w:tc>
          <w:tcPr>
            <w:tcW w:w="1180" w:type="dxa"/>
            <w:tcBorders>
              <w:top w:val="single" w:sz="8" w:space="0" w:color="E2E2E2"/>
              <w:left w:val="nil"/>
              <w:bottom w:val="single" w:sz="8" w:space="0" w:color="E2E2E2"/>
              <w:right w:val="single" w:sz="8" w:space="0" w:color="E2E2E2"/>
            </w:tcBorders>
            <w:shd w:val="clear" w:color="auto" w:fill="auto"/>
            <w:noWrap/>
          </w:tcPr>
          <w:p w14:paraId="4804ACC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ODEHV</w:t>
            </w:r>
          </w:p>
        </w:tc>
        <w:tc>
          <w:tcPr>
            <w:tcW w:w="1132" w:type="dxa"/>
            <w:tcBorders>
              <w:top w:val="single" w:sz="8" w:space="0" w:color="E2E2E2"/>
              <w:left w:val="nil"/>
              <w:bottom w:val="single" w:sz="8" w:space="0" w:color="E2E2E2"/>
              <w:right w:val="single" w:sz="8" w:space="0" w:color="E2E2E2"/>
            </w:tcBorders>
            <w:shd w:val="clear" w:color="auto" w:fill="auto"/>
            <w:noWrap/>
          </w:tcPr>
          <w:p w14:paraId="76661A8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YARBR</w:t>
            </w:r>
          </w:p>
        </w:tc>
        <w:tc>
          <w:tcPr>
            <w:tcW w:w="1300" w:type="dxa"/>
            <w:tcBorders>
              <w:top w:val="single" w:sz="8" w:space="0" w:color="E2E2E2"/>
              <w:left w:val="nil"/>
              <w:bottom w:val="single" w:sz="8" w:space="0" w:color="E2E2E2"/>
              <w:right w:val="single" w:sz="8" w:space="0" w:color="E2E2E2"/>
            </w:tcBorders>
            <w:shd w:val="clear" w:color="auto" w:fill="auto"/>
            <w:noWrap/>
          </w:tcPr>
          <w:p w14:paraId="461486A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2289D69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55210A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8557D6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2B8D51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DCAGCI58</w:t>
            </w:r>
          </w:p>
        </w:tc>
        <w:tc>
          <w:tcPr>
            <w:tcW w:w="1980" w:type="dxa"/>
            <w:tcBorders>
              <w:top w:val="single" w:sz="8" w:space="0" w:color="E2E2E2"/>
              <w:left w:val="nil"/>
              <w:bottom w:val="single" w:sz="8" w:space="0" w:color="E2E2E2"/>
              <w:right w:val="single" w:sz="8" w:space="0" w:color="E2E2E2"/>
            </w:tcBorders>
            <w:shd w:val="clear" w:color="auto" w:fill="auto"/>
            <w:noWrap/>
          </w:tcPr>
          <w:p w14:paraId="07D4038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656T656_1</w:t>
            </w:r>
          </w:p>
        </w:tc>
        <w:tc>
          <w:tcPr>
            <w:tcW w:w="1180" w:type="dxa"/>
            <w:tcBorders>
              <w:top w:val="single" w:sz="8" w:space="0" w:color="E2E2E2"/>
              <w:left w:val="nil"/>
              <w:bottom w:val="single" w:sz="8" w:space="0" w:color="E2E2E2"/>
              <w:right w:val="single" w:sz="8" w:space="0" w:color="E2E2E2"/>
            </w:tcBorders>
            <w:shd w:val="clear" w:color="auto" w:fill="auto"/>
            <w:noWrap/>
          </w:tcPr>
          <w:p w14:paraId="6B9793D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KENDAL</w:t>
            </w:r>
          </w:p>
        </w:tc>
        <w:tc>
          <w:tcPr>
            <w:tcW w:w="1132" w:type="dxa"/>
            <w:tcBorders>
              <w:top w:val="single" w:sz="8" w:space="0" w:color="E2E2E2"/>
              <w:left w:val="nil"/>
              <w:bottom w:val="single" w:sz="8" w:space="0" w:color="E2E2E2"/>
              <w:right w:val="single" w:sz="8" w:space="0" w:color="E2E2E2"/>
            </w:tcBorders>
            <w:shd w:val="clear" w:color="auto" w:fill="auto"/>
            <w:noWrap/>
          </w:tcPr>
          <w:p w14:paraId="31100C2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BERGHE</w:t>
            </w:r>
          </w:p>
        </w:tc>
        <w:tc>
          <w:tcPr>
            <w:tcW w:w="1300" w:type="dxa"/>
            <w:tcBorders>
              <w:top w:val="single" w:sz="8" w:space="0" w:color="E2E2E2"/>
              <w:left w:val="nil"/>
              <w:bottom w:val="single" w:sz="8" w:space="0" w:color="E2E2E2"/>
              <w:right w:val="single" w:sz="8" w:space="0" w:color="E2E2E2"/>
            </w:tcBorders>
            <w:shd w:val="clear" w:color="auto" w:fill="auto"/>
            <w:noWrap/>
          </w:tcPr>
          <w:p w14:paraId="4FAFB399"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23FA8E50"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CFA28D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3FC71C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6A4C9D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SWRDYN8</w:t>
            </w:r>
          </w:p>
        </w:tc>
        <w:tc>
          <w:tcPr>
            <w:tcW w:w="1980" w:type="dxa"/>
            <w:tcBorders>
              <w:top w:val="single" w:sz="8" w:space="0" w:color="E2E2E2"/>
              <w:left w:val="nil"/>
              <w:bottom w:val="single" w:sz="8" w:space="0" w:color="E2E2E2"/>
              <w:right w:val="single" w:sz="8" w:space="0" w:color="E2E2E2"/>
            </w:tcBorders>
            <w:shd w:val="clear" w:color="auto" w:fill="auto"/>
            <w:noWrap/>
          </w:tcPr>
          <w:p w14:paraId="3ADEFC1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ARROZ_EL_CAM1_1</w:t>
            </w:r>
          </w:p>
        </w:tc>
        <w:tc>
          <w:tcPr>
            <w:tcW w:w="1180" w:type="dxa"/>
            <w:tcBorders>
              <w:top w:val="single" w:sz="8" w:space="0" w:color="E2E2E2"/>
              <w:left w:val="nil"/>
              <w:bottom w:val="single" w:sz="8" w:space="0" w:color="E2E2E2"/>
              <w:right w:val="single" w:sz="8" w:space="0" w:color="E2E2E2"/>
            </w:tcBorders>
            <w:shd w:val="clear" w:color="auto" w:fill="auto"/>
            <w:noWrap/>
          </w:tcPr>
          <w:p w14:paraId="1779DBC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ARROZ</w:t>
            </w:r>
          </w:p>
        </w:tc>
        <w:tc>
          <w:tcPr>
            <w:tcW w:w="1132" w:type="dxa"/>
            <w:tcBorders>
              <w:top w:val="single" w:sz="8" w:space="0" w:color="E2E2E2"/>
              <w:left w:val="nil"/>
              <w:bottom w:val="single" w:sz="8" w:space="0" w:color="E2E2E2"/>
              <w:right w:val="single" w:sz="8" w:space="0" w:color="E2E2E2"/>
            </w:tcBorders>
            <w:shd w:val="clear" w:color="auto" w:fill="auto"/>
            <w:noWrap/>
          </w:tcPr>
          <w:p w14:paraId="38F1C1A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EL_CAMPO</w:t>
            </w:r>
          </w:p>
        </w:tc>
        <w:tc>
          <w:tcPr>
            <w:tcW w:w="1300" w:type="dxa"/>
            <w:tcBorders>
              <w:top w:val="single" w:sz="8" w:space="0" w:color="E2E2E2"/>
              <w:left w:val="nil"/>
              <w:bottom w:val="single" w:sz="8" w:space="0" w:color="E2E2E2"/>
              <w:right w:val="single" w:sz="8" w:space="0" w:color="E2E2E2"/>
            </w:tcBorders>
            <w:shd w:val="clear" w:color="auto" w:fill="auto"/>
            <w:noWrap/>
          </w:tcPr>
          <w:p w14:paraId="2D9E10E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9EEE7C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E324F3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B165EC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43FCC8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SBENS_M8</w:t>
            </w:r>
          </w:p>
        </w:tc>
        <w:tc>
          <w:tcPr>
            <w:tcW w:w="1980" w:type="dxa"/>
            <w:tcBorders>
              <w:top w:val="single" w:sz="8" w:space="0" w:color="E2E2E2"/>
              <w:left w:val="nil"/>
              <w:bottom w:val="single" w:sz="8" w:space="0" w:color="E2E2E2"/>
              <w:right w:val="single" w:sz="8" w:space="0" w:color="E2E2E2"/>
            </w:tcBorders>
            <w:shd w:val="clear" w:color="auto" w:fill="auto"/>
            <w:noWrap/>
          </w:tcPr>
          <w:p w14:paraId="0E96C3D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BENTS_FRTER_1B_1</w:t>
            </w:r>
          </w:p>
        </w:tc>
        <w:tc>
          <w:tcPr>
            <w:tcW w:w="1180" w:type="dxa"/>
            <w:tcBorders>
              <w:top w:val="single" w:sz="8" w:space="0" w:color="E2E2E2"/>
              <w:left w:val="nil"/>
              <w:bottom w:val="single" w:sz="8" w:space="0" w:color="E2E2E2"/>
              <w:right w:val="single" w:sz="8" w:space="0" w:color="E2E2E2"/>
            </w:tcBorders>
            <w:shd w:val="clear" w:color="auto" w:fill="auto"/>
            <w:noWrap/>
          </w:tcPr>
          <w:p w14:paraId="48E3022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FRONTERA</w:t>
            </w:r>
          </w:p>
        </w:tc>
        <w:tc>
          <w:tcPr>
            <w:tcW w:w="1132" w:type="dxa"/>
            <w:tcBorders>
              <w:top w:val="single" w:sz="8" w:space="0" w:color="E2E2E2"/>
              <w:left w:val="nil"/>
              <w:bottom w:val="single" w:sz="8" w:space="0" w:color="E2E2E2"/>
              <w:right w:val="single" w:sz="8" w:space="0" w:color="E2E2E2"/>
            </w:tcBorders>
            <w:shd w:val="clear" w:color="auto" w:fill="auto"/>
            <w:noWrap/>
          </w:tcPr>
          <w:p w14:paraId="47D6EBE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S_MISSIN</w:t>
            </w:r>
          </w:p>
        </w:tc>
        <w:tc>
          <w:tcPr>
            <w:tcW w:w="1300" w:type="dxa"/>
            <w:tcBorders>
              <w:top w:val="single" w:sz="8" w:space="0" w:color="E2E2E2"/>
              <w:left w:val="nil"/>
              <w:bottom w:val="single" w:sz="8" w:space="0" w:color="E2E2E2"/>
              <w:right w:val="single" w:sz="8" w:space="0" w:color="E2E2E2"/>
            </w:tcBorders>
            <w:shd w:val="clear" w:color="auto" w:fill="auto"/>
            <w:noWrap/>
          </w:tcPr>
          <w:p w14:paraId="1B251DA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7046A0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D3FB1C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F935D4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36E6C0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DDILCOT8</w:t>
            </w:r>
          </w:p>
        </w:tc>
        <w:tc>
          <w:tcPr>
            <w:tcW w:w="1980" w:type="dxa"/>
            <w:tcBorders>
              <w:top w:val="single" w:sz="8" w:space="0" w:color="E2E2E2"/>
              <w:left w:val="nil"/>
              <w:bottom w:val="single" w:sz="8" w:space="0" w:color="E2E2E2"/>
              <w:right w:val="single" w:sz="8" w:space="0" w:color="E2E2E2"/>
            </w:tcBorders>
            <w:shd w:val="clear" w:color="auto" w:fill="auto"/>
            <w:noWrap/>
          </w:tcPr>
          <w:p w14:paraId="3E32E62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DILLEYSW_XF1H</w:t>
            </w:r>
          </w:p>
        </w:tc>
        <w:tc>
          <w:tcPr>
            <w:tcW w:w="1180" w:type="dxa"/>
            <w:tcBorders>
              <w:top w:val="single" w:sz="8" w:space="0" w:color="E2E2E2"/>
              <w:left w:val="nil"/>
              <w:bottom w:val="single" w:sz="8" w:space="0" w:color="E2E2E2"/>
              <w:right w:val="single" w:sz="8" w:space="0" w:color="E2E2E2"/>
            </w:tcBorders>
            <w:shd w:val="clear" w:color="auto" w:fill="auto"/>
            <w:noWrap/>
          </w:tcPr>
          <w:p w14:paraId="41B3C34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DILLEYSW</w:t>
            </w:r>
          </w:p>
        </w:tc>
        <w:tc>
          <w:tcPr>
            <w:tcW w:w="1132" w:type="dxa"/>
            <w:tcBorders>
              <w:top w:val="single" w:sz="8" w:space="0" w:color="E2E2E2"/>
              <w:left w:val="nil"/>
              <w:bottom w:val="single" w:sz="8" w:space="0" w:color="E2E2E2"/>
              <w:right w:val="single" w:sz="8" w:space="0" w:color="E2E2E2"/>
            </w:tcBorders>
            <w:shd w:val="clear" w:color="auto" w:fill="auto"/>
            <w:noWrap/>
          </w:tcPr>
          <w:p w14:paraId="285655B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DILLEYSW</w:t>
            </w:r>
          </w:p>
        </w:tc>
        <w:tc>
          <w:tcPr>
            <w:tcW w:w="1300" w:type="dxa"/>
            <w:tcBorders>
              <w:top w:val="single" w:sz="8" w:space="0" w:color="E2E2E2"/>
              <w:left w:val="nil"/>
              <w:bottom w:val="single" w:sz="8" w:space="0" w:color="E2E2E2"/>
              <w:right w:val="single" w:sz="8" w:space="0" w:color="E2E2E2"/>
            </w:tcBorders>
            <w:shd w:val="clear" w:color="auto" w:fill="auto"/>
            <w:noWrap/>
          </w:tcPr>
          <w:p w14:paraId="1323947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482ACC2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F64A0F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27F87A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183274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SBROLAS9</w:t>
            </w:r>
          </w:p>
        </w:tc>
        <w:tc>
          <w:tcPr>
            <w:tcW w:w="1980" w:type="dxa"/>
            <w:tcBorders>
              <w:top w:val="single" w:sz="8" w:space="0" w:color="E2E2E2"/>
              <w:left w:val="nil"/>
              <w:bottom w:val="single" w:sz="8" w:space="0" w:color="E2E2E2"/>
              <w:right w:val="single" w:sz="8" w:space="0" w:color="E2E2E2"/>
            </w:tcBorders>
            <w:shd w:val="clear" w:color="auto" w:fill="auto"/>
            <w:noWrap/>
          </w:tcPr>
          <w:p w14:paraId="7F865E9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FTST_69T1</w:t>
            </w:r>
          </w:p>
        </w:tc>
        <w:tc>
          <w:tcPr>
            <w:tcW w:w="1180" w:type="dxa"/>
            <w:tcBorders>
              <w:top w:val="single" w:sz="8" w:space="0" w:color="E2E2E2"/>
              <w:left w:val="nil"/>
              <w:bottom w:val="single" w:sz="8" w:space="0" w:color="E2E2E2"/>
              <w:right w:val="single" w:sz="8" w:space="0" w:color="E2E2E2"/>
            </w:tcBorders>
            <w:shd w:val="clear" w:color="auto" w:fill="auto"/>
            <w:noWrap/>
          </w:tcPr>
          <w:p w14:paraId="60E8204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FTST</w:t>
            </w:r>
          </w:p>
        </w:tc>
        <w:tc>
          <w:tcPr>
            <w:tcW w:w="1132" w:type="dxa"/>
            <w:tcBorders>
              <w:top w:val="single" w:sz="8" w:space="0" w:color="E2E2E2"/>
              <w:left w:val="nil"/>
              <w:bottom w:val="single" w:sz="8" w:space="0" w:color="E2E2E2"/>
              <w:right w:val="single" w:sz="8" w:space="0" w:color="E2E2E2"/>
            </w:tcBorders>
            <w:shd w:val="clear" w:color="auto" w:fill="auto"/>
            <w:noWrap/>
          </w:tcPr>
          <w:p w14:paraId="442BE23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FTST</w:t>
            </w:r>
          </w:p>
        </w:tc>
        <w:tc>
          <w:tcPr>
            <w:tcW w:w="1300" w:type="dxa"/>
            <w:tcBorders>
              <w:top w:val="single" w:sz="8" w:space="0" w:color="E2E2E2"/>
              <w:left w:val="nil"/>
              <w:bottom w:val="single" w:sz="8" w:space="0" w:color="E2E2E2"/>
              <w:right w:val="single" w:sz="8" w:space="0" w:color="E2E2E2"/>
            </w:tcBorders>
            <w:shd w:val="clear" w:color="auto" w:fill="auto"/>
            <w:noWrap/>
          </w:tcPr>
          <w:p w14:paraId="62934E2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4A4F3B8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CE773D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653363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153267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DBUNMYK8</w:t>
            </w:r>
          </w:p>
        </w:tc>
        <w:tc>
          <w:tcPr>
            <w:tcW w:w="1980" w:type="dxa"/>
            <w:tcBorders>
              <w:top w:val="single" w:sz="8" w:space="0" w:color="E2E2E2"/>
              <w:left w:val="nil"/>
              <w:bottom w:val="single" w:sz="8" w:space="0" w:color="E2E2E2"/>
              <w:right w:val="single" w:sz="8" w:space="0" w:color="E2E2E2"/>
            </w:tcBorders>
            <w:shd w:val="clear" w:color="auto" w:fill="auto"/>
            <w:noWrap/>
          </w:tcPr>
          <w:p w14:paraId="6DF8225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HOCKB_90_A</w:t>
            </w:r>
          </w:p>
        </w:tc>
        <w:tc>
          <w:tcPr>
            <w:tcW w:w="1180" w:type="dxa"/>
            <w:tcBorders>
              <w:top w:val="single" w:sz="8" w:space="0" w:color="E2E2E2"/>
              <w:left w:val="nil"/>
              <w:bottom w:val="single" w:sz="8" w:space="0" w:color="E2E2E2"/>
              <w:right w:val="single" w:sz="8" w:space="0" w:color="E2E2E2"/>
            </w:tcBorders>
            <w:shd w:val="clear" w:color="auto" w:fill="auto"/>
            <w:noWrap/>
          </w:tcPr>
          <w:p w14:paraId="634B0FE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HOC</w:t>
            </w:r>
          </w:p>
        </w:tc>
        <w:tc>
          <w:tcPr>
            <w:tcW w:w="1132" w:type="dxa"/>
            <w:tcBorders>
              <w:top w:val="single" w:sz="8" w:space="0" w:color="E2E2E2"/>
              <w:left w:val="nil"/>
              <w:bottom w:val="single" w:sz="8" w:space="0" w:color="E2E2E2"/>
              <w:right w:val="single" w:sz="8" w:space="0" w:color="E2E2E2"/>
            </w:tcBorders>
            <w:shd w:val="clear" w:color="auto" w:fill="auto"/>
            <w:noWrap/>
          </w:tcPr>
          <w:p w14:paraId="51AE905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KB</w:t>
            </w:r>
          </w:p>
        </w:tc>
        <w:tc>
          <w:tcPr>
            <w:tcW w:w="1300" w:type="dxa"/>
            <w:tcBorders>
              <w:top w:val="single" w:sz="8" w:space="0" w:color="E2E2E2"/>
              <w:left w:val="nil"/>
              <w:bottom w:val="single" w:sz="8" w:space="0" w:color="E2E2E2"/>
              <w:right w:val="single" w:sz="8" w:space="0" w:color="E2E2E2"/>
            </w:tcBorders>
            <w:shd w:val="clear" w:color="auto" w:fill="auto"/>
            <w:noWrap/>
          </w:tcPr>
          <w:p w14:paraId="30E48857"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6D4519F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CACC18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A88428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86E59D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SWILJA28</w:t>
            </w:r>
          </w:p>
        </w:tc>
        <w:tc>
          <w:tcPr>
            <w:tcW w:w="1980" w:type="dxa"/>
            <w:tcBorders>
              <w:top w:val="single" w:sz="8" w:space="0" w:color="E2E2E2"/>
              <w:left w:val="nil"/>
              <w:bottom w:val="single" w:sz="8" w:space="0" w:color="E2E2E2"/>
              <w:right w:val="single" w:sz="8" w:space="0" w:color="E2E2E2"/>
            </w:tcBorders>
            <w:shd w:val="clear" w:color="auto" w:fill="auto"/>
            <w:noWrap/>
          </w:tcPr>
          <w:p w14:paraId="0C796A8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JACKCNTY_BLSRA_1</w:t>
            </w:r>
          </w:p>
        </w:tc>
        <w:tc>
          <w:tcPr>
            <w:tcW w:w="1180" w:type="dxa"/>
            <w:tcBorders>
              <w:top w:val="single" w:sz="8" w:space="0" w:color="E2E2E2"/>
              <w:left w:val="nil"/>
              <w:bottom w:val="single" w:sz="8" w:space="0" w:color="E2E2E2"/>
              <w:right w:val="single" w:sz="8" w:space="0" w:color="E2E2E2"/>
            </w:tcBorders>
            <w:shd w:val="clear" w:color="auto" w:fill="auto"/>
            <w:noWrap/>
          </w:tcPr>
          <w:p w14:paraId="28F91D6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JACKCNTY</w:t>
            </w:r>
          </w:p>
        </w:tc>
        <w:tc>
          <w:tcPr>
            <w:tcW w:w="1132" w:type="dxa"/>
            <w:tcBorders>
              <w:top w:val="single" w:sz="8" w:space="0" w:color="E2E2E2"/>
              <w:left w:val="nil"/>
              <w:bottom w:val="single" w:sz="8" w:space="0" w:color="E2E2E2"/>
              <w:right w:val="single" w:sz="8" w:space="0" w:color="E2E2E2"/>
            </w:tcBorders>
            <w:shd w:val="clear" w:color="auto" w:fill="auto"/>
            <w:noWrap/>
          </w:tcPr>
          <w:p w14:paraId="77E8E5A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BLSRA</w:t>
            </w:r>
          </w:p>
        </w:tc>
        <w:tc>
          <w:tcPr>
            <w:tcW w:w="1300" w:type="dxa"/>
            <w:tcBorders>
              <w:top w:val="single" w:sz="8" w:space="0" w:color="E2E2E2"/>
              <w:left w:val="nil"/>
              <w:bottom w:val="single" w:sz="8" w:space="0" w:color="E2E2E2"/>
              <w:right w:val="single" w:sz="8" w:space="0" w:color="E2E2E2"/>
            </w:tcBorders>
            <w:shd w:val="clear" w:color="auto" w:fill="auto"/>
            <w:noWrap/>
          </w:tcPr>
          <w:p w14:paraId="3CBE580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34E638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F02868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EF0BD7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4A0794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SN_SLON5</w:t>
            </w:r>
          </w:p>
        </w:tc>
        <w:tc>
          <w:tcPr>
            <w:tcW w:w="1980" w:type="dxa"/>
            <w:tcBorders>
              <w:top w:val="single" w:sz="8" w:space="0" w:color="E2E2E2"/>
              <w:left w:val="nil"/>
              <w:bottom w:val="single" w:sz="8" w:space="0" w:color="E2E2E2"/>
              <w:right w:val="single" w:sz="8" w:space="0" w:color="E2E2E2"/>
            </w:tcBorders>
            <w:shd w:val="clear" w:color="auto" w:fill="auto"/>
            <w:noWrap/>
          </w:tcPr>
          <w:p w14:paraId="3B5A9CD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KINGSV_KLEBER1_1</w:t>
            </w:r>
          </w:p>
        </w:tc>
        <w:tc>
          <w:tcPr>
            <w:tcW w:w="1180" w:type="dxa"/>
            <w:tcBorders>
              <w:top w:val="single" w:sz="8" w:space="0" w:color="E2E2E2"/>
              <w:left w:val="nil"/>
              <w:bottom w:val="single" w:sz="8" w:space="0" w:color="E2E2E2"/>
              <w:right w:val="single" w:sz="8" w:space="0" w:color="E2E2E2"/>
            </w:tcBorders>
            <w:shd w:val="clear" w:color="auto" w:fill="auto"/>
            <w:noWrap/>
          </w:tcPr>
          <w:p w14:paraId="1E3FFFC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KLEBERG</w:t>
            </w:r>
          </w:p>
        </w:tc>
        <w:tc>
          <w:tcPr>
            <w:tcW w:w="1132" w:type="dxa"/>
            <w:tcBorders>
              <w:top w:val="single" w:sz="8" w:space="0" w:color="E2E2E2"/>
              <w:left w:val="nil"/>
              <w:bottom w:val="single" w:sz="8" w:space="0" w:color="E2E2E2"/>
              <w:right w:val="single" w:sz="8" w:space="0" w:color="E2E2E2"/>
            </w:tcBorders>
            <w:shd w:val="clear" w:color="auto" w:fill="auto"/>
            <w:noWrap/>
          </w:tcPr>
          <w:p w14:paraId="18456CE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KINGSVIL</w:t>
            </w:r>
          </w:p>
        </w:tc>
        <w:tc>
          <w:tcPr>
            <w:tcW w:w="1300" w:type="dxa"/>
            <w:tcBorders>
              <w:top w:val="single" w:sz="8" w:space="0" w:color="E2E2E2"/>
              <w:left w:val="nil"/>
              <w:bottom w:val="single" w:sz="8" w:space="0" w:color="E2E2E2"/>
              <w:right w:val="single" w:sz="8" w:space="0" w:color="E2E2E2"/>
            </w:tcBorders>
            <w:shd w:val="clear" w:color="auto" w:fill="auto"/>
            <w:noWrap/>
          </w:tcPr>
          <w:p w14:paraId="3A6FEFC6"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6F1E93A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14E3C9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17840F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D60BC6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SSPUSLT8</w:t>
            </w:r>
          </w:p>
        </w:tc>
        <w:tc>
          <w:tcPr>
            <w:tcW w:w="1980" w:type="dxa"/>
            <w:tcBorders>
              <w:top w:val="single" w:sz="8" w:space="0" w:color="E2E2E2"/>
              <w:left w:val="nil"/>
              <w:bottom w:val="single" w:sz="8" w:space="0" w:color="E2E2E2"/>
              <w:right w:val="single" w:sz="8" w:space="0" w:color="E2E2E2"/>
            </w:tcBorders>
            <w:shd w:val="clear" w:color="auto" w:fill="auto"/>
            <w:noWrap/>
          </w:tcPr>
          <w:p w14:paraId="5328037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ROBY_ROTN1_1</w:t>
            </w:r>
          </w:p>
        </w:tc>
        <w:tc>
          <w:tcPr>
            <w:tcW w:w="1180" w:type="dxa"/>
            <w:tcBorders>
              <w:top w:val="single" w:sz="8" w:space="0" w:color="E2E2E2"/>
              <w:left w:val="nil"/>
              <w:bottom w:val="single" w:sz="8" w:space="0" w:color="E2E2E2"/>
              <w:right w:val="single" w:sz="8" w:space="0" w:color="E2E2E2"/>
            </w:tcBorders>
            <w:shd w:val="clear" w:color="auto" w:fill="auto"/>
            <w:noWrap/>
          </w:tcPr>
          <w:p w14:paraId="4119125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ROBY</w:t>
            </w:r>
          </w:p>
        </w:tc>
        <w:tc>
          <w:tcPr>
            <w:tcW w:w="1132" w:type="dxa"/>
            <w:tcBorders>
              <w:top w:val="single" w:sz="8" w:space="0" w:color="E2E2E2"/>
              <w:left w:val="nil"/>
              <w:bottom w:val="single" w:sz="8" w:space="0" w:color="E2E2E2"/>
              <w:right w:val="single" w:sz="8" w:space="0" w:color="E2E2E2"/>
            </w:tcBorders>
            <w:shd w:val="clear" w:color="auto" w:fill="auto"/>
            <w:noWrap/>
          </w:tcPr>
          <w:p w14:paraId="79E0887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ROTN</w:t>
            </w:r>
          </w:p>
        </w:tc>
        <w:tc>
          <w:tcPr>
            <w:tcW w:w="1300" w:type="dxa"/>
            <w:tcBorders>
              <w:top w:val="single" w:sz="8" w:space="0" w:color="E2E2E2"/>
              <w:left w:val="nil"/>
              <w:bottom w:val="single" w:sz="8" w:space="0" w:color="E2E2E2"/>
              <w:right w:val="single" w:sz="8" w:space="0" w:color="E2E2E2"/>
            </w:tcBorders>
            <w:shd w:val="clear" w:color="auto" w:fill="auto"/>
            <w:noWrap/>
          </w:tcPr>
          <w:p w14:paraId="35E00B4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38133C0"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313C2E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829630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6C9AD9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SRICAE8</w:t>
            </w:r>
          </w:p>
        </w:tc>
        <w:tc>
          <w:tcPr>
            <w:tcW w:w="1980" w:type="dxa"/>
            <w:tcBorders>
              <w:top w:val="single" w:sz="8" w:space="0" w:color="E2E2E2"/>
              <w:left w:val="nil"/>
              <w:bottom w:val="single" w:sz="8" w:space="0" w:color="E2E2E2"/>
              <w:right w:val="single" w:sz="8" w:space="0" w:color="E2E2E2"/>
            </w:tcBorders>
            <w:shd w:val="clear" w:color="auto" w:fill="auto"/>
            <w:noWrap/>
          </w:tcPr>
          <w:p w14:paraId="121619E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SN_STR26_A</w:t>
            </w:r>
          </w:p>
        </w:tc>
        <w:tc>
          <w:tcPr>
            <w:tcW w:w="1180" w:type="dxa"/>
            <w:tcBorders>
              <w:top w:val="single" w:sz="8" w:space="0" w:color="E2E2E2"/>
              <w:left w:val="nil"/>
              <w:bottom w:val="single" w:sz="8" w:space="0" w:color="E2E2E2"/>
              <w:right w:val="single" w:sz="8" w:space="0" w:color="E2E2E2"/>
            </w:tcBorders>
            <w:shd w:val="clear" w:color="auto" w:fill="auto"/>
            <w:noWrap/>
          </w:tcPr>
          <w:p w14:paraId="74EBAF4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STR</w:t>
            </w:r>
          </w:p>
        </w:tc>
        <w:tc>
          <w:tcPr>
            <w:tcW w:w="1132" w:type="dxa"/>
            <w:tcBorders>
              <w:top w:val="single" w:sz="8" w:space="0" w:color="E2E2E2"/>
              <w:left w:val="nil"/>
              <w:bottom w:val="single" w:sz="8" w:space="0" w:color="E2E2E2"/>
              <w:right w:val="single" w:sz="8" w:space="0" w:color="E2E2E2"/>
            </w:tcBorders>
            <w:shd w:val="clear" w:color="auto" w:fill="auto"/>
            <w:noWrap/>
          </w:tcPr>
          <w:p w14:paraId="10AFBE7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SN</w:t>
            </w:r>
          </w:p>
        </w:tc>
        <w:tc>
          <w:tcPr>
            <w:tcW w:w="1300" w:type="dxa"/>
            <w:tcBorders>
              <w:top w:val="single" w:sz="8" w:space="0" w:color="E2E2E2"/>
              <w:left w:val="nil"/>
              <w:bottom w:val="single" w:sz="8" w:space="0" w:color="E2E2E2"/>
              <w:right w:val="single" w:sz="8" w:space="0" w:color="E2E2E2"/>
            </w:tcBorders>
            <w:shd w:val="clear" w:color="auto" w:fill="auto"/>
            <w:noWrap/>
          </w:tcPr>
          <w:p w14:paraId="4129968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4A97D4A6"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EAB441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lastRenderedPageBreak/>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B60CDA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BBE2D3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SRRDLCS5</w:t>
            </w:r>
          </w:p>
        </w:tc>
        <w:tc>
          <w:tcPr>
            <w:tcW w:w="1980" w:type="dxa"/>
            <w:tcBorders>
              <w:top w:val="single" w:sz="8" w:space="0" w:color="E2E2E2"/>
              <w:left w:val="nil"/>
              <w:bottom w:val="single" w:sz="8" w:space="0" w:color="E2E2E2"/>
              <w:right w:val="single" w:sz="8" w:space="0" w:color="E2E2E2"/>
            </w:tcBorders>
            <w:shd w:val="clear" w:color="auto" w:fill="auto"/>
            <w:noWrap/>
          </w:tcPr>
          <w:p w14:paraId="29D9CE5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1225__A</w:t>
            </w:r>
          </w:p>
        </w:tc>
        <w:tc>
          <w:tcPr>
            <w:tcW w:w="1180" w:type="dxa"/>
            <w:tcBorders>
              <w:top w:val="single" w:sz="8" w:space="0" w:color="E2E2E2"/>
              <w:left w:val="nil"/>
              <w:bottom w:val="single" w:sz="8" w:space="0" w:color="E2E2E2"/>
              <w:right w:val="single" w:sz="8" w:space="0" w:color="E2E2E2"/>
            </w:tcBorders>
            <w:shd w:val="clear" w:color="auto" w:fill="auto"/>
            <w:noWrap/>
          </w:tcPr>
          <w:p w14:paraId="23CD589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RIESW</w:t>
            </w:r>
          </w:p>
        </w:tc>
        <w:tc>
          <w:tcPr>
            <w:tcW w:w="1132" w:type="dxa"/>
            <w:tcBorders>
              <w:top w:val="single" w:sz="8" w:space="0" w:color="E2E2E2"/>
              <w:left w:val="nil"/>
              <w:bottom w:val="single" w:sz="8" w:space="0" w:color="E2E2E2"/>
              <w:right w:val="single" w:sz="8" w:space="0" w:color="E2E2E2"/>
            </w:tcBorders>
            <w:shd w:val="clear" w:color="auto" w:fill="auto"/>
            <w:noWrap/>
          </w:tcPr>
          <w:p w14:paraId="17CB634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LCSES</w:t>
            </w:r>
          </w:p>
        </w:tc>
        <w:tc>
          <w:tcPr>
            <w:tcW w:w="1300" w:type="dxa"/>
            <w:tcBorders>
              <w:top w:val="single" w:sz="8" w:space="0" w:color="E2E2E2"/>
              <w:left w:val="nil"/>
              <w:bottom w:val="single" w:sz="8" w:space="0" w:color="E2E2E2"/>
              <w:right w:val="single" w:sz="8" w:space="0" w:color="E2E2E2"/>
            </w:tcBorders>
            <w:shd w:val="clear" w:color="auto" w:fill="auto"/>
            <w:noWrap/>
          </w:tcPr>
          <w:p w14:paraId="70AD7CC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329FAC86"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DC5CAB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7FF4D6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848A68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DSALHUT5</w:t>
            </w:r>
          </w:p>
        </w:tc>
        <w:tc>
          <w:tcPr>
            <w:tcW w:w="1980" w:type="dxa"/>
            <w:tcBorders>
              <w:top w:val="single" w:sz="8" w:space="0" w:color="E2E2E2"/>
              <w:left w:val="nil"/>
              <w:bottom w:val="single" w:sz="8" w:space="0" w:color="E2E2E2"/>
              <w:right w:val="single" w:sz="8" w:space="0" w:color="E2E2E2"/>
            </w:tcBorders>
            <w:shd w:val="clear" w:color="auto" w:fill="auto"/>
            <w:noWrap/>
          </w:tcPr>
          <w:p w14:paraId="262A7C6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1710__C</w:t>
            </w:r>
          </w:p>
        </w:tc>
        <w:tc>
          <w:tcPr>
            <w:tcW w:w="1180" w:type="dxa"/>
            <w:tcBorders>
              <w:top w:val="single" w:sz="8" w:space="0" w:color="E2E2E2"/>
              <w:left w:val="nil"/>
              <w:bottom w:val="single" w:sz="8" w:space="0" w:color="E2E2E2"/>
              <w:right w:val="single" w:sz="8" w:space="0" w:color="E2E2E2"/>
            </w:tcBorders>
            <w:shd w:val="clear" w:color="auto" w:fill="auto"/>
            <w:noWrap/>
          </w:tcPr>
          <w:p w14:paraId="46F2C3E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BELCNTY</w:t>
            </w:r>
          </w:p>
        </w:tc>
        <w:tc>
          <w:tcPr>
            <w:tcW w:w="1132" w:type="dxa"/>
            <w:tcBorders>
              <w:top w:val="single" w:sz="8" w:space="0" w:color="E2E2E2"/>
              <w:left w:val="nil"/>
              <w:bottom w:val="single" w:sz="8" w:space="0" w:color="E2E2E2"/>
              <w:right w:val="single" w:sz="8" w:space="0" w:color="E2E2E2"/>
            </w:tcBorders>
            <w:shd w:val="clear" w:color="auto" w:fill="auto"/>
            <w:noWrap/>
          </w:tcPr>
          <w:p w14:paraId="6A52118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SALSW</w:t>
            </w:r>
          </w:p>
        </w:tc>
        <w:tc>
          <w:tcPr>
            <w:tcW w:w="1300" w:type="dxa"/>
            <w:tcBorders>
              <w:top w:val="single" w:sz="8" w:space="0" w:color="E2E2E2"/>
              <w:left w:val="nil"/>
              <w:bottom w:val="single" w:sz="8" w:space="0" w:color="E2E2E2"/>
              <w:right w:val="single" w:sz="8" w:space="0" w:color="E2E2E2"/>
            </w:tcBorders>
            <w:shd w:val="clear" w:color="auto" w:fill="auto"/>
            <w:noWrap/>
          </w:tcPr>
          <w:p w14:paraId="6977C3C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6F78B06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2AA5FB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D27549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8E5D00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DCDHTVW5</w:t>
            </w:r>
          </w:p>
        </w:tc>
        <w:tc>
          <w:tcPr>
            <w:tcW w:w="1980" w:type="dxa"/>
            <w:tcBorders>
              <w:top w:val="single" w:sz="8" w:space="0" w:color="E2E2E2"/>
              <w:left w:val="nil"/>
              <w:bottom w:val="single" w:sz="8" w:space="0" w:color="E2E2E2"/>
              <w:right w:val="single" w:sz="8" w:space="0" w:color="E2E2E2"/>
            </w:tcBorders>
            <w:shd w:val="clear" w:color="auto" w:fill="auto"/>
            <w:noWrap/>
          </w:tcPr>
          <w:p w14:paraId="236B1B0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310__A</w:t>
            </w:r>
          </w:p>
        </w:tc>
        <w:tc>
          <w:tcPr>
            <w:tcW w:w="1180" w:type="dxa"/>
            <w:tcBorders>
              <w:top w:val="single" w:sz="8" w:space="0" w:color="E2E2E2"/>
              <w:left w:val="nil"/>
              <w:bottom w:val="single" w:sz="8" w:space="0" w:color="E2E2E2"/>
              <w:right w:val="single" w:sz="8" w:space="0" w:color="E2E2E2"/>
            </w:tcBorders>
            <w:shd w:val="clear" w:color="auto" w:fill="auto"/>
            <w:noWrap/>
          </w:tcPr>
          <w:p w14:paraId="5EF7A32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LIGSW</w:t>
            </w:r>
          </w:p>
        </w:tc>
        <w:tc>
          <w:tcPr>
            <w:tcW w:w="1132" w:type="dxa"/>
            <w:tcBorders>
              <w:top w:val="single" w:sz="8" w:space="0" w:color="E2E2E2"/>
              <w:left w:val="nil"/>
              <w:bottom w:val="single" w:sz="8" w:space="0" w:color="E2E2E2"/>
              <w:right w:val="single" w:sz="8" w:space="0" w:color="E2E2E2"/>
            </w:tcBorders>
            <w:shd w:val="clear" w:color="auto" w:fill="auto"/>
            <w:noWrap/>
          </w:tcPr>
          <w:p w14:paraId="5D3A9B9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NORSW</w:t>
            </w:r>
          </w:p>
        </w:tc>
        <w:tc>
          <w:tcPr>
            <w:tcW w:w="1300" w:type="dxa"/>
            <w:tcBorders>
              <w:top w:val="single" w:sz="8" w:space="0" w:color="E2E2E2"/>
              <w:left w:val="nil"/>
              <w:bottom w:val="single" w:sz="8" w:space="0" w:color="E2E2E2"/>
              <w:right w:val="single" w:sz="8" w:space="0" w:color="E2E2E2"/>
            </w:tcBorders>
            <w:shd w:val="clear" w:color="auto" w:fill="auto"/>
            <w:noWrap/>
          </w:tcPr>
          <w:p w14:paraId="2C7068F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190C5B7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413B72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3674B3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CBE096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DEMSHCK8</w:t>
            </w:r>
          </w:p>
        </w:tc>
        <w:tc>
          <w:tcPr>
            <w:tcW w:w="1980" w:type="dxa"/>
            <w:tcBorders>
              <w:top w:val="single" w:sz="8" w:space="0" w:color="E2E2E2"/>
              <w:left w:val="nil"/>
              <w:bottom w:val="single" w:sz="8" w:space="0" w:color="E2E2E2"/>
              <w:right w:val="single" w:sz="8" w:space="0" w:color="E2E2E2"/>
            </w:tcBorders>
            <w:shd w:val="clear" w:color="auto" w:fill="auto"/>
            <w:noWrap/>
          </w:tcPr>
          <w:p w14:paraId="117A73C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583__D</w:t>
            </w:r>
          </w:p>
        </w:tc>
        <w:tc>
          <w:tcPr>
            <w:tcW w:w="1180" w:type="dxa"/>
            <w:tcBorders>
              <w:top w:val="single" w:sz="8" w:space="0" w:color="E2E2E2"/>
              <w:left w:val="nil"/>
              <w:bottom w:val="single" w:sz="8" w:space="0" w:color="E2E2E2"/>
              <w:right w:val="single" w:sz="8" w:space="0" w:color="E2E2E2"/>
            </w:tcBorders>
            <w:shd w:val="clear" w:color="auto" w:fill="auto"/>
            <w:noWrap/>
          </w:tcPr>
          <w:p w14:paraId="21B8733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DCRSW</w:t>
            </w:r>
          </w:p>
        </w:tc>
        <w:tc>
          <w:tcPr>
            <w:tcW w:w="1132" w:type="dxa"/>
            <w:tcBorders>
              <w:top w:val="single" w:sz="8" w:space="0" w:color="E2E2E2"/>
              <w:left w:val="nil"/>
              <w:bottom w:val="single" w:sz="8" w:space="0" w:color="E2E2E2"/>
              <w:right w:val="single" w:sz="8" w:space="0" w:color="E2E2E2"/>
            </w:tcBorders>
            <w:shd w:val="clear" w:color="auto" w:fill="auto"/>
            <w:noWrap/>
          </w:tcPr>
          <w:p w14:paraId="3C2890E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ALISN</w:t>
            </w:r>
          </w:p>
        </w:tc>
        <w:tc>
          <w:tcPr>
            <w:tcW w:w="1300" w:type="dxa"/>
            <w:tcBorders>
              <w:top w:val="single" w:sz="8" w:space="0" w:color="E2E2E2"/>
              <w:left w:val="nil"/>
              <w:bottom w:val="single" w:sz="8" w:space="0" w:color="E2E2E2"/>
              <w:right w:val="single" w:sz="8" w:space="0" w:color="E2E2E2"/>
            </w:tcBorders>
            <w:shd w:val="clear" w:color="auto" w:fill="auto"/>
            <w:noWrap/>
          </w:tcPr>
          <w:p w14:paraId="7B4B7675"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4A0E1B94"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A1DD2E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530A64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667109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DWCSH185</w:t>
            </w:r>
          </w:p>
        </w:tc>
        <w:tc>
          <w:tcPr>
            <w:tcW w:w="1980" w:type="dxa"/>
            <w:tcBorders>
              <w:top w:val="single" w:sz="8" w:space="0" w:color="E2E2E2"/>
              <w:left w:val="nil"/>
              <w:bottom w:val="single" w:sz="8" w:space="0" w:color="E2E2E2"/>
              <w:right w:val="single" w:sz="8" w:space="0" w:color="E2E2E2"/>
            </w:tcBorders>
            <w:shd w:val="clear" w:color="auto" w:fill="auto"/>
            <w:noWrap/>
          </w:tcPr>
          <w:p w14:paraId="5AF51A5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583__D</w:t>
            </w:r>
          </w:p>
        </w:tc>
        <w:tc>
          <w:tcPr>
            <w:tcW w:w="1180" w:type="dxa"/>
            <w:tcBorders>
              <w:top w:val="single" w:sz="8" w:space="0" w:color="E2E2E2"/>
              <w:left w:val="nil"/>
              <w:bottom w:val="single" w:sz="8" w:space="0" w:color="E2E2E2"/>
              <w:right w:val="single" w:sz="8" w:space="0" w:color="E2E2E2"/>
            </w:tcBorders>
            <w:shd w:val="clear" w:color="auto" w:fill="auto"/>
            <w:noWrap/>
          </w:tcPr>
          <w:p w14:paraId="07FF99F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DCRSW</w:t>
            </w:r>
          </w:p>
        </w:tc>
        <w:tc>
          <w:tcPr>
            <w:tcW w:w="1132" w:type="dxa"/>
            <w:tcBorders>
              <w:top w:val="single" w:sz="8" w:space="0" w:color="E2E2E2"/>
              <w:left w:val="nil"/>
              <w:bottom w:val="single" w:sz="8" w:space="0" w:color="E2E2E2"/>
              <w:right w:val="single" w:sz="8" w:space="0" w:color="E2E2E2"/>
            </w:tcBorders>
            <w:shd w:val="clear" w:color="auto" w:fill="auto"/>
            <w:noWrap/>
          </w:tcPr>
          <w:p w14:paraId="73C2CBA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ALISN</w:t>
            </w:r>
          </w:p>
        </w:tc>
        <w:tc>
          <w:tcPr>
            <w:tcW w:w="1300" w:type="dxa"/>
            <w:tcBorders>
              <w:top w:val="single" w:sz="8" w:space="0" w:color="E2E2E2"/>
              <w:left w:val="nil"/>
              <w:bottom w:val="single" w:sz="8" w:space="0" w:color="E2E2E2"/>
              <w:right w:val="single" w:sz="8" w:space="0" w:color="E2E2E2"/>
            </w:tcBorders>
            <w:shd w:val="clear" w:color="auto" w:fill="auto"/>
            <w:noWrap/>
          </w:tcPr>
          <w:p w14:paraId="130BE2F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C20A130"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A44E96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0BB498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C004E2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DWCSH285</w:t>
            </w:r>
          </w:p>
        </w:tc>
        <w:tc>
          <w:tcPr>
            <w:tcW w:w="1980" w:type="dxa"/>
            <w:tcBorders>
              <w:top w:val="single" w:sz="8" w:space="0" w:color="E2E2E2"/>
              <w:left w:val="nil"/>
              <w:bottom w:val="single" w:sz="8" w:space="0" w:color="E2E2E2"/>
              <w:right w:val="single" w:sz="8" w:space="0" w:color="E2E2E2"/>
            </w:tcBorders>
            <w:shd w:val="clear" w:color="auto" w:fill="auto"/>
            <w:noWrap/>
          </w:tcPr>
          <w:p w14:paraId="02C2278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584__A</w:t>
            </w:r>
          </w:p>
        </w:tc>
        <w:tc>
          <w:tcPr>
            <w:tcW w:w="1180" w:type="dxa"/>
            <w:tcBorders>
              <w:top w:val="single" w:sz="8" w:space="0" w:color="E2E2E2"/>
              <w:left w:val="nil"/>
              <w:bottom w:val="single" w:sz="8" w:space="0" w:color="E2E2E2"/>
              <w:right w:val="single" w:sz="8" w:space="0" w:color="E2E2E2"/>
            </w:tcBorders>
            <w:shd w:val="clear" w:color="auto" w:fill="auto"/>
            <w:noWrap/>
          </w:tcPr>
          <w:p w14:paraId="6D7309D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KRMSW</w:t>
            </w:r>
          </w:p>
        </w:tc>
        <w:tc>
          <w:tcPr>
            <w:tcW w:w="1132" w:type="dxa"/>
            <w:tcBorders>
              <w:top w:val="single" w:sz="8" w:space="0" w:color="E2E2E2"/>
              <w:left w:val="nil"/>
              <w:bottom w:val="single" w:sz="8" w:space="0" w:color="E2E2E2"/>
              <w:right w:val="single" w:sz="8" w:space="0" w:color="E2E2E2"/>
            </w:tcBorders>
            <w:shd w:val="clear" w:color="auto" w:fill="auto"/>
            <w:noWrap/>
          </w:tcPr>
          <w:p w14:paraId="714E100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ARGYL</w:t>
            </w:r>
          </w:p>
        </w:tc>
        <w:tc>
          <w:tcPr>
            <w:tcW w:w="1300" w:type="dxa"/>
            <w:tcBorders>
              <w:top w:val="single" w:sz="8" w:space="0" w:color="E2E2E2"/>
              <w:left w:val="nil"/>
              <w:bottom w:val="single" w:sz="8" w:space="0" w:color="E2E2E2"/>
              <w:right w:val="single" w:sz="8" w:space="0" w:color="E2E2E2"/>
            </w:tcBorders>
            <w:shd w:val="clear" w:color="auto" w:fill="auto"/>
            <w:noWrap/>
          </w:tcPr>
          <w:p w14:paraId="5AC96B27"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251D0B5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AD4AF7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C5C39F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9290C2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DWCSH285</w:t>
            </w:r>
          </w:p>
        </w:tc>
        <w:tc>
          <w:tcPr>
            <w:tcW w:w="1980" w:type="dxa"/>
            <w:tcBorders>
              <w:top w:val="single" w:sz="8" w:space="0" w:color="E2E2E2"/>
              <w:left w:val="nil"/>
              <w:bottom w:val="single" w:sz="8" w:space="0" w:color="E2E2E2"/>
              <w:right w:val="single" w:sz="8" w:space="0" w:color="E2E2E2"/>
            </w:tcBorders>
            <w:shd w:val="clear" w:color="auto" w:fill="auto"/>
            <w:noWrap/>
          </w:tcPr>
          <w:p w14:paraId="56C50AD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595__A</w:t>
            </w:r>
          </w:p>
        </w:tc>
        <w:tc>
          <w:tcPr>
            <w:tcW w:w="1180" w:type="dxa"/>
            <w:tcBorders>
              <w:top w:val="single" w:sz="8" w:space="0" w:color="E2E2E2"/>
              <w:left w:val="nil"/>
              <w:bottom w:val="single" w:sz="8" w:space="0" w:color="E2E2E2"/>
              <w:right w:val="single" w:sz="8" w:space="0" w:color="E2E2E2"/>
            </w:tcBorders>
            <w:shd w:val="clear" w:color="auto" w:fill="auto"/>
            <w:noWrap/>
          </w:tcPr>
          <w:p w14:paraId="603CC00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BNTSW</w:t>
            </w:r>
          </w:p>
        </w:tc>
        <w:tc>
          <w:tcPr>
            <w:tcW w:w="1132" w:type="dxa"/>
            <w:tcBorders>
              <w:top w:val="single" w:sz="8" w:space="0" w:color="E2E2E2"/>
              <w:left w:val="nil"/>
              <w:bottom w:val="single" w:sz="8" w:space="0" w:color="E2E2E2"/>
              <w:right w:val="single" w:sz="8" w:space="0" w:color="E2E2E2"/>
            </w:tcBorders>
            <w:shd w:val="clear" w:color="auto" w:fill="auto"/>
            <w:noWrap/>
          </w:tcPr>
          <w:p w14:paraId="15A0A18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DCATR</w:t>
            </w:r>
          </w:p>
        </w:tc>
        <w:tc>
          <w:tcPr>
            <w:tcW w:w="1300" w:type="dxa"/>
            <w:tcBorders>
              <w:top w:val="single" w:sz="8" w:space="0" w:color="E2E2E2"/>
              <w:left w:val="nil"/>
              <w:bottom w:val="single" w:sz="8" w:space="0" w:color="E2E2E2"/>
              <w:right w:val="single" w:sz="8" w:space="0" w:color="E2E2E2"/>
            </w:tcBorders>
            <w:shd w:val="clear" w:color="auto" w:fill="auto"/>
            <w:noWrap/>
          </w:tcPr>
          <w:p w14:paraId="4E621DC6"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3D4AA5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648332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AE08F9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3F1042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SSANPYT8</w:t>
            </w:r>
          </w:p>
        </w:tc>
        <w:tc>
          <w:tcPr>
            <w:tcW w:w="1980" w:type="dxa"/>
            <w:tcBorders>
              <w:top w:val="single" w:sz="8" w:space="0" w:color="E2E2E2"/>
              <w:left w:val="nil"/>
              <w:bottom w:val="single" w:sz="8" w:space="0" w:color="E2E2E2"/>
              <w:right w:val="single" w:sz="8" w:space="0" w:color="E2E2E2"/>
            </w:tcBorders>
            <w:shd w:val="clear" w:color="auto" w:fill="auto"/>
            <w:noWrap/>
          </w:tcPr>
          <w:p w14:paraId="2037EDB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ARROZ_EL_CAM1_1</w:t>
            </w:r>
          </w:p>
        </w:tc>
        <w:tc>
          <w:tcPr>
            <w:tcW w:w="1180" w:type="dxa"/>
            <w:tcBorders>
              <w:top w:val="single" w:sz="8" w:space="0" w:color="E2E2E2"/>
              <w:left w:val="nil"/>
              <w:bottom w:val="single" w:sz="8" w:space="0" w:color="E2E2E2"/>
              <w:right w:val="single" w:sz="8" w:space="0" w:color="E2E2E2"/>
            </w:tcBorders>
            <w:shd w:val="clear" w:color="auto" w:fill="auto"/>
            <w:noWrap/>
          </w:tcPr>
          <w:p w14:paraId="1CA7076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ARROZ</w:t>
            </w:r>
          </w:p>
        </w:tc>
        <w:tc>
          <w:tcPr>
            <w:tcW w:w="1132" w:type="dxa"/>
            <w:tcBorders>
              <w:top w:val="single" w:sz="8" w:space="0" w:color="E2E2E2"/>
              <w:left w:val="nil"/>
              <w:bottom w:val="single" w:sz="8" w:space="0" w:color="E2E2E2"/>
              <w:right w:val="single" w:sz="8" w:space="0" w:color="E2E2E2"/>
            </w:tcBorders>
            <w:shd w:val="clear" w:color="auto" w:fill="auto"/>
            <w:noWrap/>
          </w:tcPr>
          <w:p w14:paraId="4ED4D62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EL_CAMPO</w:t>
            </w:r>
          </w:p>
        </w:tc>
        <w:tc>
          <w:tcPr>
            <w:tcW w:w="1300" w:type="dxa"/>
            <w:tcBorders>
              <w:top w:val="single" w:sz="8" w:space="0" w:color="E2E2E2"/>
              <w:left w:val="nil"/>
              <w:bottom w:val="single" w:sz="8" w:space="0" w:color="E2E2E2"/>
              <w:right w:val="single" w:sz="8" w:space="0" w:color="E2E2E2"/>
            </w:tcBorders>
            <w:shd w:val="clear" w:color="auto" w:fill="auto"/>
            <w:noWrap/>
          </w:tcPr>
          <w:p w14:paraId="5628BC8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FBC375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0984AD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D7ADAD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D2941D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DHOLCIS5</w:t>
            </w:r>
          </w:p>
        </w:tc>
        <w:tc>
          <w:tcPr>
            <w:tcW w:w="1980" w:type="dxa"/>
            <w:tcBorders>
              <w:top w:val="single" w:sz="8" w:space="0" w:color="E2E2E2"/>
              <w:left w:val="nil"/>
              <w:bottom w:val="single" w:sz="8" w:space="0" w:color="E2E2E2"/>
              <w:right w:val="single" w:sz="8" w:space="0" w:color="E2E2E2"/>
            </w:tcBorders>
            <w:shd w:val="clear" w:color="auto" w:fill="auto"/>
            <w:noWrap/>
          </w:tcPr>
          <w:p w14:paraId="12CECA1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BLESSING_1382</w:t>
            </w:r>
          </w:p>
        </w:tc>
        <w:tc>
          <w:tcPr>
            <w:tcW w:w="1180" w:type="dxa"/>
            <w:tcBorders>
              <w:top w:val="single" w:sz="8" w:space="0" w:color="E2E2E2"/>
              <w:left w:val="nil"/>
              <w:bottom w:val="single" w:sz="8" w:space="0" w:color="E2E2E2"/>
              <w:right w:val="single" w:sz="8" w:space="0" w:color="E2E2E2"/>
            </w:tcBorders>
            <w:shd w:val="clear" w:color="auto" w:fill="auto"/>
            <w:noWrap/>
          </w:tcPr>
          <w:p w14:paraId="222C968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132" w:type="dxa"/>
            <w:tcBorders>
              <w:top w:val="single" w:sz="8" w:space="0" w:color="E2E2E2"/>
              <w:left w:val="nil"/>
              <w:bottom w:val="single" w:sz="8" w:space="0" w:color="E2E2E2"/>
              <w:right w:val="single" w:sz="8" w:space="0" w:color="E2E2E2"/>
            </w:tcBorders>
            <w:shd w:val="clear" w:color="auto" w:fill="auto"/>
            <w:noWrap/>
          </w:tcPr>
          <w:p w14:paraId="239854C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300" w:type="dxa"/>
            <w:tcBorders>
              <w:top w:val="single" w:sz="8" w:space="0" w:color="E2E2E2"/>
              <w:left w:val="nil"/>
              <w:bottom w:val="single" w:sz="8" w:space="0" w:color="E2E2E2"/>
              <w:right w:val="single" w:sz="8" w:space="0" w:color="E2E2E2"/>
            </w:tcBorders>
            <w:shd w:val="clear" w:color="auto" w:fill="auto"/>
            <w:noWrap/>
          </w:tcPr>
          <w:p w14:paraId="25F9EB1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1C32682C"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2A476C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A6D662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1F54A2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SMCEABS8</w:t>
            </w:r>
          </w:p>
        </w:tc>
        <w:tc>
          <w:tcPr>
            <w:tcW w:w="1980" w:type="dxa"/>
            <w:tcBorders>
              <w:top w:val="single" w:sz="8" w:space="0" w:color="E2E2E2"/>
              <w:left w:val="nil"/>
              <w:bottom w:val="single" w:sz="8" w:space="0" w:color="E2E2E2"/>
              <w:right w:val="single" w:sz="8" w:space="0" w:color="E2E2E2"/>
            </w:tcBorders>
            <w:shd w:val="clear" w:color="auto" w:fill="auto"/>
            <w:noWrap/>
          </w:tcPr>
          <w:p w14:paraId="7A2B6FE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CAPELL_MERK1_1</w:t>
            </w:r>
          </w:p>
        </w:tc>
        <w:tc>
          <w:tcPr>
            <w:tcW w:w="1180" w:type="dxa"/>
            <w:tcBorders>
              <w:top w:val="single" w:sz="8" w:space="0" w:color="E2E2E2"/>
              <w:left w:val="nil"/>
              <w:bottom w:val="single" w:sz="8" w:space="0" w:color="E2E2E2"/>
              <w:right w:val="single" w:sz="8" w:space="0" w:color="E2E2E2"/>
            </w:tcBorders>
            <w:shd w:val="clear" w:color="auto" w:fill="auto"/>
            <w:noWrap/>
          </w:tcPr>
          <w:p w14:paraId="6F7186D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CAPELLA</w:t>
            </w:r>
          </w:p>
        </w:tc>
        <w:tc>
          <w:tcPr>
            <w:tcW w:w="1132" w:type="dxa"/>
            <w:tcBorders>
              <w:top w:val="single" w:sz="8" w:space="0" w:color="E2E2E2"/>
              <w:left w:val="nil"/>
              <w:bottom w:val="single" w:sz="8" w:space="0" w:color="E2E2E2"/>
              <w:right w:val="single" w:sz="8" w:space="0" w:color="E2E2E2"/>
            </w:tcBorders>
            <w:shd w:val="clear" w:color="auto" w:fill="auto"/>
            <w:noWrap/>
          </w:tcPr>
          <w:p w14:paraId="714E419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MERK</w:t>
            </w:r>
          </w:p>
        </w:tc>
        <w:tc>
          <w:tcPr>
            <w:tcW w:w="1300" w:type="dxa"/>
            <w:tcBorders>
              <w:top w:val="single" w:sz="8" w:space="0" w:color="E2E2E2"/>
              <w:left w:val="nil"/>
              <w:bottom w:val="single" w:sz="8" w:space="0" w:color="E2E2E2"/>
              <w:right w:val="single" w:sz="8" w:space="0" w:color="E2E2E2"/>
            </w:tcBorders>
            <w:shd w:val="clear" w:color="auto" w:fill="auto"/>
            <w:noWrap/>
          </w:tcPr>
          <w:p w14:paraId="623812B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1BDF3D2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4D31F3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261B33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925E35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SILLFTL8</w:t>
            </w:r>
          </w:p>
        </w:tc>
        <w:tc>
          <w:tcPr>
            <w:tcW w:w="1980" w:type="dxa"/>
            <w:tcBorders>
              <w:top w:val="single" w:sz="8" w:space="0" w:color="E2E2E2"/>
              <w:left w:val="nil"/>
              <w:bottom w:val="single" w:sz="8" w:space="0" w:color="E2E2E2"/>
              <w:right w:val="single" w:sz="8" w:space="0" w:color="E2E2E2"/>
            </w:tcBorders>
            <w:shd w:val="clear" w:color="auto" w:fill="auto"/>
            <w:noWrap/>
          </w:tcPr>
          <w:p w14:paraId="7D8FFCB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CARVER_TINSLE1_1</w:t>
            </w:r>
          </w:p>
        </w:tc>
        <w:tc>
          <w:tcPr>
            <w:tcW w:w="1180" w:type="dxa"/>
            <w:tcBorders>
              <w:top w:val="single" w:sz="8" w:space="0" w:color="E2E2E2"/>
              <w:left w:val="nil"/>
              <w:bottom w:val="single" w:sz="8" w:space="0" w:color="E2E2E2"/>
              <w:right w:val="single" w:sz="8" w:space="0" w:color="E2E2E2"/>
            </w:tcBorders>
            <w:shd w:val="clear" w:color="auto" w:fill="auto"/>
            <w:noWrap/>
          </w:tcPr>
          <w:p w14:paraId="17DFC0F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CARVER</w:t>
            </w:r>
          </w:p>
        </w:tc>
        <w:tc>
          <w:tcPr>
            <w:tcW w:w="1132" w:type="dxa"/>
            <w:tcBorders>
              <w:top w:val="single" w:sz="8" w:space="0" w:color="E2E2E2"/>
              <w:left w:val="nil"/>
              <w:bottom w:val="single" w:sz="8" w:space="0" w:color="E2E2E2"/>
              <w:right w:val="single" w:sz="8" w:space="0" w:color="E2E2E2"/>
            </w:tcBorders>
            <w:shd w:val="clear" w:color="auto" w:fill="auto"/>
            <w:noWrap/>
          </w:tcPr>
          <w:p w14:paraId="7DFAA98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TINSLEY</w:t>
            </w:r>
          </w:p>
        </w:tc>
        <w:tc>
          <w:tcPr>
            <w:tcW w:w="1300" w:type="dxa"/>
            <w:tcBorders>
              <w:top w:val="single" w:sz="8" w:space="0" w:color="E2E2E2"/>
              <w:left w:val="nil"/>
              <w:bottom w:val="single" w:sz="8" w:space="0" w:color="E2E2E2"/>
              <w:right w:val="single" w:sz="8" w:space="0" w:color="E2E2E2"/>
            </w:tcBorders>
            <w:shd w:val="clear" w:color="auto" w:fill="auto"/>
            <w:noWrap/>
          </w:tcPr>
          <w:p w14:paraId="1447A706"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0CCD3E8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E3A3FA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BA81FB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BD57E9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SBROALP9</w:t>
            </w:r>
          </w:p>
        </w:tc>
        <w:tc>
          <w:tcPr>
            <w:tcW w:w="1980" w:type="dxa"/>
            <w:tcBorders>
              <w:top w:val="single" w:sz="8" w:space="0" w:color="E2E2E2"/>
              <w:left w:val="nil"/>
              <w:bottom w:val="single" w:sz="8" w:space="0" w:color="E2E2E2"/>
              <w:right w:val="single" w:sz="8" w:space="0" w:color="E2E2E2"/>
            </w:tcBorders>
            <w:shd w:val="clear" w:color="auto" w:fill="auto"/>
            <w:noWrap/>
          </w:tcPr>
          <w:p w14:paraId="4866D2F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COCS_FTST1_1</w:t>
            </w:r>
          </w:p>
        </w:tc>
        <w:tc>
          <w:tcPr>
            <w:tcW w:w="1180" w:type="dxa"/>
            <w:tcBorders>
              <w:top w:val="single" w:sz="8" w:space="0" w:color="E2E2E2"/>
              <w:left w:val="nil"/>
              <w:bottom w:val="single" w:sz="8" w:space="0" w:color="E2E2E2"/>
              <w:right w:val="single" w:sz="8" w:space="0" w:color="E2E2E2"/>
            </w:tcBorders>
            <w:shd w:val="clear" w:color="auto" w:fill="auto"/>
            <w:noWrap/>
          </w:tcPr>
          <w:p w14:paraId="2BB7C1F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FTST</w:t>
            </w:r>
          </w:p>
        </w:tc>
        <w:tc>
          <w:tcPr>
            <w:tcW w:w="1132" w:type="dxa"/>
            <w:tcBorders>
              <w:top w:val="single" w:sz="8" w:space="0" w:color="E2E2E2"/>
              <w:left w:val="nil"/>
              <w:bottom w:val="single" w:sz="8" w:space="0" w:color="E2E2E2"/>
              <w:right w:val="single" w:sz="8" w:space="0" w:color="E2E2E2"/>
            </w:tcBorders>
            <w:shd w:val="clear" w:color="auto" w:fill="auto"/>
            <w:noWrap/>
          </w:tcPr>
          <w:p w14:paraId="43990D1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COCS</w:t>
            </w:r>
          </w:p>
        </w:tc>
        <w:tc>
          <w:tcPr>
            <w:tcW w:w="1300" w:type="dxa"/>
            <w:tcBorders>
              <w:top w:val="single" w:sz="8" w:space="0" w:color="E2E2E2"/>
              <w:left w:val="nil"/>
              <w:bottom w:val="single" w:sz="8" w:space="0" w:color="E2E2E2"/>
              <w:right w:val="single" w:sz="8" w:space="0" w:color="E2E2E2"/>
            </w:tcBorders>
            <w:shd w:val="clear" w:color="auto" w:fill="auto"/>
            <w:noWrap/>
          </w:tcPr>
          <w:p w14:paraId="619784C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4375873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8E3928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D796A0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5E5B41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DBWN_AM5</w:t>
            </w:r>
          </w:p>
        </w:tc>
        <w:tc>
          <w:tcPr>
            <w:tcW w:w="1980" w:type="dxa"/>
            <w:tcBorders>
              <w:top w:val="single" w:sz="8" w:space="0" w:color="E2E2E2"/>
              <w:left w:val="nil"/>
              <w:bottom w:val="single" w:sz="8" w:space="0" w:color="E2E2E2"/>
              <w:right w:val="single" w:sz="8" w:space="0" w:color="E2E2E2"/>
            </w:tcBorders>
            <w:shd w:val="clear" w:color="auto" w:fill="auto"/>
            <w:noWrap/>
          </w:tcPr>
          <w:p w14:paraId="583986A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HARI_VRBS1_1</w:t>
            </w:r>
          </w:p>
        </w:tc>
        <w:tc>
          <w:tcPr>
            <w:tcW w:w="1180" w:type="dxa"/>
            <w:tcBorders>
              <w:top w:val="single" w:sz="8" w:space="0" w:color="E2E2E2"/>
              <w:left w:val="nil"/>
              <w:bottom w:val="single" w:sz="8" w:space="0" w:color="E2E2E2"/>
              <w:right w:val="single" w:sz="8" w:space="0" w:color="E2E2E2"/>
            </w:tcBorders>
            <w:shd w:val="clear" w:color="auto" w:fill="auto"/>
            <w:noWrap/>
          </w:tcPr>
          <w:p w14:paraId="31EFA16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VRBS</w:t>
            </w:r>
          </w:p>
        </w:tc>
        <w:tc>
          <w:tcPr>
            <w:tcW w:w="1132" w:type="dxa"/>
            <w:tcBorders>
              <w:top w:val="single" w:sz="8" w:space="0" w:color="E2E2E2"/>
              <w:left w:val="nil"/>
              <w:bottom w:val="single" w:sz="8" w:space="0" w:color="E2E2E2"/>
              <w:right w:val="single" w:sz="8" w:space="0" w:color="E2E2E2"/>
            </w:tcBorders>
            <w:shd w:val="clear" w:color="auto" w:fill="auto"/>
            <w:noWrap/>
          </w:tcPr>
          <w:p w14:paraId="510F424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HARI</w:t>
            </w:r>
          </w:p>
        </w:tc>
        <w:tc>
          <w:tcPr>
            <w:tcW w:w="1300" w:type="dxa"/>
            <w:tcBorders>
              <w:top w:val="single" w:sz="8" w:space="0" w:color="E2E2E2"/>
              <w:left w:val="nil"/>
              <w:bottom w:val="single" w:sz="8" w:space="0" w:color="E2E2E2"/>
              <w:right w:val="single" w:sz="8" w:space="0" w:color="E2E2E2"/>
            </w:tcBorders>
            <w:shd w:val="clear" w:color="auto" w:fill="auto"/>
            <w:noWrap/>
          </w:tcPr>
          <w:p w14:paraId="516FA76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244FE1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ED1F5D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7D037C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9F8B9D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XBGL88</w:t>
            </w:r>
          </w:p>
        </w:tc>
        <w:tc>
          <w:tcPr>
            <w:tcW w:w="1980" w:type="dxa"/>
            <w:tcBorders>
              <w:top w:val="single" w:sz="8" w:space="0" w:color="E2E2E2"/>
              <w:left w:val="nil"/>
              <w:bottom w:val="single" w:sz="8" w:space="0" w:color="E2E2E2"/>
              <w:right w:val="single" w:sz="8" w:space="0" w:color="E2E2E2"/>
            </w:tcBorders>
            <w:shd w:val="clear" w:color="auto" w:fill="auto"/>
            <w:noWrap/>
          </w:tcPr>
          <w:p w14:paraId="55FF34B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PHBL_T_STRS1_1</w:t>
            </w:r>
          </w:p>
        </w:tc>
        <w:tc>
          <w:tcPr>
            <w:tcW w:w="1180" w:type="dxa"/>
            <w:tcBorders>
              <w:top w:val="single" w:sz="8" w:space="0" w:color="E2E2E2"/>
              <w:left w:val="nil"/>
              <w:bottom w:val="single" w:sz="8" w:space="0" w:color="E2E2E2"/>
              <w:right w:val="single" w:sz="8" w:space="0" w:color="E2E2E2"/>
            </w:tcBorders>
            <w:shd w:val="clear" w:color="auto" w:fill="auto"/>
            <w:noWrap/>
          </w:tcPr>
          <w:p w14:paraId="3A95493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STRS</w:t>
            </w:r>
          </w:p>
        </w:tc>
        <w:tc>
          <w:tcPr>
            <w:tcW w:w="1132" w:type="dxa"/>
            <w:tcBorders>
              <w:top w:val="single" w:sz="8" w:space="0" w:color="E2E2E2"/>
              <w:left w:val="nil"/>
              <w:bottom w:val="single" w:sz="8" w:space="0" w:color="E2E2E2"/>
              <w:right w:val="single" w:sz="8" w:space="0" w:color="E2E2E2"/>
            </w:tcBorders>
            <w:shd w:val="clear" w:color="auto" w:fill="auto"/>
            <w:noWrap/>
          </w:tcPr>
          <w:p w14:paraId="0C2761F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PHBL_TAP</w:t>
            </w:r>
          </w:p>
        </w:tc>
        <w:tc>
          <w:tcPr>
            <w:tcW w:w="1300" w:type="dxa"/>
            <w:tcBorders>
              <w:top w:val="single" w:sz="8" w:space="0" w:color="E2E2E2"/>
              <w:left w:val="nil"/>
              <w:bottom w:val="single" w:sz="8" w:space="0" w:color="E2E2E2"/>
              <w:right w:val="single" w:sz="8" w:space="0" w:color="E2E2E2"/>
            </w:tcBorders>
            <w:shd w:val="clear" w:color="auto" w:fill="auto"/>
            <w:noWrap/>
          </w:tcPr>
          <w:p w14:paraId="5DE5C1B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09031C2C"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BD4A12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7383FF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3FAFA4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XPH3R58</w:t>
            </w:r>
          </w:p>
        </w:tc>
        <w:tc>
          <w:tcPr>
            <w:tcW w:w="1980" w:type="dxa"/>
            <w:tcBorders>
              <w:top w:val="single" w:sz="8" w:space="0" w:color="E2E2E2"/>
              <w:left w:val="nil"/>
              <w:bottom w:val="single" w:sz="8" w:space="0" w:color="E2E2E2"/>
              <w:right w:val="single" w:sz="8" w:space="0" w:color="E2E2E2"/>
            </w:tcBorders>
            <w:shd w:val="clear" w:color="auto" w:fill="auto"/>
            <w:noWrap/>
          </w:tcPr>
          <w:p w14:paraId="7E5FCF2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PHR_AT1H</w:t>
            </w:r>
          </w:p>
        </w:tc>
        <w:tc>
          <w:tcPr>
            <w:tcW w:w="1180" w:type="dxa"/>
            <w:tcBorders>
              <w:top w:val="single" w:sz="8" w:space="0" w:color="E2E2E2"/>
              <w:left w:val="nil"/>
              <w:bottom w:val="single" w:sz="8" w:space="0" w:color="E2E2E2"/>
              <w:right w:val="single" w:sz="8" w:space="0" w:color="E2E2E2"/>
            </w:tcBorders>
            <w:shd w:val="clear" w:color="auto" w:fill="auto"/>
            <w:noWrap/>
          </w:tcPr>
          <w:p w14:paraId="3C9A095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PHR</w:t>
            </w:r>
          </w:p>
        </w:tc>
        <w:tc>
          <w:tcPr>
            <w:tcW w:w="1132" w:type="dxa"/>
            <w:tcBorders>
              <w:top w:val="single" w:sz="8" w:space="0" w:color="E2E2E2"/>
              <w:left w:val="nil"/>
              <w:bottom w:val="single" w:sz="8" w:space="0" w:color="E2E2E2"/>
              <w:right w:val="single" w:sz="8" w:space="0" w:color="E2E2E2"/>
            </w:tcBorders>
            <w:shd w:val="clear" w:color="auto" w:fill="auto"/>
            <w:noWrap/>
          </w:tcPr>
          <w:p w14:paraId="7C644AA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PHR</w:t>
            </w:r>
          </w:p>
        </w:tc>
        <w:tc>
          <w:tcPr>
            <w:tcW w:w="1300" w:type="dxa"/>
            <w:tcBorders>
              <w:top w:val="single" w:sz="8" w:space="0" w:color="E2E2E2"/>
              <w:left w:val="nil"/>
              <w:bottom w:val="single" w:sz="8" w:space="0" w:color="E2E2E2"/>
              <w:right w:val="single" w:sz="8" w:space="0" w:color="E2E2E2"/>
            </w:tcBorders>
            <w:shd w:val="clear" w:color="auto" w:fill="auto"/>
            <w:noWrap/>
          </w:tcPr>
          <w:p w14:paraId="2E90EDE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83CA0E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75C7D6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242D15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86523E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DRTWRNS5</w:t>
            </w:r>
          </w:p>
        </w:tc>
        <w:tc>
          <w:tcPr>
            <w:tcW w:w="1980" w:type="dxa"/>
            <w:tcBorders>
              <w:top w:val="single" w:sz="8" w:space="0" w:color="E2E2E2"/>
              <w:left w:val="nil"/>
              <w:bottom w:val="single" w:sz="8" w:space="0" w:color="E2E2E2"/>
              <w:right w:val="single" w:sz="8" w:space="0" w:color="E2E2E2"/>
            </w:tcBorders>
            <w:shd w:val="clear" w:color="auto" w:fill="auto"/>
            <w:noWrap/>
          </w:tcPr>
          <w:p w14:paraId="4B1E80E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TB_AT1</w:t>
            </w:r>
          </w:p>
        </w:tc>
        <w:tc>
          <w:tcPr>
            <w:tcW w:w="1180" w:type="dxa"/>
            <w:tcBorders>
              <w:top w:val="single" w:sz="8" w:space="0" w:color="E2E2E2"/>
              <w:left w:val="nil"/>
              <w:bottom w:val="single" w:sz="8" w:space="0" w:color="E2E2E2"/>
              <w:right w:val="single" w:sz="8" w:space="0" w:color="E2E2E2"/>
            </w:tcBorders>
            <w:shd w:val="clear" w:color="auto" w:fill="auto"/>
            <w:noWrap/>
          </w:tcPr>
          <w:p w14:paraId="6C44C62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TB</w:t>
            </w:r>
          </w:p>
        </w:tc>
        <w:tc>
          <w:tcPr>
            <w:tcW w:w="1132" w:type="dxa"/>
            <w:tcBorders>
              <w:top w:val="single" w:sz="8" w:space="0" w:color="E2E2E2"/>
              <w:left w:val="nil"/>
              <w:bottom w:val="single" w:sz="8" w:space="0" w:color="E2E2E2"/>
              <w:right w:val="single" w:sz="8" w:space="0" w:color="E2E2E2"/>
            </w:tcBorders>
            <w:shd w:val="clear" w:color="auto" w:fill="auto"/>
            <w:noWrap/>
          </w:tcPr>
          <w:p w14:paraId="2573DAD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TB</w:t>
            </w:r>
          </w:p>
        </w:tc>
        <w:tc>
          <w:tcPr>
            <w:tcW w:w="1300" w:type="dxa"/>
            <w:tcBorders>
              <w:top w:val="single" w:sz="8" w:space="0" w:color="E2E2E2"/>
              <w:left w:val="nil"/>
              <w:bottom w:val="single" w:sz="8" w:space="0" w:color="E2E2E2"/>
              <w:right w:val="single" w:sz="8" w:space="0" w:color="E2E2E2"/>
            </w:tcBorders>
            <w:shd w:val="clear" w:color="auto" w:fill="auto"/>
            <w:noWrap/>
          </w:tcPr>
          <w:p w14:paraId="689FDF0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0A6791F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8F4C98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1E5230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E7E9B1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DBUCRGP5</w:t>
            </w:r>
          </w:p>
        </w:tc>
        <w:tc>
          <w:tcPr>
            <w:tcW w:w="1980" w:type="dxa"/>
            <w:tcBorders>
              <w:top w:val="single" w:sz="8" w:space="0" w:color="E2E2E2"/>
              <w:left w:val="nil"/>
              <w:bottom w:val="single" w:sz="8" w:space="0" w:color="E2E2E2"/>
              <w:right w:val="single" w:sz="8" w:space="0" w:color="E2E2E2"/>
            </w:tcBorders>
            <w:shd w:val="clear" w:color="auto" w:fill="auto"/>
            <w:noWrap/>
          </w:tcPr>
          <w:p w14:paraId="3A10946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325__A</w:t>
            </w:r>
          </w:p>
        </w:tc>
        <w:tc>
          <w:tcPr>
            <w:tcW w:w="1180" w:type="dxa"/>
            <w:tcBorders>
              <w:top w:val="single" w:sz="8" w:space="0" w:color="E2E2E2"/>
              <w:left w:val="nil"/>
              <w:bottom w:val="single" w:sz="8" w:space="0" w:color="E2E2E2"/>
              <w:right w:val="single" w:sz="8" w:space="0" w:color="E2E2E2"/>
            </w:tcBorders>
            <w:shd w:val="clear" w:color="auto" w:fill="auto"/>
            <w:noWrap/>
          </w:tcPr>
          <w:p w14:paraId="29190A9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BLFSW</w:t>
            </w:r>
          </w:p>
        </w:tc>
        <w:tc>
          <w:tcPr>
            <w:tcW w:w="1132" w:type="dxa"/>
            <w:tcBorders>
              <w:top w:val="single" w:sz="8" w:space="0" w:color="E2E2E2"/>
              <w:left w:val="nil"/>
              <w:bottom w:val="single" w:sz="8" w:space="0" w:color="E2E2E2"/>
              <w:right w:val="single" w:sz="8" w:space="0" w:color="E2E2E2"/>
            </w:tcBorders>
            <w:shd w:val="clear" w:color="auto" w:fill="auto"/>
            <w:noWrap/>
          </w:tcPr>
          <w:p w14:paraId="40B8AD1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TMPCR</w:t>
            </w:r>
          </w:p>
        </w:tc>
        <w:tc>
          <w:tcPr>
            <w:tcW w:w="1300" w:type="dxa"/>
            <w:tcBorders>
              <w:top w:val="single" w:sz="8" w:space="0" w:color="E2E2E2"/>
              <w:left w:val="nil"/>
              <w:bottom w:val="single" w:sz="8" w:space="0" w:color="E2E2E2"/>
              <w:right w:val="single" w:sz="8" w:space="0" w:color="E2E2E2"/>
            </w:tcBorders>
            <w:shd w:val="clear" w:color="auto" w:fill="auto"/>
            <w:noWrap/>
          </w:tcPr>
          <w:p w14:paraId="07D4D121"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069700A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25691C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E24821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99EDE8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DNAVOUT5</w:t>
            </w:r>
          </w:p>
        </w:tc>
        <w:tc>
          <w:tcPr>
            <w:tcW w:w="1980" w:type="dxa"/>
            <w:tcBorders>
              <w:top w:val="single" w:sz="8" w:space="0" w:color="E2E2E2"/>
              <w:left w:val="nil"/>
              <w:bottom w:val="single" w:sz="8" w:space="0" w:color="E2E2E2"/>
              <w:right w:val="single" w:sz="8" w:space="0" w:color="E2E2E2"/>
            </w:tcBorders>
            <w:shd w:val="clear" w:color="auto" w:fill="auto"/>
            <w:noWrap/>
          </w:tcPr>
          <w:p w14:paraId="4ECADF4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50__A</w:t>
            </w:r>
          </w:p>
        </w:tc>
        <w:tc>
          <w:tcPr>
            <w:tcW w:w="1180" w:type="dxa"/>
            <w:tcBorders>
              <w:top w:val="single" w:sz="8" w:space="0" w:color="E2E2E2"/>
              <w:left w:val="nil"/>
              <w:bottom w:val="single" w:sz="8" w:space="0" w:color="E2E2E2"/>
              <w:right w:val="single" w:sz="8" w:space="0" w:color="E2E2E2"/>
            </w:tcBorders>
            <w:shd w:val="clear" w:color="auto" w:fill="auto"/>
            <w:noWrap/>
          </w:tcPr>
          <w:p w14:paraId="57E41CD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JEWET</w:t>
            </w:r>
          </w:p>
        </w:tc>
        <w:tc>
          <w:tcPr>
            <w:tcW w:w="1132" w:type="dxa"/>
            <w:tcBorders>
              <w:top w:val="single" w:sz="8" w:space="0" w:color="E2E2E2"/>
              <w:left w:val="nil"/>
              <w:bottom w:val="single" w:sz="8" w:space="0" w:color="E2E2E2"/>
              <w:right w:val="single" w:sz="8" w:space="0" w:color="E2E2E2"/>
            </w:tcBorders>
            <w:shd w:val="clear" w:color="auto" w:fill="auto"/>
            <w:noWrap/>
          </w:tcPr>
          <w:p w14:paraId="6532C4C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BBSES</w:t>
            </w:r>
          </w:p>
        </w:tc>
        <w:tc>
          <w:tcPr>
            <w:tcW w:w="1300" w:type="dxa"/>
            <w:tcBorders>
              <w:top w:val="single" w:sz="8" w:space="0" w:color="E2E2E2"/>
              <w:left w:val="nil"/>
              <w:bottom w:val="single" w:sz="8" w:space="0" w:color="E2E2E2"/>
              <w:right w:val="single" w:sz="8" w:space="0" w:color="E2E2E2"/>
            </w:tcBorders>
            <w:shd w:val="clear" w:color="auto" w:fill="auto"/>
            <w:noWrap/>
          </w:tcPr>
          <w:p w14:paraId="67B42FB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2CCF362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A01E97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665E39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DD96A5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MEXCRNK5</w:t>
            </w:r>
          </w:p>
        </w:tc>
        <w:tc>
          <w:tcPr>
            <w:tcW w:w="1980" w:type="dxa"/>
            <w:tcBorders>
              <w:top w:val="single" w:sz="8" w:space="0" w:color="E2E2E2"/>
              <w:left w:val="nil"/>
              <w:bottom w:val="single" w:sz="8" w:space="0" w:color="E2E2E2"/>
              <w:right w:val="single" w:sz="8" w:space="0" w:color="E2E2E2"/>
            </w:tcBorders>
            <w:shd w:val="clear" w:color="auto" w:fill="auto"/>
            <w:noWrap/>
          </w:tcPr>
          <w:p w14:paraId="48D0FB1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583__D</w:t>
            </w:r>
          </w:p>
        </w:tc>
        <w:tc>
          <w:tcPr>
            <w:tcW w:w="1180" w:type="dxa"/>
            <w:tcBorders>
              <w:top w:val="single" w:sz="8" w:space="0" w:color="E2E2E2"/>
              <w:left w:val="nil"/>
              <w:bottom w:val="single" w:sz="8" w:space="0" w:color="E2E2E2"/>
              <w:right w:val="single" w:sz="8" w:space="0" w:color="E2E2E2"/>
            </w:tcBorders>
            <w:shd w:val="clear" w:color="auto" w:fill="auto"/>
            <w:noWrap/>
          </w:tcPr>
          <w:p w14:paraId="143EAF9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DCRSW</w:t>
            </w:r>
          </w:p>
        </w:tc>
        <w:tc>
          <w:tcPr>
            <w:tcW w:w="1132" w:type="dxa"/>
            <w:tcBorders>
              <w:top w:val="single" w:sz="8" w:space="0" w:color="E2E2E2"/>
              <w:left w:val="nil"/>
              <w:bottom w:val="single" w:sz="8" w:space="0" w:color="E2E2E2"/>
              <w:right w:val="single" w:sz="8" w:space="0" w:color="E2E2E2"/>
            </w:tcBorders>
            <w:shd w:val="clear" w:color="auto" w:fill="auto"/>
            <w:noWrap/>
          </w:tcPr>
          <w:p w14:paraId="43E36A8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ALISN</w:t>
            </w:r>
          </w:p>
        </w:tc>
        <w:tc>
          <w:tcPr>
            <w:tcW w:w="1300" w:type="dxa"/>
            <w:tcBorders>
              <w:top w:val="single" w:sz="8" w:space="0" w:color="E2E2E2"/>
              <w:left w:val="nil"/>
              <w:bottom w:val="single" w:sz="8" w:space="0" w:color="E2E2E2"/>
              <w:right w:val="single" w:sz="8" w:space="0" w:color="E2E2E2"/>
            </w:tcBorders>
            <w:shd w:val="clear" w:color="auto" w:fill="auto"/>
            <w:noWrap/>
          </w:tcPr>
          <w:p w14:paraId="067AB71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423E0F7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45DBB4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AE7753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C882BD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SWCPYT8</w:t>
            </w:r>
          </w:p>
        </w:tc>
        <w:tc>
          <w:tcPr>
            <w:tcW w:w="1980" w:type="dxa"/>
            <w:tcBorders>
              <w:top w:val="single" w:sz="8" w:space="0" w:color="E2E2E2"/>
              <w:left w:val="nil"/>
              <w:bottom w:val="single" w:sz="8" w:space="0" w:color="E2E2E2"/>
              <w:right w:val="single" w:sz="8" w:space="0" w:color="E2E2E2"/>
            </w:tcBorders>
            <w:shd w:val="clear" w:color="auto" w:fill="auto"/>
            <w:noWrap/>
          </w:tcPr>
          <w:p w14:paraId="6F07FE0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ARROZ_EL_CAM1_1</w:t>
            </w:r>
          </w:p>
        </w:tc>
        <w:tc>
          <w:tcPr>
            <w:tcW w:w="1180" w:type="dxa"/>
            <w:tcBorders>
              <w:top w:val="single" w:sz="8" w:space="0" w:color="E2E2E2"/>
              <w:left w:val="nil"/>
              <w:bottom w:val="single" w:sz="8" w:space="0" w:color="E2E2E2"/>
              <w:right w:val="single" w:sz="8" w:space="0" w:color="E2E2E2"/>
            </w:tcBorders>
            <w:shd w:val="clear" w:color="auto" w:fill="auto"/>
            <w:noWrap/>
          </w:tcPr>
          <w:p w14:paraId="20A826B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ARROZ</w:t>
            </w:r>
          </w:p>
        </w:tc>
        <w:tc>
          <w:tcPr>
            <w:tcW w:w="1132" w:type="dxa"/>
            <w:tcBorders>
              <w:top w:val="single" w:sz="8" w:space="0" w:color="E2E2E2"/>
              <w:left w:val="nil"/>
              <w:bottom w:val="single" w:sz="8" w:space="0" w:color="E2E2E2"/>
              <w:right w:val="single" w:sz="8" w:space="0" w:color="E2E2E2"/>
            </w:tcBorders>
            <w:shd w:val="clear" w:color="auto" w:fill="auto"/>
            <w:noWrap/>
          </w:tcPr>
          <w:p w14:paraId="6DE2C0F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EL_CAMPO</w:t>
            </w:r>
          </w:p>
        </w:tc>
        <w:tc>
          <w:tcPr>
            <w:tcW w:w="1300" w:type="dxa"/>
            <w:tcBorders>
              <w:top w:val="single" w:sz="8" w:space="0" w:color="E2E2E2"/>
              <w:left w:val="nil"/>
              <w:bottom w:val="single" w:sz="8" w:space="0" w:color="E2E2E2"/>
              <w:right w:val="single" w:sz="8" w:space="0" w:color="E2E2E2"/>
            </w:tcBorders>
            <w:shd w:val="clear" w:color="auto" w:fill="auto"/>
            <w:noWrap/>
          </w:tcPr>
          <w:p w14:paraId="2F11357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3532503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1E5441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373099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F43C5C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SVICCO28</w:t>
            </w:r>
          </w:p>
        </w:tc>
        <w:tc>
          <w:tcPr>
            <w:tcW w:w="1980" w:type="dxa"/>
            <w:tcBorders>
              <w:top w:val="single" w:sz="8" w:space="0" w:color="E2E2E2"/>
              <w:left w:val="nil"/>
              <w:bottom w:val="single" w:sz="8" w:space="0" w:color="E2E2E2"/>
              <w:right w:val="single" w:sz="8" w:space="0" w:color="E2E2E2"/>
            </w:tcBorders>
            <w:shd w:val="clear" w:color="auto" w:fill="auto"/>
            <w:noWrap/>
          </w:tcPr>
          <w:p w14:paraId="4606B6D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COLETO_VICTOR2_1</w:t>
            </w:r>
          </w:p>
        </w:tc>
        <w:tc>
          <w:tcPr>
            <w:tcW w:w="1180" w:type="dxa"/>
            <w:tcBorders>
              <w:top w:val="single" w:sz="8" w:space="0" w:color="E2E2E2"/>
              <w:left w:val="nil"/>
              <w:bottom w:val="single" w:sz="8" w:space="0" w:color="E2E2E2"/>
              <w:right w:val="single" w:sz="8" w:space="0" w:color="E2E2E2"/>
            </w:tcBorders>
            <w:shd w:val="clear" w:color="auto" w:fill="auto"/>
            <w:noWrap/>
          </w:tcPr>
          <w:p w14:paraId="0AA1FAC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COLETO</w:t>
            </w:r>
          </w:p>
        </w:tc>
        <w:tc>
          <w:tcPr>
            <w:tcW w:w="1132" w:type="dxa"/>
            <w:tcBorders>
              <w:top w:val="single" w:sz="8" w:space="0" w:color="E2E2E2"/>
              <w:left w:val="nil"/>
              <w:bottom w:val="single" w:sz="8" w:space="0" w:color="E2E2E2"/>
              <w:right w:val="single" w:sz="8" w:space="0" w:color="E2E2E2"/>
            </w:tcBorders>
            <w:shd w:val="clear" w:color="auto" w:fill="auto"/>
            <w:noWrap/>
          </w:tcPr>
          <w:p w14:paraId="031E6A8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VICTORIA</w:t>
            </w:r>
          </w:p>
        </w:tc>
        <w:tc>
          <w:tcPr>
            <w:tcW w:w="1300" w:type="dxa"/>
            <w:tcBorders>
              <w:top w:val="single" w:sz="8" w:space="0" w:color="E2E2E2"/>
              <w:left w:val="nil"/>
              <w:bottom w:val="single" w:sz="8" w:space="0" w:color="E2E2E2"/>
              <w:right w:val="single" w:sz="8" w:space="0" w:color="E2E2E2"/>
            </w:tcBorders>
            <w:shd w:val="clear" w:color="auto" w:fill="auto"/>
            <w:noWrap/>
          </w:tcPr>
          <w:p w14:paraId="40E891E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2D4E94A4"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63C442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10F041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81C356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DKG_NB_5</w:t>
            </w:r>
          </w:p>
        </w:tc>
        <w:tc>
          <w:tcPr>
            <w:tcW w:w="1980" w:type="dxa"/>
            <w:tcBorders>
              <w:top w:val="single" w:sz="8" w:space="0" w:color="E2E2E2"/>
              <w:left w:val="nil"/>
              <w:bottom w:val="single" w:sz="8" w:space="0" w:color="E2E2E2"/>
              <w:right w:val="single" w:sz="8" w:space="0" w:color="E2E2E2"/>
            </w:tcBorders>
            <w:shd w:val="clear" w:color="auto" w:fill="auto"/>
            <w:noWrap/>
          </w:tcPr>
          <w:p w14:paraId="5D3A7F5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GP_TNK94_A</w:t>
            </w:r>
          </w:p>
        </w:tc>
        <w:tc>
          <w:tcPr>
            <w:tcW w:w="1180" w:type="dxa"/>
            <w:tcBorders>
              <w:top w:val="single" w:sz="8" w:space="0" w:color="E2E2E2"/>
              <w:left w:val="nil"/>
              <w:bottom w:val="single" w:sz="8" w:space="0" w:color="E2E2E2"/>
              <w:right w:val="single" w:sz="8" w:space="0" w:color="E2E2E2"/>
            </w:tcBorders>
            <w:shd w:val="clear" w:color="auto" w:fill="auto"/>
            <w:noWrap/>
          </w:tcPr>
          <w:p w14:paraId="283450A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GP</w:t>
            </w:r>
          </w:p>
        </w:tc>
        <w:tc>
          <w:tcPr>
            <w:tcW w:w="1132" w:type="dxa"/>
            <w:tcBorders>
              <w:top w:val="single" w:sz="8" w:space="0" w:color="E2E2E2"/>
              <w:left w:val="nil"/>
              <w:bottom w:val="single" w:sz="8" w:space="0" w:color="E2E2E2"/>
              <w:right w:val="single" w:sz="8" w:space="0" w:color="E2E2E2"/>
            </w:tcBorders>
            <w:shd w:val="clear" w:color="auto" w:fill="auto"/>
            <w:noWrap/>
          </w:tcPr>
          <w:p w14:paraId="7A05D50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TNK</w:t>
            </w:r>
          </w:p>
        </w:tc>
        <w:tc>
          <w:tcPr>
            <w:tcW w:w="1300" w:type="dxa"/>
            <w:tcBorders>
              <w:top w:val="single" w:sz="8" w:space="0" w:color="E2E2E2"/>
              <w:left w:val="nil"/>
              <w:bottom w:val="single" w:sz="8" w:space="0" w:color="E2E2E2"/>
              <w:right w:val="single" w:sz="8" w:space="0" w:color="E2E2E2"/>
            </w:tcBorders>
            <w:shd w:val="clear" w:color="auto" w:fill="auto"/>
            <w:noWrap/>
          </w:tcPr>
          <w:p w14:paraId="4CCB462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6818C980"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AA92EF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77ACBD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CE9B27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SILLFTL8</w:t>
            </w:r>
          </w:p>
        </w:tc>
        <w:tc>
          <w:tcPr>
            <w:tcW w:w="1980" w:type="dxa"/>
            <w:tcBorders>
              <w:top w:val="single" w:sz="8" w:space="0" w:color="E2E2E2"/>
              <w:left w:val="nil"/>
              <w:bottom w:val="single" w:sz="8" w:space="0" w:color="E2E2E2"/>
              <w:right w:val="single" w:sz="8" w:space="0" w:color="E2E2E2"/>
            </w:tcBorders>
            <w:shd w:val="clear" w:color="auto" w:fill="auto"/>
            <w:noWrap/>
          </w:tcPr>
          <w:p w14:paraId="7C7173F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HAMILT_MAXWEL1_1</w:t>
            </w:r>
          </w:p>
        </w:tc>
        <w:tc>
          <w:tcPr>
            <w:tcW w:w="1180" w:type="dxa"/>
            <w:tcBorders>
              <w:top w:val="single" w:sz="8" w:space="0" w:color="E2E2E2"/>
              <w:left w:val="nil"/>
              <w:bottom w:val="single" w:sz="8" w:space="0" w:color="E2E2E2"/>
              <w:right w:val="single" w:sz="8" w:space="0" w:color="E2E2E2"/>
            </w:tcBorders>
            <w:shd w:val="clear" w:color="auto" w:fill="auto"/>
            <w:noWrap/>
          </w:tcPr>
          <w:p w14:paraId="277BF0E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MAXWELL</w:t>
            </w:r>
          </w:p>
        </w:tc>
        <w:tc>
          <w:tcPr>
            <w:tcW w:w="1132" w:type="dxa"/>
            <w:tcBorders>
              <w:top w:val="single" w:sz="8" w:space="0" w:color="E2E2E2"/>
              <w:left w:val="nil"/>
              <w:bottom w:val="single" w:sz="8" w:space="0" w:color="E2E2E2"/>
              <w:right w:val="single" w:sz="8" w:space="0" w:color="E2E2E2"/>
            </w:tcBorders>
            <w:shd w:val="clear" w:color="auto" w:fill="auto"/>
            <w:noWrap/>
          </w:tcPr>
          <w:p w14:paraId="58D4A94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HAMILTON</w:t>
            </w:r>
          </w:p>
        </w:tc>
        <w:tc>
          <w:tcPr>
            <w:tcW w:w="1300" w:type="dxa"/>
            <w:tcBorders>
              <w:top w:val="single" w:sz="8" w:space="0" w:color="E2E2E2"/>
              <w:left w:val="nil"/>
              <w:bottom w:val="single" w:sz="8" w:space="0" w:color="E2E2E2"/>
              <w:right w:val="single" w:sz="8" w:space="0" w:color="E2E2E2"/>
            </w:tcBorders>
            <w:shd w:val="clear" w:color="auto" w:fill="auto"/>
            <w:noWrap/>
          </w:tcPr>
          <w:p w14:paraId="716FC656"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17DF9D5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9F721D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8DB30D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BED973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SMDOOAS5</w:t>
            </w:r>
          </w:p>
        </w:tc>
        <w:tc>
          <w:tcPr>
            <w:tcW w:w="1980" w:type="dxa"/>
            <w:tcBorders>
              <w:top w:val="single" w:sz="8" w:space="0" w:color="E2E2E2"/>
              <w:left w:val="nil"/>
              <w:bottom w:val="single" w:sz="8" w:space="0" w:color="E2E2E2"/>
              <w:right w:val="single" w:sz="8" w:space="0" w:color="E2E2E2"/>
            </w:tcBorders>
            <w:shd w:val="clear" w:color="auto" w:fill="auto"/>
            <w:noWrap/>
          </w:tcPr>
          <w:p w14:paraId="74CF4DD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HOCST_25_A</w:t>
            </w:r>
          </w:p>
        </w:tc>
        <w:tc>
          <w:tcPr>
            <w:tcW w:w="1180" w:type="dxa"/>
            <w:tcBorders>
              <w:top w:val="single" w:sz="8" w:space="0" w:color="E2E2E2"/>
              <w:left w:val="nil"/>
              <w:bottom w:val="single" w:sz="8" w:space="0" w:color="E2E2E2"/>
              <w:right w:val="single" w:sz="8" w:space="0" w:color="E2E2E2"/>
            </w:tcBorders>
            <w:shd w:val="clear" w:color="auto" w:fill="auto"/>
            <w:noWrap/>
          </w:tcPr>
          <w:p w14:paraId="4FEAB6D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w:t>
            </w:r>
          </w:p>
        </w:tc>
        <w:tc>
          <w:tcPr>
            <w:tcW w:w="1132" w:type="dxa"/>
            <w:tcBorders>
              <w:top w:val="single" w:sz="8" w:space="0" w:color="E2E2E2"/>
              <w:left w:val="nil"/>
              <w:bottom w:val="single" w:sz="8" w:space="0" w:color="E2E2E2"/>
              <w:right w:val="single" w:sz="8" w:space="0" w:color="E2E2E2"/>
            </w:tcBorders>
            <w:shd w:val="clear" w:color="auto" w:fill="auto"/>
            <w:noWrap/>
          </w:tcPr>
          <w:p w14:paraId="7A74CEF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HOC</w:t>
            </w:r>
          </w:p>
        </w:tc>
        <w:tc>
          <w:tcPr>
            <w:tcW w:w="1300" w:type="dxa"/>
            <w:tcBorders>
              <w:top w:val="single" w:sz="8" w:space="0" w:color="E2E2E2"/>
              <w:left w:val="nil"/>
              <w:bottom w:val="single" w:sz="8" w:space="0" w:color="E2E2E2"/>
              <w:right w:val="single" w:sz="8" w:space="0" w:color="E2E2E2"/>
            </w:tcBorders>
            <w:shd w:val="clear" w:color="auto" w:fill="auto"/>
            <w:noWrap/>
          </w:tcPr>
          <w:p w14:paraId="6E358FE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6D7D61C5"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8A4D50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68D11A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CEB492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SOXYIN28</w:t>
            </w:r>
          </w:p>
        </w:tc>
        <w:tc>
          <w:tcPr>
            <w:tcW w:w="1980" w:type="dxa"/>
            <w:tcBorders>
              <w:top w:val="single" w:sz="8" w:space="0" w:color="E2E2E2"/>
              <w:left w:val="nil"/>
              <w:bottom w:val="single" w:sz="8" w:space="0" w:color="E2E2E2"/>
              <w:right w:val="single" w:sz="8" w:space="0" w:color="E2E2E2"/>
            </w:tcBorders>
            <w:shd w:val="clear" w:color="auto" w:fill="auto"/>
            <w:noWrap/>
          </w:tcPr>
          <w:p w14:paraId="79621EF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I_DUPP_I_DUPS2_1</w:t>
            </w:r>
          </w:p>
        </w:tc>
        <w:tc>
          <w:tcPr>
            <w:tcW w:w="1180" w:type="dxa"/>
            <w:tcBorders>
              <w:top w:val="single" w:sz="8" w:space="0" w:color="E2E2E2"/>
              <w:left w:val="nil"/>
              <w:bottom w:val="single" w:sz="8" w:space="0" w:color="E2E2E2"/>
              <w:right w:val="single" w:sz="8" w:space="0" w:color="E2E2E2"/>
            </w:tcBorders>
            <w:shd w:val="clear" w:color="auto" w:fill="auto"/>
            <w:noWrap/>
          </w:tcPr>
          <w:p w14:paraId="444A62E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I_DUPP1</w:t>
            </w:r>
          </w:p>
        </w:tc>
        <w:tc>
          <w:tcPr>
            <w:tcW w:w="1132" w:type="dxa"/>
            <w:tcBorders>
              <w:top w:val="single" w:sz="8" w:space="0" w:color="E2E2E2"/>
              <w:left w:val="nil"/>
              <w:bottom w:val="single" w:sz="8" w:space="0" w:color="E2E2E2"/>
              <w:right w:val="single" w:sz="8" w:space="0" w:color="E2E2E2"/>
            </w:tcBorders>
            <w:shd w:val="clear" w:color="auto" w:fill="auto"/>
            <w:noWrap/>
          </w:tcPr>
          <w:p w14:paraId="74C1709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I_DUPSW</w:t>
            </w:r>
          </w:p>
        </w:tc>
        <w:tc>
          <w:tcPr>
            <w:tcW w:w="1300" w:type="dxa"/>
            <w:tcBorders>
              <w:top w:val="single" w:sz="8" w:space="0" w:color="E2E2E2"/>
              <w:left w:val="nil"/>
              <w:bottom w:val="single" w:sz="8" w:space="0" w:color="E2E2E2"/>
              <w:right w:val="single" w:sz="8" w:space="0" w:color="E2E2E2"/>
            </w:tcBorders>
            <w:shd w:val="clear" w:color="auto" w:fill="auto"/>
            <w:noWrap/>
          </w:tcPr>
          <w:p w14:paraId="3C0A2D6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75CA679"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E1CC51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0C1ED6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ABC7CF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SI_DWH38</w:t>
            </w:r>
          </w:p>
        </w:tc>
        <w:tc>
          <w:tcPr>
            <w:tcW w:w="1980" w:type="dxa"/>
            <w:tcBorders>
              <w:top w:val="single" w:sz="8" w:space="0" w:color="E2E2E2"/>
              <w:left w:val="nil"/>
              <w:bottom w:val="single" w:sz="8" w:space="0" w:color="E2E2E2"/>
              <w:right w:val="single" w:sz="8" w:space="0" w:color="E2E2E2"/>
            </w:tcBorders>
            <w:shd w:val="clear" w:color="auto" w:fill="auto"/>
            <w:noWrap/>
          </w:tcPr>
          <w:p w14:paraId="4C135B6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I_DUPS_RESNIK2_2</w:t>
            </w:r>
          </w:p>
        </w:tc>
        <w:tc>
          <w:tcPr>
            <w:tcW w:w="1180" w:type="dxa"/>
            <w:tcBorders>
              <w:top w:val="single" w:sz="8" w:space="0" w:color="E2E2E2"/>
              <w:left w:val="nil"/>
              <w:bottom w:val="single" w:sz="8" w:space="0" w:color="E2E2E2"/>
              <w:right w:val="single" w:sz="8" w:space="0" w:color="E2E2E2"/>
            </w:tcBorders>
            <w:shd w:val="clear" w:color="auto" w:fill="auto"/>
            <w:noWrap/>
          </w:tcPr>
          <w:p w14:paraId="1DA5B34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I_DUPSW</w:t>
            </w:r>
          </w:p>
        </w:tc>
        <w:tc>
          <w:tcPr>
            <w:tcW w:w="1132" w:type="dxa"/>
            <w:tcBorders>
              <w:top w:val="single" w:sz="8" w:space="0" w:color="E2E2E2"/>
              <w:left w:val="nil"/>
              <w:bottom w:val="single" w:sz="8" w:space="0" w:color="E2E2E2"/>
              <w:right w:val="single" w:sz="8" w:space="0" w:color="E2E2E2"/>
            </w:tcBorders>
            <w:shd w:val="clear" w:color="auto" w:fill="auto"/>
            <w:noWrap/>
          </w:tcPr>
          <w:p w14:paraId="78DB0A6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RESNIK</w:t>
            </w:r>
          </w:p>
        </w:tc>
        <w:tc>
          <w:tcPr>
            <w:tcW w:w="1300" w:type="dxa"/>
            <w:tcBorders>
              <w:top w:val="single" w:sz="8" w:space="0" w:color="E2E2E2"/>
              <w:left w:val="nil"/>
              <w:bottom w:val="single" w:sz="8" w:space="0" w:color="E2E2E2"/>
              <w:right w:val="single" w:sz="8" w:space="0" w:color="E2E2E2"/>
            </w:tcBorders>
            <w:shd w:val="clear" w:color="auto" w:fill="auto"/>
            <w:noWrap/>
          </w:tcPr>
          <w:p w14:paraId="062BBF75"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37479C44"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86B47E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6B30C0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DE0C2C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SSKYCA25</w:t>
            </w:r>
          </w:p>
        </w:tc>
        <w:tc>
          <w:tcPr>
            <w:tcW w:w="1980" w:type="dxa"/>
            <w:tcBorders>
              <w:top w:val="single" w:sz="8" w:space="0" w:color="E2E2E2"/>
              <w:left w:val="nil"/>
              <w:bottom w:val="single" w:sz="8" w:space="0" w:color="E2E2E2"/>
              <w:right w:val="single" w:sz="8" w:space="0" w:color="E2E2E2"/>
            </w:tcBorders>
            <w:shd w:val="clear" w:color="auto" w:fill="auto"/>
            <w:noWrap/>
          </w:tcPr>
          <w:p w14:paraId="329D378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N5_P4_2_1</w:t>
            </w:r>
          </w:p>
        </w:tc>
        <w:tc>
          <w:tcPr>
            <w:tcW w:w="1180" w:type="dxa"/>
            <w:tcBorders>
              <w:top w:val="single" w:sz="8" w:space="0" w:color="E2E2E2"/>
              <w:left w:val="nil"/>
              <w:bottom w:val="single" w:sz="8" w:space="0" w:color="E2E2E2"/>
              <w:right w:val="single" w:sz="8" w:space="0" w:color="E2E2E2"/>
            </w:tcBorders>
            <w:shd w:val="clear" w:color="auto" w:fill="auto"/>
            <w:noWrap/>
          </w:tcPr>
          <w:p w14:paraId="54679A1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CALAVERS</w:t>
            </w:r>
          </w:p>
        </w:tc>
        <w:tc>
          <w:tcPr>
            <w:tcW w:w="1132" w:type="dxa"/>
            <w:tcBorders>
              <w:top w:val="single" w:sz="8" w:space="0" w:color="E2E2E2"/>
              <w:left w:val="nil"/>
              <w:bottom w:val="single" w:sz="8" w:space="0" w:color="E2E2E2"/>
              <w:right w:val="single" w:sz="8" w:space="0" w:color="E2E2E2"/>
            </w:tcBorders>
            <w:shd w:val="clear" w:color="auto" w:fill="auto"/>
            <w:noWrap/>
          </w:tcPr>
          <w:p w14:paraId="258F6E1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SKYLINE</w:t>
            </w:r>
          </w:p>
        </w:tc>
        <w:tc>
          <w:tcPr>
            <w:tcW w:w="1300" w:type="dxa"/>
            <w:tcBorders>
              <w:top w:val="single" w:sz="8" w:space="0" w:color="E2E2E2"/>
              <w:left w:val="nil"/>
              <w:bottom w:val="single" w:sz="8" w:space="0" w:color="E2E2E2"/>
              <w:right w:val="single" w:sz="8" w:space="0" w:color="E2E2E2"/>
            </w:tcBorders>
            <w:shd w:val="clear" w:color="auto" w:fill="auto"/>
            <w:noWrap/>
          </w:tcPr>
          <w:p w14:paraId="0A7EA33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41486E45"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142B42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705C84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3E2428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XPH258</w:t>
            </w:r>
          </w:p>
        </w:tc>
        <w:tc>
          <w:tcPr>
            <w:tcW w:w="1980" w:type="dxa"/>
            <w:tcBorders>
              <w:top w:val="single" w:sz="8" w:space="0" w:color="E2E2E2"/>
              <w:left w:val="nil"/>
              <w:bottom w:val="single" w:sz="8" w:space="0" w:color="E2E2E2"/>
              <w:right w:val="single" w:sz="8" w:space="0" w:color="E2E2E2"/>
            </w:tcBorders>
            <w:shd w:val="clear" w:color="auto" w:fill="auto"/>
            <w:noWrap/>
          </w:tcPr>
          <w:p w14:paraId="1A1E5DD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PHR_AT2</w:t>
            </w:r>
          </w:p>
        </w:tc>
        <w:tc>
          <w:tcPr>
            <w:tcW w:w="1180" w:type="dxa"/>
            <w:tcBorders>
              <w:top w:val="single" w:sz="8" w:space="0" w:color="E2E2E2"/>
              <w:left w:val="nil"/>
              <w:bottom w:val="single" w:sz="8" w:space="0" w:color="E2E2E2"/>
              <w:right w:val="single" w:sz="8" w:space="0" w:color="E2E2E2"/>
            </w:tcBorders>
            <w:shd w:val="clear" w:color="auto" w:fill="auto"/>
            <w:noWrap/>
          </w:tcPr>
          <w:p w14:paraId="1A02576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PHR</w:t>
            </w:r>
          </w:p>
        </w:tc>
        <w:tc>
          <w:tcPr>
            <w:tcW w:w="1132" w:type="dxa"/>
            <w:tcBorders>
              <w:top w:val="single" w:sz="8" w:space="0" w:color="E2E2E2"/>
              <w:left w:val="nil"/>
              <w:bottom w:val="single" w:sz="8" w:space="0" w:color="E2E2E2"/>
              <w:right w:val="single" w:sz="8" w:space="0" w:color="E2E2E2"/>
            </w:tcBorders>
            <w:shd w:val="clear" w:color="auto" w:fill="auto"/>
            <w:noWrap/>
          </w:tcPr>
          <w:p w14:paraId="66DEAAA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PHR</w:t>
            </w:r>
          </w:p>
        </w:tc>
        <w:tc>
          <w:tcPr>
            <w:tcW w:w="1300" w:type="dxa"/>
            <w:tcBorders>
              <w:top w:val="single" w:sz="8" w:space="0" w:color="E2E2E2"/>
              <w:left w:val="nil"/>
              <w:bottom w:val="single" w:sz="8" w:space="0" w:color="E2E2E2"/>
              <w:right w:val="single" w:sz="8" w:space="0" w:color="E2E2E2"/>
            </w:tcBorders>
            <w:shd w:val="clear" w:color="auto" w:fill="auto"/>
            <w:noWrap/>
          </w:tcPr>
          <w:p w14:paraId="0746C6E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2E890B4"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2BB205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FD36F5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D62FAA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DRAZSA89</w:t>
            </w:r>
          </w:p>
        </w:tc>
        <w:tc>
          <w:tcPr>
            <w:tcW w:w="1980" w:type="dxa"/>
            <w:tcBorders>
              <w:top w:val="single" w:sz="8" w:space="0" w:color="E2E2E2"/>
              <w:left w:val="nil"/>
              <w:bottom w:val="single" w:sz="8" w:space="0" w:color="E2E2E2"/>
              <w:right w:val="single" w:sz="8" w:space="0" w:color="E2E2E2"/>
            </w:tcBorders>
            <w:shd w:val="clear" w:color="auto" w:fill="auto"/>
            <w:noWrap/>
          </w:tcPr>
          <w:p w14:paraId="3936AC4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READIN_UVALDE1_1</w:t>
            </w:r>
          </w:p>
        </w:tc>
        <w:tc>
          <w:tcPr>
            <w:tcW w:w="1180" w:type="dxa"/>
            <w:tcBorders>
              <w:top w:val="single" w:sz="8" w:space="0" w:color="E2E2E2"/>
              <w:left w:val="nil"/>
              <w:bottom w:val="single" w:sz="8" w:space="0" w:color="E2E2E2"/>
              <w:right w:val="single" w:sz="8" w:space="0" w:color="E2E2E2"/>
            </w:tcBorders>
            <w:shd w:val="clear" w:color="auto" w:fill="auto"/>
            <w:noWrap/>
          </w:tcPr>
          <w:p w14:paraId="017C61A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UVALDE</w:t>
            </w:r>
          </w:p>
        </w:tc>
        <w:tc>
          <w:tcPr>
            <w:tcW w:w="1132" w:type="dxa"/>
            <w:tcBorders>
              <w:top w:val="single" w:sz="8" w:space="0" w:color="E2E2E2"/>
              <w:left w:val="nil"/>
              <w:bottom w:val="single" w:sz="8" w:space="0" w:color="E2E2E2"/>
              <w:right w:val="single" w:sz="8" w:space="0" w:color="E2E2E2"/>
            </w:tcBorders>
            <w:shd w:val="clear" w:color="auto" w:fill="auto"/>
            <w:noWrap/>
          </w:tcPr>
          <w:p w14:paraId="1BBA5A0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READING</w:t>
            </w:r>
          </w:p>
        </w:tc>
        <w:tc>
          <w:tcPr>
            <w:tcW w:w="1300" w:type="dxa"/>
            <w:tcBorders>
              <w:top w:val="single" w:sz="8" w:space="0" w:color="E2E2E2"/>
              <w:left w:val="nil"/>
              <w:bottom w:val="single" w:sz="8" w:space="0" w:color="E2E2E2"/>
              <w:right w:val="single" w:sz="8" w:space="0" w:color="E2E2E2"/>
            </w:tcBorders>
            <w:shd w:val="clear" w:color="auto" w:fill="auto"/>
            <w:noWrap/>
          </w:tcPr>
          <w:p w14:paraId="571C474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69C25F2"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F043A3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03AD88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C92816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DNOESGT5</w:t>
            </w:r>
          </w:p>
        </w:tc>
        <w:tc>
          <w:tcPr>
            <w:tcW w:w="1980" w:type="dxa"/>
            <w:tcBorders>
              <w:top w:val="single" w:sz="8" w:space="0" w:color="E2E2E2"/>
              <w:left w:val="nil"/>
              <w:bottom w:val="single" w:sz="8" w:space="0" w:color="E2E2E2"/>
              <w:right w:val="single" w:sz="8" w:space="0" w:color="E2E2E2"/>
            </w:tcBorders>
            <w:shd w:val="clear" w:color="auto" w:fill="auto"/>
            <w:noWrap/>
          </w:tcPr>
          <w:p w14:paraId="0B7A05C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STCO_STER1_1</w:t>
            </w:r>
          </w:p>
        </w:tc>
        <w:tc>
          <w:tcPr>
            <w:tcW w:w="1180" w:type="dxa"/>
            <w:tcBorders>
              <w:top w:val="single" w:sz="8" w:space="0" w:color="E2E2E2"/>
              <w:left w:val="nil"/>
              <w:bottom w:val="single" w:sz="8" w:space="0" w:color="E2E2E2"/>
              <w:right w:val="single" w:sz="8" w:space="0" w:color="E2E2E2"/>
            </w:tcBorders>
            <w:shd w:val="clear" w:color="auto" w:fill="auto"/>
            <w:noWrap/>
          </w:tcPr>
          <w:p w14:paraId="633CB58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STER</w:t>
            </w:r>
          </w:p>
        </w:tc>
        <w:tc>
          <w:tcPr>
            <w:tcW w:w="1132" w:type="dxa"/>
            <w:tcBorders>
              <w:top w:val="single" w:sz="8" w:space="0" w:color="E2E2E2"/>
              <w:left w:val="nil"/>
              <w:bottom w:val="single" w:sz="8" w:space="0" w:color="E2E2E2"/>
              <w:right w:val="single" w:sz="8" w:space="0" w:color="E2E2E2"/>
            </w:tcBorders>
            <w:shd w:val="clear" w:color="auto" w:fill="auto"/>
            <w:noWrap/>
          </w:tcPr>
          <w:p w14:paraId="2B0DD1A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STCO</w:t>
            </w:r>
          </w:p>
        </w:tc>
        <w:tc>
          <w:tcPr>
            <w:tcW w:w="1300" w:type="dxa"/>
            <w:tcBorders>
              <w:top w:val="single" w:sz="8" w:space="0" w:color="E2E2E2"/>
              <w:left w:val="nil"/>
              <w:bottom w:val="single" w:sz="8" w:space="0" w:color="E2E2E2"/>
              <w:right w:val="single" w:sz="8" w:space="0" w:color="E2E2E2"/>
            </w:tcBorders>
            <w:shd w:val="clear" w:color="auto" w:fill="auto"/>
            <w:noWrap/>
          </w:tcPr>
          <w:p w14:paraId="4C305E3D"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420CBF2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F68A24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C27920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51A14E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DRNS_TB5</w:t>
            </w:r>
          </w:p>
        </w:tc>
        <w:tc>
          <w:tcPr>
            <w:tcW w:w="1980" w:type="dxa"/>
            <w:tcBorders>
              <w:top w:val="single" w:sz="8" w:space="0" w:color="E2E2E2"/>
              <w:left w:val="nil"/>
              <w:bottom w:val="single" w:sz="8" w:space="0" w:color="E2E2E2"/>
              <w:right w:val="single" w:sz="8" w:space="0" w:color="E2E2E2"/>
            </w:tcBorders>
            <w:shd w:val="clear" w:color="auto" w:fill="auto"/>
            <w:noWrap/>
          </w:tcPr>
          <w:p w14:paraId="749F924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THWZEN71_A</w:t>
            </w:r>
          </w:p>
        </w:tc>
        <w:tc>
          <w:tcPr>
            <w:tcW w:w="1180" w:type="dxa"/>
            <w:tcBorders>
              <w:top w:val="single" w:sz="8" w:space="0" w:color="E2E2E2"/>
              <w:left w:val="nil"/>
              <w:bottom w:val="single" w:sz="8" w:space="0" w:color="E2E2E2"/>
              <w:right w:val="single" w:sz="8" w:space="0" w:color="E2E2E2"/>
            </w:tcBorders>
            <w:shd w:val="clear" w:color="auto" w:fill="auto"/>
            <w:noWrap/>
          </w:tcPr>
          <w:p w14:paraId="28BC149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ZEN</w:t>
            </w:r>
          </w:p>
        </w:tc>
        <w:tc>
          <w:tcPr>
            <w:tcW w:w="1132" w:type="dxa"/>
            <w:tcBorders>
              <w:top w:val="single" w:sz="8" w:space="0" w:color="E2E2E2"/>
              <w:left w:val="nil"/>
              <w:bottom w:val="single" w:sz="8" w:space="0" w:color="E2E2E2"/>
              <w:right w:val="single" w:sz="8" w:space="0" w:color="E2E2E2"/>
            </w:tcBorders>
            <w:shd w:val="clear" w:color="auto" w:fill="auto"/>
            <w:noWrap/>
          </w:tcPr>
          <w:p w14:paraId="526E104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THW</w:t>
            </w:r>
          </w:p>
        </w:tc>
        <w:tc>
          <w:tcPr>
            <w:tcW w:w="1300" w:type="dxa"/>
            <w:tcBorders>
              <w:top w:val="single" w:sz="8" w:space="0" w:color="E2E2E2"/>
              <w:left w:val="nil"/>
              <w:bottom w:val="single" w:sz="8" w:space="0" w:color="E2E2E2"/>
              <w:right w:val="single" w:sz="8" w:space="0" w:color="E2E2E2"/>
            </w:tcBorders>
            <w:shd w:val="clear" w:color="auto" w:fill="auto"/>
            <w:noWrap/>
          </w:tcPr>
          <w:p w14:paraId="6372B16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16D5B49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E0EAD0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411190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EF8C9A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SESCROS8</w:t>
            </w:r>
          </w:p>
        </w:tc>
        <w:tc>
          <w:tcPr>
            <w:tcW w:w="1980" w:type="dxa"/>
            <w:tcBorders>
              <w:top w:val="single" w:sz="8" w:space="0" w:color="E2E2E2"/>
              <w:left w:val="nil"/>
              <w:bottom w:val="single" w:sz="8" w:space="0" w:color="E2E2E2"/>
              <w:right w:val="single" w:sz="8" w:space="0" w:color="E2E2E2"/>
            </w:tcBorders>
            <w:shd w:val="clear" w:color="auto" w:fill="auto"/>
            <w:noWrap/>
          </w:tcPr>
          <w:p w14:paraId="595DBFE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UVALDE_W_BATE1_1</w:t>
            </w:r>
          </w:p>
        </w:tc>
        <w:tc>
          <w:tcPr>
            <w:tcW w:w="1180" w:type="dxa"/>
            <w:tcBorders>
              <w:top w:val="single" w:sz="8" w:space="0" w:color="E2E2E2"/>
              <w:left w:val="nil"/>
              <w:bottom w:val="single" w:sz="8" w:space="0" w:color="E2E2E2"/>
              <w:right w:val="single" w:sz="8" w:space="0" w:color="E2E2E2"/>
            </w:tcBorders>
            <w:shd w:val="clear" w:color="auto" w:fill="auto"/>
            <w:noWrap/>
          </w:tcPr>
          <w:p w14:paraId="7C98A50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UVALDE</w:t>
            </w:r>
          </w:p>
        </w:tc>
        <w:tc>
          <w:tcPr>
            <w:tcW w:w="1132" w:type="dxa"/>
            <w:tcBorders>
              <w:top w:val="single" w:sz="8" w:space="0" w:color="E2E2E2"/>
              <w:left w:val="nil"/>
              <w:bottom w:val="single" w:sz="8" w:space="0" w:color="E2E2E2"/>
              <w:right w:val="single" w:sz="8" w:space="0" w:color="E2E2E2"/>
            </w:tcBorders>
            <w:shd w:val="clear" w:color="auto" w:fill="auto"/>
            <w:noWrap/>
          </w:tcPr>
          <w:p w14:paraId="070138F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W_BATESV</w:t>
            </w:r>
          </w:p>
        </w:tc>
        <w:tc>
          <w:tcPr>
            <w:tcW w:w="1300" w:type="dxa"/>
            <w:tcBorders>
              <w:top w:val="single" w:sz="8" w:space="0" w:color="E2E2E2"/>
              <w:left w:val="nil"/>
              <w:bottom w:val="single" w:sz="8" w:space="0" w:color="E2E2E2"/>
              <w:right w:val="single" w:sz="8" w:space="0" w:color="E2E2E2"/>
            </w:tcBorders>
            <w:shd w:val="clear" w:color="auto" w:fill="auto"/>
            <w:noWrap/>
          </w:tcPr>
          <w:p w14:paraId="54F35A2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6871F4F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F7E412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9963A6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34B54F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1C074F8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VENSW_MR1L</w:t>
            </w:r>
          </w:p>
        </w:tc>
        <w:tc>
          <w:tcPr>
            <w:tcW w:w="1180" w:type="dxa"/>
            <w:tcBorders>
              <w:top w:val="single" w:sz="8" w:space="0" w:color="E2E2E2"/>
              <w:left w:val="nil"/>
              <w:bottom w:val="single" w:sz="8" w:space="0" w:color="E2E2E2"/>
              <w:right w:val="single" w:sz="8" w:space="0" w:color="E2E2E2"/>
            </w:tcBorders>
            <w:shd w:val="clear" w:color="auto" w:fill="auto"/>
            <w:noWrap/>
          </w:tcPr>
          <w:p w14:paraId="5F822EE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VENSW</w:t>
            </w:r>
          </w:p>
        </w:tc>
        <w:tc>
          <w:tcPr>
            <w:tcW w:w="1132" w:type="dxa"/>
            <w:tcBorders>
              <w:top w:val="single" w:sz="8" w:space="0" w:color="E2E2E2"/>
              <w:left w:val="nil"/>
              <w:bottom w:val="single" w:sz="8" w:space="0" w:color="E2E2E2"/>
              <w:right w:val="single" w:sz="8" w:space="0" w:color="E2E2E2"/>
            </w:tcBorders>
            <w:shd w:val="clear" w:color="auto" w:fill="auto"/>
            <w:noWrap/>
          </w:tcPr>
          <w:p w14:paraId="204D42D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VENSW</w:t>
            </w:r>
          </w:p>
        </w:tc>
        <w:tc>
          <w:tcPr>
            <w:tcW w:w="1300" w:type="dxa"/>
            <w:tcBorders>
              <w:top w:val="single" w:sz="8" w:space="0" w:color="E2E2E2"/>
              <w:left w:val="nil"/>
              <w:bottom w:val="single" w:sz="8" w:space="0" w:color="E2E2E2"/>
              <w:right w:val="single" w:sz="8" w:space="0" w:color="E2E2E2"/>
            </w:tcBorders>
            <w:shd w:val="clear" w:color="auto" w:fill="auto"/>
            <w:noWrap/>
          </w:tcPr>
          <w:p w14:paraId="4F0AB296"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12634574"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6CF84B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2234A4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EE571E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DNAVVEN5</w:t>
            </w:r>
          </w:p>
        </w:tc>
        <w:tc>
          <w:tcPr>
            <w:tcW w:w="1980" w:type="dxa"/>
            <w:tcBorders>
              <w:top w:val="single" w:sz="8" w:space="0" w:color="E2E2E2"/>
              <w:left w:val="nil"/>
              <w:bottom w:val="single" w:sz="8" w:space="0" w:color="E2E2E2"/>
              <w:right w:val="single" w:sz="8" w:space="0" w:color="E2E2E2"/>
            </w:tcBorders>
            <w:shd w:val="clear" w:color="auto" w:fill="auto"/>
            <w:noWrap/>
          </w:tcPr>
          <w:p w14:paraId="734FFBF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31__A</w:t>
            </w:r>
          </w:p>
        </w:tc>
        <w:tc>
          <w:tcPr>
            <w:tcW w:w="1180" w:type="dxa"/>
            <w:tcBorders>
              <w:top w:val="single" w:sz="8" w:space="0" w:color="E2E2E2"/>
              <w:left w:val="nil"/>
              <w:bottom w:val="single" w:sz="8" w:space="0" w:color="E2E2E2"/>
              <w:right w:val="single" w:sz="8" w:space="0" w:color="E2E2E2"/>
            </w:tcBorders>
            <w:shd w:val="clear" w:color="auto" w:fill="auto"/>
            <w:noWrap/>
          </w:tcPr>
          <w:p w14:paraId="5E822A8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RCHBR</w:t>
            </w:r>
          </w:p>
        </w:tc>
        <w:tc>
          <w:tcPr>
            <w:tcW w:w="1132" w:type="dxa"/>
            <w:tcBorders>
              <w:top w:val="single" w:sz="8" w:space="0" w:color="E2E2E2"/>
              <w:left w:val="nil"/>
              <w:bottom w:val="single" w:sz="8" w:space="0" w:color="E2E2E2"/>
              <w:right w:val="single" w:sz="8" w:space="0" w:color="E2E2E2"/>
            </w:tcBorders>
            <w:shd w:val="clear" w:color="auto" w:fill="auto"/>
            <w:noWrap/>
          </w:tcPr>
          <w:p w14:paraId="42A6DB0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TRSES</w:t>
            </w:r>
          </w:p>
        </w:tc>
        <w:tc>
          <w:tcPr>
            <w:tcW w:w="1300" w:type="dxa"/>
            <w:tcBorders>
              <w:top w:val="single" w:sz="8" w:space="0" w:color="E2E2E2"/>
              <w:left w:val="nil"/>
              <w:bottom w:val="single" w:sz="8" w:space="0" w:color="E2E2E2"/>
              <w:right w:val="single" w:sz="8" w:space="0" w:color="E2E2E2"/>
            </w:tcBorders>
            <w:shd w:val="clear" w:color="auto" w:fill="auto"/>
            <w:noWrap/>
          </w:tcPr>
          <w:p w14:paraId="162E89A5"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956CDD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56C23B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0A2321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969633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SBLSJAC8</w:t>
            </w:r>
          </w:p>
        </w:tc>
        <w:tc>
          <w:tcPr>
            <w:tcW w:w="1980" w:type="dxa"/>
            <w:tcBorders>
              <w:top w:val="single" w:sz="8" w:space="0" w:color="E2E2E2"/>
              <w:left w:val="nil"/>
              <w:bottom w:val="single" w:sz="8" w:space="0" w:color="E2E2E2"/>
              <w:right w:val="single" w:sz="8" w:space="0" w:color="E2E2E2"/>
            </w:tcBorders>
            <w:shd w:val="clear" w:color="auto" w:fill="auto"/>
            <w:noWrap/>
          </w:tcPr>
          <w:p w14:paraId="2B0F34C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560__B</w:t>
            </w:r>
          </w:p>
        </w:tc>
        <w:tc>
          <w:tcPr>
            <w:tcW w:w="1180" w:type="dxa"/>
            <w:tcBorders>
              <w:top w:val="single" w:sz="8" w:space="0" w:color="E2E2E2"/>
              <w:left w:val="nil"/>
              <w:bottom w:val="single" w:sz="8" w:space="0" w:color="E2E2E2"/>
              <w:right w:val="single" w:sz="8" w:space="0" w:color="E2E2E2"/>
            </w:tcBorders>
            <w:shd w:val="clear" w:color="auto" w:fill="auto"/>
            <w:noWrap/>
          </w:tcPr>
          <w:p w14:paraId="0168984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BRGPR</w:t>
            </w:r>
          </w:p>
        </w:tc>
        <w:tc>
          <w:tcPr>
            <w:tcW w:w="1132" w:type="dxa"/>
            <w:tcBorders>
              <w:top w:val="single" w:sz="8" w:space="0" w:color="E2E2E2"/>
              <w:left w:val="nil"/>
              <w:bottom w:val="single" w:sz="8" w:space="0" w:color="E2E2E2"/>
              <w:right w:val="single" w:sz="8" w:space="0" w:color="E2E2E2"/>
            </w:tcBorders>
            <w:shd w:val="clear" w:color="auto" w:fill="auto"/>
            <w:noWrap/>
          </w:tcPr>
          <w:p w14:paraId="24A78BE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BTPTM</w:t>
            </w:r>
          </w:p>
        </w:tc>
        <w:tc>
          <w:tcPr>
            <w:tcW w:w="1300" w:type="dxa"/>
            <w:tcBorders>
              <w:top w:val="single" w:sz="8" w:space="0" w:color="E2E2E2"/>
              <w:left w:val="nil"/>
              <w:bottom w:val="single" w:sz="8" w:space="0" w:color="E2E2E2"/>
              <w:right w:val="single" w:sz="8" w:space="0" w:color="E2E2E2"/>
            </w:tcBorders>
            <w:shd w:val="clear" w:color="auto" w:fill="auto"/>
            <w:noWrap/>
          </w:tcPr>
          <w:p w14:paraId="4AAFE7A7"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6493670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22497D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0E2C77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709D88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SRICAE8</w:t>
            </w:r>
          </w:p>
        </w:tc>
        <w:tc>
          <w:tcPr>
            <w:tcW w:w="1980" w:type="dxa"/>
            <w:tcBorders>
              <w:top w:val="single" w:sz="8" w:space="0" w:color="E2E2E2"/>
              <w:left w:val="nil"/>
              <w:bottom w:val="single" w:sz="8" w:space="0" w:color="E2E2E2"/>
              <w:right w:val="single" w:sz="8" w:space="0" w:color="E2E2E2"/>
            </w:tcBorders>
            <w:shd w:val="clear" w:color="auto" w:fill="auto"/>
            <w:noWrap/>
          </w:tcPr>
          <w:p w14:paraId="6FC549E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AE_STR26_A</w:t>
            </w:r>
          </w:p>
        </w:tc>
        <w:tc>
          <w:tcPr>
            <w:tcW w:w="1180" w:type="dxa"/>
            <w:tcBorders>
              <w:top w:val="single" w:sz="8" w:space="0" w:color="E2E2E2"/>
              <w:left w:val="nil"/>
              <w:bottom w:val="single" w:sz="8" w:space="0" w:color="E2E2E2"/>
              <w:right w:val="single" w:sz="8" w:space="0" w:color="E2E2E2"/>
            </w:tcBorders>
            <w:shd w:val="clear" w:color="auto" w:fill="auto"/>
            <w:noWrap/>
          </w:tcPr>
          <w:p w14:paraId="7EB1F0F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AE</w:t>
            </w:r>
          </w:p>
        </w:tc>
        <w:tc>
          <w:tcPr>
            <w:tcW w:w="1132" w:type="dxa"/>
            <w:tcBorders>
              <w:top w:val="single" w:sz="8" w:space="0" w:color="E2E2E2"/>
              <w:left w:val="nil"/>
              <w:bottom w:val="single" w:sz="8" w:space="0" w:color="E2E2E2"/>
              <w:right w:val="single" w:sz="8" w:space="0" w:color="E2E2E2"/>
            </w:tcBorders>
            <w:shd w:val="clear" w:color="auto" w:fill="auto"/>
            <w:noWrap/>
          </w:tcPr>
          <w:p w14:paraId="0B76DAB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STR</w:t>
            </w:r>
          </w:p>
        </w:tc>
        <w:tc>
          <w:tcPr>
            <w:tcW w:w="1300" w:type="dxa"/>
            <w:tcBorders>
              <w:top w:val="single" w:sz="8" w:space="0" w:color="E2E2E2"/>
              <w:left w:val="nil"/>
              <w:bottom w:val="single" w:sz="8" w:space="0" w:color="E2E2E2"/>
              <w:right w:val="single" w:sz="8" w:space="0" w:color="E2E2E2"/>
            </w:tcBorders>
            <w:shd w:val="clear" w:color="auto" w:fill="auto"/>
            <w:noWrap/>
          </w:tcPr>
          <w:p w14:paraId="69B1C9B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2AA3102"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5E3C48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DF6E16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3322A5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DSKYCAL5</w:t>
            </w:r>
          </w:p>
        </w:tc>
        <w:tc>
          <w:tcPr>
            <w:tcW w:w="1980" w:type="dxa"/>
            <w:tcBorders>
              <w:top w:val="single" w:sz="8" w:space="0" w:color="E2E2E2"/>
              <w:left w:val="nil"/>
              <w:bottom w:val="single" w:sz="8" w:space="0" w:color="E2E2E2"/>
              <w:right w:val="single" w:sz="8" w:space="0" w:color="E2E2E2"/>
            </w:tcBorders>
            <w:shd w:val="clear" w:color="auto" w:fill="auto"/>
            <w:noWrap/>
          </w:tcPr>
          <w:p w14:paraId="4690655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COLETO_ROSATA1_1</w:t>
            </w:r>
          </w:p>
        </w:tc>
        <w:tc>
          <w:tcPr>
            <w:tcW w:w="1180" w:type="dxa"/>
            <w:tcBorders>
              <w:top w:val="single" w:sz="8" w:space="0" w:color="E2E2E2"/>
              <w:left w:val="nil"/>
              <w:bottom w:val="single" w:sz="8" w:space="0" w:color="E2E2E2"/>
              <w:right w:val="single" w:sz="8" w:space="0" w:color="E2E2E2"/>
            </w:tcBorders>
            <w:shd w:val="clear" w:color="auto" w:fill="auto"/>
            <w:noWrap/>
          </w:tcPr>
          <w:p w14:paraId="2C8B8FF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COLETO</w:t>
            </w:r>
          </w:p>
        </w:tc>
        <w:tc>
          <w:tcPr>
            <w:tcW w:w="1132" w:type="dxa"/>
            <w:tcBorders>
              <w:top w:val="single" w:sz="8" w:space="0" w:color="E2E2E2"/>
              <w:left w:val="nil"/>
              <w:bottom w:val="single" w:sz="8" w:space="0" w:color="E2E2E2"/>
              <w:right w:val="single" w:sz="8" w:space="0" w:color="E2E2E2"/>
            </w:tcBorders>
            <w:shd w:val="clear" w:color="auto" w:fill="auto"/>
            <w:noWrap/>
          </w:tcPr>
          <w:p w14:paraId="011FECA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ROSATA</w:t>
            </w:r>
          </w:p>
        </w:tc>
        <w:tc>
          <w:tcPr>
            <w:tcW w:w="1300" w:type="dxa"/>
            <w:tcBorders>
              <w:top w:val="single" w:sz="8" w:space="0" w:color="E2E2E2"/>
              <w:left w:val="nil"/>
              <w:bottom w:val="single" w:sz="8" w:space="0" w:color="E2E2E2"/>
              <w:right w:val="single" w:sz="8" w:space="0" w:color="E2E2E2"/>
            </w:tcBorders>
            <w:shd w:val="clear" w:color="auto" w:fill="auto"/>
            <w:noWrap/>
          </w:tcPr>
          <w:p w14:paraId="40C5787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24B2D43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6271A9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5346FF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7B857C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260B7F1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EASTEX</w:t>
            </w:r>
          </w:p>
        </w:tc>
        <w:tc>
          <w:tcPr>
            <w:tcW w:w="1180" w:type="dxa"/>
            <w:tcBorders>
              <w:top w:val="single" w:sz="8" w:space="0" w:color="E2E2E2"/>
              <w:left w:val="nil"/>
              <w:bottom w:val="single" w:sz="8" w:space="0" w:color="E2E2E2"/>
              <w:right w:val="single" w:sz="8" w:space="0" w:color="E2E2E2"/>
            </w:tcBorders>
            <w:shd w:val="clear" w:color="auto" w:fill="auto"/>
            <w:noWrap/>
          </w:tcPr>
          <w:p w14:paraId="2216CE5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132" w:type="dxa"/>
            <w:tcBorders>
              <w:top w:val="single" w:sz="8" w:space="0" w:color="E2E2E2"/>
              <w:left w:val="nil"/>
              <w:bottom w:val="single" w:sz="8" w:space="0" w:color="E2E2E2"/>
              <w:right w:val="single" w:sz="8" w:space="0" w:color="E2E2E2"/>
            </w:tcBorders>
            <w:shd w:val="clear" w:color="auto" w:fill="auto"/>
            <w:noWrap/>
          </w:tcPr>
          <w:p w14:paraId="5FF6187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tcPr>
          <w:p w14:paraId="7F16B1E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30BD63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B84F75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7125E0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6AE626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DPHRAL58</w:t>
            </w:r>
          </w:p>
        </w:tc>
        <w:tc>
          <w:tcPr>
            <w:tcW w:w="1980" w:type="dxa"/>
            <w:tcBorders>
              <w:top w:val="single" w:sz="8" w:space="0" w:color="E2E2E2"/>
              <w:left w:val="nil"/>
              <w:bottom w:val="single" w:sz="8" w:space="0" w:color="E2E2E2"/>
              <w:right w:val="single" w:sz="8" w:space="0" w:color="E2E2E2"/>
            </w:tcBorders>
            <w:shd w:val="clear" w:color="auto" w:fill="auto"/>
            <w:noWrap/>
          </w:tcPr>
          <w:p w14:paraId="7B01C8C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G138_10B_1</w:t>
            </w:r>
          </w:p>
        </w:tc>
        <w:tc>
          <w:tcPr>
            <w:tcW w:w="1180" w:type="dxa"/>
            <w:tcBorders>
              <w:top w:val="single" w:sz="8" w:space="0" w:color="E2E2E2"/>
              <w:left w:val="nil"/>
              <w:bottom w:val="single" w:sz="8" w:space="0" w:color="E2E2E2"/>
              <w:right w:val="single" w:sz="8" w:space="0" w:color="E2E2E2"/>
            </w:tcBorders>
            <w:shd w:val="clear" w:color="auto" w:fill="auto"/>
            <w:noWrap/>
          </w:tcPr>
          <w:p w14:paraId="0E817A4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SEMINOLE</w:t>
            </w:r>
          </w:p>
        </w:tc>
        <w:tc>
          <w:tcPr>
            <w:tcW w:w="1132" w:type="dxa"/>
            <w:tcBorders>
              <w:top w:val="single" w:sz="8" w:space="0" w:color="E2E2E2"/>
              <w:left w:val="nil"/>
              <w:bottom w:val="single" w:sz="8" w:space="0" w:color="E2E2E2"/>
              <w:right w:val="single" w:sz="8" w:space="0" w:color="E2E2E2"/>
            </w:tcBorders>
            <w:shd w:val="clear" w:color="auto" w:fill="auto"/>
            <w:noWrap/>
          </w:tcPr>
          <w:p w14:paraId="183DB25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MAGNO_TN</w:t>
            </w:r>
          </w:p>
        </w:tc>
        <w:tc>
          <w:tcPr>
            <w:tcW w:w="1300" w:type="dxa"/>
            <w:tcBorders>
              <w:top w:val="single" w:sz="8" w:space="0" w:color="E2E2E2"/>
              <w:left w:val="nil"/>
              <w:bottom w:val="single" w:sz="8" w:space="0" w:color="E2E2E2"/>
              <w:right w:val="single" w:sz="8" w:space="0" w:color="E2E2E2"/>
            </w:tcBorders>
            <w:shd w:val="clear" w:color="auto" w:fill="auto"/>
            <w:noWrap/>
          </w:tcPr>
          <w:p w14:paraId="11F0843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61E2982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825DF5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FF5BA8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10200E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SLGEI_D8</w:t>
            </w:r>
          </w:p>
        </w:tc>
        <w:tc>
          <w:tcPr>
            <w:tcW w:w="1980" w:type="dxa"/>
            <w:tcBorders>
              <w:top w:val="single" w:sz="8" w:space="0" w:color="E2E2E2"/>
              <w:left w:val="nil"/>
              <w:bottom w:val="single" w:sz="8" w:space="0" w:color="E2E2E2"/>
              <w:right w:val="single" w:sz="8" w:space="0" w:color="E2E2E2"/>
            </w:tcBorders>
            <w:shd w:val="clear" w:color="auto" w:fill="auto"/>
            <w:noWrap/>
          </w:tcPr>
          <w:p w14:paraId="44E8427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I_DUPS_RESNIK2_2</w:t>
            </w:r>
          </w:p>
        </w:tc>
        <w:tc>
          <w:tcPr>
            <w:tcW w:w="1180" w:type="dxa"/>
            <w:tcBorders>
              <w:top w:val="single" w:sz="8" w:space="0" w:color="E2E2E2"/>
              <w:left w:val="nil"/>
              <w:bottom w:val="single" w:sz="8" w:space="0" w:color="E2E2E2"/>
              <w:right w:val="single" w:sz="8" w:space="0" w:color="E2E2E2"/>
            </w:tcBorders>
            <w:shd w:val="clear" w:color="auto" w:fill="auto"/>
            <w:noWrap/>
          </w:tcPr>
          <w:p w14:paraId="1D4A350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I_DUPSW</w:t>
            </w:r>
          </w:p>
        </w:tc>
        <w:tc>
          <w:tcPr>
            <w:tcW w:w="1132" w:type="dxa"/>
            <w:tcBorders>
              <w:top w:val="single" w:sz="8" w:space="0" w:color="E2E2E2"/>
              <w:left w:val="nil"/>
              <w:bottom w:val="single" w:sz="8" w:space="0" w:color="E2E2E2"/>
              <w:right w:val="single" w:sz="8" w:space="0" w:color="E2E2E2"/>
            </w:tcBorders>
            <w:shd w:val="clear" w:color="auto" w:fill="auto"/>
            <w:noWrap/>
          </w:tcPr>
          <w:p w14:paraId="42E05D0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RESNIK</w:t>
            </w:r>
          </w:p>
        </w:tc>
        <w:tc>
          <w:tcPr>
            <w:tcW w:w="1300" w:type="dxa"/>
            <w:tcBorders>
              <w:top w:val="single" w:sz="8" w:space="0" w:color="E2E2E2"/>
              <w:left w:val="nil"/>
              <w:bottom w:val="single" w:sz="8" w:space="0" w:color="E2E2E2"/>
              <w:right w:val="single" w:sz="8" w:space="0" w:color="E2E2E2"/>
            </w:tcBorders>
            <w:shd w:val="clear" w:color="auto" w:fill="auto"/>
            <w:noWrap/>
          </w:tcPr>
          <w:p w14:paraId="345CA995"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ACC6284"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CF35CD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F3D940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865786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DSKYCAL5</w:t>
            </w:r>
          </w:p>
        </w:tc>
        <w:tc>
          <w:tcPr>
            <w:tcW w:w="1980" w:type="dxa"/>
            <w:tcBorders>
              <w:top w:val="single" w:sz="8" w:space="0" w:color="E2E2E2"/>
              <w:left w:val="nil"/>
              <w:bottom w:val="single" w:sz="8" w:space="0" w:color="E2E2E2"/>
              <w:right w:val="single" w:sz="8" w:space="0" w:color="E2E2E2"/>
            </w:tcBorders>
            <w:shd w:val="clear" w:color="auto" w:fill="auto"/>
            <w:noWrap/>
          </w:tcPr>
          <w:p w14:paraId="17CA1FA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KARNES_KENEDS1_1</w:t>
            </w:r>
          </w:p>
        </w:tc>
        <w:tc>
          <w:tcPr>
            <w:tcW w:w="1180" w:type="dxa"/>
            <w:tcBorders>
              <w:top w:val="single" w:sz="8" w:space="0" w:color="E2E2E2"/>
              <w:left w:val="nil"/>
              <w:bottom w:val="single" w:sz="8" w:space="0" w:color="E2E2E2"/>
              <w:right w:val="single" w:sz="8" w:space="0" w:color="E2E2E2"/>
            </w:tcBorders>
            <w:shd w:val="clear" w:color="auto" w:fill="auto"/>
            <w:noWrap/>
          </w:tcPr>
          <w:p w14:paraId="402C2D2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KENEDSW</w:t>
            </w:r>
          </w:p>
        </w:tc>
        <w:tc>
          <w:tcPr>
            <w:tcW w:w="1132" w:type="dxa"/>
            <w:tcBorders>
              <w:top w:val="single" w:sz="8" w:space="0" w:color="E2E2E2"/>
              <w:left w:val="nil"/>
              <w:bottom w:val="single" w:sz="8" w:space="0" w:color="E2E2E2"/>
              <w:right w:val="single" w:sz="8" w:space="0" w:color="E2E2E2"/>
            </w:tcBorders>
            <w:shd w:val="clear" w:color="auto" w:fill="auto"/>
            <w:noWrap/>
          </w:tcPr>
          <w:p w14:paraId="79CCAD1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KARNESCI</w:t>
            </w:r>
          </w:p>
        </w:tc>
        <w:tc>
          <w:tcPr>
            <w:tcW w:w="1300" w:type="dxa"/>
            <w:tcBorders>
              <w:top w:val="single" w:sz="8" w:space="0" w:color="E2E2E2"/>
              <w:left w:val="nil"/>
              <w:bottom w:val="single" w:sz="8" w:space="0" w:color="E2E2E2"/>
              <w:right w:val="single" w:sz="8" w:space="0" w:color="E2E2E2"/>
            </w:tcBorders>
            <w:shd w:val="clear" w:color="auto" w:fill="auto"/>
            <w:noWrap/>
          </w:tcPr>
          <w:p w14:paraId="3C1A5F7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6CD038A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DEC547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E7061D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867745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DNOESGT5</w:t>
            </w:r>
          </w:p>
        </w:tc>
        <w:tc>
          <w:tcPr>
            <w:tcW w:w="1980" w:type="dxa"/>
            <w:tcBorders>
              <w:top w:val="single" w:sz="8" w:space="0" w:color="E2E2E2"/>
              <w:left w:val="nil"/>
              <w:bottom w:val="single" w:sz="8" w:space="0" w:color="E2E2E2"/>
              <w:right w:val="single" w:sz="8" w:space="0" w:color="E2E2E2"/>
            </w:tcBorders>
            <w:shd w:val="clear" w:color="auto" w:fill="auto"/>
            <w:noWrap/>
          </w:tcPr>
          <w:p w14:paraId="13E7F12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LAKENA_SAMATH1_1</w:t>
            </w:r>
          </w:p>
        </w:tc>
        <w:tc>
          <w:tcPr>
            <w:tcW w:w="1180" w:type="dxa"/>
            <w:tcBorders>
              <w:top w:val="single" w:sz="8" w:space="0" w:color="E2E2E2"/>
              <w:left w:val="nil"/>
              <w:bottom w:val="single" w:sz="8" w:space="0" w:color="E2E2E2"/>
              <w:right w:val="single" w:sz="8" w:space="0" w:color="E2E2E2"/>
            </w:tcBorders>
            <w:shd w:val="clear" w:color="auto" w:fill="auto"/>
            <w:noWrap/>
          </w:tcPr>
          <w:p w14:paraId="441AFEB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LAKENASW</w:t>
            </w:r>
          </w:p>
        </w:tc>
        <w:tc>
          <w:tcPr>
            <w:tcW w:w="1132" w:type="dxa"/>
            <w:tcBorders>
              <w:top w:val="single" w:sz="8" w:space="0" w:color="E2E2E2"/>
              <w:left w:val="nil"/>
              <w:bottom w:val="single" w:sz="8" w:space="0" w:color="E2E2E2"/>
              <w:right w:val="single" w:sz="8" w:space="0" w:color="E2E2E2"/>
            </w:tcBorders>
            <w:shd w:val="clear" w:color="auto" w:fill="auto"/>
            <w:noWrap/>
          </w:tcPr>
          <w:p w14:paraId="5AAAB05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SAMATHIS</w:t>
            </w:r>
          </w:p>
        </w:tc>
        <w:tc>
          <w:tcPr>
            <w:tcW w:w="1300" w:type="dxa"/>
            <w:tcBorders>
              <w:top w:val="single" w:sz="8" w:space="0" w:color="E2E2E2"/>
              <w:left w:val="nil"/>
              <w:bottom w:val="single" w:sz="8" w:space="0" w:color="E2E2E2"/>
              <w:right w:val="single" w:sz="8" w:space="0" w:color="E2E2E2"/>
            </w:tcBorders>
            <w:shd w:val="clear" w:color="auto" w:fill="auto"/>
            <w:noWrap/>
          </w:tcPr>
          <w:p w14:paraId="613C9941"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0107AA95"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B1ABAB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B7A843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62EAAC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SSTEMVH8</w:t>
            </w:r>
          </w:p>
        </w:tc>
        <w:tc>
          <w:tcPr>
            <w:tcW w:w="1980" w:type="dxa"/>
            <w:tcBorders>
              <w:top w:val="single" w:sz="8" w:space="0" w:color="E2E2E2"/>
              <w:left w:val="nil"/>
              <w:bottom w:val="single" w:sz="8" w:space="0" w:color="E2E2E2"/>
              <w:right w:val="single" w:sz="8" w:space="0" w:color="E2E2E2"/>
            </w:tcBorders>
            <w:shd w:val="clear" w:color="auto" w:fill="auto"/>
            <w:noWrap/>
          </w:tcPr>
          <w:p w14:paraId="075AD07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L_MILP_STEWAR1_1</w:t>
            </w:r>
          </w:p>
        </w:tc>
        <w:tc>
          <w:tcPr>
            <w:tcW w:w="1180" w:type="dxa"/>
            <w:tcBorders>
              <w:top w:val="single" w:sz="8" w:space="0" w:color="E2E2E2"/>
              <w:left w:val="nil"/>
              <w:bottom w:val="single" w:sz="8" w:space="0" w:color="E2E2E2"/>
              <w:right w:val="single" w:sz="8" w:space="0" w:color="E2E2E2"/>
            </w:tcBorders>
            <w:shd w:val="clear" w:color="auto" w:fill="auto"/>
            <w:noWrap/>
          </w:tcPr>
          <w:p w14:paraId="41FB365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STEWART</w:t>
            </w:r>
          </w:p>
        </w:tc>
        <w:tc>
          <w:tcPr>
            <w:tcW w:w="1132" w:type="dxa"/>
            <w:tcBorders>
              <w:top w:val="single" w:sz="8" w:space="0" w:color="E2E2E2"/>
              <w:left w:val="nil"/>
              <w:bottom w:val="single" w:sz="8" w:space="0" w:color="E2E2E2"/>
              <w:right w:val="single" w:sz="8" w:space="0" w:color="E2E2E2"/>
            </w:tcBorders>
            <w:shd w:val="clear" w:color="auto" w:fill="auto"/>
            <w:noWrap/>
          </w:tcPr>
          <w:p w14:paraId="5D60D01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L_MILPAS</w:t>
            </w:r>
          </w:p>
        </w:tc>
        <w:tc>
          <w:tcPr>
            <w:tcW w:w="1300" w:type="dxa"/>
            <w:tcBorders>
              <w:top w:val="single" w:sz="8" w:space="0" w:color="E2E2E2"/>
              <w:left w:val="nil"/>
              <w:bottom w:val="single" w:sz="8" w:space="0" w:color="E2E2E2"/>
              <w:right w:val="single" w:sz="8" w:space="0" w:color="E2E2E2"/>
            </w:tcBorders>
            <w:shd w:val="clear" w:color="auto" w:fill="auto"/>
            <w:noWrap/>
          </w:tcPr>
          <w:p w14:paraId="661CFC4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30432D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E27C7B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726343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FADFAD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MMGSFLC5</w:t>
            </w:r>
          </w:p>
        </w:tc>
        <w:tc>
          <w:tcPr>
            <w:tcW w:w="1980" w:type="dxa"/>
            <w:tcBorders>
              <w:top w:val="single" w:sz="8" w:space="0" w:color="E2E2E2"/>
              <w:left w:val="nil"/>
              <w:bottom w:val="single" w:sz="8" w:space="0" w:color="E2E2E2"/>
              <w:right w:val="single" w:sz="8" w:space="0" w:color="E2E2E2"/>
            </w:tcBorders>
            <w:shd w:val="clear" w:color="auto" w:fill="auto"/>
            <w:noWrap/>
          </w:tcPr>
          <w:p w14:paraId="207BAAB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MGSES_MR1H</w:t>
            </w:r>
          </w:p>
        </w:tc>
        <w:tc>
          <w:tcPr>
            <w:tcW w:w="1180" w:type="dxa"/>
            <w:tcBorders>
              <w:top w:val="single" w:sz="8" w:space="0" w:color="E2E2E2"/>
              <w:left w:val="nil"/>
              <w:bottom w:val="single" w:sz="8" w:space="0" w:color="E2E2E2"/>
              <w:right w:val="single" w:sz="8" w:space="0" w:color="E2E2E2"/>
            </w:tcBorders>
            <w:shd w:val="clear" w:color="auto" w:fill="auto"/>
            <w:noWrap/>
          </w:tcPr>
          <w:p w14:paraId="4352292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MGSES</w:t>
            </w:r>
          </w:p>
        </w:tc>
        <w:tc>
          <w:tcPr>
            <w:tcW w:w="1132" w:type="dxa"/>
            <w:tcBorders>
              <w:top w:val="single" w:sz="8" w:space="0" w:color="E2E2E2"/>
              <w:left w:val="nil"/>
              <w:bottom w:val="single" w:sz="8" w:space="0" w:color="E2E2E2"/>
              <w:right w:val="single" w:sz="8" w:space="0" w:color="E2E2E2"/>
            </w:tcBorders>
            <w:shd w:val="clear" w:color="auto" w:fill="auto"/>
            <w:noWrap/>
          </w:tcPr>
          <w:p w14:paraId="420230E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MGSES</w:t>
            </w:r>
          </w:p>
        </w:tc>
        <w:tc>
          <w:tcPr>
            <w:tcW w:w="1300" w:type="dxa"/>
            <w:tcBorders>
              <w:top w:val="single" w:sz="8" w:space="0" w:color="E2E2E2"/>
              <w:left w:val="nil"/>
              <w:bottom w:val="single" w:sz="8" w:space="0" w:color="E2E2E2"/>
              <w:right w:val="single" w:sz="8" w:space="0" w:color="E2E2E2"/>
            </w:tcBorders>
            <w:shd w:val="clear" w:color="auto" w:fill="auto"/>
            <w:noWrap/>
          </w:tcPr>
          <w:p w14:paraId="691B2FC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6B5A173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3203F1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722653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D930BB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XPH258</w:t>
            </w:r>
          </w:p>
        </w:tc>
        <w:tc>
          <w:tcPr>
            <w:tcW w:w="1980" w:type="dxa"/>
            <w:tcBorders>
              <w:top w:val="single" w:sz="8" w:space="0" w:color="E2E2E2"/>
              <w:left w:val="nil"/>
              <w:bottom w:val="single" w:sz="8" w:space="0" w:color="E2E2E2"/>
              <w:right w:val="single" w:sz="8" w:space="0" w:color="E2E2E2"/>
            </w:tcBorders>
            <w:shd w:val="clear" w:color="auto" w:fill="auto"/>
            <w:noWrap/>
          </w:tcPr>
          <w:p w14:paraId="7D3424B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PHR_AT2H</w:t>
            </w:r>
          </w:p>
        </w:tc>
        <w:tc>
          <w:tcPr>
            <w:tcW w:w="1180" w:type="dxa"/>
            <w:tcBorders>
              <w:top w:val="single" w:sz="8" w:space="0" w:color="E2E2E2"/>
              <w:left w:val="nil"/>
              <w:bottom w:val="single" w:sz="8" w:space="0" w:color="E2E2E2"/>
              <w:right w:val="single" w:sz="8" w:space="0" w:color="E2E2E2"/>
            </w:tcBorders>
            <w:shd w:val="clear" w:color="auto" w:fill="auto"/>
            <w:noWrap/>
          </w:tcPr>
          <w:p w14:paraId="54709EA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PHR</w:t>
            </w:r>
          </w:p>
        </w:tc>
        <w:tc>
          <w:tcPr>
            <w:tcW w:w="1132" w:type="dxa"/>
            <w:tcBorders>
              <w:top w:val="single" w:sz="8" w:space="0" w:color="E2E2E2"/>
              <w:left w:val="nil"/>
              <w:bottom w:val="single" w:sz="8" w:space="0" w:color="E2E2E2"/>
              <w:right w:val="single" w:sz="8" w:space="0" w:color="E2E2E2"/>
            </w:tcBorders>
            <w:shd w:val="clear" w:color="auto" w:fill="auto"/>
            <w:noWrap/>
          </w:tcPr>
          <w:p w14:paraId="7F82319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PHR</w:t>
            </w:r>
          </w:p>
        </w:tc>
        <w:tc>
          <w:tcPr>
            <w:tcW w:w="1300" w:type="dxa"/>
            <w:tcBorders>
              <w:top w:val="single" w:sz="8" w:space="0" w:color="E2E2E2"/>
              <w:left w:val="nil"/>
              <w:bottom w:val="single" w:sz="8" w:space="0" w:color="E2E2E2"/>
              <w:right w:val="single" w:sz="8" w:space="0" w:color="E2E2E2"/>
            </w:tcBorders>
            <w:shd w:val="clear" w:color="auto" w:fill="auto"/>
            <w:noWrap/>
          </w:tcPr>
          <w:p w14:paraId="40B498E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3DE561F6"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A38FE7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7869CF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2401D6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DHJWFCK5</w:t>
            </w:r>
          </w:p>
        </w:tc>
        <w:tc>
          <w:tcPr>
            <w:tcW w:w="1980" w:type="dxa"/>
            <w:tcBorders>
              <w:top w:val="single" w:sz="8" w:space="0" w:color="E2E2E2"/>
              <w:left w:val="nil"/>
              <w:bottom w:val="single" w:sz="8" w:space="0" w:color="E2E2E2"/>
              <w:right w:val="single" w:sz="8" w:space="0" w:color="E2E2E2"/>
            </w:tcBorders>
            <w:shd w:val="clear" w:color="auto" w:fill="auto"/>
            <w:noWrap/>
          </w:tcPr>
          <w:p w14:paraId="70B3B28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STPWAP39_1</w:t>
            </w:r>
          </w:p>
        </w:tc>
        <w:tc>
          <w:tcPr>
            <w:tcW w:w="1180" w:type="dxa"/>
            <w:tcBorders>
              <w:top w:val="single" w:sz="8" w:space="0" w:color="E2E2E2"/>
              <w:left w:val="nil"/>
              <w:bottom w:val="single" w:sz="8" w:space="0" w:color="E2E2E2"/>
              <w:right w:val="single" w:sz="8" w:space="0" w:color="E2E2E2"/>
            </w:tcBorders>
            <w:shd w:val="clear" w:color="auto" w:fill="auto"/>
            <w:noWrap/>
          </w:tcPr>
          <w:p w14:paraId="38D4F04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STP</w:t>
            </w:r>
          </w:p>
        </w:tc>
        <w:tc>
          <w:tcPr>
            <w:tcW w:w="1132" w:type="dxa"/>
            <w:tcBorders>
              <w:top w:val="single" w:sz="8" w:space="0" w:color="E2E2E2"/>
              <w:left w:val="nil"/>
              <w:bottom w:val="single" w:sz="8" w:space="0" w:color="E2E2E2"/>
              <w:right w:val="single" w:sz="8" w:space="0" w:color="E2E2E2"/>
            </w:tcBorders>
            <w:shd w:val="clear" w:color="auto" w:fill="auto"/>
            <w:noWrap/>
          </w:tcPr>
          <w:p w14:paraId="5C1217A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WAP</w:t>
            </w:r>
          </w:p>
        </w:tc>
        <w:tc>
          <w:tcPr>
            <w:tcW w:w="1300" w:type="dxa"/>
            <w:tcBorders>
              <w:top w:val="single" w:sz="8" w:space="0" w:color="E2E2E2"/>
              <w:left w:val="nil"/>
              <w:bottom w:val="single" w:sz="8" w:space="0" w:color="E2E2E2"/>
              <w:right w:val="single" w:sz="8" w:space="0" w:color="E2E2E2"/>
            </w:tcBorders>
            <w:shd w:val="clear" w:color="auto" w:fill="auto"/>
            <w:noWrap/>
          </w:tcPr>
          <w:p w14:paraId="3D21346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31C219DC"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3EBF9D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EDBFD3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88E714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XSGV58</w:t>
            </w:r>
          </w:p>
        </w:tc>
        <w:tc>
          <w:tcPr>
            <w:tcW w:w="1980" w:type="dxa"/>
            <w:tcBorders>
              <w:top w:val="single" w:sz="8" w:space="0" w:color="E2E2E2"/>
              <w:left w:val="nil"/>
              <w:bottom w:val="single" w:sz="8" w:space="0" w:color="E2E2E2"/>
              <w:right w:val="single" w:sz="8" w:space="0" w:color="E2E2E2"/>
            </w:tcBorders>
            <w:shd w:val="clear" w:color="auto" w:fill="auto"/>
            <w:noWrap/>
          </w:tcPr>
          <w:p w14:paraId="1B9CE7D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175__A</w:t>
            </w:r>
          </w:p>
        </w:tc>
        <w:tc>
          <w:tcPr>
            <w:tcW w:w="1180" w:type="dxa"/>
            <w:tcBorders>
              <w:top w:val="single" w:sz="8" w:space="0" w:color="E2E2E2"/>
              <w:left w:val="nil"/>
              <w:bottom w:val="single" w:sz="8" w:space="0" w:color="E2E2E2"/>
              <w:right w:val="single" w:sz="8" w:space="0" w:color="E2E2E2"/>
            </w:tcBorders>
            <w:shd w:val="clear" w:color="auto" w:fill="auto"/>
            <w:noWrap/>
          </w:tcPr>
          <w:p w14:paraId="6D7719A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TRCNR</w:t>
            </w:r>
          </w:p>
        </w:tc>
        <w:tc>
          <w:tcPr>
            <w:tcW w:w="1132" w:type="dxa"/>
            <w:tcBorders>
              <w:top w:val="single" w:sz="8" w:space="0" w:color="E2E2E2"/>
              <w:left w:val="nil"/>
              <w:bottom w:val="single" w:sz="8" w:space="0" w:color="E2E2E2"/>
              <w:right w:val="single" w:sz="8" w:space="0" w:color="E2E2E2"/>
            </w:tcBorders>
            <w:shd w:val="clear" w:color="auto" w:fill="auto"/>
            <w:noWrap/>
          </w:tcPr>
          <w:p w14:paraId="0D1F900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FORSW</w:t>
            </w:r>
          </w:p>
        </w:tc>
        <w:tc>
          <w:tcPr>
            <w:tcW w:w="1300" w:type="dxa"/>
            <w:tcBorders>
              <w:top w:val="single" w:sz="8" w:space="0" w:color="E2E2E2"/>
              <w:left w:val="nil"/>
              <w:bottom w:val="single" w:sz="8" w:space="0" w:color="E2E2E2"/>
              <w:right w:val="single" w:sz="8" w:space="0" w:color="E2E2E2"/>
            </w:tcBorders>
            <w:shd w:val="clear" w:color="auto" w:fill="auto"/>
            <w:noWrap/>
          </w:tcPr>
          <w:p w14:paraId="0EE63D15"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2DA59389"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E66CE7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lastRenderedPageBreak/>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90C426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65CAE8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DNAVVEN5</w:t>
            </w:r>
          </w:p>
        </w:tc>
        <w:tc>
          <w:tcPr>
            <w:tcW w:w="1980" w:type="dxa"/>
            <w:tcBorders>
              <w:top w:val="single" w:sz="8" w:space="0" w:color="E2E2E2"/>
              <w:left w:val="nil"/>
              <w:bottom w:val="single" w:sz="8" w:space="0" w:color="E2E2E2"/>
              <w:right w:val="single" w:sz="8" w:space="0" w:color="E2E2E2"/>
            </w:tcBorders>
            <w:shd w:val="clear" w:color="auto" w:fill="auto"/>
            <w:noWrap/>
          </w:tcPr>
          <w:p w14:paraId="5CA1537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230__B</w:t>
            </w:r>
          </w:p>
        </w:tc>
        <w:tc>
          <w:tcPr>
            <w:tcW w:w="1180" w:type="dxa"/>
            <w:tcBorders>
              <w:top w:val="single" w:sz="8" w:space="0" w:color="E2E2E2"/>
              <w:left w:val="nil"/>
              <w:bottom w:val="single" w:sz="8" w:space="0" w:color="E2E2E2"/>
              <w:right w:val="single" w:sz="8" w:space="0" w:color="E2E2E2"/>
            </w:tcBorders>
            <w:shd w:val="clear" w:color="auto" w:fill="auto"/>
            <w:noWrap/>
          </w:tcPr>
          <w:p w14:paraId="340B694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SJNSW</w:t>
            </w:r>
          </w:p>
        </w:tc>
        <w:tc>
          <w:tcPr>
            <w:tcW w:w="1132" w:type="dxa"/>
            <w:tcBorders>
              <w:top w:val="single" w:sz="8" w:space="0" w:color="E2E2E2"/>
              <w:left w:val="nil"/>
              <w:bottom w:val="single" w:sz="8" w:space="0" w:color="E2E2E2"/>
              <w:right w:val="single" w:sz="8" w:space="0" w:color="E2E2E2"/>
            </w:tcBorders>
            <w:shd w:val="clear" w:color="auto" w:fill="auto"/>
            <w:noWrap/>
          </w:tcPr>
          <w:p w14:paraId="34D27DF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RRDSW</w:t>
            </w:r>
          </w:p>
        </w:tc>
        <w:tc>
          <w:tcPr>
            <w:tcW w:w="1300" w:type="dxa"/>
            <w:tcBorders>
              <w:top w:val="single" w:sz="8" w:space="0" w:color="E2E2E2"/>
              <w:left w:val="nil"/>
              <w:bottom w:val="single" w:sz="8" w:space="0" w:color="E2E2E2"/>
              <w:right w:val="single" w:sz="8" w:space="0" w:color="E2E2E2"/>
            </w:tcBorders>
            <w:shd w:val="clear" w:color="auto" w:fill="auto"/>
            <w:noWrap/>
          </w:tcPr>
          <w:p w14:paraId="0A3851C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62C92B5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419C59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BBEDF8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491AFB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DKLNRGP5</w:t>
            </w:r>
          </w:p>
        </w:tc>
        <w:tc>
          <w:tcPr>
            <w:tcW w:w="1980" w:type="dxa"/>
            <w:tcBorders>
              <w:top w:val="single" w:sz="8" w:space="0" w:color="E2E2E2"/>
              <w:left w:val="nil"/>
              <w:bottom w:val="single" w:sz="8" w:space="0" w:color="E2E2E2"/>
              <w:right w:val="single" w:sz="8" w:space="0" w:color="E2E2E2"/>
            </w:tcBorders>
            <w:shd w:val="clear" w:color="auto" w:fill="auto"/>
            <w:noWrap/>
          </w:tcPr>
          <w:p w14:paraId="740F7E8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325__A</w:t>
            </w:r>
          </w:p>
        </w:tc>
        <w:tc>
          <w:tcPr>
            <w:tcW w:w="1180" w:type="dxa"/>
            <w:tcBorders>
              <w:top w:val="single" w:sz="8" w:space="0" w:color="E2E2E2"/>
              <w:left w:val="nil"/>
              <w:bottom w:val="single" w:sz="8" w:space="0" w:color="E2E2E2"/>
              <w:right w:val="single" w:sz="8" w:space="0" w:color="E2E2E2"/>
            </w:tcBorders>
            <w:shd w:val="clear" w:color="auto" w:fill="auto"/>
            <w:noWrap/>
          </w:tcPr>
          <w:p w14:paraId="1176334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BLFSW</w:t>
            </w:r>
          </w:p>
        </w:tc>
        <w:tc>
          <w:tcPr>
            <w:tcW w:w="1132" w:type="dxa"/>
            <w:tcBorders>
              <w:top w:val="single" w:sz="8" w:space="0" w:color="E2E2E2"/>
              <w:left w:val="nil"/>
              <w:bottom w:val="single" w:sz="8" w:space="0" w:color="E2E2E2"/>
              <w:right w:val="single" w:sz="8" w:space="0" w:color="E2E2E2"/>
            </w:tcBorders>
            <w:shd w:val="clear" w:color="auto" w:fill="auto"/>
            <w:noWrap/>
          </w:tcPr>
          <w:p w14:paraId="7E9AC93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TMPCR</w:t>
            </w:r>
          </w:p>
        </w:tc>
        <w:tc>
          <w:tcPr>
            <w:tcW w:w="1300" w:type="dxa"/>
            <w:tcBorders>
              <w:top w:val="single" w:sz="8" w:space="0" w:color="E2E2E2"/>
              <w:left w:val="nil"/>
              <w:bottom w:val="single" w:sz="8" w:space="0" w:color="E2E2E2"/>
              <w:right w:val="single" w:sz="8" w:space="0" w:color="E2E2E2"/>
            </w:tcBorders>
            <w:shd w:val="clear" w:color="auto" w:fill="auto"/>
            <w:noWrap/>
          </w:tcPr>
          <w:p w14:paraId="1327392D"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0971F2D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A8FB69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65BA0F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43BA1E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DCPSES12</w:t>
            </w:r>
          </w:p>
        </w:tc>
        <w:tc>
          <w:tcPr>
            <w:tcW w:w="1980" w:type="dxa"/>
            <w:tcBorders>
              <w:top w:val="single" w:sz="8" w:space="0" w:color="E2E2E2"/>
              <w:left w:val="nil"/>
              <w:bottom w:val="single" w:sz="8" w:space="0" w:color="E2E2E2"/>
              <w:right w:val="single" w:sz="8" w:space="0" w:color="E2E2E2"/>
            </w:tcBorders>
            <w:shd w:val="clear" w:color="auto" w:fill="auto"/>
            <w:noWrap/>
          </w:tcPr>
          <w:p w14:paraId="4EBE601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35055__A</w:t>
            </w:r>
          </w:p>
        </w:tc>
        <w:tc>
          <w:tcPr>
            <w:tcW w:w="1180" w:type="dxa"/>
            <w:tcBorders>
              <w:top w:val="single" w:sz="8" w:space="0" w:color="E2E2E2"/>
              <w:left w:val="nil"/>
              <w:bottom w:val="single" w:sz="8" w:space="0" w:color="E2E2E2"/>
              <w:right w:val="single" w:sz="8" w:space="0" w:color="E2E2E2"/>
            </w:tcBorders>
            <w:shd w:val="clear" w:color="auto" w:fill="auto"/>
            <w:noWrap/>
          </w:tcPr>
          <w:p w14:paraId="787988B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SAMSW</w:t>
            </w:r>
          </w:p>
        </w:tc>
        <w:tc>
          <w:tcPr>
            <w:tcW w:w="1132" w:type="dxa"/>
            <w:tcBorders>
              <w:top w:val="single" w:sz="8" w:space="0" w:color="E2E2E2"/>
              <w:left w:val="nil"/>
              <w:bottom w:val="single" w:sz="8" w:space="0" w:color="E2E2E2"/>
              <w:right w:val="single" w:sz="8" w:space="0" w:color="E2E2E2"/>
            </w:tcBorders>
            <w:shd w:val="clear" w:color="auto" w:fill="auto"/>
            <w:noWrap/>
          </w:tcPr>
          <w:p w14:paraId="697F4C1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VENSW</w:t>
            </w:r>
          </w:p>
        </w:tc>
        <w:tc>
          <w:tcPr>
            <w:tcW w:w="1300" w:type="dxa"/>
            <w:tcBorders>
              <w:top w:val="single" w:sz="8" w:space="0" w:color="E2E2E2"/>
              <w:left w:val="nil"/>
              <w:bottom w:val="single" w:sz="8" w:space="0" w:color="E2E2E2"/>
              <w:right w:val="single" w:sz="8" w:space="0" w:color="E2E2E2"/>
            </w:tcBorders>
            <w:shd w:val="clear" w:color="auto" w:fill="auto"/>
            <w:noWrap/>
          </w:tcPr>
          <w:p w14:paraId="5398012D"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376BCA2C"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37EE81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69BACF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D46CF6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MTCRTHS5</w:t>
            </w:r>
          </w:p>
        </w:tc>
        <w:tc>
          <w:tcPr>
            <w:tcW w:w="1980" w:type="dxa"/>
            <w:tcBorders>
              <w:top w:val="single" w:sz="8" w:space="0" w:color="E2E2E2"/>
              <w:left w:val="nil"/>
              <w:bottom w:val="single" w:sz="8" w:space="0" w:color="E2E2E2"/>
              <w:right w:val="single" w:sz="8" w:space="0" w:color="E2E2E2"/>
            </w:tcBorders>
            <w:shd w:val="clear" w:color="auto" w:fill="auto"/>
            <w:noWrap/>
          </w:tcPr>
          <w:p w14:paraId="208F763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505__B</w:t>
            </w:r>
          </w:p>
        </w:tc>
        <w:tc>
          <w:tcPr>
            <w:tcW w:w="1180" w:type="dxa"/>
            <w:tcBorders>
              <w:top w:val="single" w:sz="8" w:space="0" w:color="E2E2E2"/>
              <w:left w:val="nil"/>
              <w:bottom w:val="single" w:sz="8" w:space="0" w:color="E2E2E2"/>
              <w:right w:val="single" w:sz="8" w:space="0" w:color="E2E2E2"/>
            </w:tcBorders>
            <w:shd w:val="clear" w:color="auto" w:fill="auto"/>
            <w:noWrap/>
          </w:tcPr>
          <w:p w14:paraId="3AB5EC4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THSES</w:t>
            </w:r>
          </w:p>
        </w:tc>
        <w:tc>
          <w:tcPr>
            <w:tcW w:w="1132" w:type="dxa"/>
            <w:tcBorders>
              <w:top w:val="single" w:sz="8" w:space="0" w:color="E2E2E2"/>
              <w:left w:val="nil"/>
              <w:bottom w:val="single" w:sz="8" w:space="0" w:color="E2E2E2"/>
              <w:right w:val="single" w:sz="8" w:space="0" w:color="E2E2E2"/>
            </w:tcBorders>
            <w:shd w:val="clear" w:color="auto" w:fill="auto"/>
            <w:noWrap/>
          </w:tcPr>
          <w:p w14:paraId="7036154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FBRSW</w:t>
            </w:r>
          </w:p>
        </w:tc>
        <w:tc>
          <w:tcPr>
            <w:tcW w:w="1300" w:type="dxa"/>
            <w:tcBorders>
              <w:top w:val="single" w:sz="8" w:space="0" w:color="E2E2E2"/>
              <w:left w:val="nil"/>
              <w:bottom w:val="single" w:sz="8" w:space="0" w:color="E2E2E2"/>
              <w:right w:val="single" w:sz="8" w:space="0" w:color="E2E2E2"/>
            </w:tcBorders>
            <w:shd w:val="clear" w:color="auto" w:fill="auto"/>
            <w:noWrap/>
          </w:tcPr>
          <w:p w14:paraId="65DBAC3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35DAFA1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D37D94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297EDE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98DD69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SLCSTH25</w:t>
            </w:r>
          </w:p>
        </w:tc>
        <w:tc>
          <w:tcPr>
            <w:tcW w:w="1980" w:type="dxa"/>
            <w:tcBorders>
              <w:top w:val="single" w:sz="8" w:space="0" w:color="E2E2E2"/>
              <w:left w:val="nil"/>
              <w:bottom w:val="single" w:sz="8" w:space="0" w:color="E2E2E2"/>
              <w:right w:val="single" w:sz="8" w:space="0" w:color="E2E2E2"/>
            </w:tcBorders>
            <w:shd w:val="clear" w:color="auto" w:fill="auto"/>
            <w:noWrap/>
          </w:tcPr>
          <w:p w14:paraId="116D158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506__A</w:t>
            </w:r>
          </w:p>
        </w:tc>
        <w:tc>
          <w:tcPr>
            <w:tcW w:w="1180" w:type="dxa"/>
            <w:tcBorders>
              <w:top w:val="single" w:sz="8" w:space="0" w:color="E2E2E2"/>
              <w:left w:val="nil"/>
              <w:bottom w:val="single" w:sz="8" w:space="0" w:color="E2E2E2"/>
              <w:right w:val="single" w:sz="8" w:space="0" w:color="E2E2E2"/>
            </w:tcBorders>
            <w:shd w:val="clear" w:color="auto" w:fill="auto"/>
            <w:noWrap/>
          </w:tcPr>
          <w:p w14:paraId="20DF8CE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FBRSW</w:t>
            </w:r>
          </w:p>
        </w:tc>
        <w:tc>
          <w:tcPr>
            <w:tcW w:w="1132" w:type="dxa"/>
            <w:tcBorders>
              <w:top w:val="single" w:sz="8" w:space="0" w:color="E2E2E2"/>
              <w:left w:val="nil"/>
              <w:bottom w:val="single" w:sz="8" w:space="0" w:color="E2E2E2"/>
              <w:right w:val="single" w:sz="8" w:space="0" w:color="E2E2E2"/>
            </w:tcBorders>
            <w:shd w:val="clear" w:color="auto" w:fill="auto"/>
            <w:noWrap/>
          </w:tcPr>
          <w:p w14:paraId="3B2D178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SAMSW</w:t>
            </w:r>
          </w:p>
        </w:tc>
        <w:tc>
          <w:tcPr>
            <w:tcW w:w="1300" w:type="dxa"/>
            <w:tcBorders>
              <w:top w:val="single" w:sz="8" w:space="0" w:color="E2E2E2"/>
              <w:left w:val="nil"/>
              <w:bottom w:val="single" w:sz="8" w:space="0" w:color="E2E2E2"/>
              <w:right w:val="single" w:sz="8" w:space="0" w:color="E2E2E2"/>
            </w:tcBorders>
            <w:shd w:val="clear" w:color="auto" w:fill="auto"/>
            <w:noWrap/>
          </w:tcPr>
          <w:p w14:paraId="4BEBF32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4A8429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CB98B5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524596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E86D6D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DLWSRNK5</w:t>
            </w:r>
          </w:p>
        </w:tc>
        <w:tc>
          <w:tcPr>
            <w:tcW w:w="1980" w:type="dxa"/>
            <w:tcBorders>
              <w:top w:val="single" w:sz="8" w:space="0" w:color="E2E2E2"/>
              <w:left w:val="nil"/>
              <w:bottom w:val="single" w:sz="8" w:space="0" w:color="E2E2E2"/>
              <w:right w:val="single" w:sz="8" w:space="0" w:color="E2E2E2"/>
            </w:tcBorders>
            <w:shd w:val="clear" w:color="auto" w:fill="auto"/>
            <w:noWrap/>
          </w:tcPr>
          <w:p w14:paraId="55EC5A0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587__A</w:t>
            </w:r>
          </w:p>
        </w:tc>
        <w:tc>
          <w:tcPr>
            <w:tcW w:w="1180" w:type="dxa"/>
            <w:tcBorders>
              <w:top w:val="single" w:sz="8" w:space="0" w:color="E2E2E2"/>
              <w:left w:val="nil"/>
              <w:bottom w:val="single" w:sz="8" w:space="0" w:color="E2E2E2"/>
              <w:right w:val="single" w:sz="8" w:space="0" w:color="E2E2E2"/>
            </w:tcBorders>
            <w:shd w:val="clear" w:color="auto" w:fill="auto"/>
            <w:noWrap/>
          </w:tcPr>
          <w:p w14:paraId="6745D42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ARGYL</w:t>
            </w:r>
          </w:p>
        </w:tc>
        <w:tc>
          <w:tcPr>
            <w:tcW w:w="1132" w:type="dxa"/>
            <w:tcBorders>
              <w:top w:val="single" w:sz="8" w:space="0" w:color="E2E2E2"/>
              <w:left w:val="nil"/>
              <w:bottom w:val="single" w:sz="8" w:space="0" w:color="E2E2E2"/>
              <w:right w:val="single" w:sz="8" w:space="0" w:color="E2E2E2"/>
            </w:tcBorders>
            <w:shd w:val="clear" w:color="auto" w:fill="auto"/>
            <w:noWrap/>
          </w:tcPr>
          <w:p w14:paraId="7CE86BF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LWSVH</w:t>
            </w:r>
          </w:p>
        </w:tc>
        <w:tc>
          <w:tcPr>
            <w:tcW w:w="1300" w:type="dxa"/>
            <w:tcBorders>
              <w:top w:val="single" w:sz="8" w:space="0" w:color="E2E2E2"/>
              <w:left w:val="nil"/>
              <w:bottom w:val="single" w:sz="8" w:space="0" w:color="E2E2E2"/>
              <w:right w:val="single" w:sz="8" w:space="0" w:color="E2E2E2"/>
            </w:tcBorders>
            <w:shd w:val="clear" w:color="auto" w:fill="auto"/>
            <w:noWrap/>
          </w:tcPr>
          <w:p w14:paraId="7B833C2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7C3A889"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610911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49C377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8099F8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SCACHUG8</w:t>
            </w:r>
          </w:p>
        </w:tc>
        <w:tc>
          <w:tcPr>
            <w:tcW w:w="1980" w:type="dxa"/>
            <w:tcBorders>
              <w:top w:val="single" w:sz="8" w:space="0" w:color="E2E2E2"/>
              <w:left w:val="nil"/>
              <w:bottom w:val="single" w:sz="8" w:space="0" w:color="E2E2E2"/>
              <w:right w:val="single" w:sz="8" w:space="0" w:color="E2E2E2"/>
            </w:tcBorders>
            <w:shd w:val="clear" w:color="auto" w:fill="auto"/>
            <w:noWrap/>
          </w:tcPr>
          <w:p w14:paraId="143A1E9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ARROZ_EL_CAM1_1</w:t>
            </w:r>
          </w:p>
        </w:tc>
        <w:tc>
          <w:tcPr>
            <w:tcW w:w="1180" w:type="dxa"/>
            <w:tcBorders>
              <w:top w:val="single" w:sz="8" w:space="0" w:color="E2E2E2"/>
              <w:left w:val="nil"/>
              <w:bottom w:val="single" w:sz="8" w:space="0" w:color="E2E2E2"/>
              <w:right w:val="single" w:sz="8" w:space="0" w:color="E2E2E2"/>
            </w:tcBorders>
            <w:shd w:val="clear" w:color="auto" w:fill="auto"/>
            <w:noWrap/>
          </w:tcPr>
          <w:p w14:paraId="14B550B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ARROZ</w:t>
            </w:r>
          </w:p>
        </w:tc>
        <w:tc>
          <w:tcPr>
            <w:tcW w:w="1132" w:type="dxa"/>
            <w:tcBorders>
              <w:top w:val="single" w:sz="8" w:space="0" w:color="E2E2E2"/>
              <w:left w:val="nil"/>
              <w:bottom w:val="single" w:sz="8" w:space="0" w:color="E2E2E2"/>
              <w:right w:val="single" w:sz="8" w:space="0" w:color="E2E2E2"/>
            </w:tcBorders>
            <w:shd w:val="clear" w:color="auto" w:fill="auto"/>
            <w:noWrap/>
          </w:tcPr>
          <w:p w14:paraId="0AE5601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EL_CAMPO</w:t>
            </w:r>
          </w:p>
        </w:tc>
        <w:tc>
          <w:tcPr>
            <w:tcW w:w="1300" w:type="dxa"/>
            <w:tcBorders>
              <w:top w:val="single" w:sz="8" w:space="0" w:color="E2E2E2"/>
              <w:left w:val="nil"/>
              <w:bottom w:val="single" w:sz="8" w:space="0" w:color="E2E2E2"/>
              <w:right w:val="single" w:sz="8" w:space="0" w:color="E2E2E2"/>
            </w:tcBorders>
            <w:shd w:val="clear" w:color="auto" w:fill="auto"/>
            <w:noWrap/>
          </w:tcPr>
          <w:p w14:paraId="1CA4C26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20CD8E99"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82580E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1CF4F4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921081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DWPWFWP5</w:t>
            </w:r>
          </w:p>
        </w:tc>
        <w:tc>
          <w:tcPr>
            <w:tcW w:w="1980" w:type="dxa"/>
            <w:tcBorders>
              <w:top w:val="single" w:sz="8" w:space="0" w:color="E2E2E2"/>
              <w:left w:val="nil"/>
              <w:bottom w:val="single" w:sz="8" w:space="0" w:color="E2E2E2"/>
              <w:right w:val="single" w:sz="8" w:space="0" w:color="E2E2E2"/>
            </w:tcBorders>
            <w:shd w:val="clear" w:color="auto" w:fill="auto"/>
            <w:noWrap/>
          </w:tcPr>
          <w:p w14:paraId="13406E7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BLESSING_1382</w:t>
            </w:r>
          </w:p>
        </w:tc>
        <w:tc>
          <w:tcPr>
            <w:tcW w:w="1180" w:type="dxa"/>
            <w:tcBorders>
              <w:top w:val="single" w:sz="8" w:space="0" w:color="E2E2E2"/>
              <w:left w:val="nil"/>
              <w:bottom w:val="single" w:sz="8" w:space="0" w:color="E2E2E2"/>
              <w:right w:val="single" w:sz="8" w:space="0" w:color="E2E2E2"/>
            </w:tcBorders>
            <w:shd w:val="clear" w:color="auto" w:fill="auto"/>
            <w:noWrap/>
          </w:tcPr>
          <w:p w14:paraId="29DB8F3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132" w:type="dxa"/>
            <w:tcBorders>
              <w:top w:val="single" w:sz="8" w:space="0" w:color="E2E2E2"/>
              <w:left w:val="nil"/>
              <w:bottom w:val="single" w:sz="8" w:space="0" w:color="E2E2E2"/>
              <w:right w:val="single" w:sz="8" w:space="0" w:color="E2E2E2"/>
            </w:tcBorders>
            <w:shd w:val="clear" w:color="auto" w:fill="auto"/>
            <w:noWrap/>
          </w:tcPr>
          <w:p w14:paraId="6712411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300" w:type="dxa"/>
            <w:tcBorders>
              <w:top w:val="single" w:sz="8" w:space="0" w:color="E2E2E2"/>
              <w:left w:val="nil"/>
              <w:bottom w:val="single" w:sz="8" w:space="0" w:color="E2E2E2"/>
              <w:right w:val="single" w:sz="8" w:space="0" w:color="E2E2E2"/>
            </w:tcBorders>
            <w:shd w:val="clear" w:color="auto" w:fill="auto"/>
            <w:noWrap/>
          </w:tcPr>
          <w:p w14:paraId="42570E5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1CC9838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8E4548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A8AB94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6F369A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MANGWHP5</w:t>
            </w:r>
          </w:p>
        </w:tc>
        <w:tc>
          <w:tcPr>
            <w:tcW w:w="1980" w:type="dxa"/>
            <w:tcBorders>
              <w:top w:val="single" w:sz="8" w:space="0" w:color="E2E2E2"/>
              <w:left w:val="nil"/>
              <w:bottom w:val="single" w:sz="8" w:space="0" w:color="E2E2E2"/>
              <w:right w:val="single" w:sz="8" w:space="0" w:color="E2E2E2"/>
            </w:tcBorders>
            <w:shd w:val="clear" w:color="auto" w:fill="auto"/>
            <w:noWrap/>
          </w:tcPr>
          <w:p w14:paraId="732A269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BLESSING_1382</w:t>
            </w:r>
          </w:p>
        </w:tc>
        <w:tc>
          <w:tcPr>
            <w:tcW w:w="1180" w:type="dxa"/>
            <w:tcBorders>
              <w:top w:val="single" w:sz="8" w:space="0" w:color="E2E2E2"/>
              <w:left w:val="nil"/>
              <w:bottom w:val="single" w:sz="8" w:space="0" w:color="E2E2E2"/>
              <w:right w:val="single" w:sz="8" w:space="0" w:color="E2E2E2"/>
            </w:tcBorders>
            <w:shd w:val="clear" w:color="auto" w:fill="auto"/>
            <w:noWrap/>
          </w:tcPr>
          <w:p w14:paraId="3316EB0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132" w:type="dxa"/>
            <w:tcBorders>
              <w:top w:val="single" w:sz="8" w:space="0" w:color="E2E2E2"/>
              <w:left w:val="nil"/>
              <w:bottom w:val="single" w:sz="8" w:space="0" w:color="E2E2E2"/>
              <w:right w:val="single" w:sz="8" w:space="0" w:color="E2E2E2"/>
            </w:tcBorders>
            <w:shd w:val="clear" w:color="auto" w:fill="auto"/>
            <w:noWrap/>
          </w:tcPr>
          <w:p w14:paraId="1143881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300" w:type="dxa"/>
            <w:tcBorders>
              <w:top w:val="single" w:sz="8" w:space="0" w:color="E2E2E2"/>
              <w:left w:val="nil"/>
              <w:bottom w:val="single" w:sz="8" w:space="0" w:color="E2E2E2"/>
              <w:right w:val="single" w:sz="8" w:space="0" w:color="E2E2E2"/>
            </w:tcBorders>
            <w:shd w:val="clear" w:color="auto" w:fill="auto"/>
            <w:noWrap/>
          </w:tcPr>
          <w:p w14:paraId="66C7DF2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1D30786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9C6FAF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197201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DB7C38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DLYTCIS5</w:t>
            </w:r>
          </w:p>
        </w:tc>
        <w:tc>
          <w:tcPr>
            <w:tcW w:w="1980" w:type="dxa"/>
            <w:tcBorders>
              <w:top w:val="single" w:sz="8" w:space="0" w:color="E2E2E2"/>
              <w:left w:val="nil"/>
              <w:bottom w:val="single" w:sz="8" w:space="0" w:color="E2E2E2"/>
              <w:right w:val="single" w:sz="8" w:space="0" w:color="E2E2E2"/>
            </w:tcBorders>
            <w:shd w:val="clear" w:color="auto" w:fill="auto"/>
            <w:noWrap/>
          </w:tcPr>
          <w:p w14:paraId="0DD5582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CKT_3132_1</w:t>
            </w:r>
          </w:p>
        </w:tc>
        <w:tc>
          <w:tcPr>
            <w:tcW w:w="1180" w:type="dxa"/>
            <w:tcBorders>
              <w:top w:val="single" w:sz="8" w:space="0" w:color="E2E2E2"/>
              <w:left w:val="nil"/>
              <w:bottom w:val="single" w:sz="8" w:space="0" w:color="E2E2E2"/>
              <w:right w:val="single" w:sz="8" w:space="0" w:color="E2E2E2"/>
            </w:tcBorders>
            <w:shd w:val="clear" w:color="auto" w:fill="auto"/>
            <w:noWrap/>
          </w:tcPr>
          <w:p w14:paraId="4CA3B3E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FPPYD1</w:t>
            </w:r>
          </w:p>
        </w:tc>
        <w:tc>
          <w:tcPr>
            <w:tcW w:w="1132" w:type="dxa"/>
            <w:tcBorders>
              <w:top w:val="single" w:sz="8" w:space="0" w:color="E2E2E2"/>
              <w:left w:val="nil"/>
              <w:bottom w:val="single" w:sz="8" w:space="0" w:color="E2E2E2"/>
              <w:right w:val="single" w:sz="8" w:space="0" w:color="E2E2E2"/>
            </w:tcBorders>
            <w:shd w:val="clear" w:color="auto" w:fill="auto"/>
            <w:noWrap/>
          </w:tcPr>
          <w:p w14:paraId="3F394F5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WINCHES</w:t>
            </w:r>
          </w:p>
        </w:tc>
        <w:tc>
          <w:tcPr>
            <w:tcW w:w="1300" w:type="dxa"/>
            <w:tcBorders>
              <w:top w:val="single" w:sz="8" w:space="0" w:color="E2E2E2"/>
              <w:left w:val="nil"/>
              <w:bottom w:val="single" w:sz="8" w:space="0" w:color="E2E2E2"/>
              <w:right w:val="single" w:sz="8" w:space="0" w:color="E2E2E2"/>
            </w:tcBorders>
            <w:shd w:val="clear" w:color="auto" w:fill="auto"/>
            <w:noWrap/>
          </w:tcPr>
          <w:p w14:paraId="14A51C0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61C35984"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787F50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5D0508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3AD56D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2BE8E76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MCCAMY</w:t>
            </w:r>
          </w:p>
        </w:tc>
        <w:tc>
          <w:tcPr>
            <w:tcW w:w="1180" w:type="dxa"/>
            <w:tcBorders>
              <w:top w:val="single" w:sz="8" w:space="0" w:color="E2E2E2"/>
              <w:left w:val="nil"/>
              <w:bottom w:val="single" w:sz="8" w:space="0" w:color="E2E2E2"/>
              <w:right w:val="single" w:sz="8" w:space="0" w:color="E2E2E2"/>
            </w:tcBorders>
            <w:shd w:val="clear" w:color="auto" w:fill="auto"/>
            <w:noWrap/>
          </w:tcPr>
          <w:p w14:paraId="2102DCF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132" w:type="dxa"/>
            <w:tcBorders>
              <w:top w:val="single" w:sz="8" w:space="0" w:color="E2E2E2"/>
              <w:left w:val="nil"/>
              <w:bottom w:val="single" w:sz="8" w:space="0" w:color="E2E2E2"/>
              <w:right w:val="single" w:sz="8" w:space="0" w:color="E2E2E2"/>
            </w:tcBorders>
            <w:shd w:val="clear" w:color="auto" w:fill="auto"/>
            <w:noWrap/>
          </w:tcPr>
          <w:p w14:paraId="05E4F66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tcPr>
          <w:p w14:paraId="3BCDD07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A677D60"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E4E199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5375F6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8541E8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XFL2C58</w:t>
            </w:r>
          </w:p>
        </w:tc>
        <w:tc>
          <w:tcPr>
            <w:tcW w:w="1980" w:type="dxa"/>
            <w:tcBorders>
              <w:top w:val="single" w:sz="8" w:space="0" w:color="E2E2E2"/>
              <w:left w:val="nil"/>
              <w:bottom w:val="single" w:sz="8" w:space="0" w:color="E2E2E2"/>
              <w:right w:val="single" w:sz="8" w:space="0" w:color="E2E2E2"/>
            </w:tcBorders>
            <w:shd w:val="clear" w:color="auto" w:fill="auto"/>
            <w:noWrap/>
          </w:tcPr>
          <w:p w14:paraId="3E2403A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MGSES_MR1H</w:t>
            </w:r>
          </w:p>
        </w:tc>
        <w:tc>
          <w:tcPr>
            <w:tcW w:w="1180" w:type="dxa"/>
            <w:tcBorders>
              <w:top w:val="single" w:sz="8" w:space="0" w:color="E2E2E2"/>
              <w:left w:val="nil"/>
              <w:bottom w:val="single" w:sz="8" w:space="0" w:color="E2E2E2"/>
              <w:right w:val="single" w:sz="8" w:space="0" w:color="E2E2E2"/>
            </w:tcBorders>
            <w:shd w:val="clear" w:color="auto" w:fill="auto"/>
            <w:noWrap/>
          </w:tcPr>
          <w:p w14:paraId="06ACD2A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MGSES</w:t>
            </w:r>
          </w:p>
        </w:tc>
        <w:tc>
          <w:tcPr>
            <w:tcW w:w="1132" w:type="dxa"/>
            <w:tcBorders>
              <w:top w:val="single" w:sz="8" w:space="0" w:color="E2E2E2"/>
              <w:left w:val="nil"/>
              <w:bottom w:val="single" w:sz="8" w:space="0" w:color="E2E2E2"/>
              <w:right w:val="single" w:sz="8" w:space="0" w:color="E2E2E2"/>
            </w:tcBorders>
            <w:shd w:val="clear" w:color="auto" w:fill="auto"/>
            <w:noWrap/>
          </w:tcPr>
          <w:p w14:paraId="2F19C78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MGSES</w:t>
            </w:r>
          </w:p>
        </w:tc>
        <w:tc>
          <w:tcPr>
            <w:tcW w:w="1300" w:type="dxa"/>
            <w:tcBorders>
              <w:top w:val="single" w:sz="8" w:space="0" w:color="E2E2E2"/>
              <w:left w:val="nil"/>
              <w:bottom w:val="single" w:sz="8" w:space="0" w:color="E2E2E2"/>
              <w:right w:val="single" w:sz="8" w:space="0" w:color="E2E2E2"/>
            </w:tcBorders>
            <w:shd w:val="clear" w:color="auto" w:fill="auto"/>
            <w:noWrap/>
          </w:tcPr>
          <w:p w14:paraId="0B0859B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67F1D71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F41C44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913FA6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E7987F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DWPWFCK5</w:t>
            </w:r>
          </w:p>
        </w:tc>
        <w:tc>
          <w:tcPr>
            <w:tcW w:w="1980" w:type="dxa"/>
            <w:tcBorders>
              <w:top w:val="single" w:sz="8" w:space="0" w:color="E2E2E2"/>
              <w:left w:val="nil"/>
              <w:bottom w:val="single" w:sz="8" w:space="0" w:color="E2E2E2"/>
              <w:right w:val="single" w:sz="8" w:space="0" w:color="E2E2E2"/>
            </w:tcBorders>
            <w:shd w:val="clear" w:color="auto" w:fill="auto"/>
            <w:noWrap/>
          </w:tcPr>
          <w:p w14:paraId="176142E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STPWAP39_1</w:t>
            </w:r>
          </w:p>
        </w:tc>
        <w:tc>
          <w:tcPr>
            <w:tcW w:w="1180" w:type="dxa"/>
            <w:tcBorders>
              <w:top w:val="single" w:sz="8" w:space="0" w:color="E2E2E2"/>
              <w:left w:val="nil"/>
              <w:bottom w:val="single" w:sz="8" w:space="0" w:color="E2E2E2"/>
              <w:right w:val="single" w:sz="8" w:space="0" w:color="E2E2E2"/>
            </w:tcBorders>
            <w:shd w:val="clear" w:color="auto" w:fill="auto"/>
            <w:noWrap/>
          </w:tcPr>
          <w:p w14:paraId="095078A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STP</w:t>
            </w:r>
          </w:p>
        </w:tc>
        <w:tc>
          <w:tcPr>
            <w:tcW w:w="1132" w:type="dxa"/>
            <w:tcBorders>
              <w:top w:val="single" w:sz="8" w:space="0" w:color="E2E2E2"/>
              <w:left w:val="nil"/>
              <w:bottom w:val="single" w:sz="8" w:space="0" w:color="E2E2E2"/>
              <w:right w:val="single" w:sz="8" w:space="0" w:color="E2E2E2"/>
            </w:tcBorders>
            <w:shd w:val="clear" w:color="auto" w:fill="auto"/>
            <w:noWrap/>
          </w:tcPr>
          <w:p w14:paraId="6F31653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WAP</w:t>
            </w:r>
          </w:p>
        </w:tc>
        <w:tc>
          <w:tcPr>
            <w:tcW w:w="1300" w:type="dxa"/>
            <w:tcBorders>
              <w:top w:val="single" w:sz="8" w:space="0" w:color="E2E2E2"/>
              <w:left w:val="nil"/>
              <w:bottom w:val="single" w:sz="8" w:space="0" w:color="E2E2E2"/>
              <w:right w:val="single" w:sz="8" w:space="0" w:color="E2E2E2"/>
            </w:tcBorders>
            <w:shd w:val="clear" w:color="auto" w:fill="auto"/>
            <w:noWrap/>
          </w:tcPr>
          <w:p w14:paraId="5506262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2651A96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3D681E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74232E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1A7229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DWPWFWP5</w:t>
            </w:r>
          </w:p>
        </w:tc>
        <w:tc>
          <w:tcPr>
            <w:tcW w:w="1980" w:type="dxa"/>
            <w:tcBorders>
              <w:top w:val="single" w:sz="8" w:space="0" w:color="E2E2E2"/>
              <w:left w:val="nil"/>
              <w:bottom w:val="single" w:sz="8" w:space="0" w:color="E2E2E2"/>
              <w:right w:val="single" w:sz="8" w:space="0" w:color="E2E2E2"/>
            </w:tcBorders>
            <w:shd w:val="clear" w:color="auto" w:fill="auto"/>
            <w:noWrap/>
          </w:tcPr>
          <w:p w14:paraId="63E75C9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STPWAP39_1</w:t>
            </w:r>
          </w:p>
        </w:tc>
        <w:tc>
          <w:tcPr>
            <w:tcW w:w="1180" w:type="dxa"/>
            <w:tcBorders>
              <w:top w:val="single" w:sz="8" w:space="0" w:color="E2E2E2"/>
              <w:left w:val="nil"/>
              <w:bottom w:val="single" w:sz="8" w:space="0" w:color="E2E2E2"/>
              <w:right w:val="single" w:sz="8" w:space="0" w:color="E2E2E2"/>
            </w:tcBorders>
            <w:shd w:val="clear" w:color="auto" w:fill="auto"/>
            <w:noWrap/>
          </w:tcPr>
          <w:p w14:paraId="3DD8D7B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STP</w:t>
            </w:r>
          </w:p>
        </w:tc>
        <w:tc>
          <w:tcPr>
            <w:tcW w:w="1132" w:type="dxa"/>
            <w:tcBorders>
              <w:top w:val="single" w:sz="8" w:space="0" w:color="E2E2E2"/>
              <w:left w:val="nil"/>
              <w:bottom w:val="single" w:sz="8" w:space="0" w:color="E2E2E2"/>
              <w:right w:val="single" w:sz="8" w:space="0" w:color="E2E2E2"/>
            </w:tcBorders>
            <w:shd w:val="clear" w:color="auto" w:fill="auto"/>
            <w:noWrap/>
          </w:tcPr>
          <w:p w14:paraId="42D94C4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WAP</w:t>
            </w:r>
          </w:p>
        </w:tc>
        <w:tc>
          <w:tcPr>
            <w:tcW w:w="1300" w:type="dxa"/>
            <w:tcBorders>
              <w:top w:val="single" w:sz="8" w:space="0" w:color="E2E2E2"/>
              <w:left w:val="nil"/>
              <w:bottom w:val="single" w:sz="8" w:space="0" w:color="E2E2E2"/>
              <w:right w:val="single" w:sz="8" w:space="0" w:color="E2E2E2"/>
            </w:tcBorders>
            <w:shd w:val="clear" w:color="auto" w:fill="auto"/>
            <w:noWrap/>
          </w:tcPr>
          <w:p w14:paraId="2550C2E6"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4B80D7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5DBAE1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7B205C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395E08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SZENTH35</w:t>
            </w:r>
          </w:p>
        </w:tc>
        <w:tc>
          <w:tcPr>
            <w:tcW w:w="1980" w:type="dxa"/>
            <w:tcBorders>
              <w:top w:val="single" w:sz="8" w:space="0" w:color="E2E2E2"/>
              <w:left w:val="nil"/>
              <w:bottom w:val="single" w:sz="8" w:space="0" w:color="E2E2E2"/>
              <w:right w:val="single" w:sz="8" w:space="0" w:color="E2E2E2"/>
            </w:tcBorders>
            <w:shd w:val="clear" w:color="auto" w:fill="auto"/>
            <w:noWrap/>
          </w:tcPr>
          <w:p w14:paraId="27D30DC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THWZEN71_A</w:t>
            </w:r>
          </w:p>
        </w:tc>
        <w:tc>
          <w:tcPr>
            <w:tcW w:w="1180" w:type="dxa"/>
            <w:tcBorders>
              <w:top w:val="single" w:sz="8" w:space="0" w:color="E2E2E2"/>
              <w:left w:val="nil"/>
              <w:bottom w:val="single" w:sz="8" w:space="0" w:color="E2E2E2"/>
              <w:right w:val="single" w:sz="8" w:space="0" w:color="E2E2E2"/>
            </w:tcBorders>
            <w:shd w:val="clear" w:color="auto" w:fill="auto"/>
            <w:noWrap/>
          </w:tcPr>
          <w:p w14:paraId="66C485B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ZEN</w:t>
            </w:r>
          </w:p>
        </w:tc>
        <w:tc>
          <w:tcPr>
            <w:tcW w:w="1132" w:type="dxa"/>
            <w:tcBorders>
              <w:top w:val="single" w:sz="8" w:space="0" w:color="E2E2E2"/>
              <w:left w:val="nil"/>
              <w:bottom w:val="single" w:sz="8" w:space="0" w:color="E2E2E2"/>
              <w:right w:val="single" w:sz="8" w:space="0" w:color="E2E2E2"/>
            </w:tcBorders>
            <w:shd w:val="clear" w:color="auto" w:fill="auto"/>
            <w:noWrap/>
          </w:tcPr>
          <w:p w14:paraId="1C4B02C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THW</w:t>
            </w:r>
          </w:p>
        </w:tc>
        <w:tc>
          <w:tcPr>
            <w:tcW w:w="1300" w:type="dxa"/>
            <w:tcBorders>
              <w:top w:val="single" w:sz="8" w:space="0" w:color="E2E2E2"/>
              <w:left w:val="nil"/>
              <w:bottom w:val="single" w:sz="8" w:space="0" w:color="E2E2E2"/>
              <w:right w:val="single" w:sz="8" w:space="0" w:color="E2E2E2"/>
            </w:tcBorders>
            <w:shd w:val="clear" w:color="auto" w:fill="auto"/>
            <w:noWrap/>
          </w:tcPr>
          <w:p w14:paraId="04B5FD0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2DBE77EE"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3E982F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0523DC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E190BC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DRAZHON8</w:t>
            </w:r>
          </w:p>
        </w:tc>
        <w:tc>
          <w:tcPr>
            <w:tcW w:w="1980" w:type="dxa"/>
            <w:tcBorders>
              <w:top w:val="single" w:sz="8" w:space="0" w:color="E2E2E2"/>
              <w:left w:val="nil"/>
              <w:bottom w:val="single" w:sz="8" w:space="0" w:color="E2E2E2"/>
              <w:right w:val="single" w:sz="8" w:space="0" w:color="E2E2E2"/>
            </w:tcBorders>
            <w:shd w:val="clear" w:color="auto" w:fill="auto"/>
            <w:noWrap/>
          </w:tcPr>
          <w:p w14:paraId="71E4CCB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UVALDE_W_BATE1_1</w:t>
            </w:r>
          </w:p>
        </w:tc>
        <w:tc>
          <w:tcPr>
            <w:tcW w:w="1180" w:type="dxa"/>
            <w:tcBorders>
              <w:top w:val="single" w:sz="8" w:space="0" w:color="E2E2E2"/>
              <w:left w:val="nil"/>
              <w:bottom w:val="single" w:sz="8" w:space="0" w:color="E2E2E2"/>
              <w:right w:val="single" w:sz="8" w:space="0" w:color="E2E2E2"/>
            </w:tcBorders>
            <w:shd w:val="clear" w:color="auto" w:fill="auto"/>
            <w:noWrap/>
          </w:tcPr>
          <w:p w14:paraId="718F88D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UVALDE</w:t>
            </w:r>
          </w:p>
        </w:tc>
        <w:tc>
          <w:tcPr>
            <w:tcW w:w="1132" w:type="dxa"/>
            <w:tcBorders>
              <w:top w:val="single" w:sz="8" w:space="0" w:color="E2E2E2"/>
              <w:left w:val="nil"/>
              <w:bottom w:val="single" w:sz="8" w:space="0" w:color="E2E2E2"/>
              <w:right w:val="single" w:sz="8" w:space="0" w:color="E2E2E2"/>
            </w:tcBorders>
            <w:shd w:val="clear" w:color="auto" w:fill="auto"/>
            <w:noWrap/>
          </w:tcPr>
          <w:p w14:paraId="2A82593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W_BATESV</w:t>
            </w:r>
          </w:p>
        </w:tc>
        <w:tc>
          <w:tcPr>
            <w:tcW w:w="1300" w:type="dxa"/>
            <w:tcBorders>
              <w:top w:val="single" w:sz="8" w:space="0" w:color="E2E2E2"/>
              <w:left w:val="nil"/>
              <w:bottom w:val="single" w:sz="8" w:space="0" w:color="E2E2E2"/>
              <w:right w:val="single" w:sz="8" w:space="0" w:color="E2E2E2"/>
            </w:tcBorders>
            <w:shd w:val="clear" w:color="auto" w:fill="auto"/>
            <w:noWrap/>
          </w:tcPr>
          <w:p w14:paraId="65A60945"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17B00F85"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F0BB37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EF0931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E473E9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3E39A02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VENSW_MR1H</w:t>
            </w:r>
          </w:p>
        </w:tc>
        <w:tc>
          <w:tcPr>
            <w:tcW w:w="1180" w:type="dxa"/>
            <w:tcBorders>
              <w:top w:val="single" w:sz="8" w:space="0" w:color="E2E2E2"/>
              <w:left w:val="nil"/>
              <w:bottom w:val="single" w:sz="8" w:space="0" w:color="E2E2E2"/>
              <w:right w:val="single" w:sz="8" w:space="0" w:color="E2E2E2"/>
            </w:tcBorders>
            <w:shd w:val="clear" w:color="auto" w:fill="auto"/>
            <w:noWrap/>
          </w:tcPr>
          <w:p w14:paraId="43C16B3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VENSW</w:t>
            </w:r>
          </w:p>
        </w:tc>
        <w:tc>
          <w:tcPr>
            <w:tcW w:w="1132" w:type="dxa"/>
            <w:tcBorders>
              <w:top w:val="single" w:sz="8" w:space="0" w:color="E2E2E2"/>
              <w:left w:val="nil"/>
              <w:bottom w:val="single" w:sz="8" w:space="0" w:color="E2E2E2"/>
              <w:right w:val="single" w:sz="8" w:space="0" w:color="E2E2E2"/>
            </w:tcBorders>
            <w:shd w:val="clear" w:color="auto" w:fill="auto"/>
            <w:noWrap/>
          </w:tcPr>
          <w:p w14:paraId="6E3A99D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VENSW</w:t>
            </w:r>
          </w:p>
        </w:tc>
        <w:tc>
          <w:tcPr>
            <w:tcW w:w="1300" w:type="dxa"/>
            <w:tcBorders>
              <w:top w:val="single" w:sz="8" w:space="0" w:color="E2E2E2"/>
              <w:left w:val="nil"/>
              <w:bottom w:val="single" w:sz="8" w:space="0" w:color="E2E2E2"/>
              <w:right w:val="single" w:sz="8" w:space="0" w:color="E2E2E2"/>
            </w:tcBorders>
            <w:shd w:val="clear" w:color="auto" w:fill="auto"/>
            <w:noWrap/>
          </w:tcPr>
          <w:p w14:paraId="592C687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463E4A25"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85031F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798AF1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782A6B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4A431A7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WHARTN</w:t>
            </w:r>
          </w:p>
        </w:tc>
        <w:tc>
          <w:tcPr>
            <w:tcW w:w="1180" w:type="dxa"/>
            <w:tcBorders>
              <w:top w:val="single" w:sz="8" w:space="0" w:color="E2E2E2"/>
              <w:left w:val="nil"/>
              <w:bottom w:val="single" w:sz="8" w:space="0" w:color="E2E2E2"/>
              <w:right w:val="single" w:sz="8" w:space="0" w:color="E2E2E2"/>
            </w:tcBorders>
            <w:shd w:val="clear" w:color="auto" w:fill="auto"/>
            <w:noWrap/>
          </w:tcPr>
          <w:p w14:paraId="0B5A37F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132" w:type="dxa"/>
            <w:tcBorders>
              <w:top w:val="single" w:sz="8" w:space="0" w:color="E2E2E2"/>
              <w:left w:val="nil"/>
              <w:bottom w:val="single" w:sz="8" w:space="0" w:color="E2E2E2"/>
              <w:right w:val="single" w:sz="8" w:space="0" w:color="E2E2E2"/>
            </w:tcBorders>
            <w:shd w:val="clear" w:color="auto" w:fill="auto"/>
            <w:noWrap/>
          </w:tcPr>
          <w:p w14:paraId="1F21F38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tcPr>
          <w:p w14:paraId="7488FC27"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220C8BDB"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EAF4F8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68A989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E0D2C6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DRARGA58</w:t>
            </w:r>
          </w:p>
        </w:tc>
        <w:tc>
          <w:tcPr>
            <w:tcW w:w="1980" w:type="dxa"/>
            <w:tcBorders>
              <w:top w:val="single" w:sz="8" w:space="0" w:color="E2E2E2"/>
              <w:left w:val="nil"/>
              <w:bottom w:val="single" w:sz="8" w:space="0" w:color="E2E2E2"/>
              <w:right w:val="single" w:sz="8" w:space="0" w:color="E2E2E2"/>
            </w:tcBorders>
            <w:shd w:val="clear" w:color="auto" w:fill="auto"/>
            <w:noWrap/>
          </w:tcPr>
          <w:p w14:paraId="2A6C565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1300T465_1</w:t>
            </w:r>
          </w:p>
        </w:tc>
        <w:tc>
          <w:tcPr>
            <w:tcW w:w="1180" w:type="dxa"/>
            <w:tcBorders>
              <w:top w:val="single" w:sz="8" w:space="0" w:color="E2E2E2"/>
              <w:left w:val="nil"/>
              <w:bottom w:val="single" w:sz="8" w:space="0" w:color="E2E2E2"/>
              <w:right w:val="single" w:sz="8" w:space="0" w:color="E2E2E2"/>
            </w:tcBorders>
            <w:shd w:val="clear" w:color="auto" w:fill="auto"/>
            <w:noWrap/>
          </w:tcPr>
          <w:p w14:paraId="1938031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ROMA</w:t>
            </w:r>
          </w:p>
        </w:tc>
        <w:tc>
          <w:tcPr>
            <w:tcW w:w="1132" w:type="dxa"/>
            <w:tcBorders>
              <w:top w:val="single" w:sz="8" w:space="0" w:color="E2E2E2"/>
              <w:left w:val="nil"/>
              <w:bottom w:val="single" w:sz="8" w:space="0" w:color="E2E2E2"/>
              <w:right w:val="single" w:sz="8" w:space="0" w:color="E2E2E2"/>
            </w:tcBorders>
            <w:shd w:val="clear" w:color="auto" w:fill="auto"/>
            <w:noWrap/>
          </w:tcPr>
          <w:p w14:paraId="14DA925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ESCOBA</w:t>
            </w:r>
          </w:p>
        </w:tc>
        <w:tc>
          <w:tcPr>
            <w:tcW w:w="1300" w:type="dxa"/>
            <w:tcBorders>
              <w:top w:val="single" w:sz="8" w:space="0" w:color="E2E2E2"/>
              <w:left w:val="nil"/>
              <w:bottom w:val="single" w:sz="8" w:space="0" w:color="E2E2E2"/>
              <w:right w:val="single" w:sz="8" w:space="0" w:color="E2E2E2"/>
            </w:tcBorders>
            <w:shd w:val="clear" w:color="auto" w:fill="auto"/>
            <w:noWrap/>
          </w:tcPr>
          <w:p w14:paraId="202E0F45"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10164B9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65E167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290BF2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6011E0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SVENFTS5</w:t>
            </w:r>
          </w:p>
        </w:tc>
        <w:tc>
          <w:tcPr>
            <w:tcW w:w="1980" w:type="dxa"/>
            <w:tcBorders>
              <w:top w:val="single" w:sz="8" w:space="0" w:color="E2E2E2"/>
              <w:left w:val="nil"/>
              <w:bottom w:val="single" w:sz="8" w:space="0" w:color="E2E2E2"/>
              <w:right w:val="single" w:sz="8" w:space="0" w:color="E2E2E2"/>
            </w:tcBorders>
            <w:shd w:val="clear" w:color="auto" w:fill="auto"/>
            <w:noWrap/>
          </w:tcPr>
          <w:p w14:paraId="63EA69B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35055__A</w:t>
            </w:r>
          </w:p>
        </w:tc>
        <w:tc>
          <w:tcPr>
            <w:tcW w:w="1180" w:type="dxa"/>
            <w:tcBorders>
              <w:top w:val="single" w:sz="8" w:space="0" w:color="E2E2E2"/>
              <w:left w:val="nil"/>
              <w:bottom w:val="single" w:sz="8" w:space="0" w:color="E2E2E2"/>
              <w:right w:val="single" w:sz="8" w:space="0" w:color="E2E2E2"/>
            </w:tcBorders>
            <w:shd w:val="clear" w:color="auto" w:fill="auto"/>
            <w:noWrap/>
          </w:tcPr>
          <w:p w14:paraId="32E70DB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SAMSW</w:t>
            </w:r>
          </w:p>
        </w:tc>
        <w:tc>
          <w:tcPr>
            <w:tcW w:w="1132" w:type="dxa"/>
            <w:tcBorders>
              <w:top w:val="single" w:sz="8" w:space="0" w:color="E2E2E2"/>
              <w:left w:val="nil"/>
              <w:bottom w:val="single" w:sz="8" w:space="0" w:color="E2E2E2"/>
              <w:right w:val="single" w:sz="8" w:space="0" w:color="E2E2E2"/>
            </w:tcBorders>
            <w:shd w:val="clear" w:color="auto" w:fill="auto"/>
            <w:noWrap/>
          </w:tcPr>
          <w:p w14:paraId="6505023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VENSW</w:t>
            </w:r>
          </w:p>
        </w:tc>
        <w:tc>
          <w:tcPr>
            <w:tcW w:w="1300" w:type="dxa"/>
            <w:tcBorders>
              <w:top w:val="single" w:sz="8" w:space="0" w:color="E2E2E2"/>
              <w:left w:val="nil"/>
              <w:bottom w:val="single" w:sz="8" w:space="0" w:color="E2E2E2"/>
              <w:right w:val="single" w:sz="8" w:space="0" w:color="E2E2E2"/>
            </w:tcBorders>
            <w:shd w:val="clear" w:color="auto" w:fill="auto"/>
            <w:noWrap/>
          </w:tcPr>
          <w:p w14:paraId="0C32B35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09762B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25EFB4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0D9E22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1C6B1F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MTCRTHS5</w:t>
            </w:r>
          </w:p>
        </w:tc>
        <w:tc>
          <w:tcPr>
            <w:tcW w:w="1980" w:type="dxa"/>
            <w:tcBorders>
              <w:top w:val="single" w:sz="8" w:space="0" w:color="E2E2E2"/>
              <w:left w:val="nil"/>
              <w:bottom w:val="single" w:sz="8" w:space="0" w:color="E2E2E2"/>
              <w:right w:val="single" w:sz="8" w:space="0" w:color="E2E2E2"/>
            </w:tcBorders>
            <w:shd w:val="clear" w:color="auto" w:fill="auto"/>
            <w:noWrap/>
          </w:tcPr>
          <w:p w14:paraId="4EA60D7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506__A</w:t>
            </w:r>
          </w:p>
        </w:tc>
        <w:tc>
          <w:tcPr>
            <w:tcW w:w="1180" w:type="dxa"/>
            <w:tcBorders>
              <w:top w:val="single" w:sz="8" w:space="0" w:color="E2E2E2"/>
              <w:left w:val="nil"/>
              <w:bottom w:val="single" w:sz="8" w:space="0" w:color="E2E2E2"/>
              <w:right w:val="single" w:sz="8" w:space="0" w:color="E2E2E2"/>
            </w:tcBorders>
            <w:shd w:val="clear" w:color="auto" w:fill="auto"/>
            <w:noWrap/>
          </w:tcPr>
          <w:p w14:paraId="5360A6E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FBRSW</w:t>
            </w:r>
          </w:p>
        </w:tc>
        <w:tc>
          <w:tcPr>
            <w:tcW w:w="1132" w:type="dxa"/>
            <w:tcBorders>
              <w:top w:val="single" w:sz="8" w:space="0" w:color="E2E2E2"/>
              <w:left w:val="nil"/>
              <w:bottom w:val="single" w:sz="8" w:space="0" w:color="E2E2E2"/>
              <w:right w:val="single" w:sz="8" w:space="0" w:color="E2E2E2"/>
            </w:tcBorders>
            <w:shd w:val="clear" w:color="auto" w:fill="auto"/>
            <w:noWrap/>
          </w:tcPr>
          <w:p w14:paraId="3DEF45E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SAMSW</w:t>
            </w:r>
          </w:p>
        </w:tc>
        <w:tc>
          <w:tcPr>
            <w:tcW w:w="1300" w:type="dxa"/>
            <w:tcBorders>
              <w:top w:val="single" w:sz="8" w:space="0" w:color="E2E2E2"/>
              <w:left w:val="nil"/>
              <w:bottom w:val="single" w:sz="8" w:space="0" w:color="E2E2E2"/>
              <w:right w:val="single" w:sz="8" w:space="0" w:color="E2E2E2"/>
            </w:tcBorders>
            <w:shd w:val="clear" w:color="auto" w:fill="auto"/>
            <w:noWrap/>
          </w:tcPr>
          <w:p w14:paraId="1F5A91C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024E44D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AB32E7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70A94B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BF8630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SSUNMGS8</w:t>
            </w:r>
          </w:p>
        </w:tc>
        <w:tc>
          <w:tcPr>
            <w:tcW w:w="1980" w:type="dxa"/>
            <w:tcBorders>
              <w:top w:val="single" w:sz="8" w:space="0" w:color="E2E2E2"/>
              <w:left w:val="nil"/>
              <w:bottom w:val="single" w:sz="8" w:space="0" w:color="E2E2E2"/>
              <w:right w:val="single" w:sz="8" w:space="0" w:color="E2E2E2"/>
            </w:tcBorders>
            <w:shd w:val="clear" w:color="auto" w:fill="auto"/>
            <w:noWrap/>
          </w:tcPr>
          <w:p w14:paraId="02FC245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6240__C</w:t>
            </w:r>
          </w:p>
        </w:tc>
        <w:tc>
          <w:tcPr>
            <w:tcW w:w="1180" w:type="dxa"/>
            <w:tcBorders>
              <w:top w:val="single" w:sz="8" w:space="0" w:color="E2E2E2"/>
              <w:left w:val="nil"/>
              <w:bottom w:val="single" w:sz="8" w:space="0" w:color="E2E2E2"/>
              <w:right w:val="single" w:sz="8" w:space="0" w:color="E2E2E2"/>
            </w:tcBorders>
            <w:shd w:val="clear" w:color="auto" w:fill="auto"/>
            <w:noWrap/>
          </w:tcPr>
          <w:p w14:paraId="1E0AEFF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SACRC</w:t>
            </w:r>
          </w:p>
        </w:tc>
        <w:tc>
          <w:tcPr>
            <w:tcW w:w="1132" w:type="dxa"/>
            <w:tcBorders>
              <w:top w:val="single" w:sz="8" w:space="0" w:color="E2E2E2"/>
              <w:left w:val="nil"/>
              <w:bottom w:val="single" w:sz="8" w:space="0" w:color="E2E2E2"/>
              <w:right w:val="single" w:sz="8" w:space="0" w:color="E2E2E2"/>
            </w:tcBorders>
            <w:shd w:val="clear" w:color="auto" w:fill="auto"/>
            <w:noWrap/>
          </w:tcPr>
          <w:p w14:paraId="24A42F0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DPCRK</w:t>
            </w:r>
          </w:p>
        </w:tc>
        <w:tc>
          <w:tcPr>
            <w:tcW w:w="1300" w:type="dxa"/>
            <w:tcBorders>
              <w:top w:val="single" w:sz="8" w:space="0" w:color="E2E2E2"/>
              <w:left w:val="nil"/>
              <w:bottom w:val="single" w:sz="8" w:space="0" w:color="E2E2E2"/>
              <w:right w:val="single" w:sz="8" w:space="0" w:color="E2E2E2"/>
            </w:tcBorders>
            <w:shd w:val="clear" w:color="auto" w:fill="auto"/>
            <w:noWrap/>
          </w:tcPr>
          <w:p w14:paraId="49ACB951"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DE69B66"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FB40C4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948CD2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8F3203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SWCAE8</w:t>
            </w:r>
          </w:p>
        </w:tc>
        <w:tc>
          <w:tcPr>
            <w:tcW w:w="1980" w:type="dxa"/>
            <w:tcBorders>
              <w:top w:val="single" w:sz="8" w:space="0" w:color="E2E2E2"/>
              <w:left w:val="nil"/>
              <w:bottom w:val="single" w:sz="8" w:space="0" w:color="E2E2E2"/>
              <w:right w:val="single" w:sz="8" w:space="0" w:color="E2E2E2"/>
            </w:tcBorders>
            <w:shd w:val="clear" w:color="auto" w:fill="auto"/>
            <w:noWrap/>
          </w:tcPr>
          <w:p w14:paraId="3227D00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AE_STR26_A</w:t>
            </w:r>
          </w:p>
        </w:tc>
        <w:tc>
          <w:tcPr>
            <w:tcW w:w="1180" w:type="dxa"/>
            <w:tcBorders>
              <w:top w:val="single" w:sz="8" w:space="0" w:color="E2E2E2"/>
              <w:left w:val="nil"/>
              <w:bottom w:val="single" w:sz="8" w:space="0" w:color="E2E2E2"/>
              <w:right w:val="single" w:sz="8" w:space="0" w:color="E2E2E2"/>
            </w:tcBorders>
            <w:shd w:val="clear" w:color="auto" w:fill="auto"/>
            <w:noWrap/>
          </w:tcPr>
          <w:p w14:paraId="3C643B3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AE</w:t>
            </w:r>
          </w:p>
        </w:tc>
        <w:tc>
          <w:tcPr>
            <w:tcW w:w="1132" w:type="dxa"/>
            <w:tcBorders>
              <w:top w:val="single" w:sz="8" w:space="0" w:color="E2E2E2"/>
              <w:left w:val="nil"/>
              <w:bottom w:val="single" w:sz="8" w:space="0" w:color="E2E2E2"/>
              <w:right w:val="single" w:sz="8" w:space="0" w:color="E2E2E2"/>
            </w:tcBorders>
            <w:shd w:val="clear" w:color="auto" w:fill="auto"/>
            <w:noWrap/>
          </w:tcPr>
          <w:p w14:paraId="6C3F857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STR</w:t>
            </w:r>
          </w:p>
        </w:tc>
        <w:tc>
          <w:tcPr>
            <w:tcW w:w="1300" w:type="dxa"/>
            <w:tcBorders>
              <w:top w:val="single" w:sz="8" w:space="0" w:color="E2E2E2"/>
              <w:left w:val="nil"/>
              <w:bottom w:val="single" w:sz="8" w:space="0" w:color="E2E2E2"/>
              <w:right w:val="single" w:sz="8" w:space="0" w:color="E2E2E2"/>
            </w:tcBorders>
            <w:shd w:val="clear" w:color="auto" w:fill="auto"/>
            <w:noWrap/>
          </w:tcPr>
          <w:p w14:paraId="5BEF143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2FE1C51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2E4A51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89D77A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C054DB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XFTS89</w:t>
            </w:r>
          </w:p>
        </w:tc>
        <w:tc>
          <w:tcPr>
            <w:tcW w:w="1980" w:type="dxa"/>
            <w:tcBorders>
              <w:top w:val="single" w:sz="8" w:space="0" w:color="E2E2E2"/>
              <w:left w:val="nil"/>
              <w:bottom w:val="single" w:sz="8" w:space="0" w:color="E2E2E2"/>
              <w:right w:val="single" w:sz="8" w:space="0" w:color="E2E2E2"/>
            </w:tcBorders>
            <w:shd w:val="clear" w:color="auto" w:fill="auto"/>
            <w:noWrap/>
          </w:tcPr>
          <w:p w14:paraId="72842B5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ALPINE_BRONCO1_1</w:t>
            </w:r>
          </w:p>
        </w:tc>
        <w:tc>
          <w:tcPr>
            <w:tcW w:w="1180" w:type="dxa"/>
            <w:tcBorders>
              <w:top w:val="single" w:sz="8" w:space="0" w:color="E2E2E2"/>
              <w:left w:val="nil"/>
              <w:bottom w:val="single" w:sz="8" w:space="0" w:color="E2E2E2"/>
              <w:right w:val="single" w:sz="8" w:space="0" w:color="E2E2E2"/>
            </w:tcBorders>
            <w:shd w:val="clear" w:color="auto" w:fill="auto"/>
            <w:noWrap/>
          </w:tcPr>
          <w:p w14:paraId="537FA72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ALPINE</w:t>
            </w:r>
          </w:p>
        </w:tc>
        <w:tc>
          <w:tcPr>
            <w:tcW w:w="1132" w:type="dxa"/>
            <w:tcBorders>
              <w:top w:val="single" w:sz="8" w:space="0" w:color="E2E2E2"/>
              <w:left w:val="nil"/>
              <w:bottom w:val="single" w:sz="8" w:space="0" w:color="E2E2E2"/>
              <w:right w:val="single" w:sz="8" w:space="0" w:color="E2E2E2"/>
            </w:tcBorders>
            <w:shd w:val="clear" w:color="auto" w:fill="auto"/>
            <w:noWrap/>
          </w:tcPr>
          <w:p w14:paraId="633CA1C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BRONCO</w:t>
            </w:r>
          </w:p>
        </w:tc>
        <w:tc>
          <w:tcPr>
            <w:tcW w:w="1300" w:type="dxa"/>
            <w:tcBorders>
              <w:top w:val="single" w:sz="8" w:space="0" w:color="E2E2E2"/>
              <w:left w:val="nil"/>
              <w:bottom w:val="single" w:sz="8" w:space="0" w:color="E2E2E2"/>
              <w:right w:val="single" w:sz="8" w:space="0" w:color="E2E2E2"/>
            </w:tcBorders>
            <w:shd w:val="clear" w:color="auto" w:fill="auto"/>
            <w:noWrap/>
          </w:tcPr>
          <w:p w14:paraId="2817B0AE"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36D10F95"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35236C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040C581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89B73F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SHONMOO8</w:t>
            </w:r>
          </w:p>
        </w:tc>
        <w:tc>
          <w:tcPr>
            <w:tcW w:w="1980" w:type="dxa"/>
            <w:tcBorders>
              <w:top w:val="single" w:sz="8" w:space="0" w:color="E2E2E2"/>
              <w:left w:val="nil"/>
              <w:bottom w:val="single" w:sz="8" w:space="0" w:color="E2E2E2"/>
              <w:right w:val="single" w:sz="8" w:space="0" w:color="E2E2E2"/>
            </w:tcBorders>
            <w:shd w:val="clear" w:color="auto" w:fill="auto"/>
            <w:noWrap/>
          </w:tcPr>
          <w:p w14:paraId="2EBCE23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BIG_FO_PLEASA1_1</w:t>
            </w:r>
          </w:p>
        </w:tc>
        <w:tc>
          <w:tcPr>
            <w:tcW w:w="1180" w:type="dxa"/>
            <w:tcBorders>
              <w:top w:val="single" w:sz="8" w:space="0" w:color="E2E2E2"/>
              <w:left w:val="nil"/>
              <w:bottom w:val="single" w:sz="8" w:space="0" w:color="E2E2E2"/>
              <w:right w:val="single" w:sz="8" w:space="0" w:color="E2E2E2"/>
            </w:tcBorders>
            <w:shd w:val="clear" w:color="auto" w:fill="auto"/>
            <w:noWrap/>
          </w:tcPr>
          <w:p w14:paraId="1F3FA04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BIG_FOOT</w:t>
            </w:r>
          </w:p>
        </w:tc>
        <w:tc>
          <w:tcPr>
            <w:tcW w:w="1132" w:type="dxa"/>
            <w:tcBorders>
              <w:top w:val="single" w:sz="8" w:space="0" w:color="E2E2E2"/>
              <w:left w:val="nil"/>
              <w:bottom w:val="single" w:sz="8" w:space="0" w:color="E2E2E2"/>
              <w:right w:val="single" w:sz="8" w:space="0" w:color="E2E2E2"/>
            </w:tcBorders>
            <w:shd w:val="clear" w:color="auto" w:fill="auto"/>
            <w:noWrap/>
          </w:tcPr>
          <w:p w14:paraId="66F4185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PLEASANT</w:t>
            </w:r>
          </w:p>
        </w:tc>
        <w:tc>
          <w:tcPr>
            <w:tcW w:w="1300" w:type="dxa"/>
            <w:tcBorders>
              <w:top w:val="single" w:sz="8" w:space="0" w:color="E2E2E2"/>
              <w:left w:val="nil"/>
              <w:bottom w:val="single" w:sz="8" w:space="0" w:color="E2E2E2"/>
              <w:right w:val="single" w:sz="8" w:space="0" w:color="E2E2E2"/>
            </w:tcBorders>
            <w:shd w:val="clear" w:color="auto" w:fill="auto"/>
            <w:noWrap/>
          </w:tcPr>
          <w:p w14:paraId="3D56679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4B93928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0D4F870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EFC888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90DE96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DLYTCIS5</w:t>
            </w:r>
          </w:p>
        </w:tc>
        <w:tc>
          <w:tcPr>
            <w:tcW w:w="1980" w:type="dxa"/>
            <w:tcBorders>
              <w:top w:val="single" w:sz="8" w:space="0" w:color="E2E2E2"/>
              <w:left w:val="nil"/>
              <w:bottom w:val="single" w:sz="8" w:space="0" w:color="E2E2E2"/>
              <w:right w:val="single" w:sz="8" w:space="0" w:color="E2E2E2"/>
            </w:tcBorders>
            <w:shd w:val="clear" w:color="auto" w:fill="auto"/>
            <w:noWrap/>
          </w:tcPr>
          <w:p w14:paraId="25C0BA4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BLESSING_1382</w:t>
            </w:r>
          </w:p>
        </w:tc>
        <w:tc>
          <w:tcPr>
            <w:tcW w:w="1180" w:type="dxa"/>
            <w:tcBorders>
              <w:top w:val="single" w:sz="8" w:space="0" w:color="E2E2E2"/>
              <w:left w:val="nil"/>
              <w:bottom w:val="single" w:sz="8" w:space="0" w:color="E2E2E2"/>
              <w:right w:val="single" w:sz="8" w:space="0" w:color="E2E2E2"/>
            </w:tcBorders>
            <w:shd w:val="clear" w:color="auto" w:fill="auto"/>
            <w:noWrap/>
          </w:tcPr>
          <w:p w14:paraId="6DB76BA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132" w:type="dxa"/>
            <w:tcBorders>
              <w:top w:val="single" w:sz="8" w:space="0" w:color="E2E2E2"/>
              <w:left w:val="nil"/>
              <w:bottom w:val="single" w:sz="8" w:space="0" w:color="E2E2E2"/>
              <w:right w:val="single" w:sz="8" w:space="0" w:color="E2E2E2"/>
            </w:tcBorders>
            <w:shd w:val="clear" w:color="auto" w:fill="auto"/>
            <w:noWrap/>
          </w:tcPr>
          <w:p w14:paraId="30A96CB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300" w:type="dxa"/>
            <w:tcBorders>
              <w:top w:val="single" w:sz="8" w:space="0" w:color="E2E2E2"/>
              <w:left w:val="nil"/>
              <w:bottom w:val="single" w:sz="8" w:space="0" w:color="E2E2E2"/>
              <w:right w:val="single" w:sz="8" w:space="0" w:color="E2E2E2"/>
            </w:tcBorders>
            <w:shd w:val="clear" w:color="auto" w:fill="auto"/>
            <w:noWrap/>
          </w:tcPr>
          <w:p w14:paraId="6EBC5EF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6DC5D59"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7682D0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293B73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7E96F6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DJN_RO28</w:t>
            </w:r>
          </w:p>
        </w:tc>
        <w:tc>
          <w:tcPr>
            <w:tcW w:w="1980" w:type="dxa"/>
            <w:tcBorders>
              <w:top w:val="single" w:sz="8" w:space="0" w:color="E2E2E2"/>
              <w:left w:val="nil"/>
              <w:bottom w:val="single" w:sz="8" w:space="0" w:color="E2E2E2"/>
              <w:right w:val="single" w:sz="8" w:space="0" w:color="E2E2E2"/>
            </w:tcBorders>
            <w:shd w:val="clear" w:color="auto" w:fill="auto"/>
            <w:noWrap/>
          </w:tcPr>
          <w:p w14:paraId="4163D74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BR_HOC09_A</w:t>
            </w:r>
          </w:p>
        </w:tc>
        <w:tc>
          <w:tcPr>
            <w:tcW w:w="1180" w:type="dxa"/>
            <w:tcBorders>
              <w:top w:val="single" w:sz="8" w:space="0" w:color="E2E2E2"/>
              <w:left w:val="nil"/>
              <w:bottom w:val="single" w:sz="8" w:space="0" w:color="E2E2E2"/>
              <w:right w:val="single" w:sz="8" w:space="0" w:color="E2E2E2"/>
            </w:tcBorders>
            <w:shd w:val="clear" w:color="auto" w:fill="auto"/>
            <w:noWrap/>
          </w:tcPr>
          <w:p w14:paraId="2E477BB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BR</w:t>
            </w:r>
          </w:p>
        </w:tc>
        <w:tc>
          <w:tcPr>
            <w:tcW w:w="1132" w:type="dxa"/>
            <w:tcBorders>
              <w:top w:val="single" w:sz="8" w:space="0" w:color="E2E2E2"/>
              <w:left w:val="nil"/>
              <w:bottom w:val="single" w:sz="8" w:space="0" w:color="E2E2E2"/>
              <w:right w:val="single" w:sz="8" w:space="0" w:color="E2E2E2"/>
            </w:tcBorders>
            <w:shd w:val="clear" w:color="auto" w:fill="auto"/>
            <w:noWrap/>
          </w:tcPr>
          <w:p w14:paraId="0762E88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HOC</w:t>
            </w:r>
          </w:p>
        </w:tc>
        <w:tc>
          <w:tcPr>
            <w:tcW w:w="1300" w:type="dxa"/>
            <w:tcBorders>
              <w:top w:val="single" w:sz="8" w:space="0" w:color="E2E2E2"/>
              <w:left w:val="nil"/>
              <w:bottom w:val="single" w:sz="8" w:space="0" w:color="E2E2E2"/>
              <w:right w:val="single" w:sz="8" w:space="0" w:color="E2E2E2"/>
            </w:tcBorders>
            <w:shd w:val="clear" w:color="auto" w:fill="auto"/>
            <w:noWrap/>
          </w:tcPr>
          <w:p w14:paraId="787FB8A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6CC66837"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EF6087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FAF444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1DB0E1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SREAUVA8</w:t>
            </w:r>
          </w:p>
        </w:tc>
        <w:tc>
          <w:tcPr>
            <w:tcW w:w="1980" w:type="dxa"/>
            <w:tcBorders>
              <w:top w:val="single" w:sz="8" w:space="0" w:color="E2E2E2"/>
              <w:left w:val="nil"/>
              <w:bottom w:val="single" w:sz="8" w:space="0" w:color="E2E2E2"/>
              <w:right w:val="single" w:sz="8" w:space="0" w:color="E2E2E2"/>
            </w:tcBorders>
            <w:shd w:val="clear" w:color="auto" w:fill="auto"/>
            <w:noWrap/>
          </w:tcPr>
          <w:p w14:paraId="6BB962D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DOWNIES_AX1H</w:t>
            </w:r>
          </w:p>
        </w:tc>
        <w:tc>
          <w:tcPr>
            <w:tcW w:w="1180" w:type="dxa"/>
            <w:tcBorders>
              <w:top w:val="single" w:sz="8" w:space="0" w:color="E2E2E2"/>
              <w:left w:val="nil"/>
              <w:bottom w:val="single" w:sz="8" w:space="0" w:color="E2E2E2"/>
              <w:right w:val="single" w:sz="8" w:space="0" w:color="E2E2E2"/>
            </w:tcBorders>
            <w:shd w:val="clear" w:color="auto" w:fill="auto"/>
            <w:noWrap/>
          </w:tcPr>
          <w:p w14:paraId="42110EE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DOWNIES</w:t>
            </w:r>
          </w:p>
        </w:tc>
        <w:tc>
          <w:tcPr>
            <w:tcW w:w="1132" w:type="dxa"/>
            <w:tcBorders>
              <w:top w:val="single" w:sz="8" w:space="0" w:color="E2E2E2"/>
              <w:left w:val="nil"/>
              <w:bottom w:val="single" w:sz="8" w:space="0" w:color="E2E2E2"/>
              <w:right w:val="single" w:sz="8" w:space="0" w:color="E2E2E2"/>
            </w:tcBorders>
            <w:shd w:val="clear" w:color="auto" w:fill="auto"/>
            <w:noWrap/>
          </w:tcPr>
          <w:p w14:paraId="237543B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DOWNIES</w:t>
            </w:r>
          </w:p>
        </w:tc>
        <w:tc>
          <w:tcPr>
            <w:tcW w:w="1300" w:type="dxa"/>
            <w:tcBorders>
              <w:top w:val="single" w:sz="8" w:space="0" w:color="E2E2E2"/>
              <w:left w:val="nil"/>
              <w:bottom w:val="single" w:sz="8" w:space="0" w:color="E2E2E2"/>
              <w:right w:val="single" w:sz="8" w:space="0" w:color="E2E2E2"/>
            </w:tcBorders>
            <w:shd w:val="clear" w:color="auto" w:fill="auto"/>
            <w:noWrap/>
          </w:tcPr>
          <w:p w14:paraId="64B41CEC"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0C6E135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299080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13D6E78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67C720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tcPr>
          <w:p w14:paraId="5F2FE79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N_TO_H</w:t>
            </w:r>
          </w:p>
        </w:tc>
        <w:tc>
          <w:tcPr>
            <w:tcW w:w="1180" w:type="dxa"/>
            <w:tcBorders>
              <w:top w:val="single" w:sz="8" w:space="0" w:color="E2E2E2"/>
              <w:left w:val="nil"/>
              <w:bottom w:val="single" w:sz="8" w:space="0" w:color="E2E2E2"/>
              <w:right w:val="single" w:sz="8" w:space="0" w:color="E2E2E2"/>
            </w:tcBorders>
            <w:shd w:val="clear" w:color="auto" w:fill="auto"/>
            <w:noWrap/>
          </w:tcPr>
          <w:p w14:paraId="4BD44C4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132" w:type="dxa"/>
            <w:tcBorders>
              <w:top w:val="single" w:sz="8" w:space="0" w:color="E2E2E2"/>
              <w:left w:val="nil"/>
              <w:bottom w:val="single" w:sz="8" w:space="0" w:color="E2E2E2"/>
              <w:right w:val="single" w:sz="8" w:space="0" w:color="E2E2E2"/>
            </w:tcBorders>
            <w:shd w:val="clear" w:color="auto" w:fill="auto"/>
            <w:noWrap/>
          </w:tcPr>
          <w:p w14:paraId="2A7FBB2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tcPr>
          <w:p w14:paraId="013C96B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AE6A0F6"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5E8C0E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D3E450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8EA5E8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SSPUSLT8</w:t>
            </w:r>
          </w:p>
        </w:tc>
        <w:tc>
          <w:tcPr>
            <w:tcW w:w="1980" w:type="dxa"/>
            <w:tcBorders>
              <w:top w:val="single" w:sz="8" w:space="0" w:color="E2E2E2"/>
              <w:left w:val="nil"/>
              <w:bottom w:val="single" w:sz="8" w:space="0" w:color="E2E2E2"/>
              <w:right w:val="single" w:sz="8" w:space="0" w:color="E2E2E2"/>
            </w:tcBorders>
            <w:shd w:val="clear" w:color="auto" w:fill="auto"/>
            <w:noWrap/>
          </w:tcPr>
          <w:p w14:paraId="3239442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ROBY_ROTN1_1</w:t>
            </w:r>
          </w:p>
        </w:tc>
        <w:tc>
          <w:tcPr>
            <w:tcW w:w="1180" w:type="dxa"/>
            <w:tcBorders>
              <w:top w:val="single" w:sz="8" w:space="0" w:color="E2E2E2"/>
              <w:left w:val="nil"/>
              <w:bottom w:val="single" w:sz="8" w:space="0" w:color="E2E2E2"/>
              <w:right w:val="single" w:sz="8" w:space="0" w:color="E2E2E2"/>
            </w:tcBorders>
            <w:shd w:val="clear" w:color="auto" w:fill="auto"/>
            <w:noWrap/>
          </w:tcPr>
          <w:p w14:paraId="59F931B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ROTN</w:t>
            </w:r>
          </w:p>
        </w:tc>
        <w:tc>
          <w:tcPr>
            <w:tcW w:w="1132" w:type="dxa"/>
            <w:tcBorders>
              <w:top w:val="single" w:sz="8" w:space="0" w:color="E2E2E2"/>
              <w:left w:val="nil"/>
              <w:bottom w:val="single" w:sz="8" w:space="0" w:color="E2E2E2"/>
              <w:right w:val="single" w:sz="8" w:space="0" w:color="E2E2E2"/>
            </w:tcBorders>
            <w:shd w:val="clear" w:color="auto" w:fill="auto"/>
            <w:noWrap/>
          </w:tcPr>
          <w:p w14:paraId="47F5ECC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ROBY</w:t>
            </w:r>
          </w:p>
        </w:tc>
        <w:tc>
          <w:tcPr>
            <w:tcW w:w="1300" w:type="dxa"/>
            <w:tcBorders>
              <w:top w:val="single" w:sz="8" w:space="0" w:color="E2E2E2"/>
              <w:left w:val="nil"/>
              <w:bottom w:val="single" w:sz="8" w:space="0" w:color="E2E2E2"/>
              <w:right w:val="single" w:sz="8" w:space="0" w:color="E2E2E2"/>
            </w:tcBorders>
            <w:shd w:val="clear" w:color="auto" w:fill="auto"/>
            <w:noWrap/>
          </w:tcPr>
          <w:p w14:paraId="4088CB2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4CED913"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CB9D8A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0B87B7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065826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DGIBZEN5</w:t>
            </w:r>
          </w:p>
        </w:tc>
        <w:tc>
          <w:tcPr>
            <w:tcW w:w="1980" w:type="dxa"/>
            <w:tcBorders>
              <w:top w:val="single" w:sz="8" w:space="0" w:color="E2E2E2"/>
              <w:left w:val="nil"/>
              <w:bottom w:val="single" w:sz="8" w:space="0" w:color="E2E2E2"/>
              <w:right w:val="single" w:sz="8" w:space="0" w:color="E2E2E2"/>
            </w:tcBorders>
            <w:shd w:val="clear" w:color="auto" w:fill="auto"/>
            <w:noWrap/>
          </w:tcPr>
          <w:p w14:paraId="7148CB7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SNGZEN99_A</w:t>
            </w:r>
          </w:p>
        </w:tc>
        <w:tc>
          <w:tcPr>
            <w:tcW w:w="1180" w:type="dxa"/>
            <w:tcBorders>
              <w:top w:val="single" w:sz="8" w:space="0" w:color="E2E2E2"/>
              <w:left w:val="nil"/>
              <w:bottom w:val="single" w:sz="8" w:space="0" w:color="E2E2E2"/>
              <w:right w:val="single" w:sz="8" w:space="0" w:color="E2E2E2"/>
            </w:tcBorders>
            <w:shd w:val="clear" w:color="auto" w:fill="auto"/>
            <w:noWrap/>
          </w:tcPr>
          <w:p w14:paraId="10B34FF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SNG</w:t>
            </w:r>
          </w:p>
        </w:tc>
        <w:tc>
          <w:tcPr>
            <w:tcW w:w="1132" w:type="dxa"/>
            <w:tcBorders>
              <w:top w:val="single" w:sz="8" w:space="0" w:color="E2E2E2"/>
              <w:left w:val="nil"/>
              <w:bottom w:val="single" w:sz="8" w:space="0" w:color="E2E2E2"/>
              <w:right w:val="single" w:sz="8" w:space="0" w:color="E2E2E2"/>
            </w:tcBorders>
            <w:shd w:val="clear" w:color="auto" w:fill="auto"/>
            <w:noWrap/>
          </w:tcPr>
          <w:p w14:paraId="4A10147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ZEN</w:t>
            </w:r>
          </w:p>
        </w:tc>
        <w:tc>
          <w:tcPr>
            <w:tcW w:w="1300" w:type="dxa"/>
            <w:tcBorders>
              <w:top w:val="single" w:sz="8" w:space="0" w:color="E2E2E2"/>
              <w:left w:val="nil"/>
              <w:bottom w:val="single" w:sz="8" w:space="0" w:color="E2E2E2"/>
              <w:right w:val="single" w:sz="8" w:space="0" w:color="E2E2E2"/>
            </w:tcBorders>
            <w:shd w:val="clear" w:color="auto" w:fill="auto"/>
            <w:noWrap/>
          </w:tcPr>
          <w:p w14:paraId="65ED1F18"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4987D649"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E6A835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73CBD5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037FF8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SVLSANA5</w:t>
            </w:r>
          </w:p>
        </w:tc>
        <w:tc>
          <w:tcPr>
            <w:tcW w:w="1980" w:type="dxa"/>
            <w:tcBorders>
              <w:top w:val="single" w:sz="8" w:space="0" w:color="E2E2E2"/>
              <w:left w:val="nil"/>
              <w:bottom w:val="single" w:sz="8" w:space="0" w:color="E2E2E2"/>
              <w:right w:val="single" w:sz="8" w:space="0" w:color="E2E2E2"/>
            </w:tcBorders>
            <w:shd w:val="clear" w:color="auto" w:fill="auto"/>
            <w:noWrap/>
          </w:tcPr>
          <w:p w14:paraId="2F51D68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1561__A</w:t>
            </w:r>
          </w:p>
        </w:tc>
        <w:tc>
          <w:tcPr>
            <w:tcW w:w="1180" w:type="dxa"/>
            <w:tcBorders>
              <w:top w:val="single" w:sz="8" w:space="0" w:color="E2E2E2"/>
              <w:left w:val="nil"/>
              <w:bottom w:val="single" w:sz="8" w:space="0" w:color="E2E2E2"/>
              <w:right w:val="single" w:sz="8" w:space="0" w:color="E2E2E2"/>
            </w:tcBorders>
            <w:shd w:val="clear" w:color="auto" w:fill="auto"/>
            <w:noWrap/>
          </w:tcPr>
          <w:p w14:paraId="719EAFD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DPREA</w:t>
            </w:r>
          </w:p>
        </w:tc>
        <w:tc>
          <w:tcPr>
            <w:tcW w:w="1132" w:type="dxa"/>
            <w:tcBorders>
              <w:top w:val="single" w:sz="8" w:space="0" w:color="E2E2E2"/>
              <w:left w:val="nil"/>
              <w:bottom w:val="single" w:sz="8" w:space="0" w:color="E2E2E2"/>
              <w:right w:val="single" w:sz="8" w:space="0" w:color="E2E2E2"/>
            </w:tcBorders>
            <w:shd w:val="clear" w:color="auto" w:fill="auto"/>
            <w:noWrap/>
          </w:tcPr>
          <w:p w14:paraId="6FCD701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RCSES</w:t>
            </w:r>
          </w:p>
        </w:tc>
        <w:tc>
          <w:tcPr>
            <w:tcW w:w="1300" w:type="dxa"/>
            <w:tcBorders>
              <w:top w:val="single" w:sz="8" w:space="0" w:color="E2E2E2"/>
              <w:left w:val="nil"/>
              <w:bottom w:val="single" w:sz="8" w:space="0" w:color="E2E2E2"/>
              <w:right w:val="single" w:sz="8" w:space="0" w:color="E2E2E2"/>
            </w:tcBorders>
            <w:shd w:val="clear" w:color="auto" w:fill="auto"/>
            <w:noWrap/>
          </w:tcPr>
          <w:p w14:paraId="37516B2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2F18B924"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B348DA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A2C19E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8EAE76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DLYTCIS5</w:t>
            </w:r>
          </w:p>
        </w:tc>
        <w:tc>
          <w:tcPr>
            <w:tcW w:w="1980" w:type="dxa"/>
            <w:tcBorders>
              <w:top w:val="single" w:sz="8" w:space="0" w:color="E2E2E2"/>
              <w:left w:val="nil"/>
              <w:bottom w:val="single" w:sz="8" w:space="0" w:color="E2E2E2"/>
              <w:right w:val="single" w:sz="8" w:space="0" w:color="E2E2E2"/>
            </w:tcBorders>
            <w:shd w:val="clear" w:color="auto" w:fill="auto"/>
            <w:noWrap/>
          </w:tcPr>
          <w:p w14:paraId="66BCE3A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179T667_1</w:t>
            </w:r>
          </w:p>
        </w:tc>
        <w:tc>
          <w:tcPr>
            <w:tcW w:w="1180" w:type="dxa"/>
            <w:tcBorders>
              <w:top w:val="single" w:sz="8" w:space="0" w:color="E2E2E2"/>
              <w:left w:val="nil"/>
              <w:bottom w:val="single" w:sz="8" w:space="0" w:color="E2E2E2"/>
              <w:right w:val="single" w:sz="8" w:space="0" w:color="E2E2E2"/>
            </w:tcBorders>
            <w:shd w:val="clear" w:color="auto" w:fill="auto"/>
            <w:noWrap/>
          </w:tcPr>
          <w:p w14:paraId="7776CAE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SALEM</w:t>
            </w:r>
          </w:p>
        </w:tc>
        <w:tc>
          <w:tcPr>
            <w:tcW w:w="1132" w:type="dxa"/>
            <w:tcBorders>
              <w:top w:val="single" w:sz="8" w:space="0" w:color="E2E2E2"/>
              <w:left w:val="nil"/>
              <w:bottom w:val="single" w:sz="8" w:space="0" w:color="E2E2E2"/>
              <w:right w:val="single" w:sz="8" w:space="0" w:color="E2E2E2"/>
            </w:tcBorders>
            <w:shd w:val="clear" w:color="auto" w:fill="auto"/>
            <w:noWrap/>
          </w:tcPr>
          <w:p w14:paraId="2352A0B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RTOPTA</w:t>
            </w:r>
          </w:p>
        </w:tc>
        <w:tc>
          <w:tcPr>
            <w:tcW w:w="1300" w:type="dxa"/>
            <w:tcBorders>
              <w:top w:val="single" w:sz="8" w:space="0" w:color="E2E2E2"/>
              <w:left w:val="nil"/>
              <w:bottom w:val="single" w:sz="8" w:space="0" w:color="E2E2E2"/>
              <w:right w:val="single" w:sz="8" w:space="0" w:color="E2E2E2"/>
            </w:tcBorders>
            <w:shd w:val="clear" w:color="auto" w:fill="auto"/>
            <w:noWrap/>
          </w:tcPr>
          <w:p w14:paraId="33ED3BB7"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606C11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28375D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684D8CA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21AD08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DKENCA58</w:t>
            </w:r>
          </w:p>
        </w:tc>
        <w:tc>
          <w:tcPr>
            <w:tcW w:w="1980" w:type="dxa"/>
            <w:tcBorders>
              <w:top w:val="single" w:sz="8" w:space="0" w:color="E2E2E2"/>
              <w:left w:val="nil"/>
              <w:bottom w:val="single" w:sz="8" w:space="0" w:color="E2E2E2"/>
              <w:right w:val="single" w:sz="8" w:space="0" w:color="E2E2E2"/>
            </w:tcBorders>
            <w:shd w:val="clear" w:color="auto" w:fill="auto"/>
            <w:noWrap/>
          </w:tcPr>
          <w:p w14:paraId="59BF3C7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255T279_1</w:t>
            </w:r>
          </w:p>
        </w:tc>
        <w:tc>
          <w:tcPr>
            <w:tcW w:w="1180" w:type="dxa"/>
            <w:tcBorders>
              <w:top w:val="single" w:sz="8" w:space="0" w:color="E2E2E2"/>
              <w:left w:val="nil"/>
              <w:bottom w:val="single" w:sz="8" w:space="0" w:color="E2E2E2"/>
              <w:right w:val="single" w:sz="8" w:space="0" w:color="E2E2E2"/>
            </w:tcBorders>
            <w:shd w:val="clear" w:color="auto" w:fill="auto"/>
            <w:noWrap/>
          </w:tcPr>
          <w:p w14:paraId="187F5E2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PIPECR</w:t>
            </w:r>
          </w:p>
        </w:tc>
        <w:tc>
          <w:tcPr>
            <w:tcW w:w="1132" w:type="dxa"/>
            <w:tcBorders>
              <w:top w:val="single" w:sz="8" w:space="0" w:color="E2E2E2"/>
              <w:left w:val="nil"/>
              <w:bottom w:val="single" w:sz="8" w:space="0" w:color="E2E2E2"/>
              <w:right w:val="single" w:sz="8" w:space="0" w:color="E2E2E2"/>
            </w:tcBorders>
            <w:shd w:val="clear" w:color="auto" w:fill="auto"/>
            <w:noWrap/>
          </w:tcPr>
          <w:p w14:paraId="694BBC2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MEDILA</w:t>
            </w:r>
          </w:p>
        </w:tc>
        <w:tc>
          <w:tcPr>
            <w:tcW w:w="1300" w:type="dxa"/>
            <w:tcBorders>
              <w:top w:val="single" w:sz="8" w:space="0" w:color="E2E2E2"/>
              <w:left w:val="nil"/>
              <w:bottom w:val="single" w:sz="8" w:space="0" w:color="E2E2E2"/>
              <w:right w:val="single" w:sz="8" w:space="0" w:color="E2E2E2"/>
            </w:tcBorders>
            <w:shd w:val="clear" w:color="auto" w:fill="auto"/>
            <w:noWrap/>
          </w:tcPr>
          <w:p w14:paraId="197D468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0BC1B64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C2B783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AAF811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9F72DB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SBCESN35</w:t>
            </w:r>
          </w:p>
        </w:tc>
        <w:tc>
          <w:tcPr>
            <w:tcW w:w="1980" w:type="dxa"/>
            <w:tcBorders>
              <w:top w:val="single" w:sz="8" w:space="0" w:color="E2E2E2"/>
              <w:left w:val="nil"/>
              <w:bottom w:val="single" w:sz="8" w:space="0" w:color="E2E2E2"/>
              <w:right w:val="single" w:sz="8" w:space="0" w:color="E2E2E2"/>
            </w:tcBorders>
            <w:shd w:val="clear" w:color="auto" w:fill="auto"/>
            <w:noWrap/>
          </w:tcPr>
          <w:p w14:paraId="0AA266D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431__A</w:t>
            </w:r>
          </w:p>
        </w:tc>
        <w:tc>
          <w:tcPr>
            <w:tcW w:w="1180" w:type="dxa"/>
            <w:tcBorders>
              <w:top w:val="single" w:sz="8" w:space="0" w:color="E2E2E2"/>
              <w:left w:val="nil"/>
              <w:bottom w:val="single" w:sz="8" w:space="0" w:color="E2E2E2"/>
              <w:right w:val="single" w:sz="8" w:space="0" w:color="E2E2E2"/>
            </w:tcBorders>
            <w:shd w:val="clear" w:color="auto" w:fill="auto"/>
            <w:noWrap/>
          </w:tcPr>
          <w:p w14:paraId="1350A61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BCESW</w:t>
            </w:r>
          </w:p>
        </w:tc>
        <w:tc>
          <w:tcPr>
            <w:tcW w:w="1132" w:type="dxa"/>
            <w:tcBorders>
              <w:top w:val="single" w:sz="8" w:space="0" w:color="E2E2E2"/>
              <w:left w:val="nil"/>
              <w:bottom w:val="single" w:sz="8" w:space="0" w:color="E2E2E2"/>
              <w:right w:val="single" w:sz="8" w:space="0" w:color="E2E2E2"/>
            </w:tcBorders>
            <w:shd w:val="clear" w:color="auto" w:fill="auto"/>
            <w:noWrap/>
          </w:tcPr>
          <w:p w14:paraId="17FFB11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SNDSW</w:t>
            </w:r>
          </w:p>
        </w:tc>
        <w:tc>
          <w:tcPr>
            <w:tcW w:w="1300" w:type="dxa"/>
            <w:tcBorders>
              <w:top w:val="single" w:sz="8" w:space="0" w:color="E2E2E2"/>
              <w:left w:val="nil"/>
              <w:bottom w:val="single" w:sz="8" w:space="0" w:color="E2E2E2"/>
              <w:right w:val="single" w:sz="8" w:space="0" w:color="E2E2E2"/>
            </w:tcBorders>
            <w:shd w:val="clear" w:color="auto" w:fill="auto"/>
            <w:noWrap/>
          </w:tcPr>
          <w:p w14:paraId="4739B42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3895147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17AA7C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983129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46C5B5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DSALHUT5</w:t>
            </w:r>
          </w:p>
        </w:tc>
        <w:tc>
          <w:tcPr>
            <w:tcW w:w="1980" w:type="dxa"/>
            <w:tcBorders>
              <w:top w:val="single" w:sz="8" w:space="0" w:color="E2E2E2"/>
              <w:left w:val="nil"/>
              <w:bottom w:val="single" w:sz="8" w:space="0" w:color="E2E2E2"/>
              <w:right w:val="single" w:sz="8" w:space="0" w:color="E2E2E2"/>
            </w:tcBorders>
            <w:shd w:val="clear" w:color="auto" w:fill="auto"/>
            <w:noWrap/>
          </w:tcPr>
          <w:p w14:paraId="3BF996B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450__A</w:t>
            </w:r>
          </w:p>
        </w:tc>
        <w:tc>
          <w:tcPr>
            <w:tcW w:w="1180" w:type="dxa"/>
            <w:tcBorders>
              <w:top w:val="single" w:sz="8" w:space="0" w:color="E2E2E2"/>
              <w:left w:val="nil"/>
              <w:bottom w:val="single" w:sz="8" w:space="0" w:color="E2E2E2"/>
              <w:right w:val="single" w:sz="8" w:space="0" w:color="E2E2E2"/>
            </w:tcBorders>
            <w:shd w:val="clear" w:color="auto" w:fill="auto"/>
            <w:noWrap/>
          </w:tcPr>
          <w:p w14:paraId="7116B59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SNDSW</w:t>
            </w:r>
          </w:p>
        </w:tc>
        <w:tc>
          <w:tcPr>
            <w:tcW w:w="1132" w:type="dxa"/>
            <w:tcBorders>
              <w:top w:val="single" w:sz="8" w:space="0" w:color="E2E2E2"/>
              <w:left w:val="nil"/>
              <w:bottom w:val="single" w:sz="8" w:space="0" w:color="E2E2E2"/>
              <w:right w:val="single" w:sz="8" w:space="0" w:color="E2E2E2"/>
            </w:tcBorders>
            <w:shd w:val="clear" w:color="auto" w:fill="auto"/>
            <w:noWrap/>
          </w:tcPr>
          <w:p w14:paraId="0F41C2B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AUSTRO</w:t>
            </w:r>
          </w:p>
        </w:tc>
        <w:tc>
          <w:tcPr>
            <w:tcW w:w="1300" w:type="dxa"/>
            <w:tcBorders>
              <w:top w:val="single" w:sz="8" w:space="0" w:color="E2E2E2"/>
              <w:left w:val="nil"/>
              <w:bottom w:val="single" w:sz="8" w:space="0" w:color="E2E2E2"/>
              <w:right w:val="single" w:sz="8" w:space="0" w:color="E2E2E2"/>
            </w:tcBorders>
            <w:shd w:val="clear" w:color="auto" w:fill="auto"/>
            <w:noWrap/>
          </w:tcPr>
          <w:p w14:paraId="68D7C45D"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3AEC5A0"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A3F6D5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E52F82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5006BD9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DBLBYWF5</w:t>
            </w:r>
          </w:p>
        </w:tc>
        <w:tc>
          <w:tcPr>
            <w:tcW w:w="1980" w:type="dxa"/>
            <w:tcBorders>
              <w:top w:val="single" w:sz="8" w:space="0" w:color="E2E2E2"/>
              <w:left w:val="nil"/>
              <w:bottom w:val="single" w:sz="8" w:space="0" w:color="E2E2E2"/>
              <w:right w:val="single" w:sz="8" w:space="0" w:color="E2E2E2"/>
            </w:tcBorders>
            <w:shd w:val="clear" w:color="auto" w:fill="auto"/>
            <w:noWrap/>
          </w:tcPr>
          <w:p w14:paraId="2DA355F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BLESSING_1382</w:t>
            </w:r>
          </w:p>
        </w:tc>
        <w:tc>
          <w:tcPr>
            <w:tcW w:w="1180" w:type="dxa"/>
            <w:tcBorders>
              <w:top w:val="single" w:sz="8" w:space="0" w:color="E2E2E2"/>
              <w:left w:val="nil"/>
              <w:bottom w:val="single" w:sz="8" w:space="0" w:color="E2E2E2"/>
              <w:right w:val="single" w:sz="8" w:space="0" w:color="E2E2E2"/>
            </w:tcBorders>
            <w:shd w:val="clear" w:color="auto" w:fill="auto"/>
            <w:noWrap/>
          </w:tcPr>
          <w:p w14:paraId="6E24D87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132" w:type="dxa"/>
            <w:tcBorders>
              <w:top w:val="single" w:sz="8" w:space="0" w:color="E2E2E2"/>
              <w:left w:val="nil"/>
              <w:bottom w:val="single" w:sz="8" w:space="0" w:color="E2E2E2"/>
              <w:right w:val="single" w:sz="8" w:space="0" w:color="E2E2E2"/>
            </w:tcBorders>
            <w:shd w:val="clear" w:color="auto" w:fill="auto"/>
            <w:noWrap/>
          </w:tcPr>
          <w:p w14:paraId="169125E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300" w:type="dxa"/>
            <w:tcBorders>
              <w:top w:val="single" w:sz="8" w:space="0" w:color="E2E2E2"/>
              <w:left w:val="nil"/>
              <w:bottom w:val="single" w:sz="8" w:space="0" w:color="E2E2E2"/>
              <w:right w:val="single" w:sz="8" w:space="0" w:color="E2E2E2"/>
            </w:tcBorders>
            <w:shd w:val="clear" w:color="auto" w:fill="auto"/>
            <w:noWrap/>
          </w:tcPr>
          <w:p w14:paraId="5966B15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2E31440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2E0759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80C4CB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AE7018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MLONWHP5</w:t>
            </w:r>
          </w:p>
        </w:tc>
        <w:tc>
          <w:tcPr>
            <w:tcW w:w="1980" w:type="dxa"/>
            <w:tcBorders>
              <w:top w:val="single" w:sz="8" w:space="0" w:color="E2E2E2"/>
              <w:left w:val="nil"/>
              <w:bottom w:val="single" w:sz="8" w:space="0" w:color="E2E2E2"/>
              <w:right w:val="single" w:sz="8" w:space="0" w:color="E2E2E2"/>
            </w:tcBorders>
            <w:shd w:val="clear" w:color="auto" w:fill="auto"/>
            <w:noWrap/>
          </w:tcPr>
          <w:p w14:paraId="0B32B97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BLESSING_1382</w:t>
            </w:r>
          </w:p>
        </w:tc>
        <w:tc>
          <w:tcPr>
            <w:tcW w:w="1180" w:type="dxa"/>
            <w:tcBorders>
              <w:top w:val="single" w:sz="8" w:space="0" w:color="E2E2E2"/>
              <w:left w:val="nil"/>
              <w:bottom w:val="single" w:sz="8" w:space="0" w:color="E2E2E2"/>
              <w:right w:val="single" w:sz="8" w:space="0" w:color="E2E2E2"/>
            </w:tcBorders>
            <w:shd w:val="clear" w:color="auto" w:fill="auto"/>
            <w:noWrap/>
          </w:tcPr>
          <w:p w14:paraId="3400E16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132" w:type="dxa"/>
            <w:tcBorders>
              <w:top w:val="single" w:sz="8" w:space="0" w:color="E2E2E2"/>
              <w:left w:val="nil"/>
              <w:bottom w:val="single" w:sz="8" w:space="0" w:color="E2E2E2"/>
              <w:right w:val="single" w:sz="8" w:space="0" w:color="E2E2E2"/>
            </w:tcBorders>
            <w:shd w:val="clear" w:color="auto" w:fill="auto"/>
            <w:noWrap/>
          </w:tcPr>
          <w:p w14:paraId="20D496A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BLESSING</w:t>
            </w:r>
          </w:p>
        </w:tc>
        <w:tc>
          <w:tcPr>
            <w:tcW w:w="1300" w:type="dxa"/>
            <w:tcBorders>
              <w:top w:val="single" w:sz="8" w:space="0" w:color="E2E2E2"/>
              <w:left w:val="nil"/>
              <w:bottom w:val="single" w:sz="8" w:space="0" w:color="E2E2E2"/>
              <w:right w:val="single" w:sz="8" w:space="0" w:color="E2E2E2"/>
            </w:tcBorders>
            <w:shd w:val="clear" w:color="auto" w:fill="auto"/>
            <w:noWrap/>
          </w:tcPr>
          <w:p w14:paraId="16A40A71"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C83E6A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30AA19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9E720A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72DBD8D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SFPPLYT5</w:t>
            </w:r>
          </w:p>
        </w:tc>
        <w:tc>
          <w:tcPr>
            <w:tcW w:w="1980" w:type="dxa"/>
            <w:tcBorders>
              <w:top w:val="single" w:sz="8" w:space="0" w:color="E2E2E2"/>
              <w:left w:val="nil"/>
              <w:bottom w:val="single" w:sz="8" w:space="0" w:color="E2E2E2"/>
              <w:right w:val="single" w:sz="8" w:space="0" w:color="E2E2E2"/>
            </w:tcBorders>
            <w:shd w:val="clear" w:color="auto" w:fill="auto"/>
            <w:noWrap/>
          </w:tcPr>
          <w:p w14:paraId="7719AE5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CKT_3121_1</w:t>
            </w:r>
          </w:p>
        </w:tc>
        <w:tc>
          <w:tcPr>
            <w:tcW w:w="1180" w:type="dxa"/>
            <w:tcBorders>
              <w:top w:val="single" w:sz="8" w:space="0" w:color="E2E2E2"/>
              <w:left w:val="nil"/>
              <w:bottom w:val="single" w:sz="8" w:space="0" w:color="E2E2E2"/>
              <w:right w:val="single" w:sz="8" w:space="0" w:color="E2E2E2"/>
            </w:tcBorders>
            <w:shd w:val="clear" w:color="auto" w:fill="auto"/>
            <w:noWrap/>
          </w:tcPr>
          <w:p w14:paraId="2F41B5A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CISTERN</w:t>
            </w:r>
          </w:p>
        </w:tc>
        <w:tc>
          <w:tcPr>
            <w:tcW w:w="1132" w:type="dxa"/>
            <w:tcBorders>
              <w:top w:val="single" w:sz="8" w:space="0" w:color="E2E2E2"/>
              <w:left w:val="nil"/>
              <w:bottom w:val="single" w:sz="8" w:space="0" w:color="E2E2E2"/>
              <w:right w:val="single" w:sz="8" w:space="0" w:color="E2E2E2"/>
            </w:tcBorders>
            <w:shd w:val="clear" w:color="auto" w:fill="auto"/>
            <w:noWrap/>
          </w:tcPr>
          <w:p w14:paraId="06E2286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LYTTON_S</w:t>
            </w:r>
          </w:p>
        </w:tc>
        <w:tc>
          <w:tcPr>
            <w:tcW w:w="1300" w:type="dxa"/>
            <w:tcBorders>
              <w:top w:val="single" w:sz="8" w:space="0" w:color="E2E2E2"/>
              <w:left w:val="nil"/>
              <w:bottom w:val="single" w:sz="8" w:space="0" w:color="E2E2E2"/>
              <w:right w:val="single" w:sz="8" w:space="0" w:color="E2E2E2"/>
            </w:tcBorders>
            <w:shd w:val="clear" w:color="auto" w:fill="auto"/>
            <w:noWrap/>
          </w:tcPr>
          <w:p w14:paraId="2D359AE4"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CF2F88A"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B33AB7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845F38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E9C999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DHOLCIS5</w:t>
            </w:r>
          </w:p>
        </w:tc>
        <w:tc>
          <w:tcPr>
            <w:tcW w:w="1980" w:type="dxa"/>
            <w:tcBorders>
              <w:top w:val="single" w:sz="8" w:space="0" w:color="E2E2E2"/>
              <w:left w:val="nil"/>
              <w:bottom w:val="single" w:sz="8" w:space="0" w:color="E2E2E2"/>
              <w:right w:val="single" w:sz="8" w:space="0" w:color="E2E2E2"/>
            </w:tcBorders>
            <w:shd w:val="clear" w:color="auto" w:fill="auto"/>
            <w:noWrap/>
          </w:tcPr>
          <w:p w14:paraId="08BE543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CKT_3132_1</w:t>
            </w:r>
          </w:p>
        </w:tc>
        <w:tc>
          <w:tcPr>
            <w:tcW w:w="1180" w:type="dxa"/>
            <w:tcBorders>
              <w:top w:val="single" w:sz="8" w:space="0" w:color="E2E2E2"/>
              <w:left w:val="nil"/>
              <w:bottom w:val="single" w:sz="8" w:space="0" w:color="E2E2E2"/>
              <w:right w:val="single" w:sz="8" w:space="0" w:color="E2E2E2"/>
            </w:tcBorders>
            <w:shd w:val="clear" w:color="auto" w:fill="auto"/>
            <w:noWrap/>
          </w:tcPr>
          <w:p w14:paraId="08B1616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FPPYD1</w:t>
            </w:r>
          </w:p>
        </w:tc>
        <w:tc>
          <w:tcPr>
            <w:tcW w:w="1132" w:type="dxa"/>
            <w:tcBorders>
              <w:top w:val="single" w:sz="8" w:space="0" w:color="E2E2E2"/>
              <w:left w:val="nil"/>
              <w:bottom w:val="single" w:sz="8" w:space="0" w:color="E2E2E2"/>
              <w:right w:val="single" w:sz="8" w:space="0" w:color="E2E2E2"/>
            </w:tcBorders>
            <w:shd w:val="clear" w:color="auto" w:fill="auto"/>
            <w:noWrap/>
          </w:tcPr>
          <w:p w14:paraId="17F17DD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WINCHES</w:t>
            </w:r>
          </w:p>
        </w:tc>
        <w:tc>
          <w:tcPr>
            <w:tcW w:w="1300" w:type="dxa"/>
            <w:tcBorders>
              <w:top w:val="single" w:sz="8" w:space="0" w:color="E2E2E2"/>
              <w:left w:val="nil"/>
              <w:bottom w:val="single" w:sz="8" w:space="0" w:color="E2E2E2"/>
              <w:right w:val="single" w:sz="8" w:space="0" w:color="E2E2E2"/>
            </w:tcBorders>
            <w:shd w:val="clear" w:color="auto" w:fill="auto"/>
            <w:noWrap/>
          </w:tcPr>
          <w:p w14:paraId="26754C0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6F3D7A1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035CF5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B5F937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1CA9472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SRAYRI38</w:t>
            </w:r>
          </w:p>
        </w:tc>
        <w:tc>
          <w:tcPr>
            <w:tcW w:w="1980" w:type="dxa"/>
            <w:tcBorders>
              <w:top w:val="single" w:sz="8" w:space="0" w:color="E2E2E2"/>
              <w:left w:val="nil"/>
              <w:bottom w:val="single" w:sz="8" w:space="0" w:color="E2E2E2"/>
              <w:right w:val="single" w:sz="8" w:space="0" w:color="E2E2E2"/>
            </w:tcBorders>
            <w:shd w:val="clear" w:color="auto" w:fill="auto"/>
            <w:noWrap/>
          </w:tcPr>
          <w:p w14:paraId="251B4DA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HAINE__LA_PAL1_1</w:t>
            </w:r>
          </w:p>
        </w:tc>
        <w:tc>
          <w:tcPr>
            <w:tcW w:w="1180" w:type="dxa"/>
            <w:tcBorders>
              <w:top w:val="single" w:sz="8" w:space="0" w:color="E2E2E2"/>
              <w:left w:val="nil"/>
              <w:bottom w:val="single" w:sz="8" w:space="0" w:color="E2E2E2"/>
              <w:right w:val="single" w:sz="8" w:space="0" w:color="E2E2E2"/>
            </w:tcBorders>
            <w:shd w:val="clear" w:color="auto" w:fill="auto"/>
            <w:noWrap/>
          </w:tcPr>
          <w:p w14:paraId="237ED92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LA_PALMA</w:t>
            </w:r>
          </w:p>
        </w:tc>
        <w:tc>
          <w:tcPr>
            <w:tcW w:w="1132" w:type="dxa"/>
            <w:tcBorders>
              <w:top w:val="single" w:sz="8" w:space="0" w:color="E2E2E2"/>
              <w:left w:val="nil"/>
              <w:bottom w:val="single" w:sz="8" w:space="0" w:color="E2E2E2"/>
              <w:right w:val="single" w:sz="8" w:space="0" w:color="E2E2E2"/>
            </w:tcBorders>
            <w:shd w:val="clear" w:color="auto" w:fill="auto"/>
            <w:noWrap/>
          </w:tcPr>
          <w:p w14:paraId="545CC28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HAINE_DR</w:t>
            </w:r>
          </w:p>
        </w:tc>
        <w:tc>
          <w:tcPr>
            <w:tcW w:w="1300" w:type="dxa"/>
            <w:tcBorders>
              <w:top w:val="single" w:sz="8" w:space="0" w:color="E2E2E2"/>
              <w:left w:val="nil"/>
              <w:bottom w:val="single" w:sz="8" w:space="0" w:color="E2E2E2"/>
              <w:right w:val="single" w:sz="8" w:space="0" w:color="E2E2E2"/>
            </w:tcBorders>
            <w:shd w:val="clear" w:color="auto" w:fill="auto"/>
            <w:noWrap/>
          </w:tcPr>
          <w:p w14:paraId="05A03C7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4B9672DD"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2482FAF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FE37BF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517E4E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SWCAE8</w:t>
            </w:r>
          </w:p>
        </w:tc>
        <w:tc>
          <w:tcPr>
            <w:tcW w:w="1980" w:type="dxa"/>
            <w:tcBorders>
              <w:top w:val="single" w:sz="8" w:space="0" w:color="E2E2E2"/>
              <w:left w:val="nil"/>
              <w:bottom w:val="single" w:sz="8" w:space="0" w:color="E2E2E2"/>
              <w:right w:val="single" w:sz="8" w:space="0" w:color="E2E2E2"/>
            </w:tcBorders>
            <w:shd w:val="clear" w:color="auto" w:fill="auto"/>
            <w:noWrap/>
          </w:tcPr>
          <w:p w14:paraId="60B5963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SN_STR26_A</w:t>
            </w:r>
          </w:p>
        </w:tc>
        <w:tc>
          <w:tcPr>
            <w:tcW w:w="1180" w:type="dxa"/>
            <w:tcBorders>
              <w:top w:val="single" w:sz="8" w:space="0" w:color="E2E2E2"/>
              <w:left w:val="nil"/>
              <w:bottom w:val="single" w:sz="8" w:space="0" w:color="E2E2E2"/>
              <w:right w:val="single" w:sz="8" w:space="0" w:color="E2E2E2"/>
            </w:tcBorders>
            <w:shd w:val="clear" w:color="auto" w:fill="auto"/>
            <w:noWrap/>
          </w:tcPr>
          <w:p w14:paraId="3151629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STR</w:t>
            </w:r>
          </w:p>
        </w:tc>
        <w:tc>
          <w:tcPr>
            <w:tcW w:w="1132" w:type="dxa"/>
            <w:tcBorders>
              <w:top w:val="single" w:sz="8" w:space="0" w:color="E2E2E2"/>
              <w:left w:val="nil"/>
              <w:bottom w:val="single" w:sz="8" w:space="0" w:color="E2E2E2"/>
              <w:right w:val="single" w:sz="8" w:space="0" w:color="E2E2E2"/>
            </w:tcBorders>
            <w:shd w:val="clear" w:color="auto" w:fill="auto"/>
            <w:noWrap/>
          </w:tcPr>
          <w:p w14:paraId="1A40698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SN</w:t>
            </w:r>
          </w:p>
        </w:tc>
        <w:tc>
          <w:tcPr>
            <w:tcW w:w="1300" w:type="dxa"/>
            <w:tcBorders>
              <w:top w:val="single" w:sz="8" w:space="0" w:color="E2E2E2"/>
              <w:left w:val="nil"/>
              <w:bottom w:val="single" w:sz="8" w:space="0" w:color="E2E2E2"/>
              <w:right w:val="single" w:sz="8" w:space="0" w:color="E2E2E2"/>
            </w:tcBorders>
            <w:shd w:val="clear" w:color="auto" w:fill="auto"/>
            <w:noWrap/>
          </w:tcPr>
          <w:p w14:paraId="341CAFF1"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34E50F2"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5C1589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57127B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210DAFE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DHOLCIS5</w:t>
            </w:r>
          </w:p>
        </w:tc>
        <w:tc>
          <w:tcPr>
            <w:tcW w:w="1980" w:type="dxa"/>
            <w:tcBorders>
              <w:top w:val="single" w:sz="8" w:space="0" w:color="E2E2E2"/>
              <w:left w:val="nil"/>
              <w:bottom w:val="single" w:sz="8" w:space="0" w:color="E2E2E2"/>
              <w:right w:val="single" w:sz="8" w:space="0" w:color="E2E2E2"/>
            </w:tcBorders>
            <w:shd w:val="clear" w:color="auto" w:fill="auto"/>
            <w:noWrap/>
          </w:tcPr>
          <w:p w14:paraId="25215C7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179T667_1</w:t>
            </w:r>
          </w:p>
        </w:tc>
        <w:tc>
          <w:tcPr>
            <w:tcW w:w="1180" w:type="dxa"/>
            <w:tcBorders>
              <w:top w:val="single" w:sz="8" w:space="0" w:color="E2E2E2"/>
              <w:left w:val="nil"/>
              <w:bottom w:val="single" w:sz="8" w:space="0" w:color="E2E2E2"/>
              <w:right w:val="single" w:sz="8" w:space="0" w:color="E2E2E2"/>
            </w:tcBorders>
            <w:shd w:val="clear" w:color="auto" w:fill="auto"/>
            <w:noWrap/>
          </w:tcPr>
          <w:p w14:paraId="0BE572F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SALEM</w:t>
            </w:r>
          </w:p>
        </w:tc>
        <w:tc>
          <w:tcPr>
            <w:tcW w:w="1132" w:type="dxa"/>
            <w:tcBorders>
              <w:top w:val="single" w:sz="8" w:space="0" w:color="E2E2E2"/>
              <w:left w:val="nil"/>
              <w:bottom w:val="single" w:sz="8" w:space="0" w:color="E2E2E2"/>
              <w:right w:val="single" w:sz="8" w:space="0" w:color="E2E2E2"/>
            </w:tcBorders>
            <w:shd w:val="clear" w:color="auto" w:fill="auto"/>
            <w:noWrap/>
          </w:tcPr>
          <w:p w14:paraId="7C781B8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RTOPTA</w:t>
            </w:r>
          </w:p>
        </w:tc>
        <w:tc>
          <w:tcPr>
            <w:tcW w:w="1300" w:type="dxa"/>
            <w:tcBorders>
              <w:top w:val="single" w:sz="8" w:space="0" w:color="E2E2E2"/>
              <w:left w:val="nil"/>
              <w:bottom w:val="single" w:sz="8" w:space="0" w:color="E2E2E2"/>
              <w:right w:val="single" w:sz="8" w:space="0" w:color="E2E2E2"/>
            </w:tcBorders>
            <w:shd w:val="clear" w:color="auto" w:fill="auto"/>
            <w:noWrap/>
          </w:tcPr>
          <w:p w14:paraId="26C449C2"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011245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7E8439F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1B0A1B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603862A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DRAZSA89</w:t>
            </w:r>
          </w:p>
        </w:tc>
        <w:tc>
          <w:tcPr>
            <w:tcW w:w="1980" w:type="dxa"/>
            <w:tcBorders>
              <w:top w:val="single" w:sz="8" w:space="0" w:color="E2E2E2"/>
              <w:left w:val="nil"/>
              <w:bottom w:val="single" w:sz="8" w:space="0" w:color="E2E2E2"/>
              <w:right w:val="single" w:sz="8" w:space="0" w:color="E2E2E2"/>
            </w:tcBorders>
            <w:shd w:val="clear" w:color="auto" w:fill="auto"/>
            <w:noWrap/>
          </w:tcPr>
          <w:p w14:paraId="6E2DD94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2585_1</w:t>
            </w:r>
          </w:p>
        </w:tc>
        <w:tc>
          <w:tcPr>
            <w:tcW w:w="1180" w:type="dxa"/>
            <w:tcBorders>
              <w:top w:val="single" w:sz="8" w:space="0" w:color="E2E2E2"/>
              <w:left w:val="nil"/>
              <w:bottom w:val="single" w:sz="8" w:space="0" w:color="E2E2E2"/>
              <w:right w:val="single" w:sz="8" w:space="0" w:color="E2E2E2"/>
            </w:tcBorders>
            <w:shd w:val="clear" w:color="auto" w:fill="auto"/>
            <w:noWrap/>
          </w:tcPr>
          <w:p w14:paraId="6FF5DB4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DOWNIES</w:t>
            </w:r>
          </w:p>
        </w:tc>
        <w:tc>
          <w:tcPr>
            <w:tcW w:w="1132" w:type="dxa"/>
            <w:tcBorders>
              <w:top w:val="single" w:sz="8" w:space="0" w:color="E2E2E2"/>
              <w:left w:val="nil"/>
              <w:bottom w:val="single" w:sz="8" w:space="0" w:color="E2E2E2"/>
              <w:right w:val="single" w:sz="8" w:space="0" w:color="E2E2E2"/>
            </w:tcBorders>
            <w:shd w:val="clear" w:color="auto" w:fill="auto"/>
            <w:noWrap/>
          </w:tcPr>
          <w:p w14:paraId="45EAF6B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MOORE</w:t>
            </w:r>
          </w:p>
        </w:tc>
        <w:tc>
          <w:tcPr>
            <w:tcW w:w="1300" w:type="dxa"/>
            <w:tcBorders>
              <w:top w:val="single" w:sz="8" w:space="0" w:color="E2E2E2"/>
              <w:left w:val="nil"/>
              <w:bottom w:val="single" w:sz="8" w:space="0" w:color="E2E2E2"/>
              <w:right w:val="single" w:sz="8" w:space="0" w:color="E2E2E2"/>
            </w:tcBorders>
            <w:shd w:val="clear" w:color="auto" w:fill="auto"/>
            <w:noWrap/>
          </w:tcPr>
          <w:p w14:paraId="62076095"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04463306"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3CAD2E1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5ACE49E6"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36F5EE12"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SCMNCPS5</w:t>
            </w:r>
          </w:p>
        </w:tc>
        <w:tc>
          <w:tcPr>
            <w:tcW w:w="1980" w:type="dxa"/>
            <w:tcBorders>
              <w:top w:val="single" w:sz="8" w:space="0" w:color="E2E2E2"/>
              <w:left w:val="nil"/>
              <w:bottom w:val="single" w:sz="8" w:space="0" w:color="E2E2E2"/>
              <w:right w:val="single" w:sz="8" w:space="0" w:color="E2E2E2"/>
            </w:tcBorders>
            <w:shd w:val="clear" w:color="auto" w:fill="auto"/>
            <w:noWrap/>
          </w:tcPr>
          <w:p w14:paraId="13BB098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651__C</w:t>
            </w:r>
          </w:p>
        </w:tc>
        <w:tc>
          <w:tcPr>
            <w:tcW w:w="1180" w:type="dxa"/>
            <w:tcBorders>
              <w:top w:val="single" w:sz="8" w:space="0" w:color="E2E2E2"/>
              <w:left w:val="nil"/>
              <w:bottom w:val="single" w:sz="8" w:space="0" w:color="E2E2E2"/>
              <w:right w:val="single" w:sz="8" w:space="0" w:color="E2E2E2"/>
            </w:tcBorders>
            <w:shd w:val="clear" w:color="auto" w:fill="auto"/>
            <w:noWrap/>
          </w:tcPr>
          <w:p w14:paraId="096828A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CMNTP</w:t>
            </w:r>
          </w:p>
        </w:tc>
        <w:tc>
          <w:tcPr>
            <w:tcW w:w="1132" w:type="dxa"/>
            <w:tcBorders>
              <w:top w:val="single" w:sz="8" w:space="0" w:color="E2E2E2"/>
              <w:left w:val="nil"/>
              <w:bottom w:val="single" w:sz="8" w:space="0" w:color="E2E2E2"/>
              <w:right w:val="single" w:sz="8" w:space="0" w:color="E2E2E2"/>
            </w:tcBorders>
            <w:shd w:val="clear" w:color="auto" w:fill="auto"/>
            <w:noWrap/>
          </w:tcPr>
          <w:p w14:paraId="7BEB53A5"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SHILO</w:t>
            </w:r>
          </w:p>
        </w:tc>
        <w:tc>
          <w:tcPr>
            <w:tcW w:w="1300" w:type="dxa"/>
            <w:tcBorders>
              <w:top w:val="single" w:sz="8" w:space="0" w:color="E2E2E2"/>
              <w:left w:val="nil"/>
              <w:bottom w:val="single" w:sz="8" w:space="0" w:color="E2E2E2"/>
              <w:right w:val="single" w:sz="8" w:space="0" w:color="E2E2E2"/>
            </w:tcBorders>
            <w:shd w:val="clear" w:color="auto" w:fill="auto"/>
            <w:noWrap/>
          </w:tcPr>
          <w:p w14:paraId="0DF4D2C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D3BA621"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42018C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E63CC4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45A0CA4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DCAGCO58</w:t>
            </w:r>
          </w:p>
        </w:tc>
        <w:tc>
          <w:tcPr>
            <w:tcW w:w="1980" w:type="dxa"/>
            <w:tcBorders>
              <w:top w:val="single" w:sz="8" w:space="0" w:color="E2E2E2"/>
              <w:left w:val="nil"/>
              <w:bottom w:val="single" w:sz="8" w:space="0" w:color="E2E2E2"/>
              <w:right w:val="single" w:sz="8" w:space="0" w:color="E2E2E2"/>
            </w:tcBorders>
            <w:shd w:val="clear" w:color="auto" w:fill="auto"/>
            <w:noWrap/>
          </w:tcPr>
          <w:p w14:paraId="447C399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656T656_1</w:t>
            </w:r>
          </w:p>
        </w:tc>
        <w:tc>
          <w:tcPr>
            <w:tcW w:w="1180" w:type="dxa"/>
            <w:tcBorders>
              <w:top w:val="single" w:sz="8" w:space="0" w:color="E2E2E2"/>
              <w:left w:val="nil"/>
              <w:bottom w:val="single" w:sz="8" w:space="0" w:color="E2E2E2"/>
              <w:right w:val="single" w:sz="8" w:space="0" w:color="E2E2E2"/>
            </w:tcBorders>
            <w:shd w:val="clear" w:color="auto" w:fill="auto"/>
            <w:noWrap/>
          </w:tcPr>
          <w:p w14:paraId="6CBA3A1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KENDAL</w:t>
            </w:r>
          </w:p>
        </w:tc>
        <w:tc>
          <w:tcPr>
            <w:tcW w:w="1132" w:type="dxa"/>
            <w:tcBorders>
              <w:top w:val="single" w:sz="8" w:space="0" w:color="E2E2E2"/>
              <w:left w:val="nil"/>
              <w:bottom w:val="single" w:sz="8" w:space="0" w:color="E2E2E2"/>
              <w:right w:val="single" w:sz="8" w:space="0" w:color="E2E2E2"/>
            </w:tcBorders>
            <w:shd w:val="clear" w:color="auto" w:fill="auto"/>
            <w:noWrap/>
          </w:tcPr>
          <w:p w14:paraId="3F541F5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BERGHE</w:t>
            </w:r>
          </w:p>
        </w:tc>
        <w:tc>
          <w:tcPr>
            <w:tcW w:w="1300" w:type="dxa"/>
            <w:tcBorders>
              <w:top w:val="single" w:sz="8" w:space="0" w:color="E2E2E2"/>
              <w:left w:val="nil"/>
              <w:bottom w:val="single" w:sz="8" w:space="0" w:color="E2E2E2"/>
              <w:right w:val="single" w:sz="8" w:space="0" w:color="E2E2E2"/>
            </w:tcBorders>
            <w:shd w:val="clear" w:color="auto" w:fill="auto"/>
            <w:noWrap/>
          </w:tcPr>
          <w:p w14:paraId="1943E883"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0AE081A8"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5461373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308F78F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B217D78"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DLC_PG_8</w:t>
            </w:r>
          </w:p>
        </w:tc>
        <w:tc>
          <w:tcPr>
            <w:tcW w:w="1980" w:type="dxa"/>
            <w:tcBorders>
              <w:top w:val="single" w:sz="8" w:space="0" w:color="E2E2E2"/>
              <w:left w:val="nil"/>
              <w:bottom w:val="single" w:sz="8" w:space="0" w:color="E2E2E2"/>
              <w:right w:val="single" w:sz="8" w:space="0" w:color="E2E2E2"/>
            </w:tcBorders>
            <w:shd w:val="clear" w:color="auto" w:fill="auto"/>
            <w:noWrap/>
          </w:tcPr>
          <w:p w14:paraId="1ED72C3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ARROZ_EL_CAM1_1</w:t>
            </w:r>
          </w:p>
        </w:tc>
        <w:tc>
          <w:tcPr>
            <w:tcW w:w="1180" w:type="dxa"/>
            <w:tcBorders>
              <w:top w:val="single" w:sz="8" w:space="0" w:color="E2E2E2"/>
              <w:left w:val="nil"/>
              <w:bottom w:val="single" w:sz="8" w:space="0" w:color="E2E2E2"/>
              <w:right w:val="single" w:sz="8" w:space="0" w:color="E2E2E2"/>
            </w:tcBorders>
            <w:shd w:val="clear" w:color="auto" w:fill="auto"/>
            <w:noWrap/>
          </w:tcPr>
          <w:p w14:paraId="3FC8796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ARROZ</w:t>
            </w:r>
          </w:p>
        </w:tc>
        <w:tc>
          <w:tcPr>
            <w:tcW w:w="1132" w:type="dxa"/>
            <w:tcBorders>
              <w:top w:val="single" w:sz="8" w:space="0" w:color="E2E2E2"/>
              <w:left w:val="nil"/>
              <w:bottom w:val="single" w:sz="8" w:space="0" w:color="E2E2E2"/>
              <w:right w:val="single" w:sz="8" w:space="0" w:color="E2E2E2"/>
            </w:tcBorders>
            <w:shd w:val="clear" w:color="auto" w:fill="auto"/>
            <w:noWrap/>
          </w:tcPr>
          <w:p w14:paraId="08E7019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EL_CAMPO</w:t>
            </w:r>
          </w:p>
        </w:tc>
        <w:tc>
          <w:tcPr>
            <w:tcW w:w="1300" w:type="dxa"/>
            <w:tcBorders>
              <w:top w:val="single" w:sz="8" w:space="0" w:color="E2E2E2"/>
              <w:left w:val="nil"/>
              <w:bottom w:val="single" w:sz="8" w:space="0" w:color="E2E2E2"/>
              <w:right w:val="single" w:sz="8" w:space="0" w:color="E2E2E2"/>
            </w:tcBorders>
            <w:shd w:val="clear" w:color="auto" w:fill="auto"/>
            <w:noWrap/>
          </w:tcPr>
          <w:p w14:paraId="21350A80"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57894ACF"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61DAC38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lastRenderedPageBreak/>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208AEB8E"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C7B693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SCARLVO8</w:t>
            </w:r>
          </w:p>
        </w:tc>
        <w:tc>
          <w:tcPr>
            <w:tcW w:w="1980" w:type="dxa"/>
            <w:tcBorders>
              <w:top w:val="single" w:sz="8" w:space="0" w:color="E2E2E2"/>
              <w:left w:val="nil"/>
              <w:bottom w:val="single" w:sz="8" w:space="0" w:color="E2E2E2"/>
              <w:right w:val="single" w:sz="8" w:space="0" w:color="E2E2E2"/>
            </w:tcBorders>
            <w:shd w:val="clear" w:color="auto" w:fill="auto"/>
            <w:noWrap/>
          </w:tcPr>
          <w:p w14:paraId="757F8F5C"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ELDO_LVOK1_1</w:t>
            </w:r>
          </w:p>
        </w:tc>
        <w:tc>
          <w:tcPr>
            <w:tcW w:w="1180" w:type="dxa"/>
            <w:tcBorders>
              <w:top w:val="single" w:sz="8" w:space="0" w:color="E2E2E2"/>
              <w:left w:val="nil"/>
              <w:bottom w:val="single" w:sz="8" w:space="0" w:color="E2E2E2"/>
              <w:right w:val="single" w:sz="8" w:space="0" w:color="E2E2E2"/>
            </w:tcBorders>
            <w:shd w:val="clear" w:color="auto" w:fill="auto"/>
            <w:noWrap/>
          </w:tcPr>
          <w:p w14:paraId="39ABA15A"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LVOK</w:t>
            </w:r>
          </w:p>
        </w:tc>
        <w:tc>
          <w:tcPr>
            <w:tcW w:w="1132" w:type="dxa"/>
            <w:tcBorders>
              <w:top w:val="single" w:sz="8" w:space="0" w:color="E2E2E2"/>
              <w:left w:val="nil"/>
              <w:bottom w:val="single" w:sz="8" w:space="0" w:color="E2E2E2"/>
              <w:right w:val="single" w:sz="8" w:space="0" w:color="E2E2E2"/>
            </w:tcBorders>
            <w:shd w:val="clear" w:color="auto" w:fill="auto"/>
            <w:noWrap/>
          </w:tcPr>
          <w:p w14:paraId="0859C6F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ELDO</w:t>
            </w:r>
          </w:p>
        </w:tc>
        <w:tc>
          <w:tcPr>
            <w:tcW w:w="1300" w:type="dxa"/>
            <w:tcBorders>
              <w:top w:val="single" w:sz="8" w:space="0" w:color="E2E2E2"/>
              <w:left w:val="nil"/>
              <w:bottom w:val="single" w:sz="8" w:space="0" w:color="E2E2E2"/>
              <w:right w:val="single" w:sz="8" w:space="0" w:color="E2E2E2"/>
            </w:tcBorders>
            <w:shd w:val="clear" w:color="auto" w:fill="auto"/>
            <w:noWrap/>
          </w:tcPr>
          <w:p w14:paraId="7732162A"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26FB5CEC"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4907C349"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49DBAA6D"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B25E873"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DSTERI89</w:t>
            </w:r>
          </w:p>
        </w:tc>
        <w:tc>
          <w:tcPr>
            <w:tcW w:w="1980" w:type="dxa"/>
            <w:tcBorders>
              <w:top w:val="single" w:sz="8" w:space="0" w:color="E2E2E2"/>
              <w:left w:val="nil"/>
              <w:bottom w:val="single" w:sz="8" w:space="0" w:color="E2E2E2"/>
              <w:right w:val="single" w:sz="8" w:space="0" w:color="E2E2E2"/>
            </w:tcBorders>
            <w:shd w:val="clear" w:color="auto" w:fill="auto"/>
            <w:noWrap/>
          </w:tcPr>
          <w:p w14:paraId="485336E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L_MILP_STEWAR1_1</w:t>
            </w:r>
          </w:p>
        </w:tc>
        <w:tc>
          <w:tcPr>
            <w:tcW w:w="1180" w:type="dxa"/>
            <w:tcBorders>
              <w:top w:val="single" w:sz="8" w:space="0" w:color="E2E2E2"/>
              <w:left w:val="nil"/>
              <w:bottom w:val="single" w:sz="8" w:space="0" w:color="E2E2E2"/>
              <w:right w:val="single" w:sz="8" w:space="0" w:color="E2E2E2"/>
            </w:tcBorders>
            <w:shd w:val="clear" w:color="auto" w:fill="auto"/>
            <w:noWrap/>
          </w:tcPr>
          <w:p w14:paraId="3B6D2AEF"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STEWART</w:t>
            </w:r>
          </w:p>
        </w:tc>
        <w:tc>
          <w:tcPr>
            <w:tcW w:w="1132" w:type="dxa"/>
            <w:tcBorders>
              <w:top w:val="single" w:sz="8" w:space="0" w:color="E2E2E2"/>
              <w:left w:val="nil"/>
              <w:bottom w:val="single" w:sz="8" w:space="0" w:color="E2E2E2"/>
              <w:right w:val="single" w:sz="8" w:space="0" w:color="E2E2E2"/>
            </w:tcBorders>
            <w:shd w:val="clear" w:color="auto" w:fill="auto"/>
            <w:noWrap/>
          </w:tcPr>
          <w:p w14:paraId="6614DA7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L_MILPAS</w:t>
            </w:r>
          </w:p>
        </w:tc>
        <w:tc>
          <w:tcPr>
            <w:tcW w:w="1300" w:type="dxa"/>
            <w:tcBorders>
              <w:top w:val="single" w:sz="8" w:space="0" w:color="E2E2E2"/>
              <w:left w:val="nil"/>
              <w:bottom w:val="single" w:sz="8" w:space="0" w:color="E2E2E2"/>
              <w:right w:val="single" w:sz="8" w:space="0" w:color="E2E2E2"/>
            </w:tcBorders>
            <w:shd w:val="clear" w:color="auto" w:fill="auto"/>
            <w:noWrap/>
          </w:tcPr>
          <w:p w14:paraId="490D86DB"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r w:rsidR="006D356D" w:rsidRPr="006D356D" w14:paraId="73B3F562" w14:textId="77777777" w:rsidTr="006D356D">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tcPr>
          <w:p w14:paraId="142889A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2024</w:t>
            </w:r>
          </w:p>
        </w:tc>
        <w:tc>
          <w:tcPr>
            <w:tcW w:w="1060" w:type="dxa"/>
            <w:tcBorders>
              <w:top w:val="single" w:sz="8" w:space="0" w:color="E2E2E2"/>
              <w:left w:val="nil"/>
              <w:bottom w:val="single" w:sz="8" w:space="0" w:color="E2E2E2"/>
              <w:right w:val="single" w:sz="8" w:space="0" w:color="E2E2E2"/>
            </w:tcBorders>
            <w:shd w:val="clear" w:color="auto" w:fill="auto"/>
            <w:noWrap/>
          </w:tcPr>
          <w:p w14:paraId="72357CD1"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December</w:t>
            </w:r>
          </w:p>
        </w:tc>
        <w:tc>
          <w:tcPr>
            <w:tcW w:w="1580" w:type="dxa"/>
            <w:tcBorders>
              <w:top w:val="single" w:sz="8" w:space="0" w:color="E2E2E2"/>
              <w:left w:val="nil"/>
              <w:bottom w:val="single" w:sz="8" w:space="0" w:color="E2E2E2"/>
              <w:right w:val="single" w:sz="8" w:space="0" w:color="E2E2E2"/>
            </w:tcBorders>
            <w:shd w:val="clear" w:color="auto" w:fill="auto"/>
            <w:noWrap/>
          </w:tcPr>
          <w:p w14:paraId="09026420"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DHWIND89</w:t>
            </w:r>
          </w:p>
        </w:tc>
        <w:tc>
          <w:tcPr>
            <w:tcW w:w="1980" w:type="dxa"/>
            <w:tcBorders>
              <w:top w:val="single" w:sz="8" w:space="0" w:color="E2E2E2"/>
              <w:left w:val="nil"/>
              <w:bottom w:val="single" w:sz="8" w:space="0" w:color="E2E2E2"/>
              <w:right w:val="single" w:sz="8" w:space="0" w:color="E2E2E2"/>
            </w:tcBorders>
            <w:shd w:val="clear" w:color="auto" w:fill="auto"/>
            <w:noWrap/>
          </w:tcPr>
          <w:p w14:paraId="3BC7DF64"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MORRIS_NUECES1_1</w:t>
            </w:r>
          </w:p>
        </w:tc>
        <w:tc>
          <w:tcPr>
            <w:tcW w:w="1180" w:type="dxa"/>
            <w:tcBorders>
              <w:top w:val="single" w:sz="8" w:space="0" w:color="E2E2E2"/>
              <w:left w:val="nil"/>
              <w:bottom w:val="single" w:sz="8" w:space="0" w:color="E2E2E2"/>
              <w:right w:val="single" w:sz="8" w:space="0" w:color="E2E2E2"/>
            </w:tcBorders>
            <w:shd w:val="clear" w:color="auto" w:fill="auto"/>
            <w:noWrap/>
          </w:tcPr>
          <w:p w14:paraId="7DD1C8E7"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NUECES_B</w:t>
            </w:r>
          </w:p>
        </w:tc>
        <w:tc>
          <w:tcPr>
            <w:tcW w:w="1132" w:type="dxa"/>
            <w:tcBorders>
              <w:top w:val="single" w:sz="8" w:space="0" w:color="E2E2E2"/>
              <w:left w:val="nil"/>
              <w:bottom w:val="single" w:sz="8" w:space="0" w:color="E2E2E2"/>
              <w:right w:val="single" w:sz="8" w:space="0" w:color="E2E2E2"/>
            </w:tcBorders>
            <w:shd w:val="clear" w:color="auto" w:fill="auto"/>
            <w:noWrap/>
          </w:tcPr>
          <w:p w14:paraId="7415545B" w14:textId="77777777" w:rsidR="006D356D" w:rsidRPr="006D356D" w:rsidRDefault="006D356D" w:rsidP="006D356D">
            <w:pPr>
              <w:spacing w:after="0" w:line="240" w:lineRule="auto"/>
              <w:rPr>
                <w:rFonts w:ascii="Andale WT" w:hAnsi="Andale WT" w:cs="Tahoma"/>
                <w:color w:val="454545"/>
                <w:sz w:val="16"/>
                <w:szCs w:val="16"/>
              </w:rPr>
            </w:pPr>
            <w:r w:rsidRPr="006D356D">
              <w:rPr>
                <w:rFonts w:ascii="Andale WT" w:hAnsi="Andale WT" w:cs="Tahoma"/>
                <w:color w:val="454545"/>
                <w:sz w:val="16"/>
                <w:szCs w:val="16"/>
              </w:rPr>
              <w:t>MORRIS</w:t>
            </w:r>
          </w:p>
        </w:tc>
        <w:tc>
          <w:tcPr>
            <w:tcW w:w="1300" w:type="dxa"/>
            <w:tcBorders>
              <w:top w:val="single" w:sz="8" w:space="0" w:color="E2E2E2"/>
              <w:left w:val="nil"/>
              <w:bottom w:val="single" w:sz="8" w:space="0" w:color="E2E2E2"/>
              <w:right w:val="single" w:sz="8" w:space="0" w:color="E2E2E2"/>
            </w:tcBorders>
            <w:shd w:val="clear" w:color="auto" w:fill="auto"/>
            <w:noWrap/>
          </w:tcPr>
          <w:p w14:paraId="71520C6F" w14:textId="77777777" w:rsidR="006D356D" w:rsidRPr="006D356D" w:rsidRDefault="006D356D" w:rsidP="006D356D">
            <w:pPr>
              <w:spacing w:after="0" w:line="240" w:lineRule="auto"/>
              <w:jc w:val="right"/>
              <w:rPr>
                <w:rFonts w:ascii="Andale WT" w:hAnsi="Andale WT" w:cs="Tahoma"/>
                <w:color w:val="454545"/>
                <w:sz w:val="16"/>
                <w:szCs w:val="16"/>
              </w:rPr>
            </w:pPr>
            <w:r w:rsidRPr="006D356D">
              <w:rPr>
                <w:rFonts w:ascii="Andale WT" w:hAnsi="Andale WT" w:cs="Tahoma"/>
                <w:color w:val="454545"/>
                <w:sz w:val="16"/>
                <w:szCs w:val="16"/>
              </w:rPr>
              <w:t>1</w:t>
            </w:r>
          </w:p>
        </w:tc>
      </w:tr>
    </w:tbl>
    <w:p w14:paraId="0E31207E" w14:textId="77777777" w:rsidR="00DD6B2A" w:rsidRPr="00835E76" w:rsidRDefault="00DD6B2A" w:rsidP="00BD682C">
      <w:pPr>
        <w:rPr>
          <w:rFonts w:cs="Arial"/>
          <w:szCs w:val="22"/>
          <w:highlight w:val="yellow"/>
        </w:rPr>
      </w:pPr>
    </w:p>
    <w:p w14:paraId="28651EBF" w14:textId="77777777" w:rsidR="0089577A" w:rsidRPr="00835E76" w:rsidRDefault="0089577A" w:rsidP="00BD682C">
      <w:pPr>
        <w:rPr>
          <w:rFonts w:cs="Arial"/>
          <w:szCs w:val="22"/>
          <w:highlight w:val="yellow"/>
        </w:rPr>
      </w:pPr>
    </w:p>
    <w:sectPr w:rsidR="0089577A" w:rsidRPr="00835E76" w:rsidSect="000B2BEF">
      <w:headerReference w:type="even" r:id="rId18"/>
      <w:footerReference w:type="default" r:id="rId19"/>
      <w:head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C64A" w14:textId="77777777" w:rsidR="004E61BF" w:rsidRDefault="004E61BF">
      <w:r>
        <w:separator/>
      </w:r>
    </w:p>
  </w:endnote>
  <w:endnote w:type="continuationSeparator" w:id="0">
    <w:p w14:paraId="318B1C43" w14:textId="77777777" w:rsidR="004E61BF" w:rsidRDefault="004E61BF">
      <w:r>
        <w:continuationSeparator/>
      </w:r>
    </w:p>
  </w:endnote>
  <w:endnote w:type="continuationNotice" w:id="1">
    <w:p w14:paraId="5607A78C" w14:textId="77777777" w:rsidR="004E61BF" w:rsidRDefault="004E6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57A3B332"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CF2DFF">
      <w:rPr>
        <w:rStyle w:val="PageNumber"/>
        <w:sz w:val="16"/>
        <w:szCs w:val="16"/>
      </w:rPr>
      <w:t>5</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1E923" w14:textId="77777777" w:rsidR="004E61BF" w:rsidRDefault="004E61BF">
      <w:r>
        <w:separator/>
      </w:r>
    </w:p>
  </w:footnote>
  <w:footnote w:type="continuationSeparator" w:id="0">
    <w:p w14:paraId="18B848DF" w14:textId="77777777" w:rsidR="004E61BF" w:rsidRDefault="004E61BF">
      <w:r>
        <w:continuationSeparator/>
      </w:r>
    </w:p>
  </w:footnote>
  <w:footnote w:type="continuationNotice" w:id="1">
    <w:p w14:paraId="04DBD0AB" w14:textId="77777777" w:rsidR="004E61BF" w:rsidRDefault="004E61BF"/>
  </w:footnote>
  <w:footnote w:id="2">
    <w:p w14:paraId="59A0E7FE" w14:textId="39F19F7C" w:rsidR="00A47980" w:rsidRPr="008F14B5" w:rsidRDefault="00A47980" w:rsidP="00A47980">
      <w:pPr>
        <w:rPr>
          <w:sz w:val="14"/>
          <w:szCs w:val="14"/>
        </w:rPr>
      </w:pPr>
      <w:r w:rsidRPr="008F14B5">
        <w:rPr>
          <w:rStyle w:val="FootnoteReference"/>
          <w:sz w:val="12"/>
          <w:szCs w:val="14"/>
        </w:rPr>
        <w:footnoteRef/>
      </w:r>
      <w:r w:rsidRPr="008F14B5">
        <w:rPr>
          <w:sz w:val="14"/>
          <w:szCs w:val="14"/>
        </w:rPr>
        <w:t xml:space="preserve"> </w:t>
      </w:r>
      <w:bookmarkStart w:id="268" w:name="_Hlk172016301"/>
      <w:r w:rsidRPr="008F14B5">
        <w:rPr>
          <w:sz w:val="14"/>
          <w:szCs w:val="14"/>
        </w:rPr>
        <w:t>Current Wind Generation Record: 2</w:t>
      </w:r>
      <w:r w:rsidR="002D5874">
        <w:rPr>
          <w:sz w:val="14"/>
          <w:szCs w:val="14"/>
        </w:rPr>
        <w:t>8</w:t>
      </w:r>
      <w:r w:rsidRPr="008F14B5">
        <w:rPr>
          <w:sz w:val="14"/>
          <w:szCs w:val="14"/>
        </w:rPr>
        <w:t>,</w:t>
      </w:r>
      <w:r w:rsidR="002D5874">
        <w:rPr>
          <w:sz w:val="14"/>
          <w:szCs w:val="14"/>
        </w:rPr>
        <w:t>373</w:t>
      </w:r>
      <w:r w:rsidR="00C67A44" w:rsidRPr="008F14B5">
        <w:rPr>
          <w:sz w:val="14"/>
          <w:szCs w:val="14"/>
        </w:rPr>
        <w:t xml:space="preserve"> </w:t>
      </w:r>
      <w:r w:rsidRPr="008F14B5">
        <w:rPr>
          <w:sz w:val="14"/>
          <w:szCs w:val="14"/>
        </w:rPr>
        <w:t>MW on 0</w:t>
      </w:r>
      <w:r w:rsidR="002D5874">
        <w:rPr>
          <w:sz w:val="14"/>
          <w:szCs w:val="14"/>
        </w:rPr>
        <w:t>1</w:t>
      </w:r>
      <w:r w:rsidRPr="008F14B5">
        <w:rPr>
          <w:sz w:val="14"/>
          <w:szCs w:val="14"/>
        </w:rPr>
        <w:t>/</w:t>
      </w:r>
      <w:r w:rsidR="002D5874">
        <w:rPr>
          <w:sz w:val="14"/>
          <w:szCs w:val="14"/>
        </w:rPr>
        <w:t>04</w:t>
      </w:r>
      <w:r w:rsidRPr="008F14B5">
        <w:rPr>
          <w:sz w:val="14"/>
          <w:szCs w:val="14"/>
        </w:rPr>
        <w:t>/</w:t>
      </w:r>
      <w:r w:rsidR="00C67A44" w:rsidRPr="008F14B5">
        <w:rPr>
          <w:sz w:val="14"/>
          <w:szCs w:val="14"/>
        </w:rPr>
        <w:t>202</w:t>
      </w:r>
      <w:r w:rsidR="002D5874">
        <w:rPr>
          <w:sz w:val="14"/>
          <w:szCs w:val="14"/>
        </w:rPr>
        <w:t>5</w:t>
      </w:r>
      <w:r w:rsidR="00C67A44" w:rsidRPr="008F14B5">
        <w:rPr>
          <w:sz w:val="14"/>
          <w:szCs w:val="14"/>
        </w:rPr>
        <w:t xml:space="preserve"> </w:t>
      </w:r>
      <w:r w:rsidRPr="008F14B5">
        <w:rPr>
          <w:sz w:val="14"/>
          <w:szCs w:val="14"/>
        </w:rPr>
        <w:t xml:space="preserve">at </w:t>
      </w:r>
      <w:r w:rsidR="002D5874">
        <w:rPr>
          <w:sz w:val="14"/>
          <w:szCs w:val="14"/>
        </w:rPr>
        <w:t>19</w:t>
      </w:r>
      <w:r w:rsidR="00C67A44" w:rsidRPr="008F14B5">
        <w:rPr>
          <w:sz w:val="14"/>
          <w:szCs w:val="14"/>
        </w:rPr>
        <w:t>:</w:t>
      </w:r>
      <w:bookmarkEnd w:id="268"/>
      <w:r w:rsidR="002D5874">
        <w:rPr>
          <w:sz w:val="14"/>
          <w:szCs w:val="14"/>
        </w:rPr>
        <w:t>25</w:t>
      </w:r>
      <w:r w:rsidRPr="008F14B5">
        <w:rPr>
          <w:sz w:val="14"/>
          <w:szCs w:val="14"/>
        </w:rPr>
        <w:t xml:space="preserve"> | </w:t>
      </w:r>
      <w:bookmarkStart w:id="269" w:name="_Hlk100847039"/>
      <w:r w:rsidRPr="008F14B5">
        <w:rPr>
          <w:sz w:val="14"/>
          <w:szCs w:val="14"/>
        </w:rPr>
        <w:t>Current Wind Penetration Record: 69.15% on 04/10/2022 at 01:</w:t>
      </w:r>
      <w:bookmarkEnd w:id="269"/>
      <w:r w:rsidRPr="008F14B5">
        <w:rPr>
          <w:sz w:val="14"/>
          <w:szCs w:val="14"/>
        </w:rPr>
        <w:t>43</w:t>
      </w:r>
    </w:p>
    <w:p w14:paraId="0CF0E9DF" w14:textId="445CE8CF" w:rsidR="00A47980" w:rsidRDefault="00A47980" w:rsidP="00A47980">
      <w:bookmarkStart w:id="270" w:name="_Hlk100847050"/>
      <w:r w:rsidRPr="008F14B5">
        <w:rPr>
          <w:sz w:val="14"/>
          <w:szCs w:val="14"/>
        </w:rPr>
        <w:t xml:space="preserve">  </w:t>
      </w:r>
      <w:r w:rsidRPr="00177568">
        <w:rPr>
          <w:sz w:val="14"/>
          <w:szCs w:val="14"/>
        </w:rPr>
        <w:t xml:space="preserve">Current Solar Generation Record: </w:t>
      </w:r>
      <w:r w:rsidR="00FE12E4" w:rsidRPr="00177568">
        <w:rPr>
          <w:sz w:val="14"/>
          <w:szCs w:val="14"/>
        </w:rPr>
        <w:t>2</w:t>
      </w:r>
      <w:r w:rsidR="002B0F22" w:rsidRPr="00177568">
        <w:rPr>
          <w:sz w:val="14"/>
          <w:szCs w:val="14"/>
        </w:rPr>
        <w:t>1</w:t>
      </w:r>
      <w:r w:rsidR="00CE0859" w:rsidRPr="00177568">
        <w:rPr>
          <w:sz w:val="14"/>
          <w:szCs w:val="14"/>
        </w:rPr>
        <w:t>,</w:t>
      </w:r>
      <w:r w:rsidR="002B0F22" w:rsidRPr="00177568">
        <w:rPr>
          <w:sz w:val="14"/>
          <w:szCs w:val="14"/>
        </w:rPr>
        <w:t>667</w:t>
      </w:r>
      <w:r w:rsidR="00C67A44" w:rsidRPr="00177568">
        <w:rPr>
          <w:sz w:val="14"/>
          <w:szCs w:val="14"/>
        </w:rPr>
        <w:t xml:space="preserve"> </w:t>
      </w:r>
      <w:r w:rsidRPr="00177568">
        <w:rPr>
          <w:sz w:val="14"/>
          <w:szCs w:val="14"/>
        </w:rPr>
        <w:t xml:space="preserve">MW on </w:t>
      </w:r>
      <w:r w:rsidR="00C67A44" w:rsidRPr="00177568">
        <w:rPr>
          <w:sz w:val="14"/>
          <w:szCs w:val="14"/>
        </w:rPr>
        <w:t>0</w:t>
      </w:r>
      <w:r w:rsidR="002B0F22" w:rsidRPr="00177568">
        <w:rPr>
          <w:sz w:val="14"/>
          <w:szCs w:val="14"/>
        </w:rPr>
        <w:t>9</w:t>
      </w:r>
      <w:r w:rsidRPr="00177568">
        <w:rPr>
          <w:sz w:val="14"/>
          <w:szCs w:val="14"/>
        </w:rPr>
        <w:t>/</w:t>
      </w:r>
      <w:r w:rsidR="002B0F22" w:rsidRPr="00177568">
        <w:rPr>
          <w:sz w:val="14"/>
          <w:szCs w:val="14"/>
        </w:rPr>
        <w:t>08</w:t>
      </w:r>
      <w:r w:rsidRPr="00177568">
        <w:rPr>
          <w:sz w:val="14"/>
          <w:szCs w:val="14"/>
        </w:rPr>
        <w:t>/</w:t>
      </w:r>
      <w:r w:rsidR="00C67A44" w:rsidRPr="00177568">
        <w:rPr>
          <w:sz w:val="14"/>
          <w:szCs w:val="14"/>
        </w:rPr>
        <w:t xml:space="preserve">2024 </w:t>
      </w:r>
      <w:r w:rsidRPr="00177568">
        <w:rPr>
          <w:sz w:val="14"/>
          <w:szCs w:val="14"/>
        </w:rPr>
        <w:t xml:space="preserve">at </w:t>
      </w:r>
      <w:r w:rsidR="00FE12E4" w:rsidRPr="00177568">
        <w:rPr>
          <w:sz w:val="14"/>
          <w:szCs w:val="14"/>
        </w:rPr>
        <w:t>14</w:t>
      </w:r>
      <w:r w:rsidRPr="00177568">
        <w:rPr>
          <w:sz w:val="14"/>
          <w:szCs w:val="14"/>
        </w:rPr>
        <w:t>:</w:t>
      </w:r>
      <w:r w:rsidR="002B0F22" w:rsidRPr="00177568">
        <w:rPr>
          <w:sz w:val="14"/>
          <w:szCs w:val="14"/>
        </w:rPr>
        <w:t>03</w:t>
      </w:r>
      <w:r w:rsidR="00C67A44" w:rsidRPr="00177568">
        <w:rPr>
          <w:sz w:val="14"/>
          <w:szCs w:val="14"/>
        </w:rPr>
        <w:t xml:space="preserve"> </w:t>
      </w:r>
      <w:r w:rsidRPr="00177568">
        <w:rPr>
          <w:sz w:val="14"/>
          <w:szCs w:val="14"/>
        </w:rPr>
        <w:t xml:space="preserve">| Current Solar Penetration Record: </w:t>
      </w:r>
      <w:r w:rsidR="009B14B1" w:rsidRPr="00177568">
        <w:rPr>
          <w:sz w:val="14"/>
          <w:szCs w:val="14"/>
        </w:rPr>
        <w:t>4</w:t>
      </w:r>
      <w:r w:rsidR="00177568" w:rsidRPr="00177568">
        <w:rPr>
          <w:sz w:val="14"/>
          <w:szCs w:val="14"/>
        </w:rPr>
        <w:t>4.17</w:t>
      </w:r>
      <w:r w:rsidRPr="00177568">
        <w:rPr>
          <w:sz w:val="14"/>
          <w:szCs w:val="14"/>
        </w:rPr>
        <w:t xml:space="preserve">% </w:t>
      </w:r>
      <w:bookmarkEnd w:id="270"/>
      <w:r w:rsidR="00177568" w:rsidRPr="00177568">
        <w:rPr>
          <w:sz w:val="14"/>
          <w:szCs w:val="14"/>
        </w:rPr>
        <w:t>11</w:t>
      </w:r>
      <w:r w:rsidR="009B14B1" w:rsidRPr="00177568">
        <w:rPr>
          <w:sz w:val="14"/>
          <w:szCs w:val="14"/>
        </w:rPr>
        <w:t>/2</w:t>
      </w:r>
      <w:r w:rsidR="00177568" w:rsidRPr="00177568">
        <w:rPr>
          <w:sz w:val="14"/>
          <w:szCs w:val="14"/>
        </w:rPr>
        <w:t>0</w:t>
      </w:r>
      <w:r w:rsidR="009B14B1" w:rsidRPr="00177568">
        <w:rPr>
          <w:sz w:val="14"/>
          <w:szCs w:val="14"/>
        </w:rPr>
        <w:t xml:space="preserve">/2024 at </w:t>
      </w:r>
      <w:r w:rsidR="00177568" w:rsidRPr="00177568">
        <w:rPr>
          <w:sz w:val="14"/>
          <w:szCs w:val="14"/>
        </w:rPr>
        <w:t>14:55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0537419B" w:rsidR="00F856A2" w:rsidRPr="00B07A8C" w:rsidRDefault="00835E76" w:rsidP="00302001">
    <w:pPr>
      <w:pStyle w:val="Header"/>
      <w:tabs>
        <w:tab w:val="clear" w:pos="4320"/>
        <w:tab w:val="clear" w:pos="8640"/>
        <w:tab w:val="right" w:pos="9360"/>
      </w:tabs>
      <w:rPr>
        <w:rFonts w:cs="Arial"/>
        <w:sz w:val="16"/>
        <w:szCs w:val="16"/>
      </w:rPr>
    </w:pPr>
    <w:r>
      <w:rPr>
        <w:rFonts w:cs="Arial"/>
        <w:sz w:val="16"/>
        <w:szCs w:val="16"/>
      </w:rPr>
      <w:t>December</w:t>
    </w:r>
    <w:r w:rsidR="00EC6605">
      <w:rPr>
        <w:rFonts w:cs="Arial"/>
        <w:sz w:val="16"/>
        <w:szCs w:val="16"/>
      </w:rPr>
      <w:t xml:space="preserve"> </w:t>
    </w:r>
    <w:r w:rsidR="00361853">
      <w:rPr>
        <w:rFonts w:cs="Arial"/>
        <w:sz w:val="16"/>
        <w:szCs w:val="16"/>
      </w:rPr>
      <w:t>2024</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11051B">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54C4365D"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11051B">
            <w:rPr>
              <w:rFonts w:cs="Arial"/>
              <w:iCs/>
              <w:color w:val="00ACC8" w:themeColor="accent1"/>
              <w:sz w:val="18"/>
              <w:szCs w:val="16"/>
            </w:rPr>
            <w:t>Public</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8640"/>
        </w:tabs>
        <w:ind w:left="864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612"/>
        </w:tabs>
        <w:ind w:left="61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C17EA662"/>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ACD86150">
      <w:start w:val="1"/>
      <w:numFmt w:val="bullet"/>
      <w:lvlText w:val="̵"/>
      <w:lvlJc w:val="left"/>
      <w:pPr>
        <w:tabs>
          <w:tab w:val="num" w:pos="1170"/>
        </w:tabs>
        <w:ind w:left="1170" w:hanging="360"/>
      </w:pPr>
      <w:rPr>
        <w:rFonts w:ascii="Arial" w:hAnsi="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756A0"/>
    <w:multiLevelType w:val="hybridMultilevel"/>
    <w:tmpl w:val="E2E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3"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B6A7A"/>
    <w:multiLevelType w:val="hybridMultilevel"/>
    <w:tmpl w:val="4CBE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050816">
    <w:abstractNumId w:val="13"/>
  </w:num>
  <w:num w:numId="2" w16cid:durableId="686754256">
    <w:abstractNumId w:val="22"/>
  </w:num>
  <w:num w:numId="3" w16cid:durableId="213274253">
    <w:abstractNumId w:val="20"/>
  </w:num>
  <w:num w:numId="4" w16cid:durableId="852961306">
    <w:abstractNumId w:val="21"/>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8"/>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19"/>
  </w:num>
  <w:num w:numId="20" w16cid:durableId="968050308">
    <w:abstractNumId w:val="23"/>
  </w:num>
  <w:num w:numId="21" w16cid:durableId="2098817645">
    <w:abstractNumId w:val="24"/>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7"/>
  </w:num>
  <w:num w:numId="28" w16cid:durableId="2033652169">
    <w:abstractNumId w:val="12"/>
  </w:num>
  <w:num w:numId="29" w16cid:durableId="347416980">
    <w:abstractNumId w:val="12"/>
  </w:num>
  <w:num w:numId="30" w16cid:durableId="1885409337">
    <w:abstractNumId w:val="25"/>
  </w:num>
  <w:num w:numId="31" w16cid:durableId="1272124034">
    <w:abstractNumId w:val="14"/>
  </w:num>
  <w:num w:numId="32" w16cid:durableId="1886719563">
    <w:abstractNumId w:val="13"/>
  </w:num>
  <w:num w:numId="33" w16cid:durableId="67358020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B8A"/>
    <w:rsid w:val="00000F93"/>
    <w:rsid w:val="00001659"/>
    <w:rsid w:val="00001B7F"/>
    <w:rsid w:val="0000200C"/>
    <w:rsid w:val="00002163"/>
    <w:rsid w:val="0000255A"/>
    <w:rsid w:val="000029FF"/>
    <w:rsid w:val="00002ABE"/>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10538"/>
    <w:rsid w:val="00010CFA"/>
    <w:rsid w:val="00010F15"/>
    <w:rsid w:val="000116C2"/>
    <w:rsid w:val="000119F8"/>
    <w:rsid w:val="00011A85"/>
    <w:rsid w:val="000126AB"/>
    <w:rsid w:val="00012B96"/>
    <w:rsid w:val="000130CA"/>
    <w:rsid w:val="00013480"/>
    <w:rsid w:val="000134FC"/>
    <w:rsid w:val="00013E13"/>
    <w:rsid w:val="00014991"/>
    <w:rsid w:val="00014C12"/>
    <w:rsid w:val="00014C27"/>
    <w:rsid w:val="0001524A"/>
    <w:rsid w:val="00015698"/>
    <w:rsid w:val="00015B63"/>
    <w:rsid w:val="00016333"/>
    <w:rsid w:val="00016547"/>
    <w:rsid w:val="0001701C"/>
    <w:rsid w:val="0001710D"/>
    <w:rsid w:val="00020179"/>
    <w:rsid w:val="000202BF"/>
    <w:rsid w:val="00020664"/>
    <w:rsid w:val="00020834"/>
    <w:rsid w:val="00020A39"/>
    <w:rsid w:val="00020B37"/>
    <w:rsid w:val="00020FD7"/>
    <w:rsid w:val="000212A6"/>
    <w:rsid w:val="00021320"/>
    <w:rsid w:val="00021C9A"/>
    <w:rsid w:val="000225AE"/>
    <w:rsid w:val="00023149"/>
    <w:rsid w:val="0002354D"/>
    <w:rsid w:val="00023574"/>
    <w:rsid w:val="000237AF"/>
    <w:rsid w:val="00023BF3"/>
    <w:rsid w:val="00023EA7"/>
    <w:rsid w:val="00024337"/>
    <w:rsid w:val="00026313"/>
    <w:rsid w:val="00026479"/>
    <w:rsid w:val="00030D74"/>
    <w:rsid w:val="00031414"/>
    <w:rsid w:val="00031636"/>
    <w:rsid w:val="0003173D"/>
    <w:rsid w:val="00031866"/>
    <w:rsid w:val="00031C14"/>
    <w:rsid w:val="00031D7B"/>
    <w:rsid w:val="000334AA"/>
    <w:rsid w:val="000336FA"/>
    <w:rsid w:val="00033E63"/>
    <w:rsid w:val="000346A3"/>
    <w:rsid w:val="00034E13"/>
    <w:rsid w:val="00035AA6"/>
    <w:rsid w:val="00035D1F"/>
    <w:rsid w:val="00036309"/>
    <w:rsid w:val="00036F6E"/>
    <w:rsid w:val="00037538"/>
    <w:rsid w:val="00037A00"/>
    <w:rsid w:val="00037C30"/>
    <w:rsid w:val="00037C55"/>
    <w:rsid w:val="00037F0D"/>
    <w:rsid w:val="0004057A"/>
    <w:rsid w:val="00040686"/>
    <w:rsid w:val="0004090A"/>
    <w:rsid w:val="00040CD0"/>
    <w:rsid w:val="00040E25"/>
    <w:rsid w:val="0004114C"/>
    <w:rsid w:val="00041215"/>
    <w:rsid w:val="00042CBB"/>
    <w:rsid w:val="000436BB"/>
    <w:rsid w:val="00043C3E"/>
    <w:rsid w:val="00043DB9"/>
    <w:rsid w:val="00043F3A"/>
    <w:rsid w:val="000440AD"/>
    <w:rsid w:val="00044180"/>
    <w:rsid w:val="00044CC4"/>
    <w:rsid w:val="00045877"/>
    <w:rsid w:val="000459DB"/>
    <w:rsid w:val="00046325"/>
    <w:rsid w:val="0004665D"/>
    <w:rsid w:val="00046794"/>
    <w:rsid w:val="000467BD"/>
    <w:rsid w:val="000467F8"/>
    <w:rsid w:val="00046CE7"/>
    <w:rsid w:val="0004718E"/>
    <w:rsid w:val="00047505"/>
    <w:rsid w:val="00047D21"/>
    <w:rsid w:val="00047D35"/>
    <w:rsid w:val="00047E6F"/>
    <w:rsid w:val="00050021"/>
    <w:rsid w:val="00050A5D"/>
    <w:rsid w:val="00051269"/>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6AC"/>
    <w:rsid w:val="00060B03"/>
    <w:rsid w:val="00060CEA"/>
    <w:rsid w:val="00060E5A"/>
    <w:rsid w:val="0006137A"/>
    <w:rsid w:val="000615D9"/>
    <w:rsid w:val="000615E1"/>
    <w:rsid w:val="000616C7"/>
    <w:rsid w:val="00061B8B"/>
    <w:rsid w:val="00061BEC"/>
    <w:rsid w:val="00061DAF"/>
    <w:rsid w:val="00061E05"/>
    <w:rsid w:val="00062311"/>
    <w:rsid w:val="00062531"/>
    <w:rsid w:val="000628F9"/>
    <w:rsid w:val="00062A45"/>
    <w:rsid w:val="00062CC2"/>
    <w:rsid w:val="00062D0E"/>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2F2E"/>
    <w:rsid w:val="00073132"/>
    <w:rsid w:val="0007339A"/>
    <w:rsid w:val="0007384F"/>
    <w:rsid w:val="000739B1"/>
    <w:rsid w:val="00073E1F"/>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964"/>
    <w:rsid w:val="00081B17"/>
    <w:rsid w:val="00082019"/>
    <w:rsid w:val="0008214A"/>
    <w:rsid w:val="000824FF"/>
    <w:rsid w:val="000825A0"/>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796"/>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260"/>
    <w:rsid w:val="00093569"/>
    <w:rsid w:val="000937C9"/>
    <w:rsid w:val="000939BB"/>
    <w:rsid w:val="00093B1D"/>
    <w:rsid w:val="00093CE0"/>
    <w:rsid w:val="00093D16"/>
    <w:rsid w:val="00094407"/>
    <w:rsid w:val="00094FEC"/>
    <w:rsid w:val="000952C5"/>
    <w:rsid w:val="000954F5"/>
    <w:rsid w:val="0009599B"/>
    <w:rsid w:val="00095C01"/>
    <w:rsid w:val="00095D29"/>
    <w:rsid w:val="0009666D"/>
    <w:rsid w:val="000968CD"/>
    <w:rsid w:val="00096ACB"/>
    <w:rsid w:val="00096B5A"/>
    <w:rsid w:val="00096C9D"/>
    <w:rsid w:val="0009715D"/>
    <w:rsid w:val="000971C8"/>
    <w:rsid w:val="00097A1D"/>
    <w:rsid w:val="00097ACC"/>
    <w:rsid w:val="00097DBC"/>
    <w:rsid w:val="000A0CDF"/>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6CB4"/>
    <w:rsid w:val="000A70D9"/>
    <w:rsid w:val="000A7131"/>
    <w:rsid w:val="000A724A"/>
    <w:rsid w:val="000B001B"/>
    <w:rsid w:val="000B0A53"/>
    <w:rsid w:val="000B15BD"/>
    <w:rsid w:val="000B213F"/>
    <w:rsid w:val="000B2AD2"/>
    <w:rsid w:val="000B2BEF"/>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1CE"/>
    <w:rsid w:val="000C3F62"/>
    <w:rsid w:val="000C43DE"/>
    <w:rsid w:val="000C48F6"/>
    <w:rsid w:val="000C4F41"/>
    <w:rsid w:val="000C5AD3"/>
    <w:rsid w:val="000C6247"/>
    <w:rsid w:val="000C6544"/>
    <w:rsid w:val="000C6FDE"/>
    <w:rsid w:val="000C6FF3"/>
    <w:rsid w:val="000C7C1B"/>
    <w:rsid w:val="000C7D7A"/>
    <w:rsid w:val="000D065F"/>
    <w:rsid w:val="000D0E98"/>
    <w:rsid w:val="000D14EA"/>
    <w:rsid w:val="000D166D"/>
    <w:rsid w:val="000D16B3"/>
    <w:rsid w:val="000D21B2"/>
    <w:rsid w:val="000D3084"/>
    <w:rsid w:val="000D435B"/>
    <w:rsid w:val="000D490F"/>
    <w:rsid w:val="000D4F65"/>
    <w:rsid w:val="000D5296"/>
    <w:rsid w:val="000D52BF"/>
    <w:rsid w:val="000D5D42"/>
    <w:rsid w:val="000D5F86"/>
    <w:rsid w:val="000D63C1"/>
    <w:rsid w:val="000D73B4"/>
    <w:rsid w:val="000D77A6"/>
    <w:rsid w:val="000D7806"/>
    <w:rsid w:val="000E03D6"/>
    <w:rsid w:val="000E0A22"/>
    <w:rsid w:val="000E1882"/>
    <w:rsid w:val="000E18B8"/>
    <w:rsid w:val="000E2417"/>
    <w:rsid w:val="000E242F"/>
    <w:rsid w:val="000E270C"/>
    <w:rsid w:val="000E28DE"/>
    <w:rsid w:val="000E28F8"/>
    <w:rsid w:val="000E2D8C"/>
    <w:rsid w:val="000E2E6D"/>
    <w:rsid w:val="000E2E7C"/>
    <w:rsid w:val="000E3039"/>
    <w:rsid w:val="000E36DE"/>
    <w:rsid w:val="000E36F4"/>
    <w:rsid w:val="000E377F"/>
    <w:rsid w:val="000E3A97"/>
    <w:rsid w:val="000E3BCE"/>
    <w:rsid w:val="000E3CC8"/>
    <w:rsid w:val="000E3DC2"/>
    <w:rsid w:val="000E3E8A"/>
    <w:rsid w:val="000E400C"/>
    <w:rsid w:val="000E427B"/>
    <w:rsid w:val="000E49A6"/>
    <w:rsid w:val="000E4EC9"/>
    <w:rsid w:val="000E501A"/>
    <w:rsid w:val="000E53DE"/>
    <w:rsid w:val="000E569E"/>
    <w:rsid w:val="000E5ABF"/>
    <w:rsid w:val="000E6133"/>
    <w:rsid w:val="000E7E22"/>
    <w:rsid w:val="000E7F73"/>
    <w:rsid w:val="000F050E"/>
    <w:rsid w:val="000F0949"/>
    <w:rsid w:val="000F0DF7"/>
    <w:rsid w:val="000F0EF7"/>
    <w:rsid w:val="000F104F"/>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59F"/>
    <w:rsid w:val="000F7A1D"/>
    <w:rsid w:val="000F7BA9"/>
    <w:rsid w:val="000F7E68"/>
    <w:rsid w:val="001003B5"/>
    <w:rsid w:val="001004EA"/>
    <w:rsid w:val="001004F7"/>
    <w:rsid w:val="001007D9"/>
    <w:rsid w:val="00100C1A"/>
    <w:rsid w:val="001018B7"/>
    <w:rsid w:val="001022AF"/>
    <w:rsid w:val="001022DB"/>
    <w:rsid w:val="0010252D"/>
    <w:rsid w:val="00102663"/>
    <w:rsid w:val="00102D69"/>
    <w:rsid w:val="00103C97"/>
    <w:rsid w:val="00103ED8"/>
    <w:rsid w:val="001041B6"/>
    <w:rsid w:val="00104431"/>
    <w:rsid w:val="00104510"/>
    <w:rsid w:val="00104757"/>
    <w:rsid w:val="00105247"/>
    <w:rsid w:val="00105A77"/>
    <w:rsid w:val="00105C48"/>
    <w:rsid w:val="001067EA"/>
    <w:rsid w:val="00106C38"/>
    <w:rsid w:val="00106F00"/>
    <w:rsid w:val="00106F68"/>
    <w:rsid w:val="001074C4"/>
    <w:rsid w:val="0010758F"/>
    <w:rsid w:val="0011023C"/>
    <w:rsid w:val="0011045B"/>
    <w:rsid w:val="0011051B"/>
    <w:rsid w:val="00110822"/>
    <w:rsid w:val="00111083"/>
    <w:rsid w:val="0011141F"/>
    <w:rsid w:val="001115E2"/>
    <w:rsid w:val="00111EEE"/>
    <w:rsid w:val="001127A9"/>
    <w:rsid w:val="001129BF"/>
    <w:rsid w:val="00112B72"/>
    <w:rsid w:val="00113C8C"/>
    <w:rsid w:val="00113DDA"/>
    <w:rsid w:val="00114665"/>
    <w:rsid w:val="00114A14"/>
    <w:rsid w:val="0011565E"/>
    <w:rsid w:val="0011580C"/>
    <w:rsid w:val="00115906"/>
    <w:rsid w:val="001159EA"/>
    <w:rsid w:val="001160F3"/>
    <w:rsid w:val="001172B2"/>
    <w:rsid w:val="0011740E"/>
    <w:rsid w:val="001204F6"/>
    <w:rsid w:val="0012089B"/>
    <w:rsid w:val="001217ED"/>
    <w:rsid w:val="0012190A"/>
    <w:rsid w:val="00121F8E"/>
    <w:rsid w:val="0012243D"/>
    <w:rsid w:val="0012282C"/>
    <w:rsid w:val="001228E0"/>
    <w:rsid w:val="00122AEB"/>
    <w:rsid w:val="00122B1A"/>
    <w:rsid w:val="001238EE"/>
    <w:rsid w:val="00123A43"/>
    <w:rsid w:val="001244B1"/>
    <w:rsid w:val="0012451A"/>
    <w:rsid w:val="0012493E"/>
    <w:rsid w:val="00124977"/>
    <w:rsid w:val="00125424"/>
    <w:rsid w:val="00126850"/>
    <w:rsid w:val="0012776F"/>
    <w:rsid w:val="00127917"/>
    <w:rsid w:val="00127DE9"/>
    <w:rsid w:val="0013026D"/>
    <w:rsid w:val="001309BB"/>
    <w:rsid w:val="00130B78"/>
    <w:rsid w:val="00130B87"/>
    <w:rsid w:val="00131C01"/>
    <w:rsid w:val="001320CF"/>
    <w:rsid w:val="00132697"/>
    <w:rsid w:val="00132AC6"/>
    <w:rsid w:val="00132ADF"/>
    <w:rsid w:val="00132F5A"/>
    <w:rsid w:val="00133914"/>
    <w:rsid w:val="001342F1"/>
    <w:rsid w:val="0013493B"/>
    <w:rsid w:val="001349CB"/>
    <w:rsid w:val="00134D67"/>
    <w:rsid w:val="00134EE7"/>
    <w:rsid w:val="0013523E"/>
    <w:rsid w:val="00135556"/>
    <w:rsid w:val="001357DD"/>
    <w:rsid w:val="00135940"/>
    <w:rsid w:val="00135C1A"/>
    <w:rsid w:val="00135D44"/>
    <w:rsid w:val="00135D9B"/>
    <w:rsid w:val="00135EE5"/>
    <w:rsid w:val="0013676B"/>
    <w:rsid w:val="00136BC6"/>
    <w:rsid w:val="00136EB5"/>
    <w:rsid w:val="001374BE"/>
    <w:rsid w:val="00137BD6"/>
    <w:rsid w:val="00137EBE"/>
    <w:rsid w:val="0014057C"/>
    <w:rsid w:val="00140646"/>
    <w:rsid w:val="00140EB3"/>
    <w:rsid w:val="00140F7F"/>
    <w:rsid w:val="00141157"/>
    <w:rsid w:val="001413FD"/>
    <w:rsid w:val="00141452"/>
    <w:rsid w:val="0014188F"/>
    <w:rsid w:val="001418BC"/>
    <w:rsid w:val="00141FF1"/>
    <w:rsid w:val="001420B4"/>
    <w:rsid w:val="00142334"/>
    <w:rsid w:val="001424E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221"/>
    <w:rsid w:val="001478FD"/>
    <w:rsid w:val="001500BD"/>
    <w:rsid w:val="0015014E"/>
    <w:rsid w:val="00150438"/>
    <w:rsid w:val="0015049D"/>
    <w:rsid w:val="00150940"/>
    <w:rsid w:val="00150C2A"/>
    <w:rsid w:val="00151B27"/>
    <w:rsid w:val="00151B52"/>
    <w:rsid w:val="00152357"/>
    <w:rsid w:val="00152B96"/>
    <w:rsid w:val="00152BE3"/>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8F8"/>
    <w:rsid w:val="00162DC9"/>
    <w:rsid w:val="001631F3"/>
    <w:rsid w:val="00163C64"/>
    <w:rsid w:val="00163D01"/>
    <w:rsid w:val="00164D64"/>
    <w:rsid w:val="00165001"/>
    <w:rsid w:val="001650D9"/>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2488"/>
    <w:rsid w:val="00172811"/>
    <w:rsid w:val="00172BFE"/>
    <w:rsid w:val="00172D20"/>
    <w:rsid w:val="001738D8"/>
    <w:rsid w:val="00173CCF"/>
    <w:rsid w:val="00175292"/>
    <w:rsid w:val="00175660"/>
    <w:rsid w:val="00175694"/>
    <w:rsid w:val="00176130"/>
    <w:rsid w:val="00176213"/>
    <w:rsid w:val="0017632D"/>
    <w:rsid w:val="001763DB"/>
    <w:rsid w:val="00176A18"/>
    <w:rsid w:val="00176F8D"/>
    <w:rsid w:val="00177568"/>
    <w:rsid w:val="00177778"/>
    <w:rsid w:val="00177C56"/>
    <w:rsid w:val="00180545"/>
    <w:rsid w:val="00180822"/>
    <w:rsid w:val="001810C2"/>
    <w:rsid w:val="00181340"/>
    <w:rsid w:val="001813B3"/>
    <w:rsid w:val="00181477"/>
    <w:rsid w:val="00181A35"/>
    <w:rsid w:val="00181A65"/>
    <w:rsid w:val="00181F2D"/>
    <w:rsid w:val="00182209"/>
    <w:rsid w:val="00182AEB"/>
    <w:rsid w:val="00182B2F"/>
    <w:rsid w:val="001831CB"/>
    <w:rsid w:val="0018349D"/>
    <w:rsid w:val="00183540"/>
    <w:rsid w:val="00183D28"/>
    <w:rsid w:val="00183F4C"/>
    <w:rsid w:val="00184C26"/>
    <w:rsid w:val="001852C3"/>
    <w:rsid w:val="00185C59"/>
    <w:rsid w:val="00187E19"/>
    <w:rsid w:val="00187F8A"/>
    <w:rsid w:val="00190AB5"/>
    <w:rsid w:val="00191169"/>
    <w:rsid w:val="001916A0"/>
    <w:rsid w:val="00191947"/>
    <w:rsid w:val="001919B4"/>
    <w:rsid w:val="00191A0B"/>
    <w:rsid w:val="00191DCD"/>
    <w:rsid w:val="001920F8"/>
    <w:rsid w:val="0019246D"/>
    <w:rsid w:val="00193920"/>
    <w:rsid w:val="0019409C"/>
    <w:rsid w:val="00194459"/>
    <w:rsid w:val="001944A1"/>
    <w:rsid w:val="0019511C"/>
    <w:rsid w:val="0019582E"/>
    <w:rsid w:val="00195F08"/>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8FF"/>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8C8"/>
    <w:rsid w:val="001B53DC"/>
    <w:rsid w:val="001B53F3"/>
    <w:rsid w:val="001B5500"/>
    <w:rsid w:val="001B5AA0"/>
    <w:rsid w:val="001B5C6B"/>
    <w:rsid w:val="001B6121"/>
    <w:rsid w:val="001B6726"/>
    <w:rsid w:val="001B70BC"/>
    <w:rsid w:val="001B735E"/>
    <w:rsid w:val="001B7465"/>
    <w:rsid w:val="001C096B"/>
    <w:rsid w:val="001C1B66"/>
    <w:rsid w:val="001C20FF"/>
    <w:rsid w:val="001C2370"/>
    <w:rsid w:val="001C25FF"/>
    <w:rsid w:val="001C2602"/>
    <w:rsid w:val="001C28AE"/>
    <w:rsid w:val="001C2B77"/>
    <w:rsid w:val="001C2D57"/>
    <w:rsid w:val="001C395A"/>
    <w:rsid w:val="001C4AF2"/>
    <w:rsid w:val="001C4B43"/>
    <w:rsid w:val="001C514E"/>
    <w:rsid w:val="001C53C6"/>
    <w:rsid w:val="001C58FD"/>
    <w:rsid w:val="001C5CA3"/>
    <w:rsid w:val="001C60CC"/>
    <w:rsid w:val="001C6428"/>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7E1"/>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D7A2F"/>
    <w:rsid w:val="001E0A53"/>
    <w:rsid w:val="001E17F1"/>
    <w:rsid w:val="001E18F4"/>
    <w:rsid w:val="001E1BE3"/>
    <w:rsid w:val="001E212D"/>
    <w:rsid w:val="001E221A"/>
    <w:rsid w:val="001E2503"/>
    <w:rsid w:val="001E2619"/>
    <w:rsid w:val="001E27AB"/>
    <w:rsid w:val="001E2919"/>
    <w:rsid w:val="001E2BFF"/>
    <w:rsid w:val="001E376F"/>
    <w:rsid w:val="001E3E30"/>
    <w:rsid w:val="001E3FD0"/>
    <w:rsid w:val="001E4819"/>
    <w:rsid w:val="001E4EB3"/>
    <w:rsid w:val="001E4FAB"/>
    <w:rsid w:val="001E580F"/>
    <w:rsid w:val="001E5DB2"/>
    <w:rsid w:val="001E675E"/>
    <w:rsid w:val="001E6E85"/>
    <w:rsid w:val="001E7060"/>
    <w:rsid w:val="001E75BB"/>
    <w:rsid w:val="001E75E6"/>
    <w:rsid w:val="001E75EB"/>
    <w:rsid w:val="001E793C"/>
    <w:rsid w:val="001F02CD"/>
    <w:rsid w:val="001F04AA"/>
    <w:rsid w:val="001F04DC"/>
    <w:rsid w:val="001F0C56"/>
    <w:rsid w:val="001F0EE6"/>
    <w:rsid w:val="001F12BB"/>
    <w:rsid w:val="001F1496"/>
    <w:rsid w:val="001F15E8"/>
    <w:rsid w:val="001F1640"/>
    <w:rsid w:val="001F1F8F"/>
    <w:rsid w:val="001F2723"/>
    <w:rsid w:val="001F2A9D"/>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0582"/>
    <w:rsid w:val="00200A34"/>
    <w:rsid w:val="002010C4"/>
    <w:rsid w:val="00202D24"/>
    <w:rsid w:val="00202D4D"/>
    <w:rsid w:val="00203190"/>
    <w:rsid w:val="00203988"/>
    <w:rsid w:val="002040A3"/>
    <w:rsid w:val="00204352"/>
    <w:rsid w:val="00204358"/>
    <w:rsid w:val="00204369"/>
    <w:rsid w:val="00204384"/>
    <w:rsid w:val="002047B9"/>
    <w:rsid w:val="00206093"/>
    <w:rsid w:val="002060D7"/>
    <w:rsid w:val="00206793"/>
    <w:rsid w:val="00206A5D"/>
    <w:rsid w:val="00206E4C"/>
    <w:rsid w:val="0020706C"/>
    <w:rsid w:val="002106CE"/>
    <w:rsid w:val="00210792"/>
    <w:rsid w:val="0021116A"/>
    <w:rsid w:val="002113A1"/>
    <w:rsid w:val="002113A7"/>
    <w:rsid w:val="002118C9"/>
    <w:rsid w:val="002119B1"/>
    <w:rsid w:val="002129A3"/>
    <w:rsid w:val="002130FF"/>
    <w:rsid w:val="002137F2"/>
    <w:rsid w:val="002138F9"/>
    <w:rsid w:val="002138FE"/>
    <w:rsid w:val="002140D2"/>
    <w:rsid w:val="002142AB"/>
    <w:rsid w:val="0021471D"/>
    <w:rsid w:val="00214B24"/>
    <w:rsid w:val="00214CC7"/>
    <w:rsid w:val="00214E71"/>
    <w:rsid w:val="0021528C"/>
    <w:rsid w:val="002161DE"/>
    <w:rsid w:val="00216E38"/>
    <w:rsid w:val="0021708C"/>
    <w:rsid w:val="00217322"/>
    <w:rsid w:val="00217631"/>
    <w:rsid w:val="00220240"/>
    <w:rsid w:val="00220559"/>
    <w:rsid w:val="002209A5"/>
    <w:rsid w:val="00220FA5"/>
    <w:rsid w:val="00221489"/>
    <w:rsid w:val="002221CD"/>
    <w:rsid w:val="00222390"/>
    <w:rsid w:val="002227A5"/>
    <w:rsid w:val="00222901"/>
    <w:rsid w:val="00222B8F"/>
    <w:rsid w:val="00222F3B"/>
    <w:rsid w:val="002234CB"/>
    <w:rsid w:val="002237B1"/>
    <w:rsid w:val="00223BBD"/>
    <w:rsid w:val="00223F83"/>
    <w:rsid w:val="00224872"/>
    <w:rsid w:val="00224DAB"/>
    <w:rsid w:val="0022547E"/>
    <w:rsid w:val="00225734"/>
    <w:rsid w:val="002259BC"/>
    <w:rsid w:val="002259E3"/>
    <w:rsid w:val="00225CFB"/>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6CA3"/>
    <w:rsid w:val="00237484"/>
    <w:rsid w:val="00237651"/>
    <w:rsid w:val="00237826"/>
    <w:rsid w:val="00237F2B"/>
    <w:rsid w:val="00240186"/>
    <w:rsid w:val="002406FE"/>
    <w:rsid w:val="00240850"/>
    <w:rsid w:val="0024094C"/>
    <w:rsid w:val="00240A04"/>
    <w:rsid w:val="00240E67"/>
    <w:rsid w:val="00241590"/>
    <w:rsid w:val="00241950"/>
    <w:rsid w:val="00241EE4"/>
    <w:rsid w:val="002421A8"/>
    <w:rsid w:val="0024250B"/>
    <w:rsid w:val="00242DAB"/>
    <w:rsid w:val="002432B2"/>
    <w:rsid w:val="002434F4"/>
    <w:rsid w:val="00243795"/>
    <w:rsid w:val="0024397C"/>
    <w:rsid w:val="00243BA0"/>
    <w:rsid w:val="002444F0"/>
    <w:rsid w:val="00244BCD"/>
    <w:rsid w:val="0024564F"/>
    <w:rsid w:val="00245E76"/>
    <w:rsid w:val="00245F3E"/>
    <w:rsid w:val="00245FB7"/>
    <w:rsid w:val="002464CF"/>
    <w:rsid w:val="002468FA"/>
    <w:rsid w:val="002471A2"/>
    <w:rsid w:val="002475C1"/>
    <w:rsid w:val="0024770D"/>
    <w:rsid w:val="002478A7"/>
    <w:rsid w:val="00247D06"/>
    <w:rsid w:val="00247E6F"/>
    <w:rsid w:val="0025003A"/>
    <w:rsid w:val="00250939"/>
    <w:rsid w:val="00250DD8"/>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6500"/>
    <w:rsid w:val="002567C7"/>
    <w:rsid w:val="00256829"/>
    <w:rsid w:val="00256874"/>
    <w:rsid w:val="00256B7F"/>
    <w:rsid w:val="002575A5"/>
    <w:rsid w:val="0025762A"/>
    <w:rsid w:val="00257BC0"/>
    <w:rsid w:val="00257DB6"/>
    <w:rsid w:val="00261419"/>
    <w:rsid w:val="00261428"/>
    <w:rsid w:val="002618A6"/>
    <w:rsid w:val="00261A50"/>
    <w:rsid w:val="002622DC"/>
    <w:rsid w:val="002633D1"/>
    <w:rsid w:val="00263E95"/>
    <w:rsid w:val="00263EB6"/>
    <w:rsid w:val="0026445B"/>
    <w:rsid w:val="00264790"/>
    <w:rsid w:val="00264ABA"/>
    <w:rsid w:val="00265410"/>
    <w:rsid w:val="00265512"/>
    <w:rsid w:val="00265556"/>
    <w:rsid w:val="002657BF"/>
    <w:rsid w:val="00266076"/>
    <w:rsid w:val="002662AE"/>
    <w:rsid w:val="00266619"/>
    <w:rsid w:val="002667F8"/>
    <w:rsid w:val="0026682D"/>
    <w:rsid w:val="00266B46"/>
    <w:rsid w:val="00266EE7"/>
    <w:rsid w:val="00266FCB"/>
    <w:rsid w:val="00267235"/>
    <w:rsid w:val="00267873"/>
    <w:rsid w:val="00267AEA"/>
    <w:rsid w:val="00267C4F"/>
    <w:rsid w:val="00270753"/>
    <w:rsid w:val="00270854"/>
    <w:rsid w:val="00270BBD"/>
    <w:rsid w:val="00270F1D"/>
    <w:rsid w:val="00271C5B"/>
    <w:rsid w:val="00272403"/>
    <w:rsid w:val="00272872"/>
    <w:rsid w:val="00272F5D"/>
    <w:rsid w:val="0027323C"/>
    <w:rsid w:val="00273319"/>
    <w:rsid w:val="002740EA"/>
    <w:rsid w:val="002742FA"/>
    <w:rsid w:val="00274C77"/>
    <w:rsid w:val="00274F0E"/>
    <w:rsid w:val="00275869"/>
    <w:rsid w:val="00275AFD"/>
    <w:rsid w:val="00276889"/>
    <w:rsid w:val="00276BC6"/>
    <w:rsid w:val="00276D0F"/>
    <w:rsid w:val="00276D89"/>
    <w:rsid w:val="00276F60"/>
    <w:rsid w:val="00277399"/>
    <w:rsid w:val="0027794B"/>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B2C"/>
    <w:rsid w:val="00283726"/>
    <w:rsid w:val="0028389B"/>
    <w:rsid w:val="00283974"/>
    <w:rsid w:val="00283AEC"/>
    <w:rsid w:val="00283EA2"/>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36C"/>
    <w:rsid w:val="0029279A"/>
    <w:rsid w:val="00292885"/>
    <w:rsid w:val="002928C9"/>
    <w:rsid w:val="002928E2"/>
    <w:rsid w:val="002929E6"/>
    <w:rsid w:val="002931CE"/>
    <w:rsid w:val="002939B3"/>
    <w:rsid w:val="00294A37"/>
    <w:rsid w:val="00294B1C"/>
    <w:rsid w:val="00294DC9"/>
    <w:rsid w:val="00295337"/>
    <w:rsid w:val="00295B48"/>
    <w:rsid w:val="00295D67"/>
    <w:rsid w:val="00295F84"/>
    <w:rsid w:val="0029616C"/>
    <w:rsid w:val="00296360"/>
    <w:rsid w:val="00296795"/>
    <w:rsid w:val="002971D4"/>
    <w:rsid w:val="002972D1"/>
    <w:rsid w:val="00297A1B"/>
    <w:rsid w:val="00297D8C"/>
    <w:rsid w:val="002A01DF"/>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32A"/>
    <w:rsid w:val="002A758D"/>
    <w:rsid w:val="002A7681"/>
    <w:rsid w:val="002A7955"/>
    <w:rsid w:val="002A7F7B"/>
    <w:rsid w:val="002A7F80"/>
    <w:rsid w:val="002B0F22"/>
    <w:rsid w:val="002B0F95"/>
    <w:rsid w:val="002B12C8"/>
    <w:rsid w:val="002B1637"/>
    <w:rsid w:val="002B2637"/>
    <w:rsid w:val="002B29F3"/>
    <w:rsid w:val="002B2E41"/>
    <w:rsid w:val="002B2FE4"/>
    <w:rsid w:val="002B35BD"/>
    <w:rsid w:val="002B3C04"/>
    <w:rsid w:val="002B4668"/>
    <w:rsid w:val="002B468A"/>
    <w:rsid w:val="002B4769"/>
    <w:rsid w:val="002B4DE2"/>
    <w:rsid w:val="002B5182"/>
    <w:rsid w:val="002B58A6"/>
    <w:rsid w:val="002B5E9E"/>
    <w:rsid w:val="002B6359"/>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C3B"/>
    <w:rsid w:val="002C4FE4"/>
    <w:rsid w:val="002C528D"/>
    <w:rsid w:val="002C5793"/>
    <w:rsid w:val="002C5A65"/>
    <w:rsid w:val="002C5E01"/>
    <w:rsid w:val="002C7117"/>
    <w:rsid w:val="002C71CF"/>
    <w:rsid w:val="002C76BB"/>
    <w:rsid w:val="002C7CF5"/>
    <w:rsid w:val="002C7D89"/>
    <w:rsid w:val="002D014B"/>
    <w:rsid w:val="002D04CA"/>
    <w:rsid w:val="002D05B6"/>
    <w:rsid w:val="002D10AF"/>
    <w:rsid w:val="002D1849"/>
    <w:rsid w:val="002D1B84"/>
    <w:rsid w:val="002D1BF5"/>
    <w:rsid w:val="002D1C5E"/>
    <w:rsid w:val="002D2942"/>
    <w:rsid w:val="002D2B82"/>
    <w:rsid w:val="002D3BA5"/>
    <w:rsid w:val="002D448C"/>
    <w:rsid w:val="002D498C"/>
    <w:rsid w:val="002D4D91"/>
    <w:rsid w:val="002D5843"/>
    <w:rsid w:val="002D5874"/>
    <w:rsid w:val="002D5EFF"/>
    <w:rsid w:val="002D768B"/>
    <w:rsid w:val="002E0123"/>
    <w:rsid w:val="002E0190"/>
    <w:rsid w:val="002E0735"/>
    <w:rsid w:val="002E0AE8"/>
    <w:rsid w:val="002E0B69"/>
    <w:rsid w:val="002E1BED"/>
    <w:rsid w:val="002E2148"/>
    <w:rsid w:val="002E2191"/>
    <w:rsid w:val="002E21FD"/>
    <w:rsid w:val="002E295E"/>
    <w:rsid w:val="002E2AA1"/>
    <w:rsid w:val="002E2AAC"/>
    <w:rsid w:val="002E302C"/>
    <w:rsid w:val="002E3296"/>
    <w:rsid w:val="002E39FE"/>
    <w:rsid w:val="002E3C43"/>
    <w:rsid w:val="002E3E5B"/>
    <w:rsid w:val="002E457B"/>
    <w:rsid w:val="002E502D"/>
    <w:rsid w:val="002E5152"/>
    <w:rsid w:val="002E52B2"/>
    <w:rsid w:val="002E55A1"/>
    <w:rsid w:val="002E578D"/>
    <w:rsid w:val="002E598B"/>
    <w:rsid w:val="002E59C8"/>
    <w:rsid w:val="002E5D09"/>
    <w:rsid w:val="002E602A"/>
    <w:rsid w:val="002E605E"/>
    <w:rsid w:val="002E6379"/>
    <w:rsid w:val="002E646A"/>
    <w:rsid w:val="002E65F8"/>
    <w:rsid w:val="002E70A3"/>
    <w:rsid w:val="002E7470"/>
    <w:rsid w:val="002E7536"/>
    <w:rsid w:val="002E7C53"/>
    <w:rsid w:val="002E7FDD"/>
    <w:rsid w:val="002F0337"/>
    <w:rsid w:val="002F0A3D"/>
    <w:rsid w:val="002F18A5"/>
    <w:rsid w:val="002F1CCD"/>
    <w:rsid w:val="002F1E0F"/>
    <w:rsid w:val="002F2367"/>
    <w:rsid w:val="002F268D"/>
    <w:rsid w:val="002F2C99"/>
    <w:rsid w:val="002F35F5"/>
    <w:rsid w:val="002F3BD9"/>
    <w:rsid w:val="002F3EC7"/>
    <w:rsid w:val="002F499A"/>
    <w:rsid w:val="002F5620"/>
    <w:rsid w:val="002F56C2"/>
    <w:rsid w:val="002F58B7"/>
    <w:rsid w:val="002F68F1"/>
    <w:rsid w:val="002F6EC2"/>
    <w:rsid w:val="002F7910"/>
    <w:rsid w:val="002F791F"/>
    <w:rsid w:val="002F7ACB"/>
    <w:rsid w:val="003003BA"/>
    <w:rsid w:val="00300539"/>
    <w:rsid w:val="00300830"/>
    <w:rsid w:val="00300E27"/>
    <w:rsid w:val="003010A8"/>
    <w:rsid w:val="00302001"/>
    <w:rsid w:val="0030207C"/>
    <w:rsid w:val="00302706"/>
    <w:rsid w:val="00302D38"/>
    <w:rsid w:val="00303673"/>
    <w:rsid w:val="00303B3F"/>
    <w:rsid w:val="003040FD"/>
    <w:rsid w:val="0030489E"/>
    <w:rsid w:val="00305AC8"/>
    <w:rsid w:val="00305B11"/>
    <w:rsid w:val="00305DBB"/>
    <w:rsid w:val="00305FB9"/>
    <w:rsid w:val="00306239"/>
    <w:rsid w:val="0030651A"/>
    <w:rsid w:val="00306A3E"/>
    <w:rsid w:val="003073EE"/>
    <w:rsid w:val="00310403"/>
    <w:rsid w:val="003108E0"/>
    <w:rsid w:val="00310ABD"/>
    <w:rsid w:val="00311634"/>
    <w:rsid w:val="0031168D"/>
    <w:rsid w:val="00311820"/>
    <w:rsid w:val="003119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1CA5"/>
    <w:rsid w:val="0032242D"/>
    <w:rsid w:val="00322717"/>
    <w:rsid w:val="00322F14"/>
    <w:rsid w:val="0032342A"/>
    <w:rsid w:val="00323DB2"/>
    <w:rsid w:val="00323F72"/>
    <w:rsid w:val="0032441D"/>
    <w:rsid w:val="00324863"/>
    <w:rsid w:val="003248D3"/>
    <w:rsid w:val="00324914"/>
    <w:rsid w:val="00324B40"/>
    <w:rsid w:val="00324B55"/>
    <w:rsid w:val="0032524A"/>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7AF"/>
    <w:rsid w:val="00335B66"/>
    <w:rsid w:val="00335F35"/>
    <w:rsid w:val="00336710"/>
    <w:rsid w:val="00336836"/>
    <w:rsid w:val="003375F0"/>
    <w:rsid w:val="003377B8"/>
    <w:rsid w:val="00337B14"/>
    <w:rsid w:val="00337EA2"/>
    <w:rsid w:val="00340041"/>
    <w:rsid w:val="003401A4"/>
    <w:rsid w:val="003401F4"/>
    <w:rsid w:val="00340788"/>
    <w:rsid w:val="003408B1"/>
    <w:rsid w:val="00340A42"/>
    <w:rsid w:val="0034127C"/>
    <w:rsid w:val="00342EC4"/>
    <w:rsid w:val="003432CA"/>
    <w:rsid w:val="003434F9"/>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3346"/>
    <w:rsid w:val="003533D2"/>
    <w:rsid w:val="00353C32"/>
    <w:rsid w:val="00353FED"/>
    <w:rsid w:val="0035557F"/>
    <w:rsid w:val="00355C0B"/>
    <w:rsid w:val="0035605A"/>
    <w:rsid w:val="0035622C"/>
    <w:rsid w:val="0035627D"/>
    <w:rsid w:val="00356363"/>
    <w:rsid w:val="0035637C"/>
    <w:rsid w:val="003564BB"/>
    <w:rsid w:val="0035694A"/>
    <w:rsid w:val="00356F73"/>
    <w:rsid w:val="0035750B"/>
    <w:rsid w:val="003576BD"/>
    <w:rsid w:val="00357B70"/>
    <w:rsid w:val="00357BD3"/>
    <w:rsid w:val="00357CE9"/>
    <w:rsid w:val="0036043A"/>
    <w:rsid w:val="00360AC7"/>
    <w:rsid w:val="00360EA8"/>
    <w:rsid w:val="00361550"/>
    <w:rsid w:val="00361853"/>
    <w:rsid w:val="00362219"/>
    <w:rsid w:val="003622B9"/>
    <w:rsid w:val="00362FC8"/>
    <w:rsid w:val="0036333E"/>
    <w:rsid w:val="0036371D"/>
    <w:rsid w:val="00363D03"/>
    <w:rsid w:val="00364667"/>
    <w:rsid w:val="00364865"/>
    <w:rsid w:val="00364AC4"/>
    <w:rsid w:val="00364B1E"/>
    <w:rsid w:val="00364C57"/>
    <w:rsid w:val="00364CCD"/>
    <w:rsid w:val="00364CEE"/>
    <w:rsid w:val="00364DBF"/>
    <w:rsid w:val="00364FDB"/>
    <w:rsid w:val="0036576E"/>
    <w:rsid w:val="0036697B"/>
    <w:rsid w:val="00366D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C74"/>
    <w:rsid w:val="00375CCE"/>
    <w:rsid w:val="003762E9"/>
    <w:rsid w:val="00376E42"/>
    <w:rsid w:val="0037733A"/>
    <w:rsid w:val="00377C7A"/>
    <w:rsid w:val="00377D24"/>
    <w:rsid w:val="003800F7"/>
    <w:rsid w:val="003807EE"/>
    <w:rsid w:val="00380C7A"/>
    <w:rsid w:val="003815A5"/>
    <w:rsid w:val="003815A6"/>
    <w:rsid w:val="00382586"/>
    <w:rsid w:val="0038267F"/>
    <w:rsid w:val="003827ED"/>
    <w:rsid w:val="00382A78"/>
    <w:rsid w:val="00382CE6"/>
    <w:rsid w:val="00383521"/>
    <w:rsid w:val="00383D42"/>
    <w:rsid w:val="00383EEE"/>
    <w:rsid w:val="003841DC"/>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AEB"/>
    <w:rsid w:val="00391EAE"/>
    <w:rsid w:val="003923BD"/>
    <w:rsid w:val="00393038"/>
    <w:rsid w:val="0039308C"/>
    <w:rsid w:val="003933D8"/>
    <w:rsid w:val="00393B9E"/>
    <w:rsid w:val="00393D22"/>
    <w:rsid w:val="00393FA8"/>
    <w:rsid w:val="003954D8"/>
    <w:rsid w:val="003971E1"/>
    <w:rsid w:val="00397327"/>
    <w:rsid w:val="00397CC2"/>
    <w:rsid w:val="00397FD4"/>
    <w:rsid w:val="003A019B"/>
    <w:rsid w:val="003A055F"/>
    <w:rsid w:val="003A0E82"/>
    <w:rsid w:val="003A0F73"/>
    <w:rsid w:val="003A13BB"/>
    <w:rsid w:val="003A17F5"/>
    <w:rsid w:val="003A1980"/>
    <w:rsid w:val="003A1CF9"/>
    <w:rsid w:val="003A1F2A"/>
    <w:rsid w:val="003A2352"/>
    <w:rsid w:val="003A268F"/>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A20"/>
    <w:rsid w:val="003B0AD7"/>
    <w:rsid w:val="003B0C29"/>
    <w:rsid w:val="003B0DCF"/>
    <w:rsid w:val="003B190D"/>
    <w:rsid w:val="003B23AC"/>
    <w:rsid w:val="003B3423"/>
    <w:rsid w:val="003B3438"/>
    <w:rsid w:val="003B3AA4"/>
    <w:rsid w:val="003B3CD5"/>
    <w:rsid w:val="003B4022"/>
    <w:rsid w:val="003B41EE"/>
    <w:rsid w:val="003B4577"/>
    <w:rsid w:val="003B50AF"/>
    <w:rsid w:val="003B535B"/>
    <w:rsid w:val="003B59E6"/>
    <w:rsid w:val="003B5F8C"/>
    <w:rsid w:val="003B6CAA"/>
    <w:rsid w:val="003B6D08"/>
    <w:rsid w:val="003B6E57"/>
    <w:rsid w:val="003B6EDE"/>
    <w:rsid w:val="003B6FC2"/>
    <w:rsid w:val="003B723D"/>
    <w:rsid w:val="003B797C"/>
    <w:rsid w:val="003B79FE"/>
    <w:rsid w:val="003C0537"/>
    <w:rsid w:val="003C0B0E"/>
    <w:rsid w:val="003C0B88"/>
    <w:rsid w:val="003C1C20"/>
    <w:rsid w:val="003C1DAD"/>
    <w:rsid w:val="003C221E"/>
    <w:rsid w:val="003C303F"/>
    <w:rsid w:val="003C36F4"/>
    <w:rsid w:val="003C403E"/>
    <w:rsid w:val="003C46AD"/>
    <w:rsid w:val="003C4E29"/>
    <w:rsid w:val="003C517A"/>
    <w:rsid w:val="003C5767"/>
    <w:rsid w:val="003C57D1"/>
    <w:rsid w:val="003C5A01"/>
    <w:rsid w:val="003C66ED"/>
    <w:rsid w:val="003C6742"/>
    <w:rsid w:val="003C676D"/>
    <w:rsid w:val="003C7FC0"/>
    <w:rsid w:val="003D024E"/>
    <w:rsid w:val="003D0BDC"/>
    <w:rsid w:val="003D0EDE"/>
    <w:rsid w:val="003D1359"/>
    <w:rsid w:val="003D151F"/>
    <w:rsid w:val="003D1623"/>
    <w:rsid w:val="003D1938"/>
    <w:rsid w:val="003D19B9"/>
    <w:rsid w:val="003D1B4F"/>
    <w:rsid w:val="003D2168"/>
    <w:rsid w:val="003D2FF5"/>
    <w:rsid w:val="003D36E5"/>
    <w:rsid w:val="003D38B4"/>
    <w:rsid w:val="003D39FF"/>
    <w:rsid w:val="003D4462"/>
    <w:rsid w:val="003D4CAB"/>
    <w:rsid w:val="003D4FEE"/>
    <w:rsid w:val="003D512E"/>
    <w:rsid w:val="003D56A5"/>
    <w:rsid w:val="003D56AC"/>
    <w:rsid w:val="003D66D2"/>
    <w:rsid w:val="003D6C98"/>
    <w:rsid w:val="003D6E9A"/>
    <w:rsid w:val="003D72F5"/>
    <w:rsid w:val="003D730F"/>
    <w:rsid w:val="003D73FF"/>
    <w:rsid w:val="003D75F1"/>
    <w:rsid w:val="003D7775"/>
    <w:rsid w:val="003D7825"/>
    <w:rsid w:val="003E000C"/>
    <w:rsid w:val="003E017F"/>
    <w:rsid w:val="003E07A6"/>
    <w:rsid w:val="003E0A54"/>
    <w:rsid w:val="003E0C1D"/>
    <w:rsid w:val="003E11DE"/>
    <w:rsid w:val="003E11E5"/>
    <w:rsid w:val="003E1638"/>
    <w:rsid w:val="003E17C5"/>
    <w:rsid w:val="003E1BF6"/>
    <w:rsid w:val="003E1CDA"/>
    <w:rsid w:val="003E1D74"/>
    <w:rsid w:val="003E23FE"/>
    <w:rsid w:val="003E2CBC"/>
    <w:rsid w:val="003E2E0C"/>
    <w:rsid w:val="003E30AE"/>
    <w:rsid w:val="003E3C56"/>
    <w:rsid w:val="003E3E07"/>
    <w:rsid w:val="003E3F4C"/>
    <w:rsid w:val="003E56B1"/>
    <w:rsid w:val="003E58FC"/>
    <w:rsid w:val="003E5910"/>
    <w:rsid w:val="003E5934"/>
    <w:rsid w:val="003E5A22"/>
    <w:rsid w:val="003E6371"/>
    <w:rsid w:val="003E66F8"/>
    <w:rsid w:val="003E67B0"/>
    <w:rsid w:val="003E67BA"/>
    <w:rsid w:val="003E68C5"/>
    <w:rsid w:val="003E6D21"/>
    <w:rsid w:val="003E793A"/>
    <w:rsid w:val="003E7D72"/>
    <w:rsid w:val="003F0C24"/>
    <w:rsid w:val="003F142E"/>
    <w:rsid w:val="003F1A34"/>
    <w:rsid w:val="003F1DD2"/>
    <w:rsid w:val="003F2D70"/>
    <w:rsid w:val="003F2E87"/>
    <w:rsid w:val="003F2FE1"/>
    <w:rsid w:val="003F3848"/>
    <w:rsid w:val="003F3D05"/>
    <w:rsid w:val="003F44D6"/>
    <w:rsid w:val="003F5039"/>
    <w:rsid w:val="003F5D7C"/>
    <w:rsid w:val="003F5D97"/>
    <w:rsid w:val="003F5E83"/>
    <w:rsid w:val="003F6439"/>
    <w:rsid w:val="003F6470"/>
    <w:rsid w:val="003F68D1"/>
    <w:rsid w:val="003F6A1A"/>
    <w:rsid w:val="003F6BE0"/>
    <w:rsid w:val="003F7647"/>
    <w:rsid w:val="003F7B1C"/>
    <w:rsid w:val="003F7F64"/>
    <w:rsid w:val="0040028C"/>
    <w:rsid w:val="00400806"/>
    <w:rsid w:val="00400CE8"/>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BB8"/>
    <w:rsid w:val="00405DC0"/>
    <w:rsid w:val="00406ADA"/>
    <w:rsid w:val="00406ED7"/>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717"/>
    <w:rsid w:val="0041690A"/>
    <w:rsid w:val="004170E9"/>
    <w:rsid w:val="00417146"/>
    <w:rsid w:val="00417534"/>
    <w:rsid w:val="00417793"/>
    <w:rsid w:val="00417ADD"/>
    <w:rsid w:val="0042092A"/>
    <w:rsid w:val="004209CE"/>
    <w:rsid w:val="00420B83"/>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0E"/>
    <w:rsid w:val="00426F26"/>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7C0"/>
    <w:rsid w:val="0044297F"/>
    <w:rsid w:val="00442D80"/>
    <w:rsid w:val="00442DD4"/>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10CB"/>
    <w:rsid w:val="004510FC"/>
    <w:rsid w:val="004513FD"/>
    <w:rsid w:val="004514A8"/>
    <w:rsid w:val="00451CD6"/>
    <w:rsid w:val="00451CE9"/>
    <w:rsid w:val="00451EB0"/>
    <w:rsid w:val="00452318"/>
    <w:rsid w:val="004536F7"/>
    <w:rsid w:val="00453BE1"/>
    <w:rsid w:val="00453DE2"/>
    <w:rsid w:val="0045429D"/>
    <w:rsid w:val="00454655"/>
    <w:rsid w:val="004547F7"/>
    <w:rsid w:val="00455062"/>
    <w:rsid w:val="0045556C"/>
    <w:rsid w:val="00455A55"/>
    <w:rsid w:val="004561E1"/>
    <w:rsid w:val="004569F0"/>
    <w:rsid w:val="004570F7"/>
    <w:rsid w:val="00457304"/>
    <w:rsid w:val="004573DE"/>
    <w:rsid w:val="00457BDE"/>
    <w:rsid w:val="00457D7E"/>
    <w:rsid w:val="00457E70"/>
    <w:rsid w:val="00460D61"/>
    <w:rsid w:val="00460F6D"/>
    <w:rsid w:val="00461674"/>
    <w:rsid w:val="0046179B"/>
    <w:rsid w:val="00461A9D"/>
    <w:rsid w:val="00462073"/>
    <w:rsid w:val="0046229E"/>
    <w:rsid w:val="004622C6"/>
    <w:rsid w:val="004626CC"/>
    <w:rsid w:val="00462B08"/>
    <w:rsid w:val="00462B49"/>
    <w:rsid w:val="004630C0"/>
    <w:rsid w:val="00463782"/>
    <w:rsid w:val="00463D1F"/>
    <w:rsid w:val="00463E89"/>
    <w:rsid w:val="004647B6"/>
    <w:rsid w:val="00464886"/>
    <w:rsid w:val="00465550"/>
    <w:rsid w:val="004664B6"/>
    <w:rsid w:val="00466A4D"/>
    <w:rsid w:val="00466A78"/>
    <w:rsid w:val="00466C4E"/>
    <w:rsid w:val="00466C71"/>
    <w:rsid w:val="00466ECB"/>
    <w:rsid w:val="004676AC"/>
    <w:rsid w:val="00467AD6"/>
    <w:rsid w:val="00467CB5"/>
    <w:rsid w:val="00467F66"/>
    <w:rsid w:val="00470CB8"/>
    <w:rsid w:val="00470CE4"/>
    <w:rsid w:val="004713B3"/>
    <w:rsid w:val="00471429"/>
    <w:rsid w:val="00471667"/>
    <w:rsid w:val="004718EB"/>
    <w:rsid w:val="00472064"/>
    <w:rsid w:val="004720E0"/>
    <w:rsid w:val="0047250A"/>
    <w:rsid w:val="004726FE"/>
    <w:rsid w:val="00472F4B"/>
    <w:rsid w:val="004734CD"/>
    <w:rsid w:val="00473713"/>
    <w:rsid w:val="004739AA"/>
    <w:rsid w:val="00473F3B"/>
    <w:rsid w:val="00473F58"/>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CD7"/>
    <w:rsid w:val="00485FEB"/>
    <w:rsid w:val="004860E1"/>
    <w:rsid w:val="0048660F"/>
    <w:rsid w:val="00487C4C"/>
    <w:rsid w:val="004900F9"/>
    <w:rsid w:val="00490884"/>
    <w:rsid w:val="00490BF3"/>
    <w:rsid w:val="00491A5D"/>
    <w:rsid w:val="00491A5E"/>
    <w:rsid w:val="0049205B"/>
    <w:rsid w:val="00492927"/>
    <w:rsid w:val="00492F3A"/>
    <w:rsid w:val="00493EB8"/>
    <w:rsid w:val="00493F86"/>
    <w:rsid w:val="0049468C"/>
    <w:rsid w:val="00494771"/>
    <w:rsid w:val="004948B4"/>
    <w:rsid w:val="00494D85"/>
    <w:rsid w:val="00494DD1"/>
    <w:rsid w:val="0049510B"/>
    <w:rsid w:val="00495551"/>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A39"/>
    <w:rsid w:val="004A3CB1"/>
    <w:rsid w:val="004A4115"/>
    <w:rsid w:val="004A475D"/>
    <w:rsid w:val="004A4D08"/>
    <w:rsid w:val="004A5123"/>
    <w:rsid w:val="004A5332"/>
    <w:rsid w:val="004A5337"/>
    <w:rsid w:val="004A5365"/>
    <w:rsid w:val="004A536C"/>
    <w:rsid w:val="004A5CA6"/>
    <w:rsid w:val="004A62F6"/>
    <w:rsid w:val="004A65DE"/>
    <w:rsid w:val="004A6765"/>
    <w:rsid w:val="004A68C1"/>
    <w:rsid w:val="004A6C37"/>
    <w:rsid w:val="004A71FF"/>
    <w:rsid w:val="004A7340"/>
    <w:rsid w:val="004A7903"/>
    <w:rsid w:val="004A7994"/>
    <w:rsid w:val="004A7C5A"/>
    <w:rsid w:val="004B0306"/>
    <w:rsid w:val="004B06F1"/>
    <w:rsid w:val="004B0731"/>
    <w:rsid w:val="004B098B"/>
    <w:rsid w:val="004B099E"/>
    <w:rsid w:val="004B0BC7"/>
    <w:rsid w:val="004B0F46"/>
    <w:rsid w:val="004B114F"/>
    <w:rsid w:val="004B1F8D"/>
    <w:rsid w:val="004B31E1"/>
    <w:rsid w:val="004B34B4"/>
    <w:rsid w:val="004B3652"/>
    <w:rsid w:val="004B39E2"/>
    <w:rsid w:val="004B3F56"/>
    <w:rsid w:val="004B40B6"/>
    <w:rsid w:val="004B4102"/>
    <w:rsid w:val="004B42EA"/>
    <w:rsid w:val="004B50DA"/>
    <w:rsid w:val="004B57CB"/>
    <w:rsid w:val="004B584F"/>
    <w:rsid w:val="004B58FD"/>
    <w:rsid w:val="004B5927"/>
    <w:rsid w:val="004B5B63"/>
    <w:rsid w:val="004B5C9A"/>
    <w:rsid w:val="004B5F2F"/>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61A"/>
    <w:rsid w:val="004C474C"/>
    <w:rsid w:val="004C5270"/>
    <w:rsid w:val="004C5391"/>
    <w:rsid w:val="004C5434"/>
    <w:rsid w:val="004C547D"/>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624B"/>
    <w:rsid w:val="004D7661"/>
    <w:rsid w:val="004D7BA1"/>
    <w:rsid w:val="004E02F9"/>
    <w:rsid w:val="004E0584"/>
    <w:rsid w:val="004E0730"/>
    <w:rsid w:val="004E0852"/>
    <w:rsid w:val="004E089F"/>
    <w:rsid w:val="004E09FB"/>
    <w:rsid w:val="004E0AEA"/>
    <w:rsid w:val="004E1039"/>
    <w:rsid w:val="004E2166"/>
    <w:rsid w:val="004E2359"/>
    <w:rsid w:val="004E2445"/>
    <w:rsid w:val="004E2F40"/>
    <w:rsid w:val="004E3136"/>
    <w:rsid w:val="004E3BC8"/>
    <w:rsid w:val="004E3C47"/>
    <w:rsid w:val="004E3CBA"/>
    <w:rsid w:val="004E4193"/>
    <w:rsid w:val="004E4930"/>
    <w:rsid w:val="004E49E5"/>
    <w:rsid w:val="004E4B68"/>
    <w:rsid w:val="004E520F"/>
    <w:rsid w:val="004E5A9D"/>
    <w:rsid w:val="004E5B88"/>
    <w:rsid w:val="004E5C91"/>
    <w:rsid w:val="004E5FC9"/>
    <w:rsid w:val="004E61BF"/>
    <w:rsid w:val="004E62B9"/>
    <w:rsid w:val="004E6320"/>
    <w:rsid w:val="004E6341"/>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3E5D"/>
    <w:rsid w:val="004F444F"/>
    <w:rsid w:val="004F555A"/>
    <w:rsid w:val="004F561C"/>
    <w:rsid w:val="004F5762"/>
    <w:rsid w:val="004F5DF7"/>
    <w:rsid w:val="004F607E"/>
    <w:rsid w:val="004F67CC"/>
    <w:rsid w:val="004F6DAD"/>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6986"/>
    <w:rsid w:val="005073B3"/>
    <w:rsid w:val="00507DBD"/>
    <w:rsid w:val="0051038A"/>
    <w:rsid w:val="005119B8"/>
    <w:rsid w:val="005119FF"/>
    <w:rsid w:val="00511FF7"/>
    <w:rsid w:val="0051218A"/>
    <w:rsid w:val="00512462"/>
    <w:rsid w:val="00512760"/>
    <w:rsid w:val="00514489"/>
    <w:rsid w:val="00514DF1"/>
    <w:rsid w:val="00514E91"/>
    <w:rsid w:val="0051515B"/>
    <w:rsid w:val="005155DC"/>
    <w:rsid w:val="00516166"/>
    <w:rsid w:val="00516C42"/>
    <w:rsid w:val="00516EDF"/>
    <w:rsid w:val="00517363"/>
    <w:rsid w:val="005177DB"/>
    <w:rsid w:val="00517A0D"/>
    <w:rsid w:val="00517AFB"/>
    <w:rsid w:val="00517C78"/>
    <w:rsid w:val="005203FF"/>
    <w:rsid w:val="00520A10"/>
    <w:rsid w:val="00520CB4"/>
    <w:rsid w:val="0052122C"/>
    <w:rsid w:val="0052136D"/>
    <w:rsid w:val="0052177F"/>
    <w:rsid w:val="00522097"/>
    <w:rsid w:val="0052225C"/>
    <w:rsid w:val="00522381"/>
    <w:rsid w:val="00522777"/>
    <w:rsid w:val="005228FD"/>
    <w:rsid w:val="00523218"/>
    <w:rsid w:val="00523D32"/>
    <w:rsid w:val="00524A0C"/>
    <w:rsid w:val="00524A24"/>
    <w:rsid w:val="00524E78"/>
    <w:rsid w:val="00524F09"/>
    <w:rsid w:val="00525033"/>
    <w:rsid w:val="0052564A"/>
    <w:rsid w:val="00525CF3"/>
    <w:rsid w:val="00526806"/>
    <w:rsid w:val="00526EAF"/>
    <w:rsid w:val="00527443"/>
    <w:rsid w:val="005275B5"/>
    <w:rsid w:val="005305CD"/>
    <w:rsid w:val="00530ACB"/>
    <w:rsid w:val="005315B7"/>
    <w:rsid w:val="00531604"/>
    <w:rsid w:val="0053190A"/>
    <w:rsid w:val="005319E2"/>
    <w:rsid w:val="00531FED"/>
    <w:rsid w:val="005320A1"/>
    <w:rsid w:val="0053252F"/>
    <w:rsid w:val="00532821"/>
    <w:rsid w:val="00532D94"/>
    <w:rsid w:val="00532E27"/>
    <w:rsid w:val="00533425"/>
    <w:rsid w:val="005336A4"/>
    <w:rsid w:val="00534034"/>
    <w:rsid w:val="005340BF"/>
    <w:rsid w:val="0053419B"/>
    <w:rsid w:val="00534899"/>
    <w:rsid w:val="00535B34"/>
    <w:rsid w:val="005362E2"/>
    <w:rsid w:val="005366C6"/>
    <w:rsid w:val="005368C2"/>
    <w:rsid w:val="0053698F"/>
    <w:rsid w:val="00536A7D"/>
    <w:rsid w:val="00536CB6"/>
    <w:rsid w:val="005371A9"/>
    <w:rsid w:val="00537B6F"/>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DC5"/>
    <w:rsid w:val="0054400D"/>
    <w:rsid w:val="0054419B"/>
    <w:rsid w:val="00544C15"/>
    <w:rsid w:val="00544D10"/>
    <w:rsid w:val="00544DE7"/>
    <w:rsid w:val="005453D8"/>
    <w:rsid w:val="005458B0"/>
    <w:rsid w:val="005467F3"/>
    <w:rsid w:val="005475CB"/>
    <w:rsid w:val="005502FB"/>
    <w:rsid w:val="0055040E"/>
    <w:rsid w:val="00550839"/>
    <w:rsid w:val="00551335"/>
    <w:rsid w:val="00551688"/>
    <w:rsid w:val="0055188F"/>
    <w:rsid w:val="00552958"/>
    <w:rsid w:val="005533D0"/>
    <w:rsid w:val="00553B6E"/>
    <w:rsid w:val="00553E2A"/>
    <w:rsid w:val="00554403"/>
    <w:rsid w:val="005549E5"/>
    <w:rsid w:val="00554AA2"/>
    <w:rsid w:val="0055521A"/>
    <w:rsid w:val="005558B4"/>
    <w:rsid w:val="005561A3"/>
    <w:rsid w:val="0055686A"/>
    <w:rsid w:val="005607E8"/>
    <w:rsid w:val="00561109"/>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700"/>
    <w:rsid w:val="00566A4D"/>
    <w:rsid w:val="00567629"/>
    <w:rsid w:val="005677D6"/>
    <w:rsid w:val="00570032"/>
    <w:rsid w:val="0057078C"/>
    <w:rsid w:val="0057086F"/>
    <w:rsid w:val="00570F47"/>
    <w:rsid w:val="0057104C"/>
    <w:rsid w:val="00571567"/>
    <w:rsid w:val="00571801"/>
    <w:rsid w:val="00571DC4"/>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1255"/>
    <w:rsid w:val="0059138B"/>
    <w:rsid w:val="00591CA1"/>
    <w:rsid w:val="00591E75"/>
    <w:rsid w:val="00592C93"/>
    <w:rsid w:val="00593025"/>
    <w:rsid w:val="0059351F"/>
    <w:rsid w:val="00593B8F"/>
    <w:rsid w:val="00594724"/>
    <w:rsid w:val="00594A18"/>
    <w:rsid w:val="00594AE1"/>
    <w:rsid w:val="00594B13"/>
    <w:rsid w:val="00594D46"/>
    <w:rsid w:val="00594FB8"/>
    <w:rsid w:val="0059562C"/>
    <w:rsid w:val="00595D6C"/>
    <w:rsid w:val="00595D95"/>
    <w:rsid w:val="005969A8"/>
    <w:rsid w:val="00596A29"/>
    <w:rsid w:val="0059737B"/>
    <w:rsid w:val="005973B4"/>
    <w:rsid w:val="005978F4"/>
    <w:rsid w:val="00597A56"/>
    <w:rsid w:val="00597ECA"/>
    <w:rsid w:val="00597FF0"/>
    <w:rsid w:val="005A04F7"/>
    <w:rsid w:val="005A0507"/>
    <w:rsid w:val="005A05AD"/>
    <w:rsid w:val="005A06A7"/>
    <w:rsid w:val="005A0CC6"/>
    <w:rsid w:val="005A0DC3"/>
    <w:rsid w:val="005A269A"/>
    <w:rsid w:val="005A2A6D"/>
    <w:rsid w:val="005A2CCD"/>
    <w:rsid w:val="005A3842"/>
    <w:rsid w:val="005A3B5E"/>
    <w:rsid w:val="005A3BE2"/>
    <w:rsid w:val="005A3CDA"/>
    <w:rsid w:val="005A4778"/>
    <w:rsid w:val="005A49BC"/>
    <w:rsid w:val="005A544B"/>
    <w:rsid w:val="005A559B"/>
    <w:rsid w:val="005A66A0"/>
    <w:rsid w:val="005A67C6"/>
    <w:rsid w:val="005A6A27"/>
    <w:rsid w:val="005A7240"/>
    <w:rsid w:val="005A724B"/>
    <w:rsid w:val="005A7337"/>
    <w:rsid w:val="005A7786"/>
    <w:rsid w:val="005A7861"/>
    <w:rsid w:val="005A79A0"/>
    <w:rsid w:val="005B0088"/>
    <w:rsid w:val="005B03E4"/>
    <w:rsid w:val="005B1104"/>
    <w:rsid w:val="005B119E"/>
    <w:rsid w:val="005B1727"/>
    <w:rsid w:val="005B1D88"/>
    <w:rsid w:val="005B20B2"/>
    <w:rsid w:val="005B2CFD"/>
    <w:rsid w:val="005B2D7B"/>
    <w:rsid w:val="005B2D9C"/>
    <w:rsid w:val="005B39E7"/>
    <w:rsid w:val="005B3BEF"/>
    <w:rsid w:val="005B426B"/>
    <w:rsid w:val="005B4425"/>
    <w:rsid w:val="005B50E2"/>
    <w:rsid w:val="005B5229"/>
    <w:rsid w:val="005B53EA"/>
    <w:rsid w:val="005B54DA"/>
    <w:rsid w:val="005B55A4"/>
    <w:rsid w:val="005B5CA0"/>
    <w:rsid w:val="005B6874"/>
    <w:rsid w:val="005B6F68"/>
    <w:rsid w:val="005B707D"/>
    <w:rsid w:val="005B7FB0"/>
    <w:rsid w:val="005C0521"/>
    <w:rsid w:val="005C096C"/>
    <w:rsid w:val="005C09E6"/>
    <w:rsid w:val="005C0BD0"/>
    <w:rsid w:val="005C16D5"/>
    <w:rsid w:val="005C1D12"/>
    <w:rsid w:val="005C1DC6"/>
    <w:rsid w:val="005C1DD7"/>
    <w:rsid w:val="005C1ED0"/>
    <w:rsid w:val="005C209E"/>
    <w:rsid w:val="005C216E"/>
    <w:rsid w:val="005C27D9"/>
    <w:rsid w:val="005C2C94"/>
    <w:rsid w:val="005C31AB"/>
    <w:rsid w:val="005C35F6"/>
    <w:rsid w:val="005C3693"/>
    <w:rsid w:val="005C379B"/>
    <w:rsid w:val="005C397F"/>
    <w:rsid w:val="005C5E2D"/>
    <w:rsid w:val="005C6497"/>
    <w:rsid w:val="005C6A2B"/>
    <w:rsid w:val="005C6C61"/>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494E"/>
    <w:rsid w:val="005D5122"/>
    <w:rsid w:val="005D5464"/>
    <w:rsid w:val="005D55F7"/>
    <w:rsid w:val="005D5E10"/>
    <w:rsid w:val="005D6094"/>
    <w:rsid w:val="005D65F1"/>
    <w:rsid w:val="005D67A6"/>
    <w:rsid w:val="005D768A"/>
    <w:rsid w:val="005D768D"/>
    <w:rsid w:val="005D7B84"/>
    <w:rsid w:val="005D7C07"/>
    <w:rsid w:val="005D7E12"/>
    <w:rsid w:val="005E067D"/>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4142"/>
    <w:rsid w:val="005E444F"/>
    <w:rsid w:val="005E44F3"/>
    <w:rsid w:val="005E4BF5"/>
    <w:rsid w:val="005E51BB"/>
    <w:rsid w:val="005E5427"/>
    <w:rsid w:val="005E58AF"/>
    <w:rsid w:val="005E59CF"/>
    <w:rsid w:val="005E59EE"/>
    <w:rsid w:val="005E5D8F"/>
    <w:rsid w:val="005E6952"/>
    <w:rsid w:val="005E6C81"/>
    <w:rsid w:val="005E71CD"/>
    <w:rsid w:val="005F0220"/>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3DF7"/>
    <w:rsid w:val="005F4448"/>
    <w:rsid w:val="005F4B5F"/>
    <w:rsid w:val="005F4CDD"/>
    <w:rsid w:val="005F4D6A"/>
    <w:rsid w:val="005F5035"/>
    <w:rsid w:val="005F509D"/>
    <w:rsid w:val="005F55B8"/>
    <w:rsid w:val="005F574D"/>
    <w:rsid w:val="005F5CD2"/>
    <w:rsid w:val="005F6235"/>
    <w:rsid w:val="005F65F3"/>
    <w:rsid w:val="005F69B3"/>
    <w:rsid w:val="005F6C58"/>
    <w:rsid w:val="006000AE"/>
    <w:rsid w:val="006002CC"/>
    <w:rsid w:val="006010CB"/>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A4D"/>
    <w:rsid w:val="006071B8"/>
    <w:rsid w:val="00607543"/>
    <w:rsid w:val="00607AD5"/>
    <w:rsid w:val="00607AFD"/>
    <w:rsid w:val="00607E76"/>
    <w:rsid w:val="0061013D"/>
    <w:rsid w:val="00610954"/>
    <w:rsid w:val="00610AF3"/>
    <w:rsid w:val="00610BBB"/>
    <w:rsid w:val="00611985"/>
    <w:rsid w:val="006120C6"/>
    <w:rsid w:val="00612D8C"/>
    <w:rsid w:val="00612DC1"/>
    <w:rsid w:val="00613069"/>
    <w:rsid w:val="006135B3"/>
    <w:rsid w:val="00613D98"/>
    <w:rsid w:val="00614670"/>
    <w:rsid w:val="00614765"/>
    <w:rsid w:val="00614856"/>
    <w:rsid w:val="00614A7B"/>
    <w:rsid w:val="00614BF4"/>
    <w:rsid w:val="00614E72"/>
    <w:rsid w:val="006150B0"/>
    <w:rsid w:val="0061526B"/>
    <w:rsid w:val="006153F4"/>
    <w:rsid w:val="00615867"/>
    <w:rsid w:val="006158FA"/>
    <w:rsid w:val="00615E44"/>
    <w:rsid w:val="00616257"/>
    <w:rsid w:val="00616E68"/>
    <w:rsid w:val="00617A36"/>
    <w:rsid w:val="006202D6"/>
    <w:rsid w:val="0062030B"/>
    <w:rsid w:val="006207CD"/>
    <w:rsid w:val="00620B12"/>
    <w:rsid w:val="00620FE6"/>
    <w:rsid w:val="0062119E"/>
    <w:rsid w:val="0062154B"/>
    <w:rsid w:val="006219FD"/>
    <w:rsid w:val="00621E37"/>
    <w:rsid w:val="00622715"/>
    <w:rsid w:val="00622923"/>
    <w:rsid w:val="00622BB0"/>
    <w:rsid w:val="006232BA"/>
    <w:rsid w:val="006238FD"/>
    <w:rsid w:val="006242C4"/>
    <w:rsid w:val="0062587D"/>
    <w:rsid w:val="00625987"/>
    <w:rsid w:val="00626448"/>
    <w:rsid w:val="0062722E"/>
    <w:rsid w:val="00627580"/>
    <w:rsid w:val="00627C3E"/>
    <w:rsid w:val="00630260"/>
    <w:rsid w:val="0063043E"/>
    <w:rsid w:val="00630603"/>
    <w:rsid w:val="006307BF"/>
    <w:rsid w:val="00630C10"/>
    <w:rsid w:val="00630EBE"/>
    <w:rsid w:val="006316F6"/>
    <w:rsid w:val="0063179F"/>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5FF3"/>
    <w:rsid w:val="00636121"/>
    <w:rsid w:val="00636763"/>
    <w:rsid w:val="0063677D"/>
    <w:rsid w:val="00636B30"/>
    <w:rsid w:val="00636ECD"/>
    <w:rsid w:val="00637001"/>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CC0"/>
    <w:rsid w:val="00645D58"/>
    <w:rsid w:val="00646598"/>
    <w:rsid w:val="00646999"/>
    <w:rsid w:val="00646CD2"/>
    <w:rsid w:val="0064706E"/>
    <w:rsid w:val="006472E5"/>
    <w:rsid w:val="0064774B"/>
    <w:rsid w:val="00647896"/>
    <w:rsid w:val="006479C4"/>
    <w:rsid w:val="00650ABD"/>
    <w:rsid w:val="00651338"/>
    <w:rsid w:val="0065192A"/>
    <w:rsid w:val="0065192D"/>
    <w:rsid w:val="00651CF4"/>
    <w:rsid w:val="006522B0"/>
    <w:rsid w:val="00652423"/>
    <w:rsid w:val="006529C5"/>
    <w:rsid w:val="00652CB0"/>
    <w:rsid w:val="00653345"/>
    <w:rsid w:val="00653571"/>
    <w:rsid w:val="0065371C"/>
    <w:rsid w:val="00653BAA"/>
    <w:rsid w:val="00653ECA"/>
    <w:rsid w:val="0065444F"/>
    <w:rsid w:val="006545E3"/>
    <w:rsid w:val="00654A7F"/>
    <w:rsid w:val="00655107"/>
    <w:rsid w:val="0065523D"/>
    <w:rsid w:val="00655A53"/>
    <w:rsid w:val="00655B14"/>
    <w:rsid w:val="00655F3F"/>
    <w:rsid w:val="00656887"/>
    <w:rsid w:val="00656C76"/>
    <w:rsid w:val="00656E7C"/>
    <w:rsid w:val="006571BC"/>
    <w:rsid w:val="006571ED"/>
    <w:rsid w:val="00657407"/>
    <w:rsid w:val="00657DD3"/>
    <w:rsid w:val="00657F5C"/>
    <w:rsid w:val="00657FFC"/>
    <w:rsid w:val="00660386"/>
    <w:rsid w:val="0066044C"/>
    <w:rsid w:val="00660896"/>
    <w:rsid w:val="00660937"/>
    <w:rsid w:val="00660E1B"/>
    <w:rsid w:val="006611E9"/>
    <w:rsid w:val="0066179D"/>
    <w:rsid w:val="0066193C"/>
    <w:rsid w:val="0066232F"/>
    <w:rsid w:val="00662647"/>
    <w:rsid w:val="00662F2D"/>
    <w:rsid w:val="0066302C"/>
    <w:rsid w:val="00663360"/>
    <w:rsid w:val="006633A0"/>
    <w:rsid w:val="00663460"/>
    <w:rsid w:val="00663B3C"/>
    <w:rsid w:val="00663F17"/>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FAD"/>
    <w:rsid w:val="006700C7"/>
    <w:rsid w:val="00670135"/>
    <w:rsid w:val="00670A07"/>
    <w:rsid w:val="00671815"/>
    <w:rsid w:val="0067218C"/>
    <w:rsid w:val="00673168"/>
    <w:rsid w:val="00673252"/>
    <w:rsid w:val="006735E1"/>
    <w:rsid w:val="00673C77"/>
    <w:rsid w:val="006744D5"/>
    <w:rsid w:val="00674F20"/>
    <w:rsid w:val="006753CD"/>
    <w:rsid w:val="0067545B"/>
    <w:rsid w:val="006755C7"/>
    <w:rsid w:val="0067568B"/>
    <w:rsid w:val="00675BD1"/>
    <w:rsid w:val="00675DE4"/>
    <w:rsid w:val="00675F88"/>
    <w:rsid w:val="00675FD0"/>
    <w:rsid w:val="006764C4"/>
    <w:rsid w:val="00676C66"/>
    <w:rsid w:val="00676D64"/>
    <w:rsid w:val="00676F8F"/>
    <w:rsid w:val="0067708B"/>
    <w:rsid w:val="00677EDB"/>
    <w:rsid w:val="00680469"/>
    <w:rsid w:val="006806A0"/>
    <w:rsid w:val="00680849"/>
    <w:rsid w:val="00680936"/>
    <w:rsid w:val="00681651"/>
    <w:rsid w:val="006817CA"/>
    <w:rsid w:val="00681B41"/>
    <w:rsid w:val="00682108"/>
    <w:rsid w:val="00682676"/>
    <w:rsid w:val="006828CB"/>
    <w:rsid w:val="0068304C"/>
    <w:rsid w:val="00683353"/>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3D90"/>
    <w:rsid w:val="00694354"/>
    <w:rsid w:val="00694646"/>
    <w:rsid w:val="00694BAF"/>
    <w:rsid w:val="00695628"/>
    <w:rsid w:val="006956C8"/>
    <w:rsid w:val="006968BF"/>
    <w:rsid w:val="00696BC1"/>
    <w:rsid w:val="00696F0A"/>
    <w:rsid w:val="006972F6"/>
    <w:rsid w:val="00697949"/>
    <w:rsid w:val="00697C64"/>
    <w:rsid w:val="006A0759"/>
    <w:rsid w:val="006A1B39"/>
    <w:rsid w:val="006A1E0E"/>
    <w:rsid w:val="006A2275"/>
    <w:rsid w:val="006A300B"/>
    <w:rsid w:val="006A31AA"/>
    <w:rsid w:val="006A471B"/>
    <w:rsid w:val="006A49D8"/>
    <w:rsid w:val="006A507F"/>
    <w:rsid w:val="006A55F0"/>
    <w:rsid w:val="006A5D8C"/>
    <w:rsid w:val="006A5E62"/>
    <w:rsid w:val="006A649C"/>
    <w:rsid w:val="006A691C"/>
    <w:rsid w:val="006A6934"/>
    <w:rsid w:val="006A6C5A"/>
    <w:rsid w:val="006A6FB7"/>
    <w:rsid w:val="006A721C"/>
    <w:rsid w:val="006A7A92"/>
    <w:rsid w:val="006A7E38"/>
    <w:rsid w:val="006A7EFD"/>
    <w:rsid w:val="006B015C"/>
    <w:rsid w:val="006B0CD3"/>
    <w:rsid w:val="006B0FBC"/>
    <w:rsid w:val="006B101D"/>
    <w:rsid w:val="006B1295"/>
    <w:rsid w:val="006B1A97"/>
    <w:rsid w:val="006B1F11"/>
    <w:rsid w:val="006B24DE"/>
    <w:rsid w:val="006B2652"/>
    <w:rsid w:val="006B2749"/>
    <w:rsid w:val="006B27D2"/>
    <w:rsid w:val="006B2D1B"/>
    <w:rsid w:val="006B32FE"/>
    <w:rsid w:val="006B35D9"/>
    <w:rsid w:val="006B39C9"/>
    <w:rsid w:val="006B4098"/>
    <w:rsid w:val="006B45C5"/>
    <w:rsid w:val="006B4A8A"/>
    <w:rsid w:val="006B4D3A"/>
    <w:rsid w:val="006B53E9"/>
    <w:rsid w:val="006B5519"/>
    <w:rsid w:val="006B595E"/>
    <w:rsid w:val="006B6522"/>
    <w:rsid w:val="006B6623"/>
    <w:rsid w:val="006B75E2"/>
    <w:rsid w:val="006B7D86"/>
    <w:rsid w:val="006C0FF7"/>
    <w:rsid w:val="006C1387"/>
    <w:rsid w:val="006C14B4"/>
    <w:rsid w:val="006C18E4"/>
    <w:rsid w:val="006C1E24"/>
    <w:rsid w:val="006C29F7"/>
    <w:rsid w:val="006C2E14"/>
    <w:rsid w:val="006C2F71"/>
    <w:rsid w:val="006C3CF5"/>
    <w:rsid w:val="006C4077"/>
    <w:rsid w:val="006C40B0"/>
    <w:rsid w:val="006C45D2"/>
    <w:rsid w:val="006C48F4"/>
    <w:rsid w:val="006C4AF5"/>
    <w:rsid w:val="006C4D7A"/>
    <w:rsid w:val="006C5336"/>
    <w:rsid w:val="006C5905"/>
    <w:rsid w:val="006C5B91"/>
    <w:rsid w:val="006C5C10"/>
    <w:rsid w:val="006C5D3C"/>
    <w:rsid w:val="006C5E64"/>
    <w:rsid w:val="006C69C1"/>
    <w:rsid w:val="006C7001"/>
    <w:rsid w:val="006C7218"/>
    <w:rsid w:val="006C7C36"/>
    <w:rsid w:val="006C7C63"/>
    <w:rsid w:val="006D014A"/>
    <w:rsid w:val="006D066E"/>
    <w:rsid w:val="006D0C5E"/>
    <w:rsid w:val="006D0DCF"/>
    <w:rsid w:val="006D225F"/>
    <w:rsid w:val="006D23B9"/>
    <w:rsid w:val="006D2C1D"/>
    <w:rsid w:val="006D2CC0"/>
    <w:rsid w:val="006D2DE6"/>
    <w:rsid w:val="006D3217"/>
    <w:rsid w:val="006D3308"/>
    <w:rsid w:val="006D356D"/>
    <w:rsid w:val="006D3D81"/>
    <w:rsid w:val="006D3E11"/>
    <w:rsid w:val="006D3F77"/>
    <w:rsid w:val="006D56CB"/>
    <w:rsid w:val="006D5BDC"/>
    <w:rsid w:val="006D5FD7"/>
    <w:rsid w:val="006D60BE"/>
    <w:rsid w:val="006D6633"/>
    <w:rsid w:val="006D6732"/>
    <w:rsid w:val="006D67E3"/>
    <w:rsid w:val="006D6DD3"/>
    <w:rsid w:val="006D6F5B"/>
    <w:rsid w:val="006D706B"/>
    <w:rsid w:val="006D721E"/>
    <w:rsid w:val="006D74CB"/>
    <w:rsid w:val="006D7BD9"/>
    <w:rsid w:val="006D7E15"/>
    <w:rsid w:val="006E078D"/>
    <w:rsid w:val="006E1C3C"/>
    <w:rsid w:val="006E2F5B"/>
    <w:rsid w:val="006E35D0"/>
    <w:rsid w:val="006E4059"/>
    <w:rsid w:val="006E41F8"/>
    <w:rsid w:val="006E489C"/>
    <w:rsid w:val="006E5644"/>
    <w:rsid w:val="006E5831"/>
    <w:rsid w:val="006E5866"/>
    <w:rsid w:val="006E5FEF"/>
    <w:rsid w:val="006E6541"/>
    <w:rsid w:val="006E6B6B"/>
    <w:rsid w:val="006E7031"/>
    <w:rsid w:val="006E74EF"/>
    <w:rsid w:val="006E7682"/>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7002BB"/>
    <w:rsid w:val="00700747"/>
    <w:rsid w:val="00700CD9"/>
    <w:rsid w:val="00701573"/>
    <w:rsid w:val="0070158C"/>
    <w:rsid w:val="007015BE"/>
    <w:rsid w:val="007018A0"/>
    <w:rsid w:val="00701AD6"/>
    <w:rsid w:val="00701CFF"/>
    <w:rsid w:val="00701E76"/>
    <w:rsid w:val="0070321D"/>
    <w:rsid w:val="00703E31"/>
    <w:rsid w:val="007045FE"/>
    <w:rsid w:val="00704628"/>
    <w:rsid w:val="007050CD"/>
    <w:rsid w:val="007050DE"/>
    <w:rsid w:val="0070559C"/>
    <w:rsid w:val="00705FD6"/>
    <w:rsid w:val="007062F9"/>
    <w:rsid w:val="007066F0"/>
    <w:rsid w:val="00706C19"/>
    <w:rsid w:val="007071CC"/>
    <w:rsid w:val="0070727D"/>
    <w:rsid w:val="00707CC6"/>
    <w:rsid w:val="0071007C"/>
    <w:rsid w:val="00710493"/>
    <w:rsid w:val="00710663"/>
    <w:rsid w:val="007108B0"/>
    <w:rsid w:val="00710CB7"/>
    <w:rsid w:val="00710E9E"/>
    <w:rsid w:val="007111CD"/>
    <w:rsid w:val="00712185"/>
    <w:rsid w:val="0071243B"/>
    <w:rsid w:val="007124E2"/>
    <w:rsid w:val="007127AE"/>
    <w:rsid w:val="007132DB"/>
    <w:rsid w:val="00713BAD"/>
    <w:rsid w:val="00713D98"/>
    <w:rsid w:val="007144E0"/>
    <w:rsid w:val="00714551"/>
    <w:rsid w:val="007158A3"/>
    <w:rsid w:val="00715A9A"/>
    <w:rsid w:val="00715BA3"/>
    <w:rsid w:val="0071626D"/>
    <w:rsid w:val="0071654D"/>
    <w:rsid w:val="0071663C"/>
    <w:rsid w:val="00716D95"/>
    <w:rsid w:val="00717165"/>
    <w:rsid w:val="00717235"/>
    <w:rsid w:val="0071744E"/>
    <w:rsid w:val="007176BB"/>
    <w:rsid w:val="0072030A"/>
    <w:rsid w:val="0072053F"/>
    <w:rsid w:val="007209E6"/>
    <w:rsid w:val="007217BE"/>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68A9"/>
    <w:rsid w:val="00727043"/>
    <w:rsid w:val="00727D39"/>
    <w:rsid w:val="0073049C"/>
    <w:rsid w:val="00730658"/>
    <w:rsid w:val="00730811"/>
    <w:rsid w:val="00730A5F"/>
    <w:rsid w:val="007318B6"/>
    <w:rsid w:val="007318F6"/>
    <w:rsid w:val="00731CE0"/>
    <w:rsid w:val="00731E98"/>
    <w:rsid w:val="00732B7B"/>
    <w:rsid w:val="00732B86"/>
    <w:rsid w:val="00732E30"/>
    <w:rsid w:val="0073309C"/>
    <w:rsid w:val="00733149"/>
    <w:rsid w:val="0073323D"/>
    <w:rsid w:val="00733D8C"/>
    <w:rsid w:val="00733E75"/>
    <w:rsid w:val="007340E7"/>
    <w:rsid w:val="00734444"/>
    <w:rsid w:val="007344B0"/>
    <w:rsid w:val="0073459E"/>
    <w:rsid w:val="00734A0C"/>
    <w:rsid w:val="00734B40"/>
    <w:rsid w:val="00734EDA"/>
    <w:rsid w:val="00735AD7"/>
    <w:rsid w:val="00735F97"/>
    <w:rsid w:val="0073676E"/>
    <w:rsid w:val="0073677E"/>
    <w:rsid w:val="00740584"/>
    <w:rsid w:val="0074139D"/>
    <w:rsid w:val="00742DC0"/>
    <w:rsid w:val="00742F01"/>
    <w:rsid w:val="0074388B"/>
    <w:rsid w:val="00743ED1"/>
    <w:rsid w:val="00743FB5"/>
    <w:rsid w:val="00744BA8"/>
    <w:rsid w:val="00744D53"/>
    <w:rsid w:val="00744DF8"/>
    <w:rsid w:val="0074712A"/>
    <w:rsid w:val="007471A1"/>
    <w:rsid w:val="0074737D"/>
    <w:rsid w:val="00747561"/>
    <w:rsid w:val="00750CC2"/>
    <w:rsid w:val="00751182"/>
    <w:rsid w:val="0075177A"/>
    <w:rsid w:val="00751E41"/>
    <w:rsid w:val="00752138"/>
    <w:rsid w:val="00752563"/>
    <w:rsid w:val="0075298A"/>
    <w:rsid w:val="00752C0C"/>
    <w:rsid w:val="00752D97"/>
    <w:rsid w:val="00753771"/>
    <w:rsid w:val="00753CA2"/>
    <w:rsid w:val="00754443"/>
    <w:rsid w:val="00754912"/>
    <w:rsid w:val="00755045"/>
    <w:rsid w:val="00755486"/>
    <w:rsid w:val="00755528"/>
    <w:rsid w:val="00755B1F"/>
    <w:rsid w:val="00755C31"/>
    <w:rsid w:val="00755F6D"/>
    <w:rsid w:val="00755FE5"/>
    <w:rsid w:val="00757246"/>
    <w:rsid w:val="00757317"/>
    <w:rsid w:val="0075780C"/>
    <w:rsid w:val="0075791A"/>
    <w:rsid w:val="007603D2"/>
    <w:rsid w:val="00760CDC"/>
    <w:rsid w:val="00760E7C"/>
    <w:rsid w:val="0076149C"/>
    <w:rsid w:val="00761679"/>
    <w:rsid w:val="00761CE9"/>
    <w:rsid w:val="00761E21"/>
    <w:rsid w:val="00762283"/>
    <w:rsid w:val="00762941"/>
    <w:rsid w:val="00762A17"/>
    <w:rsid w:val="00762FD5"/>
    <w:rsid w:val="00763168"/>
    <w:rsid w:val="00763298"/>
    <w:rsid w:val="0076385D"/>
    <w:rsid w:val="00763A21"/>
    <w:rsid w:val="00764089"/>
    <w:rsid w:val="007645F6"/>
    <w:rsid w:val="007646BB"/>
    <w:rsid w:val="00764787"/>
    <w:rsid w:val="00764A66"/>
    <w:rsid w:val="00765583"/>
    <w:rsid w:val="007666B3"/>
    <w:rsid w:val="00766869"/>
    <w:rsid w:val="00766D2F"/>
    <w:rsid w:val="00766F9B"/>
    <w:rsid w:val="0076741D"/>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DE0"/>
    <w:rsid w:val="007731ED"/>
    <w:rsid w:val="00773851"/>
    <w:rsid w:val="00774620"/>
    <w:rsid w:val="00774CD0"/>
    <w:rsid w:val="00775027"/>
    <w:rsid w:val="0077538C"/>
    <w:rsid w:val="00775951"/>
    <w:rsid w:val="00775B6E"/>
    <w:rsid w:val="00775B79"/>
    <w:rsid w:val="00775CDA"/>
    <w:rsid w:val="00775E85"/>
    <w:rsid w:val="007760EC"/>
    <w:rsid w:val="007761A5"/>
    <w:rsid w:val="007762B7"/>
    <w:rsid w:val="00776BAB"/>
    <w:rsid w:val="00777040"/>
    <w:rsid w:val="0077741C"/>
    <w:rsid w:val="0077792E"/>
    <w:rsid w:val="00777B91"/>
    <w:rsid w:val="00780508"/>
    <w:rsid w:val="00780BFB"/>
    <w:rsid w:val="007810FD"/>
    <w:rsid w:val="007816A1"/>
    <w:rsid w:val="00781718"/>
    <w:rsid w:val="00781BF3"/>
    <w:rsid w:val="00781CE1"/>
    <w:rsid w:val="007829CC"/>
    <w:rsid w:val="00782AC3"/>
    <w:rsid w:val="0078329E"/>
    <w:rsid w:val="007835D8"/>
    <w:rsid w:val="007838CE"/>
    <w:rsid w:val="00783BD5"/>
    <w:rsid w:val="00783C28"/>
    <w:rsid w:val="00784352"/>
    <w:rsid w:val="00784363"/>
    <w:rsid w:val="00784C1D"/>
    <w:rsid w:val="00784DC7"/>
    <w:rsid w:val="007854A0"/>
    <w:rsid w:val="0078592D"/>
    <w:rsid w:val="00785AF4"/>
    <w:rsid w:val="00785E49"/>
    <w:rsid w:val="00786596"/>
    <w:rsid w:val="00786931"/>
    <w:rsid w:val="00787790"/>
    <w:rsid w:val="00787850"/>
    <w:rsid w:val="00787B2D"/>
    <w:rsid w:val="00787F99"/>
    <w:rsid w:val="0079000A"/>
    <w:rsid w:val="00790058"/>
    <w:rsid w:val="00790C95"/>
    <w:rsid w:val="007913A1"/>
    <w:rsid w:val="00791817"/>
    <w:rsid w:val="00792B02"/>
    <w:rsid w:val="00792BFD"/>
    <w:rsid w:val="00793432"/>
    <w:rsid w:val="00793B7E"/>
    <w:rsid w:val="00793D81"/>
    <w:rsid w:val="00793E92"/>
    <w:rsid w:val="007940E8"/>
    <w:rsid w:val="0079441F"/>
    <w:rsid w:val="0079451D"/>
    <w:rsid w:val="00794709"/>
    <w:rsid w:val="007948B0"/>
    <w:rsid w:val="00794AE0"/>
    <w:rsid w:val="00794EA5"/>
    <w:rsid w:val="0079500D"/>
    <w:rsid w:val="007950C6"/>
    <w:rsid w:val="00795112"/>
    <w:rsid w:val="00795192"/>
    <w:rsid w:val="00795204"/>
    <w:rsid w:val="007956BE"/>
    <w:rsid w:val="00795F34"/>
    <w:rsid w:val="00795F88"/>
    <w:rsid w:val="00796467"/>
    <w:rsid w:val="00796AB1"/>
    <w:rsid w:val="007972E9"/>
    <w:rsid w:val="00797708"/>
    <w:rsid w:val="00797DE3"/>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CAE"/>
    <w:rsid w:val="007A3F35"/>
    <w:rsid w:val="007A42E4"/>
    <w:rsid w:val="007A42EE"/>
    <w:rsid w:val="007A443A"/>
    <w:rsid w:val="007A462F"/>
    <w:rsid w:val="007A4BBC"/>
    <w:rsid w:val="007A4E36"/>
    <w:rsid w:val="007A5D61"/>
    <w:rsid w:val="007A5E89"/>
    <w:rsid w:val="007A5E8F"/>
    <w:rsid w:val="007A5EC2"/>
    <w:rsid w:val="007A6526"/>
    <w:rsid w:val="007A653F"/>
    <w:rsid w:val="007A65DC"/>
    <w:rsid w:val="007A6EDB"/>
    <w:rsid w:val="007A70EA"/>
    <w:rsid w:val="007A7252"/>
    <w:rsid w:val="007A7496"/>
    <w:rsid w:val="007A7E34"/>
    <w:rsid w:val="007B00A9"/>
    <w:rsid w:val="007B019D"/>
    <w:rsid w:val="007B0B25"/>
    <w:rsid w:val="007B0D3E"/>
    <w:rsid w:val="007B0F52"/>
    <w:rsid w:val="007B118D"/>
    <w:rsid w:val="007B17B7"/>
    <w:rsid w:val="007B18BB"/>
    <w:rsid w:val="007B1C2A"/>
    <w:rsid w:val="007B2427"/>
    <w:rsid w:val="007B253D"/>
    <w:rsid w:val="007B2A2F"/>
    <w:rsid w:val="007B2F15"/>
    <w:rsid w:val="007B32DF"/>
    <w:rsid w:val="007B3974"/>
    <w:rsid w:val="007B40C6"/>
    <w:rsid w:val="007B43DB"/>
    <w:rsid w:val="007B491A"/>
    <w:rsid w:val="007B4C26"/>
    <w:rsid w:val="007B4C2B"/>
    <w:rsid w:val="007B4EDF"/>
    <w:rsid w:val="007B56DA"/>
    <w:rsid w:val="007B63B7"/>
    <w:rsid w:val="007B63DE"/>
    <w:rsid w:val="007B67FA"/>
    <w:rsid w:val="007B6F3A"/>
    <w:rsid w:val="007C0474"/>
    <w:rsid w:val="007C1281"/>
    <w:rsid w:val="007C130C"/>
    <w:rsid w:val="007C14A1"/>
    <w:rsid w:val="007C1588"/>
    <w:rsid w:val="007C15B3"/>
    <w:rsid w:val="007C1C02"/>
    <w:rsid w:val="007C1F3E"/>
    <w:rsid w:val="007C221F"/>
    <w:rsid w:val="007C23CE"/>
    <w:rsid w:val="007C2A09"/>
    <w:rsid w:val="007C3FD7"/>
    <w:rsid w:val="007C4B5A"/>
    <w:rsid w:val="007C51CC"/>
    <w:rsid w:val="007C53BD"/>
    <w:rsid w:val="007C581B"/>
    <w:rsid w:val="007C59BC"/>
    <w:rsid w:val="007C64AD"/>
    <w:rsid w:val="007C69C9"/>
    <w:rsid w:val="007C6CBB"/>
    <w:rsid w:val="007C747D"/>
    <w:rsid w:val="007C7C48"/>
    <w:rsid w:val="007C7D4D"/>
    <w:rsid w:val="007D0CE3"/>
    <w:rsid w:val="007D1400"/>
    <w:rsid w:val="007D14C5"/>
    <w:rsid w:val="007D150F"/>
    <w:rsid w:val="007D198F"/>
    <w:rsid w:val="007D2D64"/>
    <w:rsid w:val="007D3399"/>
    <w:rsid w:val="007D3802"/>
    <w:rsid w:val="007D3981"/>
    <w:rsid w:val="007D3C8B"/>
    <w:rsid w:val="007D4843"/>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18"/>
    <w:rsid w:val="007E26B4"/>
    <w:rsid w:val="007E2937"/>
    <w:rsid w:val="007E2EDF"/>
    <w:rsid w:val="007E32DB"/>
    <w:rsid w:val="007E330B"/>
    <w:rsid w:val="007E334A"/>
    <w:rsid w:val="007E3C9A"/>
    <w:rsid w:val="007E4C1C"/>
    <w:rsid w:val="007E4C75"/>
    <w:rsid w:val="007E4D48"/>
    <w:rsid w:val="007E4EFE"/>
    <w:rsid w:val="007E57D6"/>
    <w:rsid w:val="007E5BF1"/>
    <w:rsid w:val="007E5C25"/>
    <w:rsid w:val="007E5CA0"/>
    <w:rsid w:val="007E604B"/>
    <w:rsid w:val="007E69E3"/>
    <w:rsid w:val="007E6A21"/>
    <w:rsid w:val="007E6B99"/>
    <w:rsid w:val="007E71C0"/>
    <w:rsid w:val="007E75FA"/>
    <w:rsid w:val="007F034B"/>
    <w:rsid w:val="007F03A4"/>
    <w:rsid w:val="007F0A6A"/>
    <w:rsid w:val="007F0B6B"/>
    <w:rsid w:val="007F0FA1"/>
    <w:rsid w:val="007F110E"/>
    <w:rsid w:val="007F112B"/>
    <w:rsid w:val="007F134A"/>
    <w:rsid w:val="007F13D0"/>
    <w:rsid w:val="007F146A"/>
    <w:rsid w:val="007F1A60"/>
    <w:rsid w:val="007F1A87"/>
    <w:rsid w:val="007F1AC5"/>
    <w:rsid w:val="007F1CD9"/>
    <w:rsid w:val="007F1E3F"/>
    <w:rsid w:val="007F2098"/>
    <w:rsid w:val="007F2523"/>
    <w:rsid w:val="007F2F75"/>
    <w:rsid w:val="007F2FED"/>
    <w:rsid w:val="007F32B5"/>
    <w:rsid w:val="007F471B"/>
    <w:rsid w:val="007F478C"/>
    <w:rsid w:val="007F4B10"/>
    <w:rsid w:val="007F4BEA"/>
    <w:rsid w:val="007F4CB3"/>
    <w:rsid w:val="007F4CB5"/>
    <w:rsid w:val="007F4D4A"/>
    <w:rsid w:val="007F4EB7"/>
    <w:rsid w:val="007F4F1C"/>
    <w:rsid w:val="007F55D9"/>
    <w:rsid w:val="007F56E4"/>
    <w:rsid w:val="007F586D"/>
    <w:rsid w:val="007F65C0"/>
    <w:rsid w:val="007F6819"/>
    <w:rsid w:val="007F6A1F"/>
    <w:rsid w:val="007F7017"/>
    <w:rsid w:val="007F7FD1"/>
    <w:rsid w:val="00800B74"/>
    <w:rsid w:val="00800F67"/>
    <w:rsid w:val="008010FA"/>
    <w:rsid w:val="00801971"/>
    <w:rsid w:val="00802322"/>
    <w:rsid w:val="008024DD"/>
    <w:rsid w:val="0080273A"/>
    <w:rsid w:val="00802796"/>
    <w:rsid w:val="00802808"/>
    <w:rsid w:val="00802847"/>
    <w:rsid w:val="00803079"/>
    <w:rsid w:val="00803273"/>
    <w:rsid w:val="00803AA5"/>
    <w:rsid w:val="00803FF8"/>
    <w:rsid w:val="008045DF"/>
    <w:rsid w:val="008049E2"/>
    <w:rsid w:val="00804EF8"/>
    <w:rsid w:val="00804F0C"/>
    <w:rsid w:val="0080518D"/>
    <w:rsid w:val="008054D6"/>
    <w:rsid w:val="008056AF"/>
    <w:rsid w:val="00805743"/>
    <w:rsid w:val="00805B00"/>
    <w:rsid w:val="00805F2E"/>
    <w:rsid w:val="00806021"/>
    <w:rsid w:val="00806098"/>
    <w:rsid w:val="00807ADA"/>
    <w:rsid w:val="00807CD1"/>
    <w:rsid w:val="00807DC4"/>
    <w:rsid w:val="00810CC3"/>
    <w:rsid w:val="008112D5"/>
    <w:rsid w:val="0081179A"/>
    <w:rsid w:val="00811871"/>
    <w:rsid w:val="0081192E"/>
    <w:rsid w:val="00811B66"/>
    <w:rsid w:val="00811E3E"/>
    <w:rsid w:val="008123FD"/>
    <w:rsid w:val="00812A79"/>
    <w:rsid w:val="00813090"/>
    <w:rsid w:val="0081362A"/>
    <w:rsid w:val="00813646"/>
    <w:rsid w:val="0081437D"/>
    <w:rsid w:val="008144FC"/>
    <w:rsid w:val="0081530C"/>
    <w:rsid w:val="008154F0"/>
    <w:rsid w:val="00815BE5"/>
    <w:rsid w:val="008164C8"/>
    <w:rsid w:val="008169D3"/>
    <w:rsid w:val="00817171"/>
    <w:rsid w:val="008173AA"/>
    <w:rsid w:val="008178AF"/>
    <w:rsid w:val="008205E7"/>
    <w:rsid w:val="0082062E"/>
    <w:rsid w:val="008207D5"/>
    <w:rsid w:val="00821808"/>
    <w:rsid w:val="00821E2D"/>
    <w:rsid w:val="00822495"/>
    <w:rsid w:val="00822501"/>
    <w:rsid w:val="00822895"/>
    <w:rsid w:val="00822B52"/>
    <w:rsid w:val="008230AA"/>
    <w:rsid w:val="00823697"/>
    <w:rsid w:val="00823801"/>
    <w:rsid w:val="00823862"/>
    <w:rsid w:val="00823868"/>
    <w:rsid w:val="00823DA8"/>
    <w:rsid w:val="00823F61"/>
    <w:rsid w:val="00824284"/>
    <w:rsid w:val="008248BF"/>
    <w:rsid w:val="00824C2C"/>
    <w:rsid w:val="00825249"/>
    <w:rsid w:val="00825967"/>
    <w:rsid w:val="0082607A"/>
    <w:rsid w:val="0082661C"/>
    <w:rsid w:val="00826C17"/>
    <w:rsid w:val="0082765C"/>
    <w:rsid w:val="00827CD1"/>
    <w:rsid w:val="00830952"/>
    <w:rsid w:val="00830B39"/>
    <w:rsid w:val="00831138"/>
    <w:rsid w:val="0083129F"/>
    <w:rsid w:val="00832268"/>
    <w:rsid w:val="008322AF"/>
    <w:rsid w:val="008322E1"/>
    <w:rsid w:val="00832350"/>
    <w:rsid w:val="00832627"/>
    <w:rsid w:val="008328A8"/>
    <w:rsid w:val="008333E0"/>
    <w:rsid w:val="008337CC"/>
    <w:rsid w:val="008338A6"/>
    <w:rsid w:val="00833C8A"/>
    <w:rsid w:val="008342E6"/>
    <w:rsid w:val="00834C0F"/>
    <w:rsid w:val="00835412"/>
    <w:rsid w:val="008355C9"/>
    <w:rsid w:val="00835A91"/>
    <w:rsid w:val="00835E76"/>
    <w:rsid w:val="00836C98"/>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2182"/>
    <w:rsid w:val="008425CA"/>
    <w:rsid w:val="008428C8"/>
    <w:rsid w:val="0084299D"/>
    <w:rsid w:val="00842EC1"/>
    <w:rsid w:val="00842FA3"/>
    <w:rsid w:val="008430E7"/>
    <w:rsid w:val="008437E8"/>
    <w:rsid w:val="00843839"/>
    <w:rsid w:val="0084437F"/>
    <w:rsid w:val="00844B1A"/>
    <w:rsid w:val="008451FE"/>
    <w:rsid w:val="00845A5F"/>
    <w:rsid w:val="00845A6E"/>
    <w:rsid w:val="0084619D"/>
    <w:rsid w:val="008463F4"/>
    <w:rsid w:val="00846773"/>
    <w:rsid w:val="00846AB4"/>
    <w:rsid w:val="0084701A"/>
    <w:rsid w:val="00847160"/>
    <w:rsid w:val="008471E6"/>
    <w:rsid w:val="0084767F"/>
    <w:rsid w:val="008478B4"/>
    <w:rsid w:val="00847C44"/>
    <w:rsid w:val="00850392"/>
    <w:rsid w:val="008503EE"/>
    <w:rsid w:val="00850EF5"/>
    <w:rsid w:val="0085122F"/>
    <w:rsid w:val="00851A02"/>
    <w:rsid w:val="00851EA9"/>
    <w:rsid w:val="00851F4F"/>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9E2"/>
    <w:rsid w:val="00857DA7"/>
    <w:rsid w:val="00857F0A"/>
    <w:rsid w:val="008601C3"/>
    <w:rsid w:val="0086053E"/>
    <w:rsid w:val="00860D38"/>
    <w:rsid w:val="00861007"/>
    <w:rsid w:val="00861E65"/>
    <w:rsid w:val="00862845"/>
    <w:rsid w:val="00862D85"/>
    <w:rsid w:val="00862F51"/>
    <w:rsid w:val="00862F80"/>
    <w:rsid w:val="00863381"/>
    <w:rsid w:val="0086345A"/>
    <w:rsid w:val="00863CBE"/>
    <w:rsid w:val="00863F28"/>
    <w:rsid w:val="00864129"/>
    <w:rsid w:val="0086438D"/>
    <w:rsid w:val="0086466B"/>
    <w:rsid w:val="008646D9"/>
    <w:rsid w:val="00864AEC"/>
    <w:rsid w:val="00865C54"/>
    <w:rsid w:val="0086611F"/>
    <w:rsid w:val="008665D9"/>
    <w:rsid w:val="0086679D"/>
    <w:rsid w:val="00866D6F"/>
    <w:rsid w:val="0086708A"/>
    <w:rsid w:val="00867ADE"/>
    <w:rsid w:val="00867CBC"/>
    <w:rsid w:val="00870035"/>
    <w:rsid w:val="00870546"/>
    <w:rsid w:val="008705DC"/>
    <w:rsid w:val="00870978"/>
    <w:rsid w:val="00871BEF"/>
    <w:rsid w:val="0087214D"/>
    <w:rsid w:val="0087226B"/>
    <w:rsid w:val="00872696"/>
    <w:rsid w:val="008728C7"/>
    <w:rsid w:val="00872AAC"/>
    <w:rsid w:val="00872C2E"/>
    <w:rsid w:val="0087320A"/>
    <w:rsid w:val="0087353F"/>
    <w:rsid w:val="00873769"/>
    <w:rsid w:val="00873835"/>
    <w:rsid w:val="0087390C"/>
    <w:rsid w:val="00873D85"/>
    <w:rsid w:val="00874216"/>
    <w:rsid w:val="0087486D"/>
    <w:rsid w:val="00874CE8"/>
    <w:rsid w:val="008758B4"/>
    <w:rsid w:val="00875B42"/>
    <w:rsid w:val="00875FB5"/>
    <w:rsid w:val="00876020"/>
    <w:rsid w:val="00876301"/>
    <w:rsid w:val="00880185"/>
    <w:rsid w:val="0088039E"/>
    <w:rsid w:val="00880864"/>
    <w:rsid w:val="00880CF6"/>
    <w:rsid w:val="00880EC2"/>
    <w:rsid w:val="008811DF"/>
    <w:rsid w:val="00881916"/>
    <w:rsid w:val="00881AD4"/>
    <w:rsid w:val="0088235F"/>
    <w:rsid w:val="00882984"/>
    <w:rsid w:val="00882C83"/>
    <w:rsid w:val="00882E64"/>
    <w:rsid w:val="008831B7"/>
    <w:rsid w:val="0088342E"/>
    <w:rsid w:val="008843F7"/>
    <w:rsid w:val="008847AF"/>
    <w:rsid w:val="00884866"/>
    <w:rsid w:val="00884B29"/>
    <w:rsid w:val="00885EBE"/>
    <w:rsid w:val="008861D9"/>
    <w:rsid w:val="00886504"/>
    <w:rsid w:val="008866D2"/>
    <w:rsid w:val="00886914"/>
    <w:rsid w:val="00886AE6"/>
    <w:rsid w:val="00886FD9"/>
    <w:rsid w:val="00887BC6"/>
    <w:rsid w:val="00890A5E"/>
    <w:rsid w:val="00890B6D"/>
    <w:rsid w:val="008912EB"/>
    <w:rsid w:val="008915AE"/>
    <w:rsid w:val="008919C8"/>
    <w:rsid w:val="00891A14"/>
    <w:rsid w:val="00891B70"/>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53C"/>
    <w:rsid w:val="008A195A"/>
    <w:rsid w:val="008A2CD0"/>
    <w:rsid w:val="008A3523"/>
    <w:rsid w:val="008A354A"/>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D08"/>
    <w:rsid w:val="008B3FE3"/>
    <w:rsid w:val="008B4148"/>
    <w:rsid w:val="008B47A9"/>
    <w:rsid w:val="008B52B5"/>
    <w:rsid w:val="008B58E1"/>
    <w:rsid w:val="008B5D20"/>
    <w:rsid w:val="008B6293"/>
    <w:rsid w:val="008B6D33"/>
    <w:rsid w:val="008B6E50"/>
    <w:rsid w:val="008B7187"/>
    <w:rsid w:val="008B762C"/>
    <w:rsid w:val="008B7DF1"/>
    <w:rsid w:val="008C17B5"/>
    <w:rsid w:val="008C1B17"/>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05C4"/>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5D8A"/>
    <w:rsid w:val="008D61B6"/>
    <w:rsid w:val="008D6D2A"/>
    <w:rsid w:val="008D721B"/>
    <w:rsid w:val="008D7655"/>
    <w:rsid w:val="008D7DD6"/>
    <w:rsid w:val="008E03D8"/>
    <w:rsid w:val="008E0726"/>
    <w:rsid w:val="008E14EC"/>
    <w:rsid w:val="008E20B0"/>
    <w:rsid w:val="008E21D6"/>
    <w:rsid w:val="008E24EA"/>
    <w:rsid w:val="008E26DF"/>
    <w:rsid w:val="008E33AD"/>
    <w:rsid w:val="008E369C"/>
    <w:rsid w:val="008E372D"/>
    <w:rsid w:val="008E37AB"/>
    <w:rsid w:val="008E3A16"/>
    <w:rsid w:val="008E3AF2"/>
    <w:rsid w:val="008E3F31"/>
    <w:rsid w:val="008E4413"/>
    <w:rsid w:val="008E48B5"/>
    <w:rsid w:val="008E5A8B"/>
    <w:rsid w:val="008E6550"/>
    <w:rsid w:val="008E691A"/>
    <w:rsid w:val="008E6989"/>
    <w:rsid w:val="008E6AC2"/>
    <w:rsid w:val="008E6B74"/>
    <w:rsid w:val="008E701C"/>
    <w:rsid w:val="008E771E"/>
    <w:rsid w:val="008F0183"/>
    <w:rsid w:val="008F0241"/>
    <w:rsid w:val="008F0E37"/>
    <w:rsid w:val="008F0FDA"/>
    <w:rsid w:val="008F14B5"/>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5E6"/>
    <w:rsid w:val="008F6FF2"/>
    <w:rsid w:val="008F7726"/>
    <w:rsid w:val="009000C5"/>
    <w:rsid w:val="009006ED"/>
    <w:rsid w:val="0090093E"/>
    <w:rsid w:val="00900C8C"/>
    <w:rsid w:val="00901A03"/>
    <w:rsid w:val="00901C25"/>
    <w:rsid w:val="00901C71"/>
    <w:rsid w:val="0090251A"/>
    <w:rsid w:val="00902631"/>
    <w:rsid w:val="00902E08"/>
    <w:rsid w:val="00902E18"/>
    <w:rsid w:val="0090367B"/>
    <w:rsid w:val="009037C3"/>
    <w:rsid w:val="00903D3A"/>
    <w:rsid w:val="00905210"/>
    <w:rsid w:val="0090553B"/>
    <w:rsid w:val="009059A6"/>
    <w:rsid w:val="00905C23"/>
    <w:rsid w:val="00906841"/>
    <w:rsid w:val="00906E6E"/>
    <w:rsid w:val="009070AC"/>
    <w:rsid w:val="00907371"/>
    <w:rsid w:val="00907D67"/>
    <w:rsid w:val="00907E91"/>
    <w:rsid w:val="00907F16"/>
    <w:rsid w:val="00910213"/>
    <w:rsid w:val="00910AFE"/>
    <w:rsid w:val="00910C77"/>
    <w:rsid w:val="00910D5F"/>
    <w:rsid w:val="00911903"/>
    <w:rsid w:val="009120B7"/>
    <w:rsid w:val="00912242"/>
    <w:rsid w:val="0091228B"/>
    <w:rsid w:val="0091228E"/>
    <w:rsid w:val="00912883"/>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35D0"/>
    <w:rsid w:val="00923FA9"/>
    <w:rsid w:val="009242BB"/>
    <w:rsid w:val="009249C6"/>
    <w:rsid w:val="0092502E"/>
    <w:rsid w:val="0092539F"/>
    <w:rsid w:val="0092540A"/>
    <w:rsid w:val="00925A46"/>
    <w:rsid w:val="00926324"/>
    <w:rsid w:val="009264C9"/>
    <w:rsid w:val="00926939"/>
    <w:rsid w:val="009269F3"/>
    <w:rsid w:val="00926A46"/>
    <w:rsid w:val="0092732A"/>
    <w:rsid w:val="00927501"/>
    <w:rsid w:val="00927604"/>
    <w:rsid w:val="00927639"/>
    <w:rsid w:val="00927E67"/>
    <w:rsid w:val="009305D8"/>
    <w:rsid w:val="0093073F"/>
    <w:rsid w:val="00930768"/>
    <w:rsid w:val="00930B5D"/>
    <w:rsid w:val="0093105B"/>
    <w:rsid w:val="0093118C"/>
    <w:rsid w:val="009311A9"/>
    <w:rsid w:val="0093298D"/>
    <w:rsid w:val="00932FA8"/>
    <w:rsid w:val="00933073"/>
    <w:rsid w:val="00933FB9"/>
    <w:rsid w:val="00934048"/>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217"/>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49E"/>
    <w:rsid w:val="00955EF9"/>
    <w:rsid w:val="009564FC"/>
    <w:rsid w:val="0095676D"/>
    <w:rsid w:val="00956A74"/>
    <w:rsid w:val="00956CF1"/>
    <w:rsid w:val="00956FAF"/>
    <w:rsid w:val="009573DD"/>
    <w:rsid w:val="0096042B"/>
    <w:rsid w:val="009604F3"/>
    <w:rsid w:val="00961781"/>
    <w:rsid w:val="009617E7"/>
    <w:rsid w:val="00961C99"/>
    <w:rsid w:val="00961D78"/>
    <w:rsid w:val="00961DBA"/>
    <w:rsid w:val="00962600"/>
    <w:rsid w:val="009626F4"/>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700C8"/>
    <w:rsid w:val="0097016B"/>
    <w:rsid w:val="00970428"/>
    <w:rsid w:val="00970C25"/>
    <w:rsid w:val="00970CC8"/>
    <w:rsid w:val="00971171"/>
    <w:rsid w:val="0097120A"/>
    <w:rsid w:val="0097175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77B9E"/>
    <w:rsid w:val="00980205"/>
    <w:rsid w:val="0098042E"/>
    <w:rsid w:val="0098061A"/>
    <w:rsid w:val="00980F59"/>
    <w:rsid w:val="00981225"/>
    <w:rsid w:val="0098199F"/>
    <w:rsid w:val="009824CA"/>
    <w:rsid w:val="009825CA"/>
    <w:rsid w:val="00982724"/>
    <w:rsid w:val="00982964"/>
    <w:rsid w:val="00982C6E"/>
    <w:rsid w:val="00982CAF"/>
    <w:rsid w:val="00982E45"/>
    <w:rsid w:val="00982E84"/>
    <w:rsid w:val="00983182"/>
    <w:rsid w:val="009833F2"/>
    <w:rsid w:val="00983769"/>
    <w:rsid w:val="0098470C"/>
    <w:rsid w:val="0098552A"/>
    <w:rsid w:val="00985991"/>
    <w:rsid w:val="00985BA0"/>
    <w:rsid w:val="0098604D"/>
    <w:rsid w:val="0098620F"/>
    <w:rsid w:val="0098675A"/>
    <w:rsid w:val="00987539"/>
    <w:rsid w:val="00987919"/>
    <w:rsid w:val="009903AE"/>
    <w:rsid w:val="00990464"/>
    <w:rsid w:val="009908A8"/>
    <w:rsid w:val="00990CE8"/>
    <w:rsid w:val="009910DF"/>
    <w:rsid w:val="00991130"/>
    <w:rsid w:val="009911A1"/>
    <w:rsid w:val="00991DF6"/>
    <w:rsid w:val="009920C5"/>
    <w:rsid w:val="00992261"/>
    <w:rsid w:val="009922E3"/>
    <w:rsid w:val="00992675"/>
    <w:rsid w:val="0099334B"/>
    <w:rsid w:val="009944DB"/>
    <w:rsid w:val="00994D55"/>
    <w:rsid w:val="00995136"/>
    <w:rsid w:val="009955E2"/>
    <w:rsid w:val="0099570A"/>
    <w:rsid w:val="00995D1D"/>
    <w:rsid w:val="00995E17"/>
    <w:rsid w:val="00996272"/>
    <w:rsid w:val="009967C4"/>
    <w:rsid w:val="00996A95"/>
    <w:rsid w:val="00997179"/>
    <w:rsid w:val="0099733C"/>
    <w:rsid w:val="00997447"/>
    <w:rsid w:val="00997738"/>
    <w:rsid w:val="009A0476"/>
    <w:rsid w:val="009A0C99"/>
    <w:rsid w:val="009A16AA"/>
    <w:rsid w:val="009A1712"/>
    <w:rsid w:val="009A1745"/>
    <w:rsid w:val="009A17D2"/>
    <w:rsid w:val="009A185D"/>
    <w:rsid w:val="009A1901"/>
    <w:rsid w:val="009A1BB6"/>
    <w:rsid w:val="009A1BE4"/>
    <w:rsid w:val="009A21E8"/>
    <w:rsid w:val="009A2D01"/>
    <w:rsid w:val="009A2EF0"/>
    <w:rsid w:val="009A3CA7"/>
    <w:rsid w:val="009A3CF1"/>
    <w:rsid w:val="009A4BBA"/>
    <w:rsid w:val="009A4C07"/>
    <w:rsid w:val="009A5935"/>
    <w:rsid w:val="009A5AF3"/>
    <w:rsid w:val="009A6084"/>
    <w:rsid w:val="009A659C"/>
    <w:rsid w:val="009A69B8"/>
    <w:rsid w:val="009A6C2C"/>
    <w:rsid w:val="009A7365"/>
    <w:rsid w:val="009A74FB"/>
    <w:rsid w:val="009A75B5"/>
    <w:rsid w:val="009B0102"/>
    <w:rsid w:val="009B0DD1"/>
    <w:rsid w:val="009B0FBC"/>
    <w:rsid w:val="009B14B1"/>
    <w:rsid w:val="009B1B46"/>
    <w:rsid w:val="009B1C7F"/>
    <w:rsid w:val="009B2142"/>
    <w:rsid w:val="009B21FC"/>
    <w:rsid w:val="009B22B8"/>
    <w:rsid w:val="009B251A"/>
    <w:rsid w:val="009B2BFE"/>
    <w:rsid w:val="009B3322"/>
    <w:rsid w:val="009B36B4"/>
    <w:rsid w:val="009B3E8E"/>
    <w:rsid w:val="009B4B77"/>
    <w:rsid w:val="009B4DEC"/>
    <w:rsid w:val="009B4F27"/>
    <w:rsid w:val="009B501E"/>
    <w:rsid w:val="009B50DC"/>
    <w:rsid w:val="009B5C2D"/>
    <w:rsid w:val="009B5CEC"/>
    <w:rsid w:val="009B5F2A"/>
    <w:rsid w:val="009B655E"/>
    <w:rsid w:val="009B6CB7"/>
    <w:rsid w:val="009B6DAA"/>
    <w:rsid w:val="009B6F2E"/>
    <w:rsid w:val="009B7734"/>
    <w:rsid w:val="009B77D5"/>
    <w:rsid w:val="009B77F5"/>
    <w:rsid w:val="009C006F"/>
    <w:rsid w:val="009C025F"/>
    <w:rsid w:val="009C117C"/>
    <w:rsid w:val="009C127C"/>
    <w:rsid w:val="009C1A8C"/>
    <w:rsid w:val="009C1C29"/>
    <w:rsid w:val="009C1D82"/>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692"/>
    <w:rsid w:val="009C77EE"/>
    <w:rsid w:val="009C78B6"/>
    <w:rsid w:val="009C7925"/>
    <w:rsid w:val="009C7CD0"/>
    <w:rsid w:val="009D0197"/>
    <w:rsid w:val="009D0A09"/>
    <w:rsid w:val="009D0CC6"/>
    <w:rsid w:val="009D0EEA"/>
    <w:rsid w:val="009D1017"/>
    <w:rsid w:val="009D1E00"/>
    <w:rsid w:val="009D1ECC"/>
    <w:rsid w:val="009D2A59"/>
    <w:rsid w:val="009D2CFE"/>
    <w:rsid w:val="009D2D05"/>
    <w:rsid w:val="009D3352"/>
    <w:rsid w:val="009D37E0"/>
    <w:rsid w:val="009D4372"/>
    <w:rsid w:val="009D4F76"/>
    <w:rsid w:val="009D571F"/>
    <w:rsid w:val="009D59B5"/>
    <w:rsid w:val="009D5E25"/>
    <w:rsid w:val="009D5EBA"/>
    <w:rsid w:val="009D6A58"/>
    <w:rsid w:val="009D6CB4"/>
    <w:rsid w:val="009D727D"/>
    <w:rsid w:val="009D77C0"/>
    <w:rsid w:val="009D7A83"/>
    <w:rsid w:val="009E03A7"/>
    <w:rsid w:val="009E05FE"/>
    <w:rsid w:val="009E0D14"/>
    <w:rsid w:val="009E196C"/>
    <w:rsid w:val="009E1996"/>
    <w:rsid w:val="009E339F"/>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E31"/>
    <w:rsid w:val="009F0FDC"/>
    <w:rsid w:val="009F13BA"/>
    <w:rsid w:val="009F15DB"/>
    <w:rsid w:val="009F1645"/>
    <w:rsid w:val="009F18A4"/>
    <w:rsid w:val="009F1E20"/>
    <w:rsid w:val="009F1F46"/>
    <w:rsid w:val="009F2167"/>
    <w:rsid w:val="009F23D5"/>
    <w:rsid w:val="009F2811"/>
    <w:rsid w:val="009F2B5B"/>
    <w:rsid w:val="009F3D75"/>
    <w:rsid w:val="009F4B95"/>
    <w:rsid w:val="009F55AF"/>
    <w:rsid w:val="009F5A45"/>
    <w:rsid w:val="009F5FB0"/>
    <w:rsid w:val="009F606F"/>
    <w:rsid w:val="009F64A8"/>
    <w:rsid w:val="009F66F7"/>
    <w:rsid w:val="009F671C"/>
    <w:rsid w:val="009F68F7"/>
    <w:rsid w:val="009F6FB2"/>
    <w:rsid w:val="009F7000"/>
    <w:rsid w:val="009F7037"/>
    <w:rsid w:val="009F7610"/>
    <w:rsid w:val="009F7BFF"/>
    <w:rsid w:val="009F7E51"/>
    <w:rsid w:val="00A00166"/>
    <w:rsid w:val="00A006A8"/>
    <w:rsid w:val="00A0096E"/>
    <w:rsid w:val="00A013C4"/>
    <w:rsid w:val="00A014A9"/>
    <w:rsid w:val="00A01619"/>
    <w:rsid w:val="00A02018"/>
    <w:rsid w:val="00A021B4"/>
    <w:rsid w:val="00A0222A"/>
    <w:rsid w:val="00A02636"/>
    <w:rsid w:val="00A02FCC"/>
    <w:rsid w:val="00A03538"/>
    <w:rsid w:val="00A03A33"/>
    <w:rsid w:val="00A03C2C"/>
    <w:rsid w:val="00A04718"/>
    <w:rsid w:val="00A049C2"/>
    <w:rsid w:val="00A049D0"/>
    <w:rsid w:val="00A0558F"/>
    <w:rsid w:val="00A055D7"/>
    <w:rsid w:val="00A056A9"/>
    <w:rsid w:val="00A059E8"/>
    <w:rsid w:val="00A05AC2"/>
    <w:rsid w:val="00A05B00"/>
    <w:rsid w:val="00A06756"/>
    <w:rsid w:val="00A06836"/>
    <w:rsid w:val="00A06D85"/>
    <w:rsid w:val="00A0770C"/>
    <w:rsid w:val="00A07E57"/>
    <w:rsid w:val="00A107A8"/>
    <w:rsid w:val="00A107C1"/>
    <w:rsid w:val="00A10E6A"/>
    <w:rsid w:val="00A10FD0"/>
    <w:rsid w:val="00A113BD"/>
    <w:rsid w:val="00A11BA2"/>
    <w:rsid w:val="00A11CE9"/>
    <w:rsid w:val="00A11D92"/>
    <w:rsid w:val="00A12262"/>
    <w:rsid w:val="00A12446"/>
    <w:rsid w:val="00A1255A"/>
    <w:rsid w:val="00A12791"/>
    <w:rsid w:val="00A13B95"/>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0B8"/>
    <w:rsid w:val="00A3017B"/>
    <w:rsid w:val="00A30187"/>
    <w:rsid w:val="00A30423"/>
    <w:rsid w:val="00A30685"/>
    <w:rsid w:val="00A3092E"/>
    <w:rsid w:val="00A30CAD"/>
    <w:rsid w:val="00A30CB5"/>
    <w:rsid w:val="00A30F1F"/>
    <w:rsid w:val="00A316BE"/>
    <w:rsid w:val="00A31F7F"/>
    <w:rsid w:val="00A3210E"/>
    <w:rsid w:val="00A3298C"/>
    <w:rsid w:val="00A329A5"/>
    <w:rsid w:val="00A330BC"/>
    <w:rsid w:val="00A33896"/>
    <w:rsid w:val="00A344A2"/>
    <w:rsid w:val="00A348D1"/>
    <w:rsid w:val="00A35092"/>
    <w:rsid w:val="00A351D4"/>
    <w:rsid w:val="00A357B3"/>
    <w:rsid w:val="00A364B0"/>
    <w:rsid w:val="00A36647"/>
    <w:rsid w:val="00A3682F"/>
    <w:rsid w:val="00A3688C"/>
    <w:rsid w:val="00A36E46"/>
    <w:rsid w:val="00A375E5"/>
    <w:rsid w:val="00A37A36"/>
    <w:rsid w:val="00A37B0D"/>
    <w:rsid w:val="00A41458"/>
    <w:rsid w:val="00A41606"/>
    <w:rsid w:val="00A41865"/>
    <w:rsid w:val="00A41B6B"/>
    <w:rsid w:val="00A41B88"/>
    <w:rsid w:val="00A41DDC"/>
    <w:rsid w:val="00A41ECD"/>
    <w:rsid w:val="00A42017"/>
    <w:rsid w:val="00A42638"/>
    <w:rsid w:val="00A43C7E"/>
    <w:rsid w:val="00A440EF"/>
    <w:rsid w:val="00A44855"/>
    <w:rsid w:val="00A44FED"/>
    <w:rsid w:val="00A450D1"/>
    <w:rsid w:val="00A45343"/>
    <w:rsid w:val="00A459D0"/>
    <w:rsid w:val="00A45C9F"/>
    <w:rsid w:val="00A4604B"/>
    <w:rsid w:val="00A460DF"/>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3056"/>
    <w:rsid w:val="00A530B5"/>
    <w:rsid w:val="00A533EE"/>
    <w:rsid w:val="00A5348B"/>
    <w:rsid w:val="00A53AD8"/>
    <w:rsid w:val="00A53DF9"/>
    <w:rsid w:val="00A54212"/>
    <w:rsid w:val="00A5423B"/>
    <w:rsid w:val="00A5447A"/>
    <w:rsid w:val="00A544C6"/>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57A8F"/>
    <w:rsid w:val="00A60315"/>
    <w:rsid w:val="00A60A4D"/>
    <w:rsid w:val="00A60DB7"/>
    <w:rsid w:val="00A61268"/>
    <w:rsid w:val="00A61273"/>
    <w:rsid w:val="00A616D7"/>
    <w:rsid w:val="00A6180C"/>
    <w:rsid w:val="00A6197C"/>
    <w:rsid w:val="00A61DAF"/>
    <w:rsid w:val="00A61EA0"/>
    <w:rsid w:val="00A630F6"/>
    <w:rsid w:val="00A63380"/>
    <w:rsid w:val="00A633E0"/>
    <w:rsid w:val="00A63525"/>
    <w:rsid w:val="00A63BD3"/>
    <w:rsid w:val="00A63F98"/>
    <w:rsid w:val="00A6401B"/>
    <w:rsid w:val="00A64071"/>
    <w:rsid w:val="00A64150"/>
    <w:rsid w:val="00A64463"/>
    <w:rsid w:val="00A644A6"/>
    <w:rsid w:val="00A64B4C"/>
    <w:rsid w:val="00A64DB0"/>
    <w:rsid w:val="00A64E4A"/>
    <w:rsid w:val="00A652CA"/>
    <w:rsid w:val="00A65407"/>
    <w:rsid w:val="00A6589C"/>
    <w:rsid w:val="00A659D4"/>
    <w:rsid w:val="00A65A36"/>
    <w:rsid w:val="00A65AC2"/>
    <w:rsid w:val="00A65C7C"/>
    <w:rsid w:val="00A65E1E"/>
    <w:rsid w:val="00A660B5"/>
    <w:rsid w:val="00A664AC"/>
    <w:rsid w:val="00A66821"/>
    <w:rsid w:val="00A66CFE"/>
    <w:rsid w:val="00A66F1C"/>
    <w:rsid w:val="00A6702F"/>
    <w:rsid w:val="00A671C1"/>
    <w:rsid w:val="00A6750C"/>
    <w:rsid w:val="00A676D6"/>
    <w:rsid w:val="00A70561"/>
    <w:rsid w:val="00A708E5"/>
    <w:rsid w:val="00A71404"/>
    <w:rsid w:val="00A71FA3"/>
    <w:rsid w:val="00A72428"/>
    <w:rsid w:val="00A724AF"/>
    <w:rsid w:val="00A73365"/>
    <w:rsid w:val="00A73463"/>
    <w:rsid w:val="00A734B7"/>
    <w:rsid w:val="00A73BA6"/>
    <w:rsid w:val="00A73D55"/>
    <w:rsid w:val="00A741CE"/>
    <w:rsid w:val="00A74652"/>
    <w:rsid w:val="00A74817"/>
    <w:rsid w:val="00A748AB"/>
    <w:rsid w:val="00A74910"/>
    <w:rsid w:val="00A74924"/>
    <w:rsid w:val="00A74B4C"/>
    <w:rsid w:val="00A7530C"/>
    <w:rsid w:val="00A75808"/>
    <w:rsid w:val="00A75A1C"/>
    <w:rsid w:val="00A75B70"/>
    <w:rsid w:val="00A75E60"/>
    <w:rsid w:val="00A769F9"/>
    <w:rsid w:val="00A76DCF"/>
    <w:rsid w:val="00A76ED7"/>
    <w:rsid w:val="00A7730C"/>
    <w:rsid w:val="00A77B78"/>
    <w:rsid w:val="00A77FBA"/>
    <w:rsid w:val="00A800C6"/>
    <w:rsid w:val="00A80C7E"/>
    <w:rsid w:val="00A80DE9"/>
    <w:rsid w:val="00A82EC3"/>
    <w:rsid w:val="00A83BD2"/>
    <w:rsid w:val="00A83D4B"/>
    <w:rsid w:val="00A84348"/>
    <w:rsid w:val="00A84853"/>
    <w:rsid w:val="00A853E9"/>
    <w:rsid w:val="00A85E1C"/>
    <w:rsid w:val="00A85F0F"/>
    <w:rsid w:val="00A863FE"/>
    <w:rsid w:val="00A865AC"/>
    <w:rsid w:val="00A866BF"/>
    <w:rsid w:val="00A86747"/>
    <w:rsid w:val="00A86770"/>
    <w:rsid w:val="00A867E2"/>
    <w:rsid w:val="00A868E5"/>
    <w:rsid w:val="00A86E87"/>
    <w:rsid w:val="00A876EA"/>
    <w:rsid w:val="00A90091"/>
    <w:rsid w:val="00A9054F"/>
    <w:rsid w:val="00A90B02"/>
    <w:rsid w:val="00A90E77"/>
    <w:rsid w:val="00A9154B"/>
    <w:rsid w:val="00A91618"/>
    <w:rsid w:val="00A91D4B"/>
    <w:rsid w:val="00A92067"/>
    <w:rsid w:val="00A92271"/>
    <w:rsid w:val="00A922A5"/>
    <w:rsid w:val="00A922EC"/>
    <w:rsid w:val="00A926CF"/>
    <w:rsid w:val="00A92A85"/>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338"/>
    <w:rsid w:val="00AA18D5"/>
    <w:rsid w:val="00AA1BBF"/>
    <w:rsid w:val="00AA1FFF"/>
    <w:rsid w:val="00AA22CF"/>
    <w:rsid w:val="00AA2338"/>
    <w:rsid w:val="00AA2361"/>
    <w:rsid w:val="00AA2951"/>
    <w:rsid w:val="00AA2E33"/>
    <w:rsid w:val="00AA31C2"/>
    <w:rsid w:val="00AA331A"/>
    <w:rsid w:val="00AA33FA"/>
    <w:rsid w:val="00AA3BBD"/>
    <w:rsid w:val="00AA417C"/>
    <w:rsid w:val="00AA4403"/>
    <w:rsid w:val="00AA4E9F"/>
    <w:rsid w:val="00AA56EA"/>
    <w:rsid w:val="00AA580D"/>
    <w:rsid w:val="00AA63A3"/>
    <w:rsid w:val="00AA6B6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3D5"/>
    <w:rsid w:val="00AB25E1"/>
    <w:rsid w:val="00AB25FF"/>
    <w:rsid w:val="00AB3175"/>
    <w:rsid w:val="00AB3667"/>
    <w:rsid w:val="00AB36AA"/>
    <w:rsid w:val="00AB3D5D"/>
    <w:rsid w:val="00AB4483"/>
    <w:rsid w:val="00AB4484"/>
    <w:rsid w:val="00AB46C5"/>
    <w:rsid w:val="00AB470E"/>
    <w:rsid w:val="00AB511E"/>
    <w:rsid w:val="00AB5469"/>
    <w:rsid w:val="00AB569B"/>
    <w:rsid w:val="00AB59DD"/>
    <w:rsid w:val="00AB5A8A"/>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2D85"/>
    <w:rsid w:val="00AC3590"/>
    <w:rsid w:val="00AC3AA5"/>
    <w:rsid w:val="00AC4217"/>
    <w:rsid w:val="00AC42A0"/>
    <w:rsid w:val="00AC4589"/>
    <w:rsid w:val="00AC4F79"/>
    <w:rsid w:val="00AC544F"/>
    <w:rsid w:val="00AC54DA"/>
    <w:rsid w:val="00AC588B"/>
    <w:rsid w:val="00AC5A02"/>
    <w:rsid w:val="00AC5C44"/>
    <w:rsid w:val="00AC5F20"/>
    <w:rsid w:val="00AC612F"/>
    <w:rsid w:val="00AC66C9"/>
    <w:rsid w:val="00AC66F8"/>
    <w:rsid w:val="00AC6A1D"/>
    <w:rsid w:val="00AC7E37"/>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4CF"/>
    <w:rsid w:val="00AD65A3"/>
    <w:rsid w:val="00AD7292"/>
    <w:rsid w:val="00AD77BA"/>
    <w:rsid w:val="00AD78F2"/>
    <w:rsid w:val="00AD7AF0"/>
    <w:rsid w:val="00AD7C54"/>
    <w:rsid w:val="00AE089E"/>
    <w:rsid w:val="00AE08E1"/>
    <w:rsid w:val="00AE0E3A"/>
    <w:rsid w:val="00AE0F39"/>
    <w:rsid w:val="00AE124C"/>
    <w:rsid w:val="00AE1628"/>
    <w:rsid w:val="00AE178E"/>
    <w:rsid w:val="00AE18BB"/>
    <w:rsid w:val="00AE1AD5"/>
    <w:rsid w:val="00AE1E86"/>
    <w:rsid w:val="00AE2162"/>
    <w:rsid w:val="00AE319A"/>
    <w:rsid w:val="00AE326B"/>
    <w:rsid w:val="00AE34C4"/>
    <w:rsid w:val="00AE3652"/>
    <w:rsid w:val="00AE3943"/>
    <w:rsid w:val="00AE3AC7"/>
    <w:rsid w:val="00AE4326"/>
    <w:rsid w:val="00AE49CC"/>
    <w:rsid w:val="00AE4AB5"/>
    <w:rsid w:val="00AE4B3B"/>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41A5"/>
    <w:rsid w:val="00AF41AD"/>
    <w:rsid w:val="00AF478C"/>
    <w:rsid w:val="00AF4B0F"/>
    <w:rsid w:val="00AF4BA0"/>
    <w:rsid w:val="00AF4C62"/>
    <w:rsid w:val="00AF5AD7"/>
    <w:rsid w:val="00AF5B03"/>
    <w:rsid w:val="00AF6660"/>
    <w:rsid w:val="00AF6AC1"/>
    <w:rsid w:val="00AF74F3"/>
    <w:rsid w:val="00B00515"/>
    <w:rsid w:val="00B01D86"/>
    <w:rsid w:val="00B01F0F"/>
    <w:rsid w:val="00B03229"/>
    <w:rsid w:val="00B0364C"/>
    <w:rsid w:val="00B03C3A"/>
    <w:rsid w:val="00B040F8"/>
    <w:rsid w:val="00B041D9"/>
    <w:rsid w:val="00B04DB5"/>
    <w:rsid w:val="00B05793"/>
    <w:rsid w:val="00B06272"/>
    <w:rsid w:val="00B06412"/>
    <w:rsid w:val="00B069CB"/>
    <w:rsid w:val="00B06CE7"/>
    <w:rsid w:val="00B0784A"/>
    <w:rsid w:val="00B07A8C"/>
    <w:rsid w:val="00B10806"/>
    <w:rsid w:val="00B10FB2"/>
    <w:rsid w:val="00B11906"/>
    <w:rsid w:val="00B11925"/>
    <w:rsid w:val="00B1224C"/>
    <w:rsid w:val="00B12339"/>
    <w:rsid w:val="00B12484"/>
    <w:rsid w:val="00B12C09"/>
    <w:rsid w:val="00B12CBB"/>
    <w:rsid w:val="00B133D4"/>
    <w:rsid w:val="00B13A99"/>
    <w:rsid w:val="00B14336"/>
    <w:rsid w:val="00B1441A"/>
    <w:rsid w:val="00B144B0"/>
    <w:rsid w:val="00B158FA"/>
    <w:rsid w:val="00B15A9D"/>
    <w:rsid w:val="00B162F3"/>
    <w:rsid w:val="00B16743"/>
    <w:rsid w:val="00B17294"/>
    <w:rsid w:val="00B17737"/>
    <w:rsid w:val="00B17777"/>
    <w:rsid w:val="00B17D9D"/>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DC1"/>
    <w:rsid w:val="00B2708C"/>
    <w:rsid w:val="00B272E2"/>
    <w:rsid w:val="00B273F3"/>
    <w:rsid w:val="00B274ED"/>
    <w:rsid w:val="00B30144"/>
    <w:rsid w:val="00B303F4"/>
    <w:rsid w:val="00B30596"/>
    <w:rsid w:val="00B307CF"/>
    <w:rsid w:val="00B30850"/>
    <w:rsid w:val="00B30F6B"/>
    <w:rsid w:val="00B30FCB"/>
    <w:rsid w:val="00B3146A"/>
    <w:rsid w:val="00B3148D"/>
    <w:rsid w:val="00B31892"/>
    <w:rsid w:val="00B319B8"/>
    <w:rsid w:val="00B31CDF"/>
    <w:rsid w:val="00B32135"/>
    <w:rsid w:val="00B3255E"/>
    <w:rsid w:val="00B326D4"/>
    <w:rsid w:val="00B33322"/>
    <w:rsid w:val="00B33B13"/>
    <w:rsid w:val="00B33C82"/>
    <w:rsid w:val="00B34A62"/>
    <w:rsid w:val="00B34CCB"/>
    <w:rsid w:val="00B35529"/>
    <w:rsid w:val="00B35707"/>
    <w:rsid w:val="00B359B8"/>
    <w:rsid w:val="00B36075"/>
    <w:rsid w:val="00B3617C"/>
    <w:rsid w:val="00B3669E"/>
    <w:rsid w:val="00B373DB"/>
    <w:rsid w:val="00B37585"/>
    <w:rsid w:val="00B3758C"/>
    <w:rsid w:val="00B3777B"/>
    <w:rsid w:val="00B37BF3"/>
    <w:rsid w:val="00B4013B"/>
    <w:rsid w:val="00B40184"/>
    <w:rsid w:val="00B40268"/>
    <w:rsid w:val="00B402A0"/>
    <w:rsid w:val="00B40578"/>
    <w:rsid w:val="00B412D3"/>
    <w:rsid w:val="00B41C51"/>
    <w:rsid w:val="00B4238F"/>
    <w:rsid w:val="00B423D5"/>
    <w:rsid w:val="00B42572"/>
    <w:rsid w:val="00B42986"/>
    <w:rsid w:val="00B429C8"/>
    <w:rsid w:val="00B42E1F"/>
    <w:rsid w:val="00B43C18"/>
    <w:rsid w:val="00B444CB"/>
    <w:rsid w:val="00B44532"/>
    <w:rsid w:val="00B44D00"/>
    <w:rsid w:val="00B456ED"/>
    <w:rsid w:val="00B458DF"/>
    <w:rsid w:val="00B45937"/>
    <w:rsid w:val="00B4595F"/>
    <w:rsid w:val="00B45F5B"/>
    <w:rsid w:val="00B460B1"/>
    <w:rsid w:val="00B468B2"/>
    <w:rsid w:val="00B46CA3"/>
    <w:rsid w:val="00B46E3E"/>
    <w:rsid w:val="00B476A0"/>
    <w:rsid w:val="00B513D1"/>
    <w:rsid w:val="00B51625"/>
    <w:rsid w:val="00B523DE"/>
    <w:rsid w:val="00B527EA"/>
    <w:rsid w:val="00B528C9"/>
    <w:rsid w:val="00B52964"/>
    <w:rsid w:val="00B53051"/>
    <w:rsid w:val="00B53936"/>
    <w:rsid w:val="00B53AE0"/>
    <w:rsid w:val="00B53F3E"/>
    <w:rsid w:val="00B54732"/>
    <w:rsid w:val="00B54C8C"/>
    <w:rsid w:val="00B55298"/>
    <w:rsid w:val="00B5554A"/>
    <w:rsid w:val="00B555F0"/>
    <w:rsid w:val="00B55BC0"/>
    <w:rsid w:val="00B56617"/>
    <w:rsid w:val="00B56AD9"/>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265"/>
    <w:rsid w:val="00B654A1"/>
    <w:rsid w:val="00B66194"/>
    <w:rsid w:val="00B661D9"/>
    <w:rsid w:val="00B66523"/>
    <w:rsid w:val="00B66687"/>
    <w:rsid w:val="00B67397"/>
    <w:rsid w:val="00B678E7"/>
    <w:rsid w:val="00B67A4A"/>
    <w:rsid w:val="00B70257"/>
    <w:rsid w:val="00B7095A"/>
    <w:rsid w:val="00B7195A"/>
    <w:rsid w:val="00B71DCA"/>
    <w:rsid w:val="00B71E61"/>
    <w:rsid w:val="00B73199"/>
    <w:rsid w:val="00B73498"/>
    <w:rsid w:val="00B7440F"/>
    <w:rsid w:val="00B745B7"/>
    <w:rsid w:val="00B74961"/>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1E7A"/>
    <w:rsid w:val="00B821D4"/>
    <w:rsid w:val="00B8258B"/>
    <w:rsid w:val="00B825E3"/>
    <w:rsid w:val="00B826B3"/>
    <w:rsid w:val="00B828E1"/>
    <w:rsid w:val="00B82955"/>
    <w:rsid w:val="00B82A89"/>
    <w:rsid w:val="00B82EBA"/>
    <w:rsid w:val="00B83351"/>
    <w:rsid w:val="00B83741"/>
    <w:rsid w:val="00B83D9A"/>
    <w:rsid w:val="00B842BB"/>
    <w:rsid w:val="00B84857"/>
    <w:rsid w:val="00B84AEB"/>
    <w:rsid w:val="00B84D0F"/>
    <w:rsid w:val="00B8501D"/>
    <w:rsid w:val="00B8578F"/>
    <w:rsid w:val="00B858FB"/>
    <w:rsid w:val="00B85A79"/>
    <w:rsid w:val="00B85AC9"/>
    <w:rsid w:val="00B86072"/>
    <w:rsid w:val="00B866B7"/>
    <w:rsid w:val="00B86E79"/>
    <w:rsid w:val="00B8708A"/>
    <w:rsid w:val="00B8748E"/>
    <w:rsid w:val="00B8759F"/>
    <w:rsid w:val="00B87D88"/>
    <w:rsid w:val="00B87D90"/>
    <w:rsid w:val="00B90201"/>
    <w:rsid w:val="00B90976"/>
    <w:rsid w:val="00B90DC0"/>
    <w:rsid w:val="00B92171"/>
    <w:rsid w:val="00B929D0"/>
    <w:rsid w:val="00B92A45"/>
    <w:rsid w:val="00B92AAB"/>
    <w:rsid w:val="00B92C5F"/>
    <w:rsid w:val="00B92D51"/>
    <w:rsid w:val="00B93615"/>
    <w:rsid w:val="00B9396C"/>
    <w:rsid w:val="00B93DC6"/>
    <w:rsid w:val="00B93E7E"/>
    <w:rsid w:val="00B9479A"/>
    <w:rsid w:val="00B94BB2"/>
    <w:rsid w:val="00B94BF4"/>
    <w:rsid w:val="00B94E30"/>
    <w:rsid w:val="00B96050"/>
    <w:rsid w:val="00B964A4"/>
    <w:rsid w:val="00B964C0"/>
    <w:rsid w:val="00B969E1"/>
    <w:rsid w:val="00B97DAF"/>
    <w:rsid w:val="00B97E8C"/>
    <w:rsid w:val="00BA06AF"/>
    <w:rsid w:val="00BA0EF3"/>
    <w:rsid w:val="00BA0F67"/>
    <w:rsid w:val="00BA144F"/>
    <w:rsid w:val="00BA21B3"/>
    <w:rsid w:val="00BA226D"/>
    <w:rsid w:val="00BA2FE0"/>
    <w:rsid w:val="00BA3563"/>
    <w:rsid w:val="00BA37FA"/>
    <w:rsid w:val="00BA3EDF"/>
    <w:rsid w:val="00BA41FA"/>
    <w:rsid w:val="00BA429E"/>
    <w:rsid w:val="00BA4AFB"/>
    <w:rsid w:val="00BA4B71"/>
    <w:rsid w:val="00BA59B8"/>
    <w:rsid w:val="00BA5DBC"/>
    <w:rsid w:val="00BA66C4"/>
    <w:rsid w:val="00BA67E0"/>
    <w:rsid w:val="00BA6CA9"/>
    <w:rsid w:val="00BA6F05"/>
    <w:rsid w:val="00BA6F57"/>
    <w:rsid w:val="00BA6FFA"/>
    <w:rsid w:val="00BA7303"/>
    <w:rsid w:val="00BA7A05"/>
    <w:rsid w:val="00BB00CF"/>
    <w:rsid w:val="00BB07E8"/>
    <w:rsid w:val="00BB0A0D"/>
    <w:rsid w:val="00BB1267"/>
    <w:rsid w:val="00BB13F5"/>
    <w:rsid w:val="00BB166C"/>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CCE"/>
    <w:rsid w:val="00BB61CB"/>
    <w:rsid w:val="00BB646A"/>
    <w:rsid w:val="00BB665E"/>
    <w:rsid w:val="00BB68C5"/>
    <w:rsid w:val="00BB7CF3"/>
    <w:rsid w:val="00BC030C"/>
    <w:rsid w:val="00BC09BE"/>
    <w:rsid w:val="00BC0D7D"/>
    <w:rsid w:val="00BC0F2B"/>
    <w:rsid w:val="00BC1B72"/>
    <w:rsid w:val="00BC1FAE"/>
    <w:rsid w:val="00BC2631"/>
    <w:rsid w:val="00BC2A66"/>
    <w:rsid w:val="00BC3048"/>
    <w:rsid w:val="00BC32AC"/>
    <w:rsid w:val="00BC3BBD"/>
    <w:rsid w:val="00BC3C52"/>
    <w:rsid w:val="00BC3D93"/>
    <w:rsid w:val="00BC3DD6"/>
    <w:rsid w:val="00BC3F98"/>
    <w:rsid w:val="00BC4900"/>
    <w:rsid w:val="00BC4FE3"/>
    <w:rsid w:val="00BC5799"/>
    <w:rsid w:val="00BC5DCD"/>
    <w:rsid w:val="00BC6279"/>
    <w:rsid w:val="00BC649C"/>
    <w:rsid w:val="00BC69CE"/>
    <w:rsid w:val="00BC6BE4"/>
    <w:rsid w:val="00BC715E"/>
    <w:rsid w:val="00BC76C4"/>
    <w:rsid w:val="00BC7D55"/>
    <w:rsid w:val="00BD0AC3"/>
    <w:rsid w:val="00BD121D"/>
    <w:rsid w:val="00BD1410"/>
    <w:rsid w:val="00BD1586"/>
    <w:rsid w:val="00BD1C5E"/>
    <w:rsid w:val="00BD2232"/>
    <w:rsid w:val="00BD2AD8"/>
    <w:rsid w:val="00BD3486"/>
    <w:rsid w:val="00BD39D5"/>
    <w:rsid w:val="00BD3F95"/>
    <w:rsid w:val="00BD5032"/>
    <w:rsid w:val="00BD5C86"/>
    <w:rsid w:val="00BD682C"/>
    <w:rsid w:val="00BD6A8C"/>
    <w:rsid w:val="00BD6DE7"/>
    <w:rsid w:val="00BD72F9"/>
    <w:rsid w:val="00BD7537"/>
    <w:rsid w:val="00BD7752"/>
    <w:rsid w:val="00BD77FD"/>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718E"/>
    <w:rsid w:val="00BE751B"/>
    <w:rsid w:val="00BF0EDC"/>
    <w:rsid w:val="00BF123E"/>
    <w:rsid w:val="00BF1B3C"/>
    <w:rsid w:val="00BF1D44"/>
    <w:rsid w:val="00BF1F13"/>
    <w:rsid w:val="00BF2119"/>
    <w:rsid w:val="00BF238B"/>
    <w:rsid w:val="00BF27E8"/>
    <w:rsid w:val="00BF3340"/>
    <w:rsid w:val="00BF334F"/>
    <w:rsid w:val="00BF3708"/>
    <w:rsid w:val="00BF3AB3"/>
    <w:rsid w:val="00BF3D9F"/>
    <w:rsid w:val="00BF3FEF"/>
    <w:rsid w:val="00BF44D3"/>
    <w:rsid w:val="00BF4973"/>
    <w:rsid w:val="00BF4C99"/>
    <w:rsid w:val="00BF51AA"/>
    <w:rsid w:val="00BF52EB"/>
    <w:rsid w:val="00BF53E1"/>
    <w:rsid w:val="00BF53EF"/>
    <w:rsid w:val="00BF546B"/>
    <w:rsid w:val="00BF5A7F"/>
    <w:rsid w:val="00BF5B0A"/>
    <w:rsid w:val="00BF67C9"/>
    <w:rsid w:val="00BF68A7"/>
    <w:rsid w:val="00BF6BB7"/>
    <w:rsid w:val="00BF6F35"/>
    <w:rsid w:val="00BF7138"/>
    <w:rsid w:val="00C001CD"/>
    <w:rsid w:val="00C008ED"/>
    <w:rsid w:val="00C00B62"/>
    <w:rsid w:val="00C00B8D"/>
    <w:rsid w:val="00C00E60"/>
    <w:rsid w:val="00C010B3"/>
    <w:rsid w:val="00C018A5"/>
    <w:rsid w:val="00C01BDA"/>
    <w:rsid w:val="00C0212F"/>
    <w:rsid w:val="00C021E3"/>
    <w:rsid w:val="00C025A6"/>
    <w:rsid w:val="00C02B15"/>
    <w:rsid w:val="00C03B9E"/>
    <w:rsid w:val="00C03D02"/>
    <w:rsid w:val="00C043E2"/>
    <w:rsid w:val="00C0457D"/>
    <w:rsid w:val="00C04B42"/>
    <w:rsid w:val="00C04D67"/>
    <w:rsid w:val="00C0703A"/>
    <w:rsid w:val="00C074DB"/>
    <w:rsid w:val="00C07684"/>
    <w:rsid w:val="00C0769C"/>
    <w:rsid w:val="00C07769"/>
    <w:rsid w:val="00C07EA2"/>
    <w:rsid w:val="00C10172"/>
    <w:rsid w:val="00C1032F"/>
    <w:rsid w:val="00C10665"/>
    <w:rsid w:val="00C106F2"/>
    <w:rsid w:val="00C11115"/>
    <w:rsid w:val="00C1158C"/>
    <w:rsid w:val="00C1168C"/>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7220"/>
    <w:rsid w:val="00C1796E"/>
    <w:rsid w:val="00C17C34"/>
    <w:rsid w:val="00C17CE7"/>
    <w:rsid w:val="00C2024A"/>
    <w:rsid w:val="00C205F3"/>
    <w:rsid w:val="00C208F8"/>
    <w:rsid w:val="00C20AE1"/>
    <w:rsid w:val="00C20D77"/>
    <w:rsid w:val="00C216FD"/>
    <w:rsid w:val="00C21AC1"/>
    <w:rsid w:val="00C21EC0"/>
    <w:rsid w:val="00C22278"/>
    <w:rsid w:val="00C226A7"/>
    <w:rsid w:val="00C226D0"/>
    <w:rsid w:val="00C229E5"/>
    <w:rsid w:val="00C23056"/>
    <w:rsid w:val="00C2316F"/>
    <w:rsid w:val="00C23AE2"/>
    <w:rsid w:val="00C23C47"/>
    <w:rsid w:val="00C23CE3"/>
    <w:rsid w:val="00C24040"/>
    <w:rsid w:val="00C24043"/>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5BA"/>
    <w:rsid w:val="00C32716"/>
    <w:rsid w:val="00C32745"/>
    <w:rsid w:val="00C329A6"/>
    <w:rsid w:val="00C32B5B"/>
    <w:rsid w:val="00C32B83"/>
    <w:rsid w:val="00C32E25"/>
    <w:rsid w:val="00C33335"/>
    <w:rsid w:val="00C33C60"/>
    <w:rsid w:val="00C347F9"/>
    <w:rsid w:val="00C352EB"/>
    <w:rsid w:val="00C3567B"/>
    <w:rsid w:val="00C356A9"/>
    <w:rsid w:val="00C35DCF"/>
    <w:rsid w:val="00C35E76"/>
    <w:rsid w:val="00C3667A"/>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2E5B"/>
    <w:rsid w:val="00C4361B"/>
    <w:rsid w:val="00C4364C"/>
    <w:rsid w:val="00C43C98"/>
    <w:rsid w:val="00C43EB7"/>
    <w:rsid w:val="00C44125"/>
    <w:rsid w:val="00C4494D"/>
    <w:rsid w:val="00C44AC1"/>
    <w:rsid w:val="00C450C0"/>
    <w:rsid w:val="00C451CA"/>
    <w:rsid w:val="00C456A9"/>
    <w:rsid w:val="00C459C9"/>
    <w:rsid w:val="00C45A08"/>
    <w:rsid w:val="00C45F01"/>
    <w:rsid w:val="00C46910"/>
    <w:rsid w:val="00C469BB"/>
    <w:rsid w:val="00C46C09"/>
    <w:rsid w:val="00C46FB2"/>
    <w:rsid w:val="00C471B4"/>
    <w:rsid w:val="00C47776"/>
    <w:rsid w:val="00C47AD3"/>
    <w:rsid w:val="00C47F4B"/>
    <w:rsid w:val="00C50024"/>
    <w:rsid w:val="00C507A0"/>
    <w:rsid w:val="00C51000"/>
    <w:rsid w:val="00C510CF"/>
    <w:rsid w:val="00C519B1"/>
    <w:rsid w:val="00C51CC8"/>
    <w:rsid w:val="00C51DF5"/>
    <w:rsid w:val="00C52051"/>
    <w:rsid w:val="00C52BB1"/>
    <w:rsid w:val="00C52DCD"/>
    <w:rsid w:val="00C53A33"/>
    <w:rsid w:val="00C556A3"/>
    <w:rsid w:val="00C55C62"/>
    <w:rsid w:val="00C5639A"/>
    <w:rsid w:val="00C567FB"/>
    <w:rsid w:val="00C569E1"/>
    <w:rsid w:val="00C5721F"/>
    <w:rsid w:val="00C57481"/>
    <w:rsid w:val="00C6011D"/>
    <w:rsid w:val="00C604ED"/>
    <w:rsid w:val="00C6095B"/>
    <w:rsid w:val="00C60BB4"/>
    <w:rsid w:val="00C6127E"/>
    <w:rsid w:val="00C612A8"/>
    <w:rsid w:val="00C6142E"/>
    <w:rsid w:val="00C61F4C"/>
    <w:rsid w:val="00C621B7"/>
    <w:rsid w:val="00C62597"/>
    <w:rsid w:val="00C62AAF"/>
    <w:rsid w:val="00C642CD"/>
    <w:rsid w:val="00C642E0"/>
    <w:rsid w:val="00C64866"/>
    <w:rsid w:val="00C650C8"/>
    <w:rsid w:val="00C654C9"/>
    <w:rsid w:val="00C655C1"/>
    <w:rsid w:val="00C65750"/>
    <w:rsid w:val="00C659B0"/>
    <w:rsid w:val="00C65CEE"/>
    <w:rsid w:val="00C65E19"/>
    <w:rsid w:val="00C66208"/>
    <w:rsid w:val="00C66658"/>
    <w:rsid w:val="00C66963"/>
    <w:rsid w:val="00C66C41"/>
    <w:rsid w:val="00C6784F"/>
    <w:rsid w:val="00C67A44"/>
    <w:rsid w:val="00C67F49"/>
    <w:rsid w:val="00C70060"/>
    <w:rsid w:val="00C704B4"/>
    <w:rsid w:val="00C708BE"/>
    <w:rsid w:val="00C7092C"/>
    <w:rsid w:val="00C70964"/>
    <w:rsid w:val="00C70C02"/>
    <w:rsid w:val="00C70ED2"/>
    <w:rsid w:val="00C7106B"/>
    <w:rsid w:val="00C717AD"/>
    <w:rsid w:val="00C71A66"/>
    <w:rsid w:val="00C71F7A"/>
    <w:rsid w:val="00C72E61"/>
    <w:rsid w:val="00C736C8"/>
    <w:rsid w:val="00C73D2E"/>
    <w:rsid w:val="00C74302"/>
    <w:rsid w:val="00C74668"/>
    <w:rsid w:val="00C74871"/>
    <w:rsid w:val="00C74998"/>
    <w:rsid w:val="00C7592F"/>
    <w:rsid w:val="00C75BA0"/>
    <w:rsid w:val="00C75D26"/>
    <w:rsid w:val="00C7600D"/>
    <w:rsid w:val="00C76894"/>
    <w:rsid w:val="00C76A1B"/>
    <w:rsid w:val="00C76B1C"/>
    <w:rsid w:val="00C76B80"/>
    <w:rsid w:val="00C77865"/>
    <w:rsid w:val="00C77BB2"/>
    <w:rsid w:val="00C77CA1"/>
    <w:rsid w:val="00C77E44"/>
    <w:rsid w:val="00C80936"/>
    <w:rsid w:val="00C80F64"/>
    <w:rsid w:val="00C8115C"/>
    <w:rsid w:val="00C81200"/>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6EF3"/>
    <w:rsid w:val="00C903DA"/>
    <w:rsid w:val="00C9048B"/>
    <w:rsid w:val="00C90B31"/>
    <w:rsid w:val="00C90CDD"/>
    <w:rsid w:val="00C91463"/>
    <w:rsid w:val="00C92508"/>
    <w:rsid w:val="00C92B2F"/>
    <w:rsid w:val="00C92FA1"/>
    <w:rsid w:val="00C93ACC"/>
    <w:rsid w:val="00C940BB"/>
    <w:rsid w:val="00C94AF3"/>
    <w:rsid w:val="00C94B8D"/>
    <w:rsid w:val="00C94D22"/>
    <w:rsid w:val="00C95654"/>
    <w:rsid w:val="00C9681A"/>
    <w:rsid w:val="00C96C7F"/>
    <w:rsid w:val="00C9705E"/>
    <w:rsid w:val="00C97D0A"/>
    <w:rsid w:val="00CA00ED"/>
    <w:rsid w:val="00CA045C"/>
    <w:rsid w:val="00CA076E"/>
    <w:rsid w:val="00CA090B"/>
    <w:rsid w:val="00CA0B46"/>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C6"/>
    <w:rsid w:val="00CB11F6"/>
    <w:rsid w:val="00CB1655"/>
    <w:rsid w:val="00CB1C9D"/>
    <w:rsid w:val="00CB1F5F"/>
    <w:rsid w:val="00CB2191"/>
    <w:rsid w:val="00CB2572"/>
    <w:rsid w:val="00CB2B75"/>
    <w:rsid w:val="00CB2EBC"/>
    <w:rsid w:val="00CB3971"/>
    <w:rsid w:val="00CB3FCE"/>
    <w:rsid w:val="00CB47CE"/>
    <w:rsid w:val="00CB4EB3"/>
    <w:rsid w:val="00CB515A"/>
    <w:rsid w:val="00CB58EE"/>
    <w:rsid w:val="00CB5E54"/>
    <w:rsid w:val="00CB65FF"/>
    <w:rsid w:val="00CB70E2"/>
    <w:rsid w:val="00CB74BB"/>
    <w:rsid w:val="00CB78B3"/>
    <w:rsid w:val="00CC03A6"/>
    <w:rsid w:val="00CC0B1A"/>
    <w:rsid w:val="00CC0BDE"/>
    <w:rsid w:val="00CC118D"/>
    <w:rsid w:val="00CC1473"/>
    <w:rsid w:val="00CC147F"/>
    <w:rsid w:val="00CC17BF"/>
    <w:rsid w:val="00CC186B"/>
    <w:rsid w:val="00CC1DB9"/>
    <w:rsid w:val="00CC2354"/>
    <w:rsid w:val="00CC28FB"/>
    <w:rsid w:val="00CC2E48"/>
    <w:rsid w:val="00CC32AA"/>
    <w:rsid w:val="00CC32F9"/>
    <w:rsid w:val="00CC3471"/>
    <w:rsid w:val="00CC3525"/>
    <w:rsid w:val="00CC3CF5"/>
    <w:rsid w:val="00CC3FF3"/>
    <w:rsid w:val="00CC40D3"/>
    <w:rsid w:val="00CC4A90"/>
    <w:rsid w:val="00CC4B1D"/>
    <w:rsid w:val="00CC4C02"/>
    <w:rsid w:val="00CC4ECF"/>
    <w:rsid w:val="00CC5FD7"/>
    <w:rsid w:val="00CC70D2"/>
    <w:rsid w:val="00CC7473"/>
    <w:rsid w:val="00CC7672"/>
    <w:rsid w:val="00CC77FD"/>
    <w:rsid w:val="00CC7F18"/>
    <w:rsid w:val="00CD04BC"/>
    <w:rsid w:val="00CD1326"/>
    <w:rsid w:val="00CD2402"/>
    <w:rsid w:val="00CD2816"/>
    <w:rsid w:val="00CD2B85"/>
    <w:rsid w:val="00CD334E"/>
    <w:rsid w:val="00CD36BA"/>
    <w:rsid w:val="00CD3745"/>
    <w:rsid w:val="00CD37F1"/>
    <w:rsid w:val="00CD4662"/>
    <w:rsid w:val="00CD481A"/>
    <w:rsid w:val="00CD4939"/>
    <w:rsid w:val="00CD4984"/>
    <w:rsid w:val="00CD56A8"/>
    <w:rsid w:val="00CD5F54"/>
    <w:rsid w:val="00CD6C8B"/>
    <w:rsid w:val="00CD78A1"/>
    <w:rsid w:val="00CD7B82"/>
    <w:rsid w:val="00CD7E4F"/>
    <w:rsid w:val="00CE00ED"/>
    <w:rsid w:val="00CE0205"/>
    <w:rsid w:val="00CE0255"/>
    <w:rsid w:val="00CE037E"/>
    <w:rsid w:val="00CE0552"/>
    <w:rsid w:val="00CE0859"/>
    <w:rsid w:val="00CE0A9E"/>
    <w:rsid w:val="00CE0EE8"/>
    <w:rsid w:val="00CE14E6"/>
    <w:rsid w:val="00CE1844"/>
    <w:rsid w:val="00CE26A1"/>
    <w:rsid w:val="00CE3C05"/>
    <w:rsid w:val="00CE3C7A"/>
    <w:rsid w:val="00CE40F4"/>
    <w:rsid w:val="00CE4799"/>
    <w:rsid w:val="00CE5B7B"/>
    <w:rsid w:val="00CE5D85"/>
    <w:rsid w:val="00CE66AB"/>
    <w:rsid w:val="00CE7877"/>
    <w:rsid w:val="00CE7C0B"/>
    <w:rsid w:val="00CF00D5"/>
    <w:rsid w:val="00CF0517"/>
    <w:rsid w:val="00CF09F3"/>
    <w:rsid w:val="00CF116E"/>
    <w:rsid w:val="00CF11A7"/>
    <w:rsid w:val="00CF13BF"/>
    <w:rsid w:val="00CF162E"/>
    <w:rsid w:val="00CF1D9C"/>
    <w:rsid w:val="00CF2154"/>
    <w:rsid w:val="00CF2235"/>
    <w:rsid w:val="00CF27BD"/>
    <w:rsid w:val="00CF2873"/>
    <w:rsid w:val="00CF2AEA"/>
    <w:rsid w:val="00CF2BC6"/>
    <w:rsid w:val="00CF2DFF"/>
    <w:rsid w:val="00CF2EBC"/>
    <w:rsid w:val="00CF34CE"/>
    <w:rsid w:val="00CF3D4F"/>
    <w:rsid w:val="00CF3DD9"/>
    <w:rsid w:val="00CF4799"/>
    <w:rsid w:val="00CF4F7A"/>
    <w:rsid w:val="00CF52A6"/>
    <w:rsid w:val="00CF5886"/>
    <w:rsid w:val="00CF5CF3"/>
    <w:rsid w:val="00CF5D48"/>
    <w:rsid w:val="00CF6255"/>
    <w:rsid w:val="00CF6698"/>
    <w:rsid w:val="00CF681B"/>
    <w:rsid w:val="00CF7A63"/>
    <w:rsid w:val="00CF7BD6"/>
    <w:rsid w:val="00D00CC0"/>
    <w:rsid w:val="00D00F94"/>
    <w:rsid w:val="00D0144D"/>
    <w:rsid w:val="00D014A3"/>
    <w:rsid w:val="00D01590"/>
    <w:rsid w:val="00D015DE"/>
    <w:rsid w:val="00D01DB4"/>
    <w:rsid w:val="00D0235A"/>
    <w:rsid w:val="00D02516"/>
    <w:rsid w:val="00D025D1"/>
    <w:rsid w:val="00D02C46"/>
    <w:rsid w:val="00D039B3"/>
    <w:rsid w:val="00D03C36"/>
    <w:rsid w:val="00D042B7"/>
    <w:rsid w:val="00D04485"/>
    <w:rsid w:val="00D0512E"/>
    <w:rsid w:val="00D054F8"/>
    <w:rsid w:val="00D055CC"/>
    <w:rsid w:val="00D0561C"/>
    <w:rsid w:val="00D056B0"/>
    <w:rsid w:val="00D059B3"/>
    <w:rsid w:val="00D06373"/>
    <w:rsid w:val="00D06E79"/>
    <w:rsid w:val="00D07161"/>
    <w:rsid w:val="00D07422"/>
    <w:rsid w:val="00D079BB"/>
    <w:rsid w:val="00D10D19"/>
    <w:rsid w:val="00D10E0C"/>
    <w:rsid w:val="00D11A1D"/>
    <w:rsid w:val="00D11AD1"/>
    <w:rsid w:val="00D11CC9"/>
    <w:rsid w:val="00D11D87"/>
    <w:rsid w:val="00D11E16"/>
    <w:rsid w:val="00D11FDB"/>
    <w:rsid w:val="00D120E4"/>
    <w:rsid w:val="00D12170"/>
    <w:rsid w:val="00D122DF"/>
    <w:rsid w:val="00D122EC"/>
    <w:rsid w:val="00D12361"/>
    <w:rsid w:val="00D123AA"/>
    <w:rsid w:val="00D13444"/>
    <w:rsid w:val="00D13BD0"/>
    <w:rsid w:val="00D14056"/>
    <w:rsid w:val="00D14394"/>
    <w:rsid w:val="00D147CF"/>
    <w:rsid w:val="00D14B6C"/>
    <w:rsid w:val="00D14B78"/>
    <w:rsid w:val="00D14CA2"/>
    <w:rsid w:val="00D154FC"/>
    <w:rsid w:val="00D15B93"/>
    <w:rsid w:val="00D16165"/>
    <w:rsid w:val="00D16571"/>
    <w:rsid w:val="00D16A5B"/>
    <w:rsid w:val="00D17141"/>
    <w:rsid w:val="00D17144"/>
    <w:rsid w:val="00D17DF0"/>
    <w:rsid w:val="00D201F5"/>
    <w:rsid w:val="00D20AF8"/>
    <w:rsid w:val="00D20F57"/>
    <w:rsid w:val="00D214DB"/>
    <w:rsid w:val="00D21D1D"/>
    <w:rsid w:val="00D21F8E"/>
    <w:rsid w:val="00D2203D"/>
    <w:rsid w:val="00D2266F"/>
    <w:rsid w:val="00D22764"/>
    <w:rsid w:val="00D22861"/>
    <w:rsid w:val="00D22FBB"/>
    <w:rsid w:val="00D2314E"/>
    <w:rsid w:val="00D2389E"/>
    <w:rsid w:val="00D23B1E"/>
    <w:rsid w:val="00D23D79"/>
    <w:rsid w:val="00D240E6"/>
    <w:rsid w:val="00D24406"/>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A00"/>
    <w:rsid w:val="00D46237"/>
    <w:rsid w:val="00D469BE"/>
    <w:rsid w:val="00D46EAE"/>
    <w:rsid w:val="00D46F48"/>
    <w:rsid w:val="00D474CD"/>
    <w:rsid w:val="00D477BB"/>
    <w:rsid w:val="00D50F8D"/>
    <w:rsid w:val="00D5100F"/>
    <w:rsid w:val="00D51783"/>
    <w:rsid w:val="00D53BA8"/>
    <w:rsid w:val="00D5426C"/>
    <w:rsid w:val="00D542A8"/>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5E3"/>
    <w:rsid w:val="00D61622"/>
    <w:rsid w:val="00D61659"/>
    <w:rsid w:val="00D616D1"/>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456"/>
    <w:rsid w:val="00D66B40"/>
    <w:rsid w:val="00D66DE5"/>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0E3"/>
    <w:rsid w:val="00D74274"/>
    <w:rsid w:val="00D746CD"/>
    <w:rsid w:val="00D75008"/>
    <w:rsid w:val="00D7573D"/>
    <w:rsid w:val="00D75D9C"/>
    <w:rsid w:val="00D76BBA"/>
    <w:rsid w:val="00D76CB5"/>
    <w:rsid w:val="00D76D77"/>
    <w:rsid w:val="00D76EB6"/>
    <w:rsid w:val="00D76EE0"/>
    <w:rsid w:val="00D774F1"/>
    <w:rsid w:val="00D777B6"/>
    <w:rsid w:val="00D77A38"/>
    <w:rsid w:val="00D77ABE"/>
    <w:rsid w:val="00D77C0D"/>
    <w:rsid w:val="00D77DCE"/>
    <w:rsid w:val="00D80335"/>
    <w:rsid w:val="00D808B8"/>
    <w:rsid w:val="00D80DA0"/>
    <w:rsid w:val="00D810C6"/>
    <w:rsid w:val="00D81AD3"/>
    <w:rsid w:val="00D81BB8"/>
    <w:rsid w:val="00D81F81"/>
    <w:rsid w:val="00D821D4"/>
    <w:rsid w:val="00D823A3"/>
    <w:rsid w:val="00D823F5"/>
    <w:rsid w:val="00D824EA"/>
    <w:rsid w:val="00D829EC"/>
    <w:rsid w:val="00D82A8E"/>
    <w:rsid w:val="00D8307B"/>
    <w:rsid w:val="00D837F9"/>
    <w:rsid w:val="00D83BE4"/>
    <w:rsid w:val="00D84712"/>
    <w:rsid w:val="00D84EFD"/>
    <w:rsid w:val="00D84F69"/>
    <w:rsid w:val="00D84F84"/>
    <w:rsid w:val="00D85443"/>
    <w:rsid w:val="00D85978"/>
    <w:rsid w:val="00D86034"/>
    <w:rsid w:val="00D86BF9"/>
    <w:rsid w:val="00D8762D"/>
    <w:rsid w:val="00D87847"/>
    <w:rsid w:val="00D87D06"/>
    <w:rsid w:val="00D901A4"/>
    <w:rsid w:val="00D90332"/>
    <w:rsid w:val="00D90ACD"/>
    <w:rsid w:val="00D91276"/>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2CA"/>
    <w:rsid w:val="00D958DC"/>
    <w:rsid w:val="00D95B2C"/>
    <w:rsid w:val="00D95BDF"/>
    <w:rsid w:val="00D95E6B"/>
    <w:rsid w:val="00D96CF4"/>
    <w:rsid w:val="00D974E1"/>
    <w:rsid w:val="00D97633"/>
    <w:rsid w:val="00D97BA4"/>
    <w:rsid w:val="00D97E0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47A"/>
    <w:rsid w:val="00DA6997"/>
    <w:rsid w:val="00DA6AD5"/>
    <w:rsid w:val="00DA6B17"/>
    <w:rsid w:val="00DA6D2C"/>
    <w:rsid w:val="00DA7DD3"/>
    <w:rsid w:val="00DA7F8D"/>
    <w:rsid w:val="00DB00CB"/>
    <w:rsid w:val="00DB025F"/>
    <w:rsid w:val="00DB02CE"/>
    <w:rsid w:val="00DB0A27"/>
    <w:rsid w:val="00DB0C03"/>
    <w:rsid w:val="00DB0EF8"/>
    <w:rsid w:val="00DB1183"/>
    <w:rsid w:val="00DB12FA"/>
    <w:rsid w:val="00DB1665"/>
    <w:rsid w:val="00DB2D91"/>
    <w:rsid w:val="00DB2DA5"/>
    <w:rsid w:val="00DB330C"/>
    <w:rsid w:val="00DB39F7"/>
    <w:rsid w:val="00DB3C9C"/>
    <w:rsid w:val="00DB4120"/>
    <w:rsid w:val="00DB497C"/>
    <w:rsid w:val="00DB4A2A"/>
    <w:rsid w:val="00DB51CC"/>
    <w:rsid w:val="00DB5944"/>
    <w:rsid w:val="00DB5D7A"/>
    <w:rsid w:val="00DB5E47"/>
    <w:rsid w:val="00DB5FE8"/>
    <w:rsid w:val="00DB6087"/>
    <w:rsid w:val="00DB6347"/>
    <w:rsid w:val="00DB643D"/>
    <w:rsid w:val="00DB7B74"/>
    <w:rsid w:val="00DC0A9B"/>
    <w:rsid w:val="00DC0B74"/>
    <w:rsid w:val="00DC0E6B"/>
    <w:rsid w:val="00DC1B1C"/>
    <w:rsid w:val="00DC1F83"/>
    <w:rsid w:val="00DC20D9"/>
    <w:rsid w:val="00DC324E"/>
    <w:rsid w:val="00DC34D1"/>
    <w:rsid w:val="00DC34DC"/>
    <w:rsid w:val="00DC3D23"/>
    <w:rsid w:val="00DC3E52"/>
    <w:rsid w:val="00DC427C"/>
    <w:rsid w:val="00DC57C6"/>
    <w:rsid w:val="00DC5C19"/>
    <w:rsid w:val="00DC5CC7"/>
    <w:rsid w:val="00DC60A2"/>
    <w:rsid w:val="00DC61C6"/>
    <w:rsid w:val="00DC6265"/>
    <w:rsid w:val="00DC6DED"/>
    <w:rsid w:val="00DC6E5D"/>
    <w:rsid w:val="00DC7F7B"/>
    <w:rsid w:val="00DD1409"/>
    <w:rsid w:val="00DD15A1"/>
    <w:rsid w:val="00DD1847"/>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8C9"/>
    <w:rsid w:val="00DD6934"/>
    <w:rsid w:val="00DD6B2A"/>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3F7"/>
    <w:rsid w:val="00DE3654"/>
    <w:rsid w:val="00DE4346"/>
    <w:rsid w:val="00DE4564"/>
    <w:rsid w:val="00DE56BD"/>
    <w:rsid w:val="00DE59FC"/>
    <w:rsid w:val="00DE5A1F"/>
    <w:rsid w:val="00DE6641"/>
    <w:rsid w:val="00DE6C7F"/>
    <w:rsid w:val="00DE6CE5"/>
    <w:rsid w:val="00DE713A"/>
    <w:rsid w:val="00DE7BAC"/>
    <w:rsid w:val="00DE7C0C"/>
    <w:rsid w:val="00DF0022"/>
    <w:rsid w:val="00DF0357"/>
    <w:rsid w:val="00DF049A"/>
    <w:rsid w:val="00DF0C92"/>
    <w:rsid w:val="00DF0FA9"/>
    <w:rsid w:val="00DF2131"/>
    <w:rsid w:val="00DF21BB"/>
    <w:rsid w:val="00DF25E5"/>
    <w:rsid w:val="00DF297F"/>
    <w:rsid w:val="00DF3055"/>
    <w:rsid w:val="00DF3423"/>
    <w:rsid w:val="00DF3833"/>
    <w:rsid w:val="00DF4049"/>
    <w:rsid w:val="00DF4083"/>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A21"/>
    <w:rsid w:val="00E00E72"/>
    <w:rsid w:val="00E01080"/>
    <w:rsid w:val="00E0125E"/>
    <w:rsid w:val="00E017D9"/>
    <w:rsid w:val="00E0207B"/>
    <w:rsid w:val="00E02142"/>
    <w:rsid w:val="00E02621"/>
    <w:rsid w:val="00E02979"/>
    <w:rsid w:val="00E02E59"/>
    <w:rsid w:val="00E02EAF"/>
    <w:rsid w:val="00E03042"/>
    <w:rsid w:val="00E03227"/>
    <w:rsid w:val="00E03476"/>
    <w:rsid w:val="00E0386A"/>
    <w:rsid w:val="00E03EC3"/>
    <w:rsid w:val="00E044C2"/>
    <w:rsid w:val="00E0498B"/>
    <w:rsid w:val="00E049D2"/>
    <w:rsid w:val="00E05016"/>
    <w:rsid w:val="00E0546B"/>
    <w:rsid w:val="00E0549A"/>
    <w:rsid w:val="00E06176"/>
    <w:rsid w:val="00E0628E"/>
    <w:rsid w:val="00E06439"/>
    <w:rsid w:val="00E064DC"/>
    <w:rsid w:val="00E068A8"/>
    <w:rsid w:val="00E06B27"/>
    <w:rsid w:val="00E06B87"/>
    <w:rsid w:val="00E06FA9"/>
    <w:rsid w:val="00E07B7D"/>
    <w:rsid w:val="00E1022D"/>
    <w:rsid w:val="00E10772"/>
    <w:rsid w:val="00E10F05"/>
    <w:rsid w:val="00E11AD7"/>
    <w:rsid w:val="00E11F4B"/>
    <w:rsid w:val="00E12FF0"/>
    <w:rsid w:val="00E1319B"/>
    <w:rsid w:val="00E135A4"/>
    <w:rsid w:val="00E13EBC"/>
    <w:rsid w:val="00E14395"/>
    <w:rsid w:val="00E14AA9"/>
    <w:rsid w:val="00E15BA6"/>
    <w:rsid w:val="00E16250"/>
    <w:rsid w:val="00E165D6"/>
    <w:rsid w:val="00E16D60"/>
    <w:rsid w:val="00E1729E"/>
    <w:rsid w:val="00E1735E"/>
    <w:rsid w:val="00E1765D"/>
    <w:rsid w:val="00E17DCB"/>
    <w:rsid w:val="00E20574"/>
    <w:rsid w:val="00E20592"/>
    <w:rsid w:val="00E207C7"/>
    <w:rsid w:val="00E212C4"/>
    <w:rsid w:val="00E21805"/>
    <w:rsid w:val="00E21AA1"/>
    <w:rsid w:val="00E22E21"/>
    <w:rsid w:val="00E23105"/>
    <w:rsid w:val="00E238E1"/>
    <w:rsid w:val="00E23A14"/>
    <w:rsid w:val="00E24401"/>
    <w:rsid w:val="00E249AD"/>
    <w:rsid w:val="00E24AA6"/>
    <w:rsid w:val="00E24FE3"/>
    <w:rsid w:val="00E25030"/>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77"/>
    <w:rsid w:val="00E414F9"/>
    <w:rsid w:val="00E4166A"/>
    <w:rsid w:val="00E41B17"/>
    <w:rsid w:val="00E421A4"/>
    <w:rsid w:val="00E428BA"/>
    <w:rsid w:val="00E4297A"/>
    <w:rsid w:val="00E42B2D"/>
    <w:rsid w:val="00E42E4E"/>
    <w:rsid w:val="00E42EA9"/>
    <w:rsid w:val="00E4383F"/>
    <w:rsid w:val="00E43879"/>
    <w:rsid w:val="00E43E8D"/>
    <w:rsid w:val="00E44179"/>
    <w:rsid w:val="00E45070"/>
    <w:rsid w:val="00E450BC"/>
    <w:rsid w:val="00E453F3"/>
    <w:rsid w:val="00E45412"/>
    <w:rsid w:val="00E455A5"/>
    <w:rsid w:val="00E45DEB"/>
    <w:rsid w:val="00E45E57"/>
    <w:rsid w:val="00E460AE"/>
    <w:rsid w:val="00E462AF"/>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80F"/>
    <w:rsid w:val="00E559DB"/>
    <w:rsid w:val="00E55E06"/>
    <w:rsid w:val="00E56161"/>
    <w:rsid w:val="00E5739D"/>
    <w:rsid w:val="00E5764F"/>
    <w:rsid w:val="00E57928"/>
    <w:rsid w:val="00E5792E"/>
    <w:rsid w:val="00E57AEA"/>
    <w:rsid w:val="00E57DD8"/>
    <w:rsid w:val="00E60170"/>
    <w:rsid w:val="00E60639"/>
    <w:rsid w:val="00E608CD"/>
    <w:rsid w:val="00E6100D"/>
    <w:rsid w:val="00E61166"/>
    <w:rsid w:val="00E61805"/>
    <w:rsid w:val="00E61B27"/>
    <w:rsid w:val="00E61EC5"/>
    <w:rsid w:val="00E61EF5"/>
    <w:rsid w:val="00E62A7E"/>
    <w:rsid w:val="00E63C43"/>
    <w:rsid w:val="00E63D3E"/>
    <w:rsid w:val="00E64408"/>
    <w:rsid w:val="00E64BFF"/>
    <w:rsid w:val="00E64DB7"/>
    <w:rsid w:val="00E64F0B"/>
    <w:rsid w:val="00E653FD"/>
    <w:rsid w:val="00E65A0C"/>
    <w:rsid w:val="00E660AC"/>
    <w:rsid w:val="00E661D4"/>
    <w:rsid w:val="00E6634B"/>
    <w:rsid w:val="00E6654E"/>
    <w:rsid w:val="00E66DA3"/>
    <w:rsid w:val="00E6715B"/>
    <w:rsid w:val="00E672F7"/>
    <w:rsid w:val="00E67888"/>
    <w:rsid w:val="00E67946"/>
    <w:rsid w:val="00E67A4E"/>
    <w:rsid w:val="00E70115"/>
    <w:rsid w:val="00E704FB"/>
    <w:rsid w:val="00E70674"/>
    <w:rsid w:val="00E7099C"/>
    <w:rsid w:val="00E72628"/>
    <w:rsid w:val="00E72C2D"/>
    <w:rsid w:val="00E72C7A"/>
    <w:rsid w:val="00E73422"/>
    <w:rsid w:val="00E7395A"/>
    <w:rsid w:val="00E73DE9"/>
    <w:rsid w:val="00E74055"/>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D70"/>
    <w:rsid w:val="00E77E93"/>
    <w:rsid w:val="00E80446"/>
    <w:rsid w:val="00E80981"/>
    <w:rsid w:val="00E80E15"/>
    <w:rsid w:val="00E80EA2"/>
    <w:rsid w:val="00E81267"/>
    <w:rsid w:val="00E81B69"/>
    <w:rsid w:val="00E821B1"/>
    <w:rsid w:val="00E82308"/>
    <w:rsid w:val="00E8240A"/>
    <w:rsid w:val="00E827B4"/>
    <w:rsid w:val="00E82D7B"/>
    <w:rsid w:val="00E840B2"/>
    <w:rsid w:val="00E843C1"/>
    <w:rsid w:val="00E845F4"/>
    <w:rsid w:val="00E84976"/>
    <w:rsid w:val="00E84A0C"/>
    <w:rsid w:val="00E84B07"/>
    <w:rsid w:val="00E84F8F"/>
    <w:rsid w:val="00E8582B"/>
    <w:rsid w:val="00E85898"/>
    <w:rsid w:val="00E85ACD"/>
    <w:rsid w:val="00E85EA2"/>
    <w:rsid w:val="00E85FA6"/>
    <w:rsid w:val="00E8616A"/>
    <w:rsid w:val="00E86616"/>
    <w:rsid w:val="00E86B3A"/>
    <w:rsid w:val="00E86B4F"/>
    <w:rsid w:val="00E86B60"/>
    <w:rsid w:val="00E874A0"/>
    <w:rsid w:val="00E8784B"/>
    <w:rsid w:val="00E879A4"/>
    <w:rsid w:val="00E87E7B"/>
    <w:rsid w:val="00E9031E"/>
    <w:rsid w:val="00E90395"/>
    <w:rsid w:val="00E90AB9"/>
    <w:rsid w:val="00E90DC9"/>
    <w:rsid w:val="00E91018"/>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97DDE"/>
    <w:rsid w:val="00EA007F"/>
    <w:rsid w:val="00EA01A7"/>
    <w:rsid w:val="00EA0FAC"/>
    <w:rsid w:val="00EA102C"/>
    <w:rsid w:val="00EA173A"/>
    <w:rsid w:val="00EA1745"/>
    <w:rsid w:val="00EA175C"/>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81"/>
    <w:rsid w:val="00EA6AE9"/>
    <w:rsid w:val="00EA6E65"/>
    <w:rsid w:val="00EA74B8"/>
    <w:rsid w:val="00EA74FC"/>
    <w:rsid w:val="00EA7678"/>
    <w:rsid w:val="00EA7E20"/>
    <w:rsid w:val="00EB1103"/>
    <w:rsid w:val="00EB1143"/>
    <w:rsid w:val="00EB1669"/>
    <w:rsid w:val="00EB1677"/>
    <w:rsid w:val="00EB27F3"/>
    <w:rsid w:val="00EB2C3D"/>
    <w:rsid w:val="00EB2C6A"/>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6929"/>
    <w:rsid w:val="00EB7303"/>
    <w:rsid w:val="00EB7483"/>
    <w:rsid w:val="00EB7718"/>
    <w:rsid w:val="00EB77D0"/>
    <w:rsid w:val="00EB7899"/>
    <w:rsid w:val="00EB7C55"/>
    <w:rsid w:val="00EC023C"/>
    <w:rsid w:val="00EC04EC"/>
    <w:rsid w:val="00EC06C7"/>
    <w:rsid w:val="00EC0C6F"/>
    <w:rsid w:val="00EC0D6F"/>
    <w:rsid w:val="00EC1221"/>
    <w:rsid w:val="00EC19FE"/>
    <w:rsid w:val="00EC1C1B"/>
    <w:rsid w:val="00EC2010"/>
    <w:rsid w:val="00EC21E9"/>
    <w:rsid w:val="00EC294B"/>
    <w:rsid w:val="00EC2A02"/>
    <w:rsid w:val="00EC2DCF"/>
    <w:rsid w:val="00EC380E"/>
    <w:rsid w:val="00EC3B20"/>
    <w:rsid w:val="00EC3C7C"/>
    <w:rsid w:val="00EC4148"/>
    <w:rsid w:val="00EC4834"/>
    <w:rsid w:val="00EC4DBB"/>
    <w:rsid w:val="00EC5042"/>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D050D"/>
    <w:rsid w:val="00ED095C"/>
    <w:rsid w:val="00ED096C"/>
    <w:rsid w:val="00ED0DC5"/>
    <w:rsid w:val="00ED10E2"/>
    <w:rsid w:val="00ED126F"/>
    <w:rsid w:val="00ED177C"/>
    <w:rsid w:val="00ED18E5"/>
    <w:rsid w:val="00ED1A32"/>
    <w:rsid w:val="00ED25AD"/>
    <w:rsid w:val="00ED2C9A"/>
    <w:rsid w:val="00ED2E7B"/>
    <w:rsid w:val="00ED326F"/>
    <w:rsid w:val="00ED338D"/>
    <w:rsid w:val="00ED39A5"/>
    <w:rsid w:val="00ED424A"/>
    <w:rsid w:val="00ED4646"/>
    <w:rsid w:val="00ED538E"/>
    <w:rsid w:val="00ED53C1"/>
    <w:rsid w:val="00ED58B0"/>
    <w:rsid w:val="00ED592F"/>
    <w:rsid w:val="00ED5D9F"/>
    <w:rsid w:val="00ED68D6"/>
    <w:rsid w:val="00ED6F94"/>
    <w:rsid w:val="00ED70B8"/>
    <w:rsid w:val="00ED7F1C"/>
    <w:rsid w:val="00ED7F5C"/>
    <w:rsid w:val="00EE00C5"/>
    <w:rsid w:val="00EE0420"/>
    <w:rsid w:val="00EE059E"/>
    <w:rsid w:val="00EE0763"/>
    <w:rsid w:val="00EE09E7"/>
    <w:rsid w:val="00EE0BC2"/>
    <w:rsid w:val="00EE12C6"/>
    <w:rsid w:val="00EE2A57"/>
    <w:rsid w:val="00EE3847"/>
    <w:rsid w:val="00EE3952"/>
    <w:rsid w:val="00EE3AE8"/>
    <w:rsid w:val="00EE3C9F"/>
    <w:rsid w:val="00EE3CB1"/>
    <w:rsid w:val="00EE3D45"/>
    <w:rsid w:val="00EE4229"/>
    <w:rsid w:val="00EE48E1"/>
    <w:rsid w:val="00EE52E1"/>
    <w:rsid w:val="00EE569D"/>
    <w:rsid w:val="00EE6C6D"/>
    <w:rsid w:val="00EE6FA7"/>
    <w:rsid w:val="00EE754B"/>
    <w:rsid w:val="00EF027F"/>
    <w:rsid w:val="00EF0412"/>
    <w:rsid w:val="00EF0577"/>
    <w:rsid w:val="00EF0B1B"/>
    <w:rsid w:val="00EF0B3C"/>
    <w:rsid w:val="00EF0B94"/>
    <w:rsid w:val="00EF1291"/>
    <w:rsid w:val="00EF1675"/>
    <w:rsid w:val="00EF1C64"/>
    <w:rsid w:val="00EF1F1F"/>
    <w:rsid w:val="00EF20DA"/>
    <w:rsid w:val="00EF26DA"/>
    <w:rsid w:val="00EF2C86"/>
    <w:rsid w:val="00EF2D28"/>
    <w:rsid w:val="00EF35DD"/>
    <w:rsid w:val="00EF3D2D"/>
    <w:rsid w:val="00EF4460"/>
    <w:rsid w:val="00EF44ED"/>
    <w:rsid w:val="00EF460C"/>
    <w:rsid w:val="00EF4FB5"/>
    <w:rsid w:val="00EF5090"/>
    <w:rsid w:val="00EF5F92"/>
    <w:rsid w:val="00EF649F"/>
    <w:rsid w:val="00EF64C8"/>
    <w:rsid w:val="00EF64FF"/>
    <w:rsid w:val="00EF6B33"/>
    <w:rsid w:val="00EF786E"/>
    <w:rsid w:val="00EF7C10"/>
    <w:rsid w:val="00F00193"/>
    <w:rsid w:val="00F0022C"/>
    <w:rsid w:val="00F005C3"/>
    <w:rsid w:val="00F00A6F"/>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91D"/>
    <w:rsid w:val="00F059A1"/>
    <w:rsid w:val="00F05C7F"/>
    <w:rsid w:val="00F05CE3"/>
    <w:rsid w:val="00F05E8D"/>
    <w:rsid w:val="00F05F1E"/>
    <w:rsid w:val="00F06301"/>
    <w:rsid w:val="00F06E1D"/>
    <w:rsid w:val="00F074EF"/>
    <w:rsid w:val="00F07D43"/>
    <w:rsid w:val="00F07EF0"/>
    <w:rsid w:val="00F07FAB"/>
    <w:rsid w:val="00F10463"/>
    <w:rsid w:val="00F106E7"/>
    <w:rsid w:val="00F107E9"/>
    <w:rsid w:val="00F10C38"/>
    <w:rsid w:val="00F11072"/>
    <w:rsid w:val="00F1231D"/>
    <w:rsid w:val="00F12339"/>
    <w:rsid w:val="00F125D9"/>
    <w:rsid w:val="00F126EA"/>
    <w:rsid w:val="00F127DA"/>
    <w:rsid w:val="00F128B9"/>
    <w:rsid w:val="00F12C0F"/>
    <w:rsid w:val="00F12CD8"/>
    <w:rsid w:val="00F130D1"/>
    <w:rsid w:val="00F1343B"/>
    <w:rsid w:val="00F136E0"/>
    <w:rsid w:val="00F13779"/>
    <w:rsid w:val="00F13A7F"/>
    <w:rsid w:val="00F1405B"/>
    <w:rsid w:val="00F1439F"/>
    <w:rsid w:val="00F1484C"/>
    <w:rsid w:val="00F14A30"/>
    <w:rsid w:val="00F14AD3"/>
    <w:rsid w:val="00F14ADE"/>
    <w:rsid w:val="00F14E4C"/>
    <w:rsid w:val="00F15529"/>
    <w:rsid w:val="00F15BE1"/>
    <w:rsid w:val="00F16214"/>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6D32"/>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104"/>
    <w:rsid w:val="00F322F9"/>
    <w:rsid w:val="00F3232D"/>
    <w:rsid w:val="00F32935"/>
    <w:rsid w:val="00F3316E"/>
    <w:rsid w:val="00F333FE"/>
    <w:rsid w:val="00F3350F"/>
    <w:rsid w:val="00F336A2"/>
    <w:rsid w:val="00F336A3"/>
    <w:rsid w:val="00F3379D"/>
    <w:rsid w:val="00F337F2"/>
    <w:rsid w:val="00F33982"/>
    <w:rsid w:val="00F33B35"/>
    <w:rsid w:val="00F343F7"/>
    <w:rsid w:val="00F34435"/>
    <w:rsid w:val="00F344A1"/>
    <w:rsid w:val="00F3460F"/>
    <w:rsid w:val="00F35A0F"/>
    <w:rsid w:val="00F35FCF"/>
    <w:rsid w:val="00F36BC3"/>
    <w:rsid w:val="00F36DC8"/>
    <w:rsid w:val="00F36F6A"/>
    <w:rsid w:val="00F376EB"/>
    <w:rsid w:val="00F37E22"/>
    <w:rsid w:val="00F37EF5"/>
    <w:rsid w:val="00F37FA5"/>
    <w:rsid w:val="00F401AF"/>
    <w:rsid w:val="00F41D47"/>
    <w:rsid w:val="00F41DE4"/>
    <w:rsid w:val="00F42279"/>
    <w:rsid w:val="00F427C9"/>
    <w:rsid w:val="00F42E73"/>
    <w:rsid w:val="00F42EDC"/>
    <w:rsid w:val="00F43317"/>
    <w:rsid w:val="00F438B0"/>
    <w:rsid w:val="00F44126"/>
    <w:rsid w:val="00F4421B"/>
    <w:rsid w:val="00F44ACF"/>
    <w:rsid w:val="00F4555B"/>
    <w:rsid w:val="00F469EC"/>
    <w:rsid w:val="00F46D3D"/>
    <w:rsid w:val="00F470D0"/>
    <w:rsid w:val="00F475E7"/>
    <w:rsid w:val="00F50235"/>
    <w:rsid w:val="00F52129"/>
    <w:rsid w:val="00F5219B"/>
    <w:rsid w:val="00F522E5"/>
    <w:rsid w:val="00F534F6"/>
    <w:rsid w:val="00F535F8"/>
    <w:rsid w:val="00F53C38"/>
    <w:rsid w:val="00F54095"/>
    <w:rsid w:val="00F549CA"/>
    <w:rsid w:val="00F54D7C"/>
    <w:rsid w:val="00F5510C"/>
    <w:rsid w:val="00F5514D"/>
    <w:rsid w:val="00F55A09"/>
    <w:rsid w:val="00F55C4F"/>
    <w:rsid w:val="00F55F8C"/>
    <w:rsid w:val="00F5618E"/>
    <w:rsid w:val="00F5623A"/>
    <w:rsid w:val="00F566C3"/>
    <w:rsid w:val="00F56A52"/>
    <w:rsid w:val="00F57242"/>
    <w:rsid w:val="00F572C4"/>
    <w:rsid w:val="00F57318"/>
    <w:rsid w:val="00F57496"/>
    <w:rsid w:val="00F5766F"/>
    <w:rsid w:val="00F6009D"/>
    <w:rsid w:val="00F600B1"/>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8AA"/>
    <w:rsid w:val="00F64F85"/>
    <w:rsid w:val="00F65394"/>
    <w:rsid w:val="00F65957"/>
    <w:rsid w:val="00F65D0A"/>
    <w:rsid w:val="00F6636F"/>
    <w:rsid w:val="00F66763"/>
    <w:rsid w:val="00F6687D"/>
    <w:rsid w:val="00F66E58"/>
    <w:rsid w:val="00F67BD5"/>
    <w:rsid w:val="00F67D3C"/>
    <w:rsid w:val="00F702FD"/>
    <w:rsid w:val="00F7045E"/>
    <w:rsid w:val="00F704D0"/>
    <w:rsid w:val="00F70EF1"/>
    <w:rsid w:val="00F71436"/>
    <w:rsid w:val="00F719B1"/>
    <w:rsid w:val="00F71B11"/>
    <w:rsid w:val="00F71E2F"/>
    <w:rsid w:val="00F72130"/>
    <w:rsid w:val="00F725E5"/>
    <w:rsid w:val="00F725FD"/>
    <w:rsid w:val="00F72D6A"/>
    <w:rsid w:val="00F731EB"/>
    <w:rsid w:val="00F7331C"/>
    <w:rsid w:val="00F735EC"/>
    <w:rsid w:val="00F738C4"/>
    <w:rsid w:val="00F73C84"/>
    <w:rsid w:val="00F74062"/>
    <w:rsid w:val="00F742C9"/>
    <w:rsid w:val="00F75530"/>
    <w:rsid w:val="00F75668"/>
    <w:rsid w:val="00F75A8E"/>
    <w:rsid w:val="00F75BF6"/>
    <w:rsid w:val="00F75CF5"/>
    <w:rsid w:val="00F7668D"/>
    <w:rsid w:val="00F76770"/>
    <w:rsid w:val="00F76939"/>
    <w:rsid w:val="00F76FAD"/>
    <w:rsid w:val="00F76FFD"/>
    <w:rsid w:val="00F770CA"/>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5A47"/>
    <w:rsid w:val="00F861C0"/>
    <w:rsid w:val="00F8644E"/>
    <w:rsid w:val="00F86614"/>
    <w:rsid w:val="00F866FD"/>
    <w:rsid w:val="00F87007"/>
    <w:rsid w:val="00F872E4"/>
    <w:rsid w:val="00F8792D"/>
    <w:rsid w:val="00F87DAA"/>
    <w:rsid w:val="00F903D5"/>
    <w:rsid w:val="00F90799"/>
    <w:rsid w:val="00F9164E"/>
    <w:rsid w:val="00F91940"/>
    <w:rsid w:val="00F920AB"/>
    <w:rsid w:val="00F92294"/>
    <w:rsid w:val="00F923C7"/>
    <w:rsid w:val="00F9279B"/>
    <w:rsid w:val="00F92A3B"/>
    <w:rsid w:val="00F92EB8"/>
    <w:rsid w:val="00F92F6E"/>
    <w:rsid w:val="00F93093"/>
    <w:rsid w:val="00F930EB"/>
    <w:rsid w:val="00F93257"/>
    <w:rsid w:val="00F93294"/>
    <w:rsid w:val="00F932E3"/>
    <w:rsid w:val="00F9348F"/>
    <w:rsid w:val="00F93A97"/>
    <w:rsid w:val="00F946B4"/>
    <w:rsid w:val="00F94F55"/>
    <w:rsid w:val="00F95F30"/>
    <w:rsid w:val="00F9653A"/>
    <w:rsid w:val="00F96792"/>
    <w:rsid w:val="00F969F2"/>
    <w:rsid w:val="00F96B37"/>
    <w:rsid w:val="00F971E4"/>
    <w:rsid w:val="00F97661"/>
    <w:rsid w:val="00F9769E"/>
    <w:rsid w:val="00F976A4"/>
    <w:rsid w:val="00F97A7F"/>
    <w:rsid w:val="00F97D12"/>
    <w:rsid w:val="00F97F24"/>
    <w:rsid w:val="00FA047C"/>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A0D"/>
    <w:rsid w:val="00FA6FD9"/>
    <w:rsid w:val="00FA7033"/>
    <w:rsid w:val="00FA7179"/>
    <w:rsid w:val="00FA7255"/>
    <w:rsid w:val="00FA7298"/>
    <w:rsid w:val="00FA7608"/>
    <w:rsid w:val="00FA7C0A"/>
    <w:rsid w:val="00FA7C8F"/>
    <w:rsid w:val="00FA7D16"/>
    <w:rsid w:val="00FA7F13"/>
    <w:rsid w:val="00FB0EE9"/>
    <w:rsid w:val="00FB17C6"/>
    <w:rsid w:val="00FB1B2B"/>
    <w:rsid w:val="00FB1BC0"/>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B7ED5"/>
    <w:rsid w:val="00FC00A4"/>
    <w:rsid w:val="00FC0573"/>
    <w:rsid w:val="00FC0E04"/>
    <w:rsid w:val="00FC192D"/>
    <w:rsid w:val="00FC1A33"/>
    <w:rsid w:val="00FC1E05"/>
    <w:rsid w:val="00FC1F02"/>
    <w:rsid w:val="00FC275E"/>
    <w:rsid w:val="00FC2AD1"/>
    <w:rsid w:val="00FC33BE"/>
    <w:rsid w:val="00FC341A"/>
    <w:rsid w:val="00FC394B"/>
    <w:rsid w:val="00FC3A71"/>
    <w:rsid w:val="00FC3E61"/>
    <w:rsid w:val="00FC487A"/>
    <w:rsid w:val="00FC4C76"/>
    <w:rsid w:val="00FC6005"/>
    <w:rsid w:val="00FC6925"/>
    <w:rsid w:val="00FC7429"/>
    <w:rsid w:val="00FC7982"/>
    <w:rsid w:val="00FD085E"/>
    <w:rsid w:val="00FD0DA9"/>
    <w:rsid w:val="00FD0DFA"/>
    <w:rsid w:val="00FD11AF"/>
    <w:rsid w:val="00FD1D63"/>
    <w:rsid w:val="00FD221A"/>
    <w:rsid w:val="00FD238E"/>
    <w:rsid w:val="00FD2407"/>
    <w:rsid w:val="00FD2752"/>
    <w:rsid w:val="00FD2B70"/>
    <w:rsid w:val="00FD2C34"/>
    <w:rsid w:val="00FD388A"/>
    <w:rsid w:val="00FD3A49"/>
    <w:rsid w:val="00FD4053"/>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2E4"/>
    <w:rsid w:val="00FE1614"/>
    <w:rsid w:val="00FE1C6A"/>
    <w:rsid w:val="00FE2047"/>
    <w:rsid w:val="00FE233C"/>
    <w:rsid w:val="00FE23CB"/>
    <w:rsid w:val="00FE3323"/>
    <w:rsid w:val="00FE3341"/>
    <w:rsid w:val="00FE390C"/>
    <w:rsid w:val="00FE3E14"/>
    <w:rsid w:val="00FE44B7"/>
    <w:rsid w:val="00FE45EF"/>
    <w:rsid w:val="00FE6DE6"/>
    <w:rsid w:val="00FE703D"/>
    <w:rsid w:val="00FE73A4"/>
    <w:rsid w:val="00FE76B2"/>
    <w:rsid w:val="00FE7BF5"/>
    <w:rsid w:val="00FF06DF"/>
    <w:rsid w:val="00FF0732"/>
    <w:rsid w:val="00FF0737"/>
    <w:rsid w:val="00FF0D73"/>
    <w:rsid w:val="00FF1214"/>
    <w:rsid w:val="00FF1D11"/>
    <w:rsid w:val="00FF1E91"/>
    <w:rsid w:val="00FF32B7"/>
    <w:rsid w:val="00FF3451"/>
    <w:rsid w:val="00FF36B4"/>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tabs>
        <w:tab w:val="clear" w:pos="8640"/>
        <w:tab w:val="num" w:pos="450"/>
      </w:tabs>
      <w:spacing w:before="320" w:after="240"/>
      <w:ind w:left="45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61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0606AC"/>
    <w:pPr>
      <w:tabs>
        <w:tab w:val="left" w:pos="360"/>
        <w:tab w:val="right" w:leader="dot" w:pos="8630"/>
      </w:tabs>
    </w:pPr>
  </w:style>
  <w:style w:type="paragraph" w:styleId="TOC2">
    <w:name w:val="toc 2"/>
    <w:basedOn w:val="BodyText"/>
    <w:next w:val="Normal"/>
    <w:autoRedefine/>
    <w:uiPriority w:val="39"/>
    <w:rsid w:val="009E6FA8"/>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 w:type="numbering" w:customStyle="1" w:styleId="NoList4">
    <w:name w:val="No List4"/>
    <w:next w:val="NoList"/>
    <w:uiPriority w:val="99"/>
    <w:semiHidden/>
    <w:unhideWhenUsed/>
    <w:rsid w:val="00D616D1"/>
  </w:style>
  <w:style w:type="paragraph" w:customStyle="1" w:styleId="xl87">
    <w:name w:val="xl87"/>
    <w:basedOn w:val="Normal"/>
    <w:rsid w:val="00E77D70"/>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paragraph" w:customStyle="1" w:styleId="xl88">
    <w:name w:val="xl88"/>
    <w:basedOn w:val="Normal"/>
    <w:rsid w:val="00E77D70"/>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1322774">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3940637">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8988907">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5489417">
      <w:bodyDiv w:val="1"/>
      <w:marLeft w:val="0"/>
      <w:marRight w:val="0"/>
      <w:marTop w:val="0"/>
      <w:marBottom w:val="0"/>
      <w:divBdr>
        <w:top w:val="none" w:sz="0" w:space="0" w:color="auto"/>
        <w:left w:val="none" w:sz="0" w:space="0" w:color="auto"/>
        <w:bottom w:val="none" w:sz="0" w:space="0" w:color="auto"/>
        <w:right w:val="none" w:sz="0" w:space="0" w:color="auto"/>
      </w:divBdr>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0005079">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65829213">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780047">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18052103">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7572613">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46622366">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482876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5207533">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08366602">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4674231">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0988163">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751145">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2441505">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543788">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399256422">
      <w:bodyDiv w:val="1"/>
      <w:marLeft w:val="0"/>
      <w:marRight w:val="0"/>
      <w:marTop w:val="0"/>
      <w:marBottom w:val="0"/>
      <w:divBdr>
        <w:top w:val="none" w:sz="0" w:space="0" w:color="auto"/>
        <w:left w:val="none" w:sz="0" w:space="0" w:color="auto"/>
        <w:bottom w:val="none" w:sz="0" w:space="0" w:color="auto"/>
        <w:right w:val="none" w:sz="0" w:space="0" w:color="auto"/>
      </w:divBdr>
    </w:div>
    <w:div w:id="402529791">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4779">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5956893">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0957688">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31391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08954">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1239836">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7451801">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03637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872273">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793032">
      <w:bodyDiv w:val="1"/>
      <w:marLeft w:val="0"/>
      <w:marRight w:val="0"/>
      <w:marTop w:val="0"/>
      <w:marBottom w:val="0"/>
      <w:divBdr>
        <w:top w:val="none" w:sz="0" w:space="0" w:color="auto"/>
        <w:left w:val="none" w:sz="0" w:space="0" w:color="auto"/>
        <w:bottom w:val="none" w:sz="0" w:space="0" w:color="auto"/>
        <w:right w:val="none" w:sz="0" w:space="0" w:color="auto"/>
      </w:divBdr>
    </w:div>
    <w:div w:id="688872990">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0108713">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2581229">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0536437">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133367">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6945891">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6895516">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2967647">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7497269">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181860">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1022622">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6479083">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196025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3682120">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5868237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0258300">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1000621278">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7197196">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512471">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2367368">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1531562">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0902506">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69754191">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6074681">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1429405">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0969404">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5291368">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0068677">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6859607">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5376247">
      <w:bodyDiv w:val="1"/>
      <w:marLeft w:val="0"/>
      <w:marRight w:val="0"/>
      <w:marTop w:val="0"/>
      <w:marBottom w:val="0"/>
      <w:divBdr>
        <w:top w:val="none" w:sz="0" w:space="0" w:color="auto"/>
        <w:left w:val="none" w:sz="0" w:space="0" w:color="auto"/>
        <w:bottom w:val="none" w:sz="0" w:space="0" w:color="auto"/>
        <w:right w:val="none" w:sz="0" w:space="0" w:color="auto"/>
      </w:divBdr>
    </w:div>
    <w:div w:id="1335454345">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39314194">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2171184">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0570482">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89572964">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5981582">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017431">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2727220">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5053975">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697019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6238477">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19540085">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3980174">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8497314">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0331075">
      <w:bodyDiv w:val="1"/>
      <w:marLeft w:val="0"/>
      <w:marRight w:val="0"/>
      <w:marTop w:val="0"/>
      <w:marBottom w:val="0"/>
      <w:divBdr>
        <w:top w:val="none" w:sz="0" w:space="0" w:color="auto"/>
        <w:left w:val="none" w:sz="0" w:space="0" w:color="auto"/>
        <w:bottom w:val="none" w:sz="0" w:space="0" w:color="auto"/>
        <w:right w:val="none" w:sz="0" w:space="0" w:color="auto"/>
      </w:divBdr>
    </w:div>
    <w:div w:id="1670866446">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78119253">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16656054">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43987554">
      <w:bodyDiv w:val="1"/>
      <w:marLeft w:val="0"/>
      <w:marRight w:val="0"/>
      <w:marTop w:val="0"/>
      <w:marBottom w:val="0"/>
      <w:divBdr>
        <w:top w:val="none" w:sz="0" w:space="0" w:color="auto"/>
        <w:left w:val="none" w:sz="0" w:space="0" w:color="auto"/>
        <w:bottom w:val="none" w:sz="0" w:space="0" w:color="auto"/>
        <w:right w:val="none" w:sz="0" w:space="0" w:color="auto"/>
      </w:divBdr>
    </w:div>
    <w:div w:id="1747605762">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4767109">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3167792">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798521299">
      <w:bodyDiv w:val="1"/>
      <w:marLeft w:val="0"/>
      <w:marRight w:val="0"/>
      <w:marTop w:val="0"/>
      <w:marBottom w:val="0"/>
      <w:divBdr>
        <w:top w:val="none" w:sz="0" w:space="0" w:color="auto"/>
        <w:left w:val="none" w:sz="0" w:space="0" w:color="auto"/>
        <w:bottom w:val="none" w:sz="0" w:space="0" w:color="auto"/>
        <w:right w:val="none" w:sz="0" w:space="0" w:color="auto"/>
      </w:divBdr>
    </w:div>
    <w:div w:id="1799373971">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28548001">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2314004">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4856118">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7469027">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06796063">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35506019">
      <w:bodyDiv w:val="1"/>
      <w:marLeft w:val="0"/>
      <w:marRight w:val="0"/>
      <w:marTop w:val="0"/>
      <w:marBottom w:val="0"/>
      <w:divBdr>
        <w:top w:val="none" w:sz="0" w:space="0" w:color="auto"/>
        <w:left w:val="none" w:sz="0" w:space="0" w:color="auto"/>
        <w:bottom w:val="none" w:sz="0" w:space="0" w:color="auto"/>
        <w:right w:val="none" w:sz="0" w:space="0" w:color="auto"/>
      </w:divBdr>
    </w:div>
    <w:div w:id="1940870748">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5040275">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2802">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37657577">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522416">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4113142">
      <w:bodyDiv w:val="1"/>
      <w:marLeft w:val="0"/>
      <w:marRight w:val="0"/>
      <w:marTop w:val="0"/>
      <w:marBottom w:val="0"/>
      <w:divBdr>
        <w:top w:val="none" w:sz="0" w:space="0" w:color="auto"/>
        <w:left w:val="none" w:sz="0" w:space="0" w:color="auto"/>
        <w:bottom w:val="none" w:sz="0" w:space="0" w:color="auto"/>
        <w:right w:val="none" w:sz="0" w:space="0" w:color="auto"/>
      </w:divBdr>
    </w:div>
    <w:div w:id="2054183617">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58502073">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75008758">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3158686">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082580">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5522</Words>
  <Characters>34422</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2025-01-21T21:30:00Z</dcterms:created>
  <dcterms:modified xsi:type="dcterms:W3CDTF">2025-01-21T21:57:00Z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2024-07-01T16:27:01Z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e8d24b3f-83bb-4705-874e-f0a0b7ac7b98</vt:lpwstr>
  </property>
  <property fmtid="{D5CDD505-2E9C-101B-9397-08002B2CF9AE}" pid="8" name="MSIP_Label_7084cbda-52b8-46fb-a7b7-cb5bd465ed85_ContentBits">
    <vt:lpwstr>0</vt:lpwstr>
  </property>
</Properties>
</file>