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36D3A" w14:textId="13DE9BDB" w:rsidR="006D5984" w:rsidRDefault="000C687A" w:rsidP="006D5984">
      <w:pPr>
        <w:spacing w:line="240" w:lineRule="auto"/>
        <w:rPr>
          <w:b/>
          <w:bCs/>
          <w:sz w:val="28"/>
          <w:szCs w:val="28"/>
          <w:u w:val="single"/>
        </w:rPr>
      </w:pPr>
      <w:r w:rsidRPr="006D5984">
        <w:rPr>
          <w:b/>
          <w:bCs/>
          <w:sz w:val="28"/>
          <w:szCs w:val="28"/>
          <w:u w:val="single"/>
        </w:rPr>
        <w:t>202</w:t>
      </w:r>
      <w:r>
        <w:rPr>
          <w:b/>
          <w:bCs/>
          <w:sz w:val="28"/>
          <w:szCs w:val="28"/>
          <w:u w:val="single"/>
        </w:rPr>
        <w:t>4</w:t>
      </w:r>
      <w:r w:rsidRPr="006D5984">
        <w:rPr>
          <w:b/>
          <w:bCs/>
          <w:sz w:val="28"/>
          <w:szCs w:val="28"/>
          <w:u w:val="single"/>
        </w:rPr>
        <w:t xml:space="preserve"> </w:t>
      </w:r>
      <w:r w:rsidR="003A46A1">
        <w:rPr>
          <w:b/>
          <w:bCs/>
          <w:sz w:val="28"/>
          <w:szCs w:val="28"/>
          <w:u w:val="single"/>
        </w:rPr>
        <w:t>Accomplishments</w:t>
      </w:r>
    </w:p>
    <w:p w14:paraId="5651C1D9" w14:textId="5EBC36AC" w:rsidR="003A46A1" w:rsidRDefault="003A46A1" w:rsidP="003A46A1">
      <w:pPr>
        <w:spacing w:line="240" w:lineRule="auto"/>
        <w:rPr>
          <w:sz w:val="28"/>
          <w:szCs w:val="28"/>
        </w:rPr>
      </w:pPr>
    </w:p>
    <w:p w14:paraId="7FF60216" w14:textId="5E0DD2FC" w:rsidR="00421112" w:rsidRDefault="004B245B" w:rsidP="003A46A1">
      <w:pPr>
        <w:pStyle w:val="ListParagraph"/>
        <w:numPr>
          <w:ilvl w:val="0"/>
          <w:numId w:val="6"/>
        </w:numPr>
        <w:spacing w:line="240" w:lineRule="auto"/>
        <w:rPr>
          <w:sz w:val="24"/>
          <w:szCs w:val="24"/>
        </w:rPr>
      </w:pPr>
      <w:r w:rsidRPr="006E20E1">
        <w:rPr>
          <w:sz w:val="24"/>
          <w:szCs w:val="24"/>
        </w:rPr>
        <w:t xml:space="preserve">Supported </w:t>
      </w:r>
      <w:r w:rsidR="004344BA">
        <w:rPr>
          <w:sz w:val="24"/>
          <w:szCs w:val="24"/>
        </w:rPr>
        <w:t>implementation</w:t>
      </w:r>
      <w:r w:rsidR="004344BA" w:rsidRPr="006E20E1">
        <w:rPr>
          <w:sz w:val="24"/>
          <w:szCs w:val="24"/>
        </w:rPr>
        <w:t xml:space="preserve"> </w:t>
      </w:r>
      <w:r w:rsidRPr="006E20E1">
        <w:rPr>
          <w:sz w:val="24"/>
          <w:szCs w:val="24"/>
        </w:rPr>
        <w:t>of SCR817 - MarkeTrak Enhancements Aligning w/ TXSET 5.0 business requirements offering guidance on development.</w:t>
      </w:r>
    </w:p>
    <w:p w14:paraId="789C6D6E" w14:textId="4DD422C0" w:rsidR="00EA7CCD" w:rsidRDefault="00A6762E" w:rsidP="00EA7CCD">
      <w:pPr>
        <w:pStyle w:val="ListParagraph"/>
        <w:numPr>
          <w:ilvl w:val="1"/>
          <w:numId w:val="6"/>
        </w:numPr>
        <w:spacing w:line="240" w:lineRule="auto"/>
        <w:rPr>
          <w:sz w:val="24"/>
          <w:szCs w:val="24"/>
        </w:rPr>
      </w:pPr>
      <w:r>
        <w:rPr>
          <w:sz w:val="24"/>
          <w:szCs w:val="24"/>
        </w:rPr>
        <w:t>Developed communication plan for transition of</w:t>
      </w:r>
      <w:r w:rsidR="00EA7CCD">
        <w:rPr>
          <w:sz w:val="24"/>
          <w:szCs w:val="24"/>
        </w:rPr>
        <w:t xml:space="preserve"> </w:t>
      </w:r>
      <w:r>
        <w:rPr>
          <w:sz w:val="24"/>
          <w:szCs w:val="24"/>
        </w:rPr>
        <w:t xml:space="preserve">in-flight </w:t>
      </w:r>
      <w:r w:rsidR="00EA7CCD">
        <w:rPr>
          <w:sz w:val="24"/>
          <w:szCs w:val="24"/>
        </w:rPr>
        <w:t xml:space="preserve">Inadvertent Gain </w:t>
      </w:r>
      <w:proofErr w:type="spellStart"/>
      <w:r>
        <w:rPr>
          <w:sz w:val="24"/>
          <w:szCs w:val="24"/>
        </w:rPr>
        <w:t>MarkeTraks</w:t>
      </w:r>
      <w:proofErr w:type="spellEnd"/>
      <w:r>
        <w:rPr>
          <w:sz w:val="24"/>
          <w:szCs w:val="24"/>
        </w:rPr>
        <w:t xml:space="preserve"> </w:t>
      </w:r>
      <w:r w:rsidR="00EA7CCD">
        <w:rPr>
          <w:sz w:val="24"/>
          <w:szCs w:val="24"/>
        </w:rPr>
        <w:t>from TXSET 4.0 to 5.0 before</w:t>
      </w:r>
      <w:r>
        <w:rPr>
          <w:sz w:val="24"/>
          <w:szCs w:val="24"/>
        </w:rPr>
        <w:t>,</w:t>
      </w:r>
      <w:r w:rsidR="00EA7CCD">
        <w:rPr>
          <w:sz w:val="24"/>
          <w:szCs w:val="24"/>
        </w:rPr>
        <w:t xml:space="preserve"> during</w:t>
      </w:r>
      <w:r>
        <w:rPr>
          <w:sz w:val="24"/>
          <w:szCs w:val="24"/>
        </w:rPr>
        <w:t>,</w:t>
      </w:r>
      <w:r w:rsidR="00EA7CCD">
        <w:rPr>
          <w:sz w:val="24"/>
          <w:szCs w:val="24"/>
        </w:rPr>
        <w:t xml:space="preserve"> and after </w:t>
      </w:r>
      <w:r w:rsidR="005F5100">
        <w:rPr>
          <w:sz w:val="24"/>
          <w:szCs w:val="24"/>
        </w:rPr>
        <w:t>implementation</w:t>
      </w:r>
      <w:r w:rsidR="00EA7CCD">
        <w:rPr>
          <w:sz w:val="24"/>
          <w:szCs w:val="24"/>
        </w:rPr>
        <w:t xml:space="preserve"> weekend</w:t>
      </w:r>
    </w:p>
    <w:p w14:paraId="05DF10F5" w14:textId="79F55306" w:rsidR="00EA7CCD" w:rsidRDefault="00EA7CCD" w:rsidP="000F7C76">
      <w:pPr>
        <w:pStyle w:val="ListParagraph"/>
        <w:numPr>
          <w:ilvl w:val="1"/>
          <w:numId w:val="6"/>
        </w:numPr>
        <w:spacing w:line="240" w:lineRule="auto"/>
        <w:rPr>
          <w:sz w:val="24"/>
          <w:szCs w:val="24"/>
        </w:rPr>
      </w:pPr>
      <w:r>
        <w:rPr>
          <w:sz w:val="24"/>
          <w:szCs w:val="24"/>
        </w:rPr>
        <w:t xml:space="preserve">Supported and communicated the workshop </w:t>
      </w:r>
      <w:r w:rsidR="00A6762E">
        <w:rPr>
          <w:sz w:val="24"/>
          <w:szCs w:val="24"/>
        </w:rPr>
        <w:t xml:space="preserve">on </w:t>
      </w:r>
      <w:r>
        <w:rPr>
          <w:sz w:val="24"/>
          <w:szCs w:val="24"/>
        </w:rPr>
        <w:t xml:space="preserve">the MarkeTrak API changes associated with SCR817 </w:t>
      </w:r>
    </w:p>
    <w:p w14:paraId="7C3D557E" w14:textId="2C08DDAC" w:rsidR="004344BA" w:rsidRDefault="004344BA">
      <w:pPr>
        <w:pStyle w:val="ListParagraph"/>
        <w:numPr>
          <w:ilvl w:val="1"/>
          <w:numId w:val="6"/>
        </w:numPr>
        <w:spacing w:line="240" w:lineRule="auto"/>
        <w:rPr>
          <w:sz w:val="24"/>
          <w:szCs w:val="24"/>
        </w:rPr>
      </w:pPr>
      <w:r>
        <w:rPr>
          <w:sz w:val="24"/>
          <w:szCs w:val="24"/>
        </w:rPr>
        <w:t xml:space="preserve">Conducted two market training sessions attended by nearly 400 market participants to review changes of SCR817 </w:t>
      </w:r>
    </w:p>
    <w:p w14:paraId="398E8609" w14:textId="29D9A979" w:rsidR="00A6762E" w:rsidRDefault="00A6762E">
      <w:pPr>
        <w:pStyle w:val="ListParagraph"/>
        <w:numPr>
          <w:ilvl w:val="1"/>
          <w:numId w:val="6"/>
        </w:numPr>
        <w:spacing w:line="240" w:lineRule="auto"/>
        <w:rPr>
          <w:sz w:val="24"/>
          <w:szCs w:val="24"/>
        </w:rPr>
      </w:pPr>
      <w:r>
        <w:rPr>
          <w:sz w:val="24"/>
          <w:szCs w:val="24"/>
        </w:rPr>
        <w:t xml:space="preserve">Approving MarkeTrak User’s Guide revisions </w:t>
      </w:r>
    </w:p>
    <w:p w14:paraId="2B11C06D" w14:textId="521D313F" w:rsidR="005F5100" w:rsidRPr="006E20E1" w:rsidRDefault="005F5100" w:rsidP="000F7C76">
      <w:pPr>
        <w:pStyle w:val="ListParagraph"/>
        <w:numPr>
          <w:ilvl w:val="1"/>
          <w:numId w:val="6"/>
        </w:numPr>
        <w:spacing w:line="240" w:lineRule="auto"/>
        <w:rPr>
          <w:sz w:val="24"/>
          <w:szCs w:val="24"/>
        </w:rPr>
      </w:pPr>
      <w:r>
        <w:rPr>
          <w:sz w:val="24"/>
          <w:szCs w:val="24"/>
        </w:rPr>
        <w:t>Facilitated discussion on new ERCOT MIS views for Find ESI and Find Transaction post go-live</w:t>
      </w:r>
    </w:p>
    <w:p w14:paraId="290158A5" w14:textId="24412996" w:rsidR="00421112" w:rsidRPr="006E20E1" w:rsidRDefault="00557C5E" w:rsidP="003A46A1">
      <w:pPr>
        <w:pStyle w:val="ListParagraph"/>
        <w:numPr>
          <w:ilvl w:val="0"/>
          <w:numId w:val="6"/>
        </w:numPr>
        <w:spacing w:line="240" w:lineRule="auto"/>
        <w:rPr>
          <w:sz w:val="24"/>
          <w:szCs w:val="24"/>
        </w:rPr>
      </w:pPr>
      <w:r w:rsidRPr="006E20E1">
        <w:rPr>
          <w:sz w:val="24"/>
          <w:szCs w:val="24"/>
        </w:rPr>
        <w:t xml:space="preserve">Performed the </w:t>
      </w:r>
      <w:r w:rsidR="004B245B" w:rsidRPr="006E20E1">
        <w:rPr>
          <w:sz w:val="24"/>
          <w:szCs w:val="24"/>
        </w:rPr>
        <w:t>b</w:t>
      </w:r>
      <w:r w:rsidRPr="006E20E1">
        <w:rPr>
          <w:sz w:val="24"/>
          <w:szCs w:val="24"/>
        </w:rPr>
        <w:t>i-annual review</w:t>
      </w:r>
      <w:r w:rsidR="00640456" w:rsidRPr="006E20E1">
        <w:rPr>
          <w:sz w:val="24"/>
          <w:szCs w:val="24"/>
        </w:rPr>
        <w:t>s</w:t>
      </w:r>
      <w:r w:rsidRPr="006E20E1">
        <w:rPr>
          <w:sz w:val="24"/>
          <w:szCs w:val="24"/>
        </w:rPr>
        <w:t xml:space="preserve"> of the MarkeTrak Subtype Analysis volumes </w:t>
      </w:r>
      <w:r w:rsidR="004B245B" w:rsidRPr="006E20E1">
        <w:rPr>
          <w:sz w:val="24"/>
          <w:szCs w:val="24"/>
        </w:rPr>
        <w:t xml:space="preserve">communicating </w:t>
      </w:r>
      <w:r w:rsidRPr="006E20E1">
        <w:rPr>
          <w:sz w:val="24"/>
          <w:szCs w:val="24"/>
        </w:rPr>
        <w:t>observations</w:t>
      </w:r>
      <w:r w:rsidR="004B245B" w:rsidRPr="006E20E1">
        <w:rPr>
          <w:sz w:val="24"/>
          <w:szCs w:val="24"/>
        </w:rPr>
        <w:t xml:space="preserve"> to RMS.</w:t>
      </w:r>
    </w:p>
    <w:p w14:paraId="1489888E" w14:textId="0111988C" w:rsidR="00421112" w:rsidRDefault="00767EEF" w:rsidP="00421112">
      <w:pPr>
        <w:pStyle w:val="ListParagraph"/>
        <w:numPr>
          <w:ilvl w:val="1"/>
          <w:numId w:val="6"/>
        </w:numPr>
        <w:spacing w:line="240" w:lineRule="auto"/>
        <w:rPr>
          <w:sz w:val="24"/>
          <w:szCs w:val="24"/>
        </w:rPr>
      </w:pPr>
      <w:r w:rsidRPr="006E20E1">
        <w:rPr>
          <w:sz w:val="24"/>
          <w:szCs w:val="24"/>
        </w:rPr>
        <w:t xml:space="preserve">Completed deeper dive of more common subtype analysis:  volumes by REP, </w:t>
      </w:r>
      <w:proofErr w:type="spellStart"/>
      <w:r w:rsidRPr="006E20E1">
        <w:rPr>
          <w:sz w:val="24"/>
          <w:szCs w:val="24"/>
        </w:rPr>
        <w:t>unexecutable</w:t>
      </w:r>
      <w:proofErr w:type="spellEnd"/>
      <w:r w:rsidRPr="006E20E1">
        <w:rPr>
          <w:sz w:val="24"/>
          <w:szCs w:val="24"/>
        </w:rPr>
        <w:t xml:space="preserve"> reasons, timing for completion.</w:t>
      </w:r>
      <w:r w:rsidR="00640456" w:rsidRPr="006E20E1">
        <w:rPr>
          <w:sz w:val="24"/>
          <w:szCs w:val="24"/>
        </w:rPr>
        <w:t xml:space="preserve"> </w:t>
      </w:r>
    </w:p>
    <w:p w14:paraId="563F6B73" w14:textId="6282E2F3" w:rsidR="004344BA" w:rsidRDefault="004344BA" w:rsidP="00421112">
      <w:pPr>
        <w:pStyle w:val="ListParagraph"/>
        <w:numPr>
          <w:ilvl w:val="1"/>
          <w:numId w:val="6"/>
        </w:numPr>
        <w:spacing w:line="240" w:lineRule="auto"/>
        <w:rPr>
          <w:sz w:val="24"/>
          <w:szCs w:val="24"/>
        </w:rPr>
      </w:pPr>
      <w:r>
        <w:rPr>
          <w:sz w:val="24"/>
          <w:szCs w:val="24"/>
        </w:rPr>
        <w:t xml:space="preserve">Improved the visual representation of some findings </w:t>
      </w:r>
    </w:p>
    <w:p w14:paraId="18CF1CB1" w14:textId="721D8CA2" w:rsidR="005F5100" w:rsidRPr="006E20E1" w:rsidRDefault="000F7C76" w:rsidP="00421112">
      <w:pPr>
        <w:pStyle w:val="ListParagraph"/>
        <w:numPr>
          <w:ilvl w:val="1"/>
          <w:numId w:val="6"/>
        </w:numPr>
        <w:spacing w:line="240" w:lineRule="auto"/>
        <w:rPr>
          <w:sz w:val="24"/>
          <w:szCs w:val="24"/>
        </w:rPr>
      </w:pPr>
      <w:r>
        <w:rPr>
          <w:sz w:val="24"/>
          <w:szCs w:val="24"/>
        </w:rPr>
        <w:t>C</w:t>
      </w:r>
      <w:r w:rsidR="005F5100">
        <w:rPr>
          <w:sz w:val="24"/>
          <w:szCs w:val="24"/>
        </w:rPr>
        <w:t>ollaborated with Client Services to provide data and talking points for REP outreach on the MarkeTrak analysis</w:t>
      </w:r>
    </w:p>
    <w:p w14:paraId="3C650983" w14:textId="588EDFAB" w:rsidR="00DE0E5B" w:rsidRPr="006E20E1" w:rsidRDefault="00DE0E5B" w:rsidP="003A46A1">
      <w:pPr>
        <w:pStyle w:val="ListParagraph"/>
        <w:numPr>
          <w:ilvl w:val="0"/>
          <w:numId w:val="6"/>
        </w:numPr>
        <w:spacing w:line="240" w:lineRule="auto"/>
        <w:rPr>
          <w:sz w:val="24"/>
          <w:szCs w:val="24"/>
        </w:rPr>
      </w:pPr>
      <w:r w:rsidRPr="006E20E1">
        <w:rPr>
          <w:sz w:val="24"/>
          <w:szCs w:val="24"/>
        </w:rPr>
        <w:t>Reviewed monthly ERCOT IAG report noting observations and presenting findings to RMS.</w:t>
      </w:r>
    </w:p>
    <w:p w14:paraId="403D6BDB" w14:textId="43C5F8C7" w:rsidR="00EA7CCD" w:rsidRPr="000F7C76" w:rsidRDefault="00260904" w:rsidP="000F7C76">
      <w:pPr>
        <w:pStyle w:val="ListParagraph"/>
        <w:numPr>
          <w:ilvl w:val="0"/>
          <w:numId w:val="6"/>
        </w:numPr>
        <w:spacing w:line="240" w:lineRule="auto"/>
        <w:rPr>
          <w:sz w:val="24"/>
          <w:szCs w:val="24"/>
        </w:rPr>
      </w:pPr>
      <w:r w:rsidRPr="000F7C76">
        <w:rPr>
          <w:sz w:val="24"/>
          <w:szCs w:val="24"/>
        </w:rPr>
        <w:t>Discussion on ERCOT’s Digital Certificate initiative</w:t>
      </w:r>
      <w:r w:rsidR="00EA7CCD" w:rsidRPr="000F7C76">
        <w:rPr>
          <w:sz w:val="24"/>
          <w:szCs w:val="24"/>
        </w:rPr>
        <w:t xml:space="preserve"> moving to multi-factor authentication</w:t>
      </w:r>
      <w:r w:rsidR="00A6762E" w:rsidRPr="000F7C76">
        <w:rPr>
          <w:sz w:val="24"/>
          <w:szCs w:val="24"/>
        </w:rPr>
        <w:t xml:space="preserve"> along with root certificate update in May</w:t>
      </w:r>
      <w:r w:rsidRPr="000F7C76">
        <w:rPr>
          <w:sz w:val="24"/>
          <w:szCs w:val="24"/>
        </w:rPr>
        <w:t>.</w:t>
      </w:r>
    </w:p>
    <w:p w14:paraId="1674E520" w14:textId="6F066D0B" w:rsidR="00260904" w:rsidRDefault="00260904" w:rsidP="00260904">
      <w:pPr>
        <w:pStyle w:val="ListParagraph"/>
        <w:numPr>
          <w:ilvl w:val="0"/>
          <w:numId w:val="6"/>
        </w:numPr>
        <w:spacing w:line="240" w:lineRule="auto"/>
        <w:rPr>
          <w:sz w:val="24"/>
          <w:szCs w:val="24"/>
        </w:rPr>
      </w:pPr>
      <w:r w:rsidRPr="006E20E1">
        <w:rPr>
          <w:sz w:val="24"/>
          <w:szCs w:val="24"/>
        </w:rPr>
        <w:t xml:space="preserve">MarkeTrak Inadvertent Gain/Inadvertent Loss </w:t>
      </w:r>
      <w:r w:rsidR="006E20E1" w:rsidRPr="006E20E1">
        <w:rPr>
          <w:sz w:val="24"/>
          <w:szCs w:val="24"/>
        </w:rPr>
        <w:t xml:space="preserve">Analysis </w:t>
      </w:r>
      <w:r w:rsidR="006E20E1">
        <w:rPr>
          <w:sz w:val="24"/>
          <w:szCs w:val="24"/>
        </w:rPr>
        <w:t xml:space="preserve">for </w:t>
      </w:r>
      <w:r w:rsidR="004344BA">
        <w:rPr>
          <w:sz w:val="24"/>
          <w:szCs w:val="24"/>
        </w:rPr>
        <w:t xml:space="preserve">2023 and first half of 2024 </w:t>
      </w:r>
      <w:r w:rsidR="006E20E1">
        <w:rPr>
          <w:sz w:val="24"/>
          <w:szCs w:val="24"/>
        </w:rPr>
        <w:t xml:space="preserve">MTs – deep dive on REP performance for each phase of the IAG process.  </w:t>
      </w:r>
      <w:r w:rsidR="000C687A">
        <w:rPr>
          <w:sz w:val="24"/>
          <w:szCs w:val="24"/>
        </w:rPr>
        <w:t>Presented results to RMS.</w:t>
      </w:r>
    </w:p>
    <w:p w14:paraId="32A2C34A" w14:textId="1A66917C" w:rsidR="004344BA" w:rsidRDefault="000F7C76" w:rsidP="00260904">
      <w:pPr>
        <w:pStyle w:val="ListParagraph"/>
        <w:numPr>
          <w:ilvl w:val="0"/>
          <w:numId w:val="6"/>
        </w:numPr>
        <w:spacing w:line="240" w:lineRule="auto"/>
        <w:rPr>
          <w:sz w:val="24"/>
          <w:szCs w:val="24"/>
        </w:rPr>
      </w:pPr>
      <w:r>
        <w:rPr>
          <w:sz w:val="24"/>
          <w:szCs w:val="24"/>
        </w:rPr>
        <w:t>S</w:t>
      </w:r>
      <w:r w:rsidR="004344BA">
        <w:rPr>
          <w:sz w:val="24"/>
          <w:szCs w:val="24"/>
        </w:rPr>
        <w:t>upported RMTTF MarkeTrak training communicating opportunities for efficiencies from an operational interpretation</w:t>
      </w:r>
      <w:r w:rsidR="005F5100">
        <w:rPr>
          <w:sz w:val="24"/>
          <w:szCs w:val="24"/>
        </w:rPr>
        <w:t xml:space="preserve"> leveraging the results of the MarkeTrak analysis</w:t>
      </w:r>
      <w:r w:rsidR="008C0AEB">
        <w:rPr>
          <w:sz w:val="24"/>
          <w:szCs w:val="24"/>
        </w:rPr>
        <w:t>.</w:t>
      </w:r>
    </w:p>
    <w:p w14:paraId="43C9C81C" w14:textId="629316B6" w:rsidR="004344BA" w:rsidRDefault="004344BA" w:rsidP="008C0AEB">
      <w:pPr>
        <w:pStyle w:val="ListParagraph"/>
        <w:numPr>
          <w:ilvl w:val="0"/>
          <w:numId w:val="6"/>
        </w:numPr>
        <w:spacing w:line="240" w:lineRule="auto"/>
        <w:rPr>
          <w:sz w:val="24"/>
          <w:szCs w:val="24"/>
        </w:rPr>
      </w:pPr>
      <w:r>
        <w:rPr>
          <w:sz w:val="24"/>
          <w:szCs w:val="24"/>
        </w:rPr>
        <w:t xml:space="preserve">Discussed proposed approach to ERCOT </w:t>
      </w:r>
      <w:r w:rsidR="005F5100">
        <w:rPr>
          <w:sz w:val="24"/>
          <w:szCs w:val="24"/>
        </w:rPr>
        <w:t xml:space="preserve">2025 </w:t>
      </w:r>
      <w:r>
        <w:rPr>
          <w:sz w:val="24"/>
          <w:szCs w:val="24"/>
        </w:rPr>
        <w:t>Retail Release calendar</w:t>
      </w:r>
      <w:r w:rsidR="005F5100">
        <w:rPr>
          <w:sz w:val="24"/>
          <w:szCs w:val="24"/>
        </w:rPr>
        <w:t xml:space="preserve"> and approved calendar</w:t>
      </w:r>
    </w:p>
    <w:p w14:paraId="213FD4D7" w14:textId="66E37717" w:rsidR="00EA7CCD" w:rsidRDefault="00EA7CCD" w:rsidP="00260904">
      <w:pPr>
        <w:pStyle w:val="ListParagraph"/>
        <w:numPr>
          <w:ilvl w:val="0"/>
          <w:numId w:val="6"/>
        </w:numPr>
        <w:spacing w:line="240" w:lineRule="auto"/>
        <w:rPr>
          <w:sz w:val="24"/>
          <w:szCs w:val="24"/>
        </w:rPr>
      </w:pPr>
      <w:r>
        <w:rPr>
          <w:sz w:val="24"/>
          <w:szCs w:val="24"/>
        </w:rPr>
        <w:t xml:space="preserve">Follow up from MIS API project released in late 2023 – post integration missing ‘key date’ </w:t>
      </w:r>
    </w:p>
    <w:p w14:paraId="5F154186" w14:textId="58B1EB52" w:rsidR="00EA7CCD" w:rsidRPr="006E20E1" w:rsidRDefault="00EA7CCD" w:rsidP="00260904">
      <w:pPr>
        <w:pStyle w:val="ListParagraph"/>
        <w:numPr>
          <w:ilvl w:val="0"/>
          <w:numId w:val="6"/>
        </w:numPr>
        <w:spacing w:line="240" w:lineRule="auto"/>
        <w:rPr>
          <w:sz w:val="24"/>
          <w:szCs w:val="24"/>
        </w:rPr>
      </w:pPr>
      <w:r>
        <w:rPr>
          <w:sz w:val="24"/>
          <w:szCs w:val="24"/>
        </w:rPr>
        <w:t xml:space="preserve">Approval of RMGRR 177 </w:t>
      </w:r>
      <w:r w:rsidRPr="000F7C76">
        <w:rPr>
          <w:i/>
          <w:iCs/>
          <w:sz w:val="24"/>
          <w:szCs w:val="24"/>
        </w:rPr>
        <w:t>Switch Hold Removal Clarification</w:t>
      </w:r>
      <w:r w:rsidR="005F5100">
        <w:rPr>
          <w:sz w:val="24"/>
          <w:szCs w:val="24"/>
        </w:rPr>
        <w:t xml:space="preserve"> offering clarity on the documentation required for the </w:t>
      </w:r>
      <w:r w:rsidR="000E5086">
        <w:rPr>
          <w:sz w:val="24"/>
          <w:szCs w:val="24"/>
        </w:rPr>
        <w:t>lease agreement option</w:t>
      </w:r>
      <w:r>
        <w:rPr>
          <w:sz w:val="24"/>
          <w:szCs w:val="24"/>
        </w:rPr>
        <w:t xml:space="preserve"> </w:t>
      </w:r>
    </w:p>
    <w:p w14:paraId="5FFA9BB2" w14:textId="77777777" w:rsidR="006D5984" w:rsidRDefault="006D5984">
      <w:pPr>
        <w:rPr>
          <w:b/>
          <w:bCs/>
          <w:sz w:val="28"/>
          <w:szCs w:val="28"/>
          <w:u w:val="single"/>
        </w:rPr>
      </w:pPr>
      <w:r>
        <w:rPr>
          <w:b/>
          <w:bCs/>
          <w:sz w:val="28"/>
          <w:szCs w:val="28"/>
          <w:u w:val="single"/>
        </w:rPr>
        <w:br w:type="page"/>
      </w:r>
    </w:p>
    <w:p w14:paraId="66164557" w14:textId="4A379A69" w:rsidR="002F4727" w:rsidRDefault="000E5086" w:rsidP="006D5984">
      <w:pPr>
        <w:spacing w:line="240" w:lineRule="auto"/>
        <w:rPr>
          <w:b/>
          <w:bCs/>
          <w:sz w:val="28"/>
          <w:szCs w:val="28"/>
          <w:u w:val="single"/>
        </w:rPr>
      </w:pPr>
      <w:r>
        <w:rPr>
          <w:b/>
          <w:bCs/>
          <w:sz w:val="28"/>
          <w:szCs w:val="28"/>
          <w:u w:val="single"/>
        </w:rPr>
        <w:lastRenderedPageBreak/>
        <w:t xml:space="preserve">2025 </w:t>
      </w:r>
      <w:r w:rsidR="003A46A1">
        <w:rPr>
          <w:b/>
          <w:bCs/>
          <w:sz w:val="28"/>
          <w:szCs w:val="28"/>
          <w:u w:val="single"/>
        </w:rPr>
        <w:t>Goals</w:t>
      </w:r>
    </w:p>
    <w:p w14:paraId="6C80B3CC" w14:textId="207E9C50" w:rsidR="006D5984" w:rsidRDefault="006D5984" w:rsidP="006D5984">
      <w:pPr>
        <w:spacing w:line="240" w:lineRule="auto"/>
        <w:rPr>
          <w:b/>
          <w:bCs/>
          <w:sz w:val="28"/>
          <w:szCs w:val="28"/>
          <w:u w:val="single"/>
        </w:rPr>
      </w:pPr>
    </w:p>
    <w:p w14:paraId="2E46265D" w14:textId="77777777" w:rsidR="006D5984" w:rsidRPr="006D5984" w:rsidRDefault="006D5984" w:rsidP="006D5984">
      <w:pPr>
        <w:pStyle w:val="ListParagraph"/>
        <w:numPr>
          <w:ilvl w:val="0"/>
          <w:numId w:val="4"/>
        </w:numPr>
        <w:spacing w:line="240" w:lineRule="auto"/>
        <w:rPr>
          <w:bCs/>
          <w:sz w:val="24"/>
          <w:szCs w:val="24"/>
        </w:rPr>
      </w:pPr>
      <w:r w:rsidRPr="006D5984">
        <w:rPr>
          <w:bCs/>
          <w:sz w:val="24"/>
          <w:szCs w:val="24"/>
        </w:rPr>
        <w:t>Support Texas data transport improvement initiatives and continue joint efforts with other retail market working groups</w:t>
      </w:r>
    </w:p>
    <w:p w14:paraId="543A8F75" w14:textId="1CD774C3" w:rsidR="006D5984" w:rsidRDefault="006D5984" w:rsidP="006D5984">
      <w:pPr>
        <w:numPr>
          <w:ilvl w:val="1"/>
          <w:numId w:val="4"/>
        </w:numPr>
        <w:spacing w:line="240" w:lineRule="auto"/>
        <w:rPr>
          <w:bCs/>
          <w:sz w:val="24"/>
          <w:szCs w:val="24"/>
        </w:rPr>
      </w:pPr>
      <w:proofErr w:type="gramStart"/>
      <w:r w:rsidRPr="006D5984">
        <w:rPr>
          <w:bCs/>
          <w:sz w:val="24"/>
          <w:szCs w:val="24"/>
        </w:rPr>
        <w:t>Collaborate</w:t>
      </w:r>
      <w:proofErr w:type="gramEnd"/>
      <w:r w:rsidRPr="006D5984">
        <w:rPr>
          <w:bCs/>
          <w:sz w:val="24"/>
          <w:szCs w:val="24"/>
        </w:rPr>
        <w:t xml:space="preserve"> with the Retail Market Training Task Force </w:t>
      </w:r>
      <w:r>
        <w:rPr>
          <w:bCs/>
          <w:sz w:val="24"/>
          <w:szCs w:val="24"/>
        </w:rPr>
        <w:t>for any operational education opportunities</w:t>
      </w:r>
      <w:r w:rsidRPr="006D5984">
        <w:rPr>
          <w:bCs/>
          <w:sz w:val="24"/>
          <w:szCs w:val="24"/>
        </w:rPr>
        <w:t xml:space="preserve"> </w:t>
      </w:r>
    </w:p>
    <w:p w14:paraId="2C72DCC6" w14:textId="563B9B45" w:rsidR="000E5086" w:rsidRPr="006D5984" w:rsidRDefault="000E5086" w:rsidP="006D5984">
      <w:pPr>
        <w:numPr>
          <w:ilvl w:val="1"/>
          <w:numId w:val="4"/>
        </w:numPr>
        <w:spacing w:line="240" w:lineRule="auto"/>
        <w:rPr>
          <w:bCs/>
          <w:sz w:val="24"/>
          <w:szCs w:val="24"/>
        </w:rPr>
      </w:pPr>
      <w:r>
        <w:rPr>
          <w:bCs/>
          <w:sz w:val="24"/>
          <w:szCs w:val="24"/>
        </w:rPr>
        <w:t>Support TXSET on any MarkeTrak related issues/solutions</w:t>
      </w:r>
    </w:p>
    <w:p w14:paraId="062BA36C" w14:textId="7E9F8816" w:rsidR="006D5984" w:rsidRDefault="006D5984" w:rsidP="006D5984">
      <w:pPr>
        <w:numPr>
          <w:ilvl w:val="1"/>
          <w:numId w:val="4"/>
        </w:numPr>
        <w:spacing w:line="240" w:lineRule="auto"/>
        <w:rPr>
          <w:bCs/>
          <w:sz w:val="24"/>
          <w:szCs w:val="24"/>
        </w:rPr>
      </w:pPr>
      <w:r w:rsidRPr="006D5984">
        <w:rPr>
          <w:bCs/>
          <w:sz w:val="24"/>
          <w:szCs w:val="24"/>
        </w:rPr>
        <w:t xml:space="preserve">Quarterly review of monthly ERCOT IAG report </w:t>
      </w:r>
    </w:p>
    <w:p w14:paraId="4934C248" w14:textId="77777777" w:rsidR="006D5984" w:rsidRPr="006D5984" w:rsidRDefault="006D5984" w:rsidP="006D5984">
      <w:pPr>
        <w:spacing w:line="240" w:lineRule="auto"/>
        <w:ind w:left="1440"/>
        <w:rPr>
          <w:bCs/>
          <w:sz w:val="24"/>
          <w:szCs w:val="24"/>
        </w:rPr>
      </w:pPr>
    </w:p>
    <w:p w14:paraId="68AFC51A" w14:textId="77777777" w:rsidR="006D5984" w:rsidRPr="006D5984" w:rsidRDefault="006D5984" w:rsidP="006D5984">
      <w:pPr>
        <w:spacing w:line="240" w:lineRule="auto"/>
        <w:rPr>
          <w:bCs/>
          <w:sz w:val="24"/>
          <w:szCs w:val="24"/>
        </w:rPr>
      </w:pPr>
    </w:p>
    <w:p w14:paraId="5F080608" w14:textId="32AEAC34" w:rsidR="006D5984" w:rsidRPr="006D5984" w:rsidRDefault="006D5984" w:rsidP="006D5984">
      <w:pPr>
        <w:pStyle w:val="ListParagraph"/>
        <w:numPr>
          <w:ilvl w:val="0"/>
          <w:numId w:val="4"/>
        </w:numPr>
        <w:spacing w:line="240" w:lineRule="auto"/>
        <w:rPr>
          <w:bCs/>
          <w:sz w:val="24"/>
          <w:szCs w:val="24"/>
        </w:rPr>
      </w:pPr>
      <w:r w:rsidRPr="006D5984">
        <w:rPr>
          <w:bCs/>
          <w:sz w:val="24"/>
          <w:szCs w:val="24"/>
        </w:rPr>
        <w:t xml:space="preserve">Perform biannual review of overall MarkeTrak subtype volumes for trends and the need for further </w:t>
      </w:r>
      <w:r>
        <w:rPr>
          <w:bCs/>
          <w:sz w:val="24"/>
          <w:szCs w:val="24"/>
        </w:rPr>
        <w:t xml:space="preserve">performance </w:t>
      </w:r>
      <w:r w:rsidRPr="006D5984">
        <w:rPr>
          <w:bCs/>
          <w:sz w:val="24"/>
          <w:szCs w:val="24"/>
        </w:rPr>
        <w:t xml:space="preserve">analysis of various subtypes </w:t>
      </w:r>
    </w:p>
    <w:p w14:paraId="51DC5CE9" w14:textId="77777777" w:rsidR="006D5984" w:rsidRPr="006D5984" w:rsidRDefault="006D5984" w:rsidP="006D5984">
      <w:pPr>
        <w:spacing w:line="240" w:lineRule="auto"/>
        <w:rPr>
          <w:bCs/>
          <w:sz w:val="24"/>
          <w:szCs w:val="24"/>
        </w:rPr>
      </w:pPr>
    </w:p>
    <w:p w14:paraId="300B4DFB" w14:textId="0D7A85B4" w:rsidR="006D5984" w:rsidRPr="006D5984" w:rsidRDefault="006D5984" w:rsidP="006D5984">
      <w:pPr>
        <w:pStyle w:val="ListParagraph"/>
        <w:numPr>
          <w:ilvl w:val="0"/>
          <w:numId w:val="4"/>
        </w:numPr>
        <w:spacing w:line="240" w:lineRule="auto"/>
        <w:rPr>
          <w:bCs/>
          <w:sz w:val="24"/>
          <w:szCs w:val="24"/>
        </w:rPr>
      </w:pPr>
      <w:r w:rsidRPr="006D5984">
        <w:rPr>
          <w:bCs/>
          <w:sz w:val="24"/>
          <w:szCs w:val="24"/>
        </w:rPr>
        <w:t xml:space="preserve">Perform IAG </w:t>
      </w:r>
      <w:r w:rsidR="00261E84">
        <w:rPr>
          <w:bCs/>
          <w:sz w:val="24"/>
          <w:szCs w:val="24"/>
        </w:rPr>
        <w:t xml:space="preserve">&amp; MT </w:t>
      </w:r>
      <w:r w:rsidRPr="006D5984">
        <w:rPr>
          <w:bCs/>
          <w:sz w:val="24"/>
          <w:szCs w:val="24"/>
        </w:rPr>
        <w:t xml:space="preserve">data analysis using </w:t>
      </w:r>
      <w:r w:rsidR="00261E84">
        <w:rPr>
          <w:bCs/>
          <w:sz w:val="24"/>
          <w:szCs w:val="24"/>
        </w:rPr>
        <w:t xml:space="preserve">established </w:t>
      </w:r>
      <w:r w:rsidRPr="006D5984">
        <w:rPr>
          <w:bCs/>
          <w:sz w:val="24"/>
          <w:szCs w:val="24"/>
        </w:rPr>
        <w:t xml:space="preserve">framework to identify metrics/trends for market participants </w:t>
      </w:r>
      <w:r w:rsidR="00261E84">
        <w:rPr>
          <w:bCs/>
          <w:sz w:val="24"/>
          <w:szCs w:val="24"/>
        </w:rPr>
        <w:t xml:space="preserve">and market </w:t>
      </w:r>
      <w:r w:rsidRPr="006D5984">
        <w:rPr>
          <w:bCs/>
          <w:sz w:val="24"/>
          <w:szCs w:val="24"/>
        </w:rPr>
        <w:t>performance using ERCOT provided data</w:t>
      </w:r>
    </w:p>
    <w:p w14:paraId="3CBB75CB" w14:textId="77777777" w:rsidR="006D5984" w:rsidRPr="006D5984" w:rsidRDefault="006D5984" w:rsidP="006D5984">
      <w:pPr>
        <w:spacing w:line="240" w:lineRule="auto"/>
        <w:rPr>
          <w:bCs/>
          <w:sz w:val="24"/>
          <w:szCs w:val="24"/>
        </w:rPr>
      </w:pPr>
    </w:p>
    <w:p w14:paraId="10413B7C" w14:textId="77777777" w:rsidR="006D5984" w:rsidRPr="006D5984" w:rsidRDefault="006D5984" w:rsidP="006D5984">
      <w:pPr>
        <w:pStyle w:val="ListParagraph"/>
        <w:numPr>
          <w:ilvl w:val="0"/>
          <w:numId w:val="4"/>
        </w:numPr>
        <w:spacing w:line="240" w:lineRule="auto"/>
        <w:rPr>
          <w:bCs/>
          <w:sz w:val="24"/>
          <w:szCs w:val="24"/>
        </w:rPr>
      </w:pPr>
      <w:r w:rsidRPr="006D5984">
        <w:rPr>
          <w:bCs/>
          <w:sz w:val="24"/>
          <w:szCs w:val="24"/>
        </w:rPr>
        <w:t>Perform monthly review of the Retail Market Services and Market Data Transparency Service Level Agreements (SLAs), including Listserv performance, and work with ERCOT to evaluate and implement any potential changes, as needed</w:t>
      </w:r>
    </w:p>
    <w:p w14:paraId="3193B4C0" w14:textId="77777777" w:rsidR="006D5984" w:rsidRPr="006D5984" w:rsidRDefault="006D5984" w:rsidP="006D5984">
      <w:pPr>
        <w:spacing w:line="240" w:lineRule="auto"/>
        <w:rPr>
          <w:bCs/>
          <w:sz w:val="24"/>
          <w:szCs w:val="24"/>
        </w:rPr>
      </w:pPr>
    </w:p>
    <w:p w14:paraId="0A8A0624" w14:textId="0B634ACA" w:rsidR="006D5984" w:rsidRPr="006D5984" w:rsidRDefault="006D5984" w:rsidP="006D5984">
      <w:pPr>
        <w:pStyle w:val="ListParagraph"/>
        <w:numPr>
          <w:ilvl w:val="0"/>
          <w:numId w:val="4"/>
        </w:numPr>
        <w:spacing w:line="240" w:lineRule="auto"/>
        <w:rPr>
          <w:bCs/>
          <w:sz w:val="24"/>
          <w:szCs w:val="24"/>
        </w:rPr>
      </w:pPr>
      <w:r w:rsidRPr="006D5984">
        <w:rPr>
          <w:bCs/>
          <w:sz w:val="24"/>
          <w:szCs w:val="24"/>
        </w:rPr>
        <w:t>Review the quarterly ERCOT Retail Market Performance Measures</w:t>
      </w:r>
      <w:r>
        <w:rPr>
          <w:bCs/>
          <w:sz w:val="24"/>
          <w:szCs w:val="24"/>
        </w:rPr>
        <w:t xml:space="preserve">, as </w:t>
      </w:r>
      <w:r w:rsidRPr="006D5984">
        <w:rPr>
          <w:bCs/>
          <w:sz w:val="24"/>
          <w:szCs w:val="24"/>
        </w:rPr>
        <w:t>needed</w:t>
      </w:r>
    </w:p>
    <w:p w14:paraId="6C1A4521" w14:textId="77777777" w:rsidR="006D5984" w:rsidRPr="006D5984" w:rsidRDefault="006D5984" w:rsidP="006D5984">
      <w:pPr>
        <w:spacing w:line="240" w:lineRule="auto"/>
        <w:rPr>
          <w:bCs/>
          <w:sz w:val="24"/>
          <w:szCs w:val="24"/>
        </w:rPr>
      </w:pPr>
    </w:p>
    <w:p w14:paraId="46DAE9B7" w14:textId="77777777" w:rsidR="006D5984" w:rsidRPr="006D5984" w:rsidRDefault="006D5984" w:rsidP="006D5984">
      <w:pPr>
        <w:pStyle w:val="ListParagraph"/>
        <w:numPr>
          <w:ilvl w:val="0"/>
          <w:numId w:val="4"/>
        </w:numPr>
        <w:spacing w:line="240" w:lineRule="auto"/>
        <w:rPr>
          <w:bCs/>
          <w:sz w:val="24"/>
          <w:szCs w:val="24"/>
        </w:rPr>
      </w:pPr>
      <w:r w:rsidRPr="006D5984">
        <w:rPr>
          <w:bCs/>
          <w:sz w:val="24"/>
          <w:szCs w:val="24"/>
        </w:rPr>
        <w:t>Support ERCOT resolution efforts in addressing each outage and/or degradation of service</w:t>
      </w:r>
    </w:p>
    <w:p w14:paraId="5744EC84" w14:textId="77777777" w:rsidR="006D5984" w:rsidRPr="008E31FC" w:rsidRDefault="006D5984" w:rsidP="006D5984">
      <w:pPr>
        <w:rPr>
          <w:b/>
          <w:sz w:val="24"/>
          <w:szCs w:val="24"/>
          <w:u w:val="single"/>
        </w:rPr>
      </w:pPr>
    </w:p>
    <w:p w14:paraId="343F5EA3" w14:textId="4624CFA4" w:rsidR="006D5984" w:rsidRPr="006D5984" w:rsidRDefault="006D5984" w:rsidP="006D5984">
      <w:pPr>
        <w:spacing w:line="240" w:lineRule="auto"/>
        <w:rPr>
          <w:sz w:val="28"/>
          <w:szCs w:val="28"/>
        </w:rPr>
      </w:pPr>
    </w:p>
    <w:p w14:paraId="46BC8928" w14:textId="77777777" w:rsidR="006D5984" w:rsidRDefault="006D5984">
      <w:pPr>
        <w:rPr>
          <w:b/>
          <w:bCs/>
          <w:sz w:val="28"/>
          <w:szCs w:val="28"/>
          <w:u w:val="single"/>
        </w:rPr>
      </w:pPr>
    </w:p>
    <w:p w14:paraId="462A2EDE" w14:textId="77777777" w:rsidR="006D5984" w:rsidRPr="006D5984" w:rsidRDefault="006D5984" w:rsidP="006D5984">
      <w:pPr>
        <w:spacing w:line="240" w:lineRule="auto"/>
        <w:rPr>
          <w:b/>
          <w:bCs/>
          <w:sz w:val="28"/>
          <w:szCs w:val="28"/>
          <w:u w:val="single"/>
        </w:rPr>
      </w:pPr>
    </w:p>
    <w:sectPr w:rsidR="006D5984" w:rsidRPr="006D59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57A01"/>
    <w:multiLevelType w:val="hybridMultilevel"/>
    <w:tmpl w:val="9B1041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E34BF"/>
    <w:multiLevelType w:val="hybridMultilevel"/>
    <w:tmpl w:val="4AD2D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545EA"/>
    <w:multiLevelType w:val="hybridMultilevel"/>
    <w:tmpl w:val="D798A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1E5E45"/>
    <w:multiLevelType w:val="hybridMultilevel"/>
    <w:tmpl w:val="6C2C2E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E2419D7"/>
    <w:multiLevelType w:val="hybridMultilevel"/>
    <w:tmpl w:val="3E9E8D88"/>
    <w:lvl w:ilvl="0" w:tplc="160667A8">
      <w:start w:val="1"/>
      <w:numFmt w:val="decimal"/>
      <w:lvlText w:val="%1."/>
      <w:lvlJc w:val="left"/>
      <w:pPr>
        <w:tabs>
          <w:tab w:val="num" w:pos="720"/>
        </w:tabs>
        <w:ind w:left="720" w:hanging="360"/>
      </w:pPr>
      <w:rPr>
        <w:rFonts w:asciiTheme="minorHAnsi" w:eastAsiaTheme="minorHAnsi" w:hAnsiTheme="minorHAnsi" w:cstheme="minorBidi"/>
      </w:rPr>
    </w:lvl>
    <w:lvl w:ilvl="1" w:tplc="DBB67FA2">
      <w:start w:val="1"/>
      <w:numFmt w:val="lowerLetter"/>
      <w:lvlText w:val="%2)"/>
      <w:lvlJc w:val="left"/>
      <w:pPr>
        <w:tabs>
          <w:tab w:val="num" w:pos="1440"/>
        </w:tabs>
        <w:ind w:left="1440" w:hanging="360"/>
      </w:pPr>
    </w:lvl>
    <w:lvl w:ilvl="2" w:tplc="EA9625EA" w:tentative="1">
      <w:start w:val="1"/>
      <w:numFmt w:val="lowerLetter"/>
      <w:lvlText w:val="%3)"/>
      <w:lvlJc w:val="left"/>
      <w:pPr>
        <w:tabs>
          <w:tab w:val="num" w:pos="2160"/>
        </w:tabs>
        <w:ind w:left="2160" w:hanging="360"/>
      </w:pPr>
    </w:lvl>
    <w:lvl w:ilvl="3" w:tplc="0B60BA60" w:tentative="1">
      <w:start w:val="1"/>
      <w:numFmt w:val="lowerLetter"/>
      <w:lvlText w:val="%4)"/>
      <w:lvlJc w:val="left"/>
      <w:pPr>
        <w:tabs>
          <w:tab w:val="num" w:pos="2880"/>
        </w:tabs>
        <w:ind w:left="2880" w:hanging="360"/>
      </w:pPr>
    </w:lvl>
    <w:lvl w:ilvl="4" w:tplc="8592996E" w:tentative="1">
      <w:start w:val="1"/>
      <w:numFmt w:val="lowerLetter"/>
      <w:lvlText w:val="%5)"/>
      <w:lvlJc w:val="left"/>
      <w:pPr>
        <w:tabs>
          <w:tab w:val="num" w:pos="3600"/>
        </w:tabs>
        <w:ind w:left="3600" w:hanging="360"/>
      </w:pPr>
    </w:lvl>
    <w:lvl w:ilvl="5" w:tplc="760AC3CC" w:tentative="1">
      <w:start w:val="1"/>
      <w:numFmt w:val="lowerLetter"/>
      <w:lvlText w:val="%6)"/>
      <w:lvlJc w:val="left"/>
      <w:pPr>
        <w:tabs>
          <w:tab w:val="num" w:pos="4320"/>
        </w:tabs>
        <w:ind w:left="4320" w:hanging="360"/>
      </w:pPr>
    </w:lvl>
    <w:lvl w:ilvl="6" w:tplc="1BA02E7A" w:tentative="1">
      <w:start w:val="1"/>
      <w:numFmt w:val="lowerLetter"/>
      <w:lvlText w:val="%7)"/>
      <w:lvlJc w:val="left"/>
      <w:pPr>
        <w:tabs>
          <w:tab w:val="num" w:pos="5040"/>
        </w:tabs>
        <w:ind w:left="5040" w:hanging="360"/>
      </w:pPr>
    </w:lvl>
    <w:lvl w:ilvl="7" w:tplc="4D50812E" w:tentative="1">
      <w:start w:val="1"/>
      <w:numFmt w:val="lowerLetter"/>
      <w:lvlText w:val="%8)"/>
      <w:lvlJc w:val="left"/>
      <w:pPr>
        <w:tabs>
          <w:tab w:val="num" w:pos="5760"/>
        </w:tabs>
        <w:ind w:left="5760" w:hanging="360"/>
      </w:pPr>
    </w:lvl>
    <w:lvl w:ilvl="8" w:tplc="2BEC6F06" w:tentative="1">
      <w:start w:val="1"/>
      <w:numFmt w:val="lowerLetter"/>
      <w:lvlText w:val="%9)"/>
      <w:lvlJc w:val="left"/>
      <w:pPr>
        <w:tabs>
          <w:tab w:val="num" w:pos="6480"/>
        </w:tabs>
        <w:ind w:left="6480" w:hanging="360"/>
      </w:pPr>
    </w:lvl>
  </w:abstractNum>
  <w:abstractNum w:abstractNumId="5" w15:restartNumberingAfterBreak="0">
    <w:nsid w:val="6EE4798A"/>
    <w:multiLevelType w:val="hybridMultilevel"/>
    <w:tmpl w:val="D0700C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63371918">
    <w:abstractNumId w:val="1"/>
  </w:num>
  <w:num w:numId="2" w16cid:durableId="1495564286">
    <w:abstractNumId w:val="3"/>
  </w:num>
  <w:num w:numId="3" w16cid:durableId="1563442105">
    <w:abstractNumId w:val="5"/>
  </w:num>
  <w:num w:numId="4" w16cid:durableId="1656567519">
    <w:abstractNumId w:val="4"/>
  </w:num>
  <w:num w:numId="5" w16cid:durableId="733892346">
    <w:abstractNumId w:val="2"/>
  </w:num>
  <w:num w:numId="6" w16cid:durableId="1038778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984"/>
    <w:rsid w:val="000855F3"/>
    <w:rsid w:val="000C687A"/>
    <w:rsid w:val="000E5086"/>
    <w:rsid w:val="000F7C76"/>
    <w:rsid w:val="00260904"/>
    <w:rsid w:val="00261E84"/>
    <w:rsid w:val="00263B73"/>
    <w:rsid w:val="002F4727"/>
    <w:rsid w:val="003A46A1"/>
    <w:rsid w:val="00421112"/>
    <w:rsid w:val="004344BA"/>
    <w:rsid w:val="004576BB"/>
    <w:rsid w:val="004A221C"/>
    <w:rsid w:val="004B245B"/>
    <w:rsid w:val="00557C5E"/>
    <w:rsid w:val="005F5100"/>
    <w:rsid w:val="00640456"/>
    <w:rsid w:val="006876EA"/>
    <w:rsid w:val="006D5984"/>
    <w:rsid w:val="006E20E1"/>
    <w:rsid w:val="00746D46"/>
    <w:rsid w:val="00767EEF"/>
    <w:rsid w:val="007914DE"/>
    <w:rsid w:val="008C0AEB"/>
    <w:rsid w:val="00A65826"/>
    <w:rsid w:val="00A6762E"/>
    <w:rsid w:val="00CD0947"/>
    <w:rsid w:val="00D56E0A"/>
    <w:rsid w:val="00DE0E5B"/>
    <w:rsid w:val="00EA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780B6"/>
  <w15:chartTrackingRefBased/>
  <w15:docId w15:val="{F47D80A5-FAAE-48BA-87A5-116FA26D4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7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5984"/>
    <w:pPr>
      <w:ind w:left="720"/>
      <w:contextualSpacing/>
    </w:pPr>
  </w:style>
  <w:style w:type="paragraph" w:styleId="Revision">
    <w:name w:val="Revision"/>
    <w:hidden/>
    <w:uiPriority w:val="99"/>
    <w:semiHidden/>
    <w:rsid w:val="004A221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Wiegand, Sheri</dc:creator>
  <cp:keywords/>
  <dc:description/>
  <cp:lastModifiedBy>Wiegand, Sheri</cp:lastModifiedBy>
  <cp:revision>3</cp:revision>
  <dcterms:created xsi:type="dcterms:W3CDTF">2025-02-05T20:57:00Z</dcterms:created>
  <dcterms:modified xsi:type="dcterms:W3CDTF">2025-02-06T23:19:00Z</dcterms:modified>
</cp:coreProperties>
</file>