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8851" w14:textId="5DFBBD06" w:rsidR="00264BF3" w:rsidRDefault="00264BF3"/>
    <w:p w14:paraId="1CDD31AC" w14:textId="77777777" w:rsidR="00286C05" w:rsidRDefault="00EE3676" w:rsidP="00286C05">
      <w:pPr>
        <w:shd w:val="clear" w:color="auto" w:fill="FFFFFF"/>
        <w:rPr>
          <w:rFonts w:ascii="Roboto" w:hAnsi="Roboto" w:cs="Times New Roman"/>
          <w:color w:val="212529"/>
        </w:rPr>
      </w:pPr>
      <w:r w:rsidRPr="00256AFA">
        <w:rPr>
          <w:rFonts w:ascii="Roboto" w:hAnsi="Roboto"/>
          <w:b/>
        </w:rPr>
        <w:t>AGENDA</w:t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hyperlink r:id="rId10" w:tgtFrame="_blank" w:history="1">
        <w:proofErr w:type="spellStart"/>
        <w:r w:rsidR="00286C05">
          <w:rPr>
            <w:rStyle w:val="Hyperlink"/>
            <w:rFonts w:ascii="Roboto" w:hAnsi="Roboto"/>
            <w:b/>
            <w:bCs/>
            <w:color w:val="00408F"/>
          </w:rPr>
          <w:t>WebEx</w:t>
        </w:r>
        <w:proofErr w:type="spellEnd"/>
        <w:r w:rsidR="00286C05">
          <w:rPr>
            <w:rStyle w:val="Hyperlink"/>
            <w:rFonts w:ascii="Roboto" w:hAnsi="Roboto"/>
            <w:b/>
            <w:bCs/>
            <w:color w:val="00408F"/>
          </w:rPr>
          <w:t xml:space="preserve"> Conference</w:t>
        </w:r>
      </w:hyperlink>
    </w:p>
    <w:p w14:paraId="6CC752B9" w14:textId="7FAE83B3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TDTMS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>Teleconference: 877-668-4493</w:t>
      </w:r>
    </w:p>
    <w:p w14:paraId="35BD68BC" w14:textId="7A76E9CB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WebEx</w:t>
      </w:r>
      <w:proofErr w:type="spellEnd"/>
      <w:r>
        <w:rPr>
          <w:rFonts w:ascii="Roboto" w:hAnsi="Roboto"/>
          <w:color w:val="212529"/>
        </w:rPr>
        <w:t xml:space="preserve"> only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number: </w:t>
      </w:r>
      <w:r w:rsidR="00A31659" w:rsidRPr="00A31659">
        <w:rPr>
          <w:rFonts w:ascii="Roboto" w:hAnsi="Roboto"/>
          <w:color w:val="212529"/>
        </w:rPr>
        <w:t>2555 097 4215</w:t>
      </w:r>
    </w:p>
    <w:p w14:paraId="5EC29558" w14:textId="28D6E579" w:rsidR="00EE3676" w:rsidRPr="00496E4D" w:rsidRDefault="005322E2" w:rsidP="00286C05">
      <w:pPr>
        <w:shd w:val="clear" w:color="auto" w:fill="FFFFFF"/>
        <w:rPr>
          <w:b/>
        </w:rPr>
      </w:pPr>
      <w:r>
        <w:rPr>
          <w:rFonts w:ascii="Roboto" w:hAnsi="Roboto"/>
          <w:color w:val="212529"/>
        </w:rPr>
        <w:t xml:space="preserve">February </w:t>
      </w:r>
      <w:r w:rsidR="00A31659">
        <w:rPr>
          <w:rFonts w:ascii="Roboto" w:hAnsi="Roboto"/>
          <w:color w:val="212529"/>
        </w:rPr>
        <w:t>19</w:t>
      </w:r>
      <w:r w:rsidR="00A31659" w:rsidRPr="00A31659">
        <w:rPr>
          <w:rFonts w:ascii="Roboto" w:hAnsi="Roboto"/>
          <w:color w:val="212529"/>
          <w:vertAlign w:val="superscript"/>
        </w:rPr>
        <w:t>th</w:t>
      </w:r>
      <w:r w:rsidR="00A31659">
        <w:rPr>
          <w:rFonts w:ascii="Roboto" w:hAnsi="Roboto"/>
          <w:color w:val="212529"/>
        </w:rPr>
        <w:t>,</w:t>
      </w:r>
      <w:r w:rsidR="00256AFA">
        <w:rPr>
          <w:rFonts w:ascii="Roboto" w:hAnsi="Roboto"/>
          <w:color w:val="212529"/>
        </w:rPr>
        <w:t xml:space="preserve"> 2024 @ </w:t>
      </w:r>
      <w:r w:rsidR="00A31659">
        <w:rPr>
          <w:rFonts w:ascii="Roboto" w:hAnsi="Roboto"/>
          <w:color w:val="212529"/>
        </w:rPr>
        <w:t>9</w:t>
      </w:r>
      <w:r w:rsidR="00485AB0">
        <w:rPr>
          <w:rFonts w:ascii="Roboto" w:hAnsi="Roboto"/>
          <w:color w:val="212529"/>
        </w:rPr>
        <w:t xml:space="preserve">:30 </w:t>
      </w:r>
      <w:r w:rsidR="00A31659">
        <w:rPr>
          <w:rFonts w:ascii="Roboto" w:hAnsi="Roboto"/>
          <w:color w:val="212529"/>
        </w:rPr>
        <w:t>A</w:t>
      </w:r>
      <w:r w:rsidR="00485AB0">
        <w:rPr>
          <w:rFonts w:ascii="Roboto" w:hAnsi="Roboto"/>
          <w:color w:val="212529"/>
        </w:rPr>
        <w:t>M</w:t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E57829"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password: </w:t>
      </w:r>
      <w:r w:rsidR="00A31659" w:rsidRPr="00A31659">
        <w:rPr>
          <w:rFonts w:ascii="Roboto" w:hAnsi="Roboto"/>
          <w:color w:val="212529"/>
        </w:rPr>
        <w:t>NZk#38</w:t>
      </w:r>
    </w:p>
    <w:p w14:paraId="34BDE89B" w14:textId="70395BD4" w:rsidR="00EE3676" w:rsidRDefault="00DD6969" w:rsidP="00DD6969">
      <w:pPr>
        <w:tabs>
          <w:tab w:val="left" w:pos="2970"/>
        </w:tabs>
        <w:rPr>
          <w:color w:val="000000"/>
        </w:rPr>
      </w:pPr>
      <w:r>
        <w:rPr>
          <w:color w:val="000000"/>
        </w:rPr>
        <w:tab/>
      </w:r>
    </w:p>
    <w:p w14:paraId="3898D081" w14:textId="77777777" w:rsidR="00EE266B" w:rsidRPr="00496E4D" w:rsidRDefault="00EE266B" w:rsidP="00EE3676">
      <w:pPr>
        <w:rPr>
          <w:color w:val="000000"/>
        </w:rPr>
      </w:pPr>
    </w:p>
    <w:p w14:paraId="7367477D" w14:textId="3AE89512" w:rsidR="001F0DD9" w:rsidRPr="004D3BDA" w:rsidRDefault="00E57829" w:rsidP="001F0DD9">
      <w:r>
        <w:tab/>
      </w: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3"/>
        <w:gridCol w:w="467"/>
        <w:gridCol w:w="54"/>
        <w:gridCol w:w="5567"/>
        <w:gridCol w:w="598"/>
        <w:gridCol w:w="1526"/>
        <w:gridCol w:w="79"/>
        <w:gridCol w:w="1125"/>
        <w:gridCol w:w="53"/>
      </w:tblGrid>
      <w:tr w:rsidR="00EE3676" w:rsidRPr="00496E4D" w14:paraId="30D5BEFC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2F08C424" w14:textId="77777777" w:rsidR="00EE3676" w:rsidRPr="00496E4D" w:rsidRDefault="00EE3676" w:rsidP="00012130">
            <w:pPr>
              <w:jc w:val="right"/>
            </w:pPr>
            <w:bookmarkStart w:id="0" w:name="_Hlk187350362"/>
            <w:bookmarkStart w:id="1" w:name="OLE_LINK1"/>
            <w:bookmarkStart w:id="2" w:name="OLE_LINK2"/>
            <w:bookmarkStart w:id="3" w:name="OLE_LINK3"/>
            <w:bookmarkStart w:id="4" w:name="OLE_LINK4"/>
            <w:r w:rsidRPr="00496E4D">
              <w:t>1.</w:t>
            </w:r>
          </w:p>
        </w:tc>
        <w:tc>
          <w:tcPr>
            <w:tcW w:w="5567" w:type="dxa"/>
          </w:tcPr>
          <w:p w14:paraId="7E5965F3" w14:textId="77777777" w:rsidR="00EE3676" w:rsidRPr="00496E4D" w:rsidRDefault="00EE3676" w:rsidP="00127A20">
            <w:pPr>
              <w:ind w:left="360"/>
            </w:pPr>
            <w:r w:rsidRPr="00496E4D">
              <w:t>Antitrust Admonition</w:t>
            </w:r>
          </w:p>
        </w:tc>
        <w:tc>
          <w:tcPr>
            <w:tcW w:w="2203" w:type="dxa"/>
            <w:gridSpan w:val="3"/>
          </w:tcPr>
          <w:p w14:paraId="46A9296B" w14:textId="4A474C88" w:rsidR="00EE3676" w:rsidRPr="00496E4D" w:rsidRDefault="00A31659" w:rsidP="00012130">
            <w:r>
              <w:t>Monica Jones</w:t>
            </w:r>
          </w:p>
        </w:tc>
        <w:tc>
          <w:tcPr>
            <w:tcW w:w="1178" w:type="dxa"/>
            <w:gridSpan w:val="2"/>
          </w:tcPr>
          <w:p w14:paraId="62A6B760" w14:textId="30616B1E" w:rsidR="00EE3676" w:rsidRPr="00496E4D" w:rsidRDefault="00A31659" w:rsidP="00012130">
            <w:pPr>
              <w:jc w:val="right"/>
            </w:pPr>
            <w:r>
              <w:t>9</w:t>
            </w:r>
            <w:r w:rsidR="00485AB0">
              <w:t>:30 AM</w:t>
            </w:r>
          </w:p>
        </w:tc>
      </w:tr>
      <w:tr w:rsidR="0027450F" w:rsidRPr="00496E4D" w14:paraId="4A42C759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130C8C9C" w14:textId="77777777" w:rsidR="0027450F" w:rsidRPr="00496E4D" w:rsidRDefault="0027450F" w:rsidP="0027450F">
            <w:pPr>
              <w:jc w:val="right"/>
            </w:pPr>
            <w:r w:rsidRPr="00496E4D">
              <w:t>2.</w:t>
            </w:r>
          </w:p>
        </w:tc>
        <w:tc>
          <w:tcPr>
            <w:tcW w:w="5567" w:type="dxa"/>
          </w:tcPr>
          <w:p w14:paraId="2AABD24C" w14:textId="77777777" w:rsidR="00A31659" w:rsidRDefault="00A31659" w:rsidP="00A31659">
            <w:pPr>
              <w:ind w:left="360"/>
            </w:pPr>
            <w:r>
              <w:t>Agenda Review and Introductions</w:t>
            </w:r>
          </w:p>
          <w:p w14:paraId="637B05F3" w14:textId="73F6E5A4" w:rsidR="0027450F" w:rsidRPr="00496E4D" w:rsidRDefault="00A31659" w:rsidP="00A31659">
            <w:pPr>
              <w:ind w:left="360"/>
            </w:pPr>
            <w:r>
              <w:t>Review Meeting Minutes from 1/</w:t>
            </w:r>
            <w:r>
              <w:t>1</w:t>
            </w:r>
            <w:r>
              <w:t>4/24 &amp; ACTION items</w:t>
            </w:r>
          </w:p>
        </w:tc>
        <w:tc>
          <w:tcPr>
            <w:tcW w:w="2203" w:type="dxa"/>
            <w:gridSpan w:val="3"/>
          </w:tcPr>
          <w:p w14:paraId="01A02DD9" w14:textId="7C4DA7D2" w:rsidR="0027450F" w:rsidRPr="00496E4D" w:rsidRDefault="00A31659" w:rsidP="0027450F">
            <w:r>
              <w:t>Monica Jones</w:t>
            </w:r>
          </w:p>
        </w:tc>
        <w:tc>
          <w:tcPr>
            <w:tcW w:w="1178" w:type="dxa"/>
            <w:gridSpan w:val="2"/>
          </w:tcPr>
          <w:p w14:paraId="790B86E4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12028606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42E0C116" w14:textId="437F624A" w:rsidR="0027450F" w:rsidRPr="00496E4D" w:rsidRDefault="0027450F" w:rsidP="0027450F">
            <w:pPr>
              <w:jc w:val="right"/>
            </w:pPr>
            <w:r>
              <w:t xml:space="preserve">3. </w:t>
            </w:r>
          </w:p>
        </w:tc>
        <w:tc>
          <w:tcPr>
            <w:tcW w:w="5567" w:type="dxa"/>
          </w:tcPr>
          <w:p w14:paraId="07BD0678" w14:textId="77777777" w:rsidR="00A31659" w:rsidRDefault="00A31659" w:rsidP="00A31659">
            <w:pPr>
              <w:ind w:left="360"/>
            </w:pPr>
            <w:r>
              <w:t>ERCOT Updates</w:t>
            </w:r>
          </w:p>
          <w:p w14:paraId="79ADDFFD" w14:textId="77777777" w:rsidR="00A31659" w:rsidRDefault="00A31659" w:rsidP="00A31659">
            <w:pPr>
              <w:pStyle w:val="ListParagraph"/>
              <w:numPr>
                <w:ilvl w:val="0"/>
                <w:numId w:val="44"/>
              </w:numPr>
            </w:pPr>
            <w:r>
              <w:t>System Instances &amp; MT Performance</w:t>
            </w:r>
          </w:p>
          <w:p w14:paraId="26820622" w14:textId="201994EA" w:rsidR="00A31659" w:rsidRDefault="00A31659" w:rsidP="00A31659">
            <w:pPr>
              <w:pStyle w:val="ListParagraph"/>
              <w:numPr>
                <w:ilvl w:val="1"/>
                <w:numId w:val="44"/>
              </w:numPr>
            </w:pPr>
            <w:r>
              <w:t>MarkeTrak Issue 2/10</w:t>
            </w:r>
          </w:p>
          <w:p w14:paraId="435C4468" w14:textId="5EB69FD6" w:rsidR="0027450F" w:rsidRDefault="00A31659" w:rsidP="00A31659">
            <w:pPr>
              <w:pStyle w:val="ListParagraph"/>
              <w:numPr>
                <w:ilvl w:val="0"/>
                <w:numId w:val="44"/>
              </w:numPr>
            </w:pPr>
            <w:r>
              <w:t>Listserv</w:t>
            </w:r>
          </w:p>
        </w:tc>
        <w:tc>
          <w:tcPr>
            <w:tcW w:w="2203" w:type="dxa"/>
            <w:gridSpan w:val="3"/>
          </w:tcPr>
          <w:p w14:paraId="0574B3CA" w14:textId="77777777" w:rsidR="0027450F" w:rsidRDefault="00A31659" w:rsidP="0027450F">
            <w:r>
              <w:t>ERCOT/ Mick Hanna</w:t>
            </w:r>
          </w:p>
          <w:p w14:paraId="45B91456" w14:textId="6FC36EE7" w:rsidR="00A31659" w:rsidRDefault="00A31659" w:rsidP="0027450F">
            <w:r>
              <w:t>Dave Michelson</w:t>
            </w:r>
          </w:p>
        </w:tc>
        <w:tc>
          <w:tcPr>
            <w:tcW w:w="1178" w:type="dxa"/>
            <w:gridSpan w:val="2"/>
          </w:tcPr>
          <w:p w14:paraId="684DF6D0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053059A2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7EE683B6" w14:textId="601D7FD5" w:rsidR="0027450F" w:rsidRPr="00496E4D" w:rsidRDefault="0027450F" w:rsidP="0027450F">
            <w:pPr>
              <w:jc w:val="right"/>
            </w:pPr>
          </w:p>
        </w:tc>
        <w:tc>
          <w:tcPr>
            <w:tcW w:w="5567" w:type="dxa"/>
          </w:tcPr>
          <w:p w14:paraId="6C57C9E9" w14:textId="2A8B247C" w:rsidR="0027450F" w:rsidRPr="00496E4D" w:rsidRDefault="0027450F" w:rsidP="0027450F">
            <w:pPr>
              <w:pStyle w:val="ListParagraph"/>
              <w:ind w:left="1080"/>
            </w:pPr>
          </w:p>
        </w:tc>
        <w:tc>
          <w:tcPr>
            <w:tcW w:w="2203" w:type="dxa"/>
            <w:gridSpan w:val="3"/>
          </w:tcPr>
          <w:p w14:paraId="7EE9E5F4" w14:textId="4F3A4292" w:rsidR="0027450F" w:rsidRPr="00496E4D" w:rsidRDefault="0027450F" w:rsidP="0027450F"/>
        </w:tc>
        <w:tc>
          <w:tcPr>
            <w:tcW w:w="1178" w:type="dxa"/>
            <w:gridSpan w:val="2"/>
          </w:tcPr>
          <w:p w14:paraId="6E27BAA6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37AB81CA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2AEB61E9" w14:textId="69A29D2A" w:rsidR="0027450F" w:rsidRPr="00496E4D" w:rsidRDefault="0027450F" w:rsidP="0027450F">
            <w:pPr>
              <w:jc w:val="right"/>
            </w:pPr>
            <w:r>
              <w:t>4.</w:t>
            </w:r>
          </w:p>
        </w:tc>
        <w:tc>
          <w:tcPr>
            <w:tcW w:w="5567" w:type="dxa"/>
          </w:tcPr>
          <w:p w14:paraId="72AD2D47" w14:textId="77777777" w:rsidR="00A31659" w:rsidRDefault="00A31659" w:rsidP="00A31659">
            <w:r>
              <w:t xml:space="preserve">       SCR 817</w:t>
            </w:r>
          </w:p>
          <w:p w14:paraId="06C4D03B" w14:textId="652EFFEB" w:rsidR="0027450F" w:rsidRDefault="00A31659" w:rsidP="00A31659">
            <w:pPr>
              <w:pStyle w:val="ListParagraph"/>
              <w:numPr>
                <w:ilvl w:val="0"/>
                <w:numId w:val="51"/>
              </w:numPr>
            </w:pPr>
            <w:r>
              <w:t>Mapping of 867 vs Sum of LSE Data</w:t>
            </w:r>
          </w:p>
          <w:p w14:paraId="07B81990" w14:textId="2594BFBA" w:rsidR="00A31659" w:rsidRDefault="00A31659" w:rsidP="00A31659">
            <w:pPr>
              <w:pStyle w:val="ListParagraph"/>
              <w:numPr>
                <w:ilvl w:val="0"/>
                <w:numId w:val="51"/>
              </w:numPr>
            </w:pPr>
            <w:r>
              <w:t>Review of Lessons Learned – what worked, what could we have done better, any misses</w:t>
            </w:r>
          </w:p>
          <w:p w14:paraId="2317FB1E" w14:textId="5BCA525C" w:rsidR="00A31659" w:rsidRPr="00496E4D" w:rsidRDefault="00A31659" w:rsidP="00A31659"/>
        </w:tc>
        <w:tc>
          <w:tcPr>
            <w:tcW w:w="2203" w:type="dxa"/>
            <w:gridSpan w:val="3"/>
          </w:tcPr>
          <w:p w14:paraId="6A096EB6" w14:textId="00779E0C" w:rsidR="0027450F" w:rsidRPr="00496E4D" w:rsidRDefault="00A31659" w:rsidP="0027450F">
            <w:r>
              <w:t>All</w:t>
            </w:r>
          </w:p>
        </w:tc>
        <w:tc>
          <w:tcPr>
            <w:tcW w:w="1178" w:type="dxa"/>
            <w:gridSpan w:val="2"/>
          </w:tcPr>
          <w:p w14:paraId="06E91A88" w14:textId="7C73067F" w:rsidR="0027450F" w:rsidRPr="00496E4D" w:rsidRDefault="00A31659" w:rsidP="0027450F">
            <w:pPr>
              <w:jc w:val="right"/>
            </w:pPr>
            <w:r>
              <w:t xml:space="preserve">  </w:t>
            </w:r>
          </w:p>
        </w:tc>
      </w:tr>
      <w:tr w:rsidR="0027450F" w:rsidRPr="00496E4D" w14:paraId="32A80698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499EE691" w14:textId="32010B00" w:rsidR="0027450F" w:rsidRPr="00496E4D" w:rsidRDefault="0027450F" w:rsidP="0027450F">
            <w:pPr>
              <w:jc w:val="right"/>
            </w:pPr>
            <w:r>
              <w:t>5</w:t>
            </w:r>
            <w:r w:rsidRPr="00496E4D">
              <w:t>.</w:t>
            </w:r>
          </w:p>
        </w:tc>
        <w:tc>
          <w:tcPr>
            <w:tcW w:w="5567" w:type="dxa"/>
          </w:tcPr>
          <w:p w14:paraId="06278C3E" w14:textId="77777777" w:rsidR="00A31659" w:rsidRDefault="0027450F" w:rsidP="0027450F">
            <w:r>
              <w:t xml:space="preserve">       </w:t>
            </w:r>
            <w:r w:rsidR="00A31659">
              <w:t xml:space="preserve">Critical Care Flags/ Tampering Flags – </w:t>
            </w:r>
          </w:p>
          <w:p w14:paraId="72F56F8C" w14:textId="4A280E16" w:rsidR="0027450F" w:rsidRDefault="00A31659" w:rsidP="00A31659">
            <w:pPr>
              <w:pStyle w:val="ListParagraph"/>
              <w:numPr>
                <w:ilvl w:val="0"/>
                <w:numId w:val="52"/>
              </w:numPr>
            </w:pPr>
            <w:r>
              <w:t>process to re- establish post an IAG</w:t>
            </w:r>
          </w:p>
          <w:p w14:paraId="70002DC0" w14:textId="0EBC641D" w:rsidR="0027450F" w:rsidRPr="00AF3D66" w:rsidRDefault="0027450F" w:rsidP="002E28FD">
            <w:pPr>
              <w:pStyle w:val="ListParagraph"/>
              <w:ind w:left="1440"/>
            </w:pPr>
          </w:p>
        </w:tc>
        <w:tc>
          <w:tcPr>
            <w:tcW w:w="2203" w:type="dxa"/>
            <w:gridSpan w:val="3"/>
          </w:tcPr>
          <w:p w14:paraId="0A8B3A56" w14:textId="6B6B04CC" w:rsidR="0027450F" w:rsidRDefault="001B0D5C" w:rsidP="0027450F">
            <w:r>
              <w:t>All</w:t>
            </w:r>
          </w:p>
          <w:p w14:paraId="51E8203A" w14:textId="33837BF1" w:rsidR="0027450F" w:rsidRPr="00496E4D" w:rsidRDefault="0027450F" w:rsidP="0027450F"/>
        </w:tc>
        <w:tc>
          <w:tcPr>
            <w:tcW w:w="1178" w:type="dxa"/>
            <w:gridSpan w:val="2"/>
          </w:tcPr>
          <w:p w14:paraId="5129261D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3D927F44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7311C9CF" w14:textId="10106F0B" w:rsidR="0027450F" w:rsidRPr="00496E4D" w:rsidDel="00B32631" w:rsidRDefault="0027450F" w:rsidP="0027450F">
            <w:pPr>
              <w:jc w:val="right"/>
            </w:pPr>
            <w:r>
              <w:t>6</w:t>
            </w:r>
            <w:r w:rsidRPr="00496E4D">
              <w:t>.</w:t>
            </w:r>
          </w:p>
        </w:tc>
        <w:tc>
          <w:tcPr>
            <w:tcW w:w="5567" w:type="dxa"/>
          </w:tcPr>
          <w:p w14:paraId="4EB65BB0" w14:textId="2F9ADE8E" w:rsidR="00A31659" w:rsidRDefault="00A31659" w:rsidP="00A31659">
            <w:pPr>
              <w:ind w:left="360"/>
            </w:pPr>
            <w:r>
              <w:t>MarkeTrak Subtype Volume Analysis 2024 – update</w:t>
            </w:r>
          </w:p>
          <w:p w14:paraId="44E856F0" w14:textId="77777777" w:rsidR="00A31659" w:rsidRDefault="00A31659" w:rsidP="00A31659">
            <w:pPr>
              <w:pStyle w:val="ListParagraph"/>
              <w:numPr>
                <w:ilvl w:val="0"/>
                <w:numId w:val="50"/>
              </w:numPr>
            </w:pPr>
            <w:r>
              <w:t>IAL analysis</w:t>
            </w:r>
          </w:p>
          <w:p w14:paraId="0C780D2D" w14:textId="205C1386" w:rsidR="0027450F" w:rsidRPr="00496E4D" w:rsidRDefault="001B0D5C" w:rsidP="001B0D5C">
            <w:r>
              <w:t xml:space="preserve">   </w:t>
            </w:r>
          </w:p>
        </w:tc>
        <w:tc>
          <w:tcPr>
            <w:tcW w:w="2203" w:type="dxa"/>
            <w:gridSpan w:val="3"/>
          </w:tcPr>
          <w:p w14:paraId="749E3E4D" w14:textId="794533D3" w:rsidR="0027450F" w:rsidRPr="00496E4D" w:rsidRDefault="00A31659" w:rsidP="0027450F">
            <w:r>
              <w:t>Sam Pak</w:t>
            </w:r>
            <w:r w:rsidR="001B0D5C">
              <w:t>/</w:t>
            </w:r>
            <w:r>
              <w:t>Sheri</w:t>
            </w:r>
          </w:p>
        </w:tc>
        <w:tc>
          <w:tcPr>
            <w:tcW w:w="1178" w:type="dxa"/>
            <w:gridSpan w:val="2"/>
          </w:tcPr>
          <w:p w14:paraId="75C910B2" w14:textId="77777777" w:rsidR="0027450F" w:rsidRPr="00496E4D" w:rsidRDefault="0027450F" w:rsidP="0027450F">
            <w:pPr>
              <w:jc w:val="right"/>
            </w:pPr>
          </w:p>
        </w:tc>
      </w:tr>
      <w:tr w:rsidR="001B0D5C" w:rsidRPr="00496E4D" w14:paraId="3918D607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285A664F" w14:textId="0C85DBE3" w:rsidR="001B0D5C" w:rsidRDefault="001B0D5C" w:rsidP="001B0D5C">
            <w:pPr>
              <w:jc w:val="right"/>
            </w:pPr>
            <w:r>
              <w:t xml:space="preserve">7. </w:t>
            </w:r>
          </w:p>
        </w:tc>
        <w:tc>
          <w:tcPr>
            <w:tcW w:w="5567" w:type="dxa"/>
          </w:tcPr>
          <w:p w14:paraId="2F13A19E" w14:textId="44F0BB89" w:rsidR="001B0D5C" w:rsidRDefault="00A31659" w:rsidP="00A31659">
            <w:r>
              <w:t xml:space="preserve">       </w:t>
            </w:r>
            <w:r>
              <w:t>Goals</w:t>
            </w:r>
            <w:r>
              <w:t xml:space="preserve"> 2025 Review</w:t>
            </w:r>
          </w:p>
        </w:tc>
        <w:tc>
          <w:tcPr>
            <w:tcW w:w="2203" w:type="dxa"/>
            <w:gridSpan w:val="3"/>
          </w:tcPr>
          <w:p w14:paraId="1F2BF7BA" w14:textId="03381371" w:rsidR="001B0D5C" w:rsidRDefault="00A31659" w:rsidP="001B0D5C">
            <w:r>
              <w:t>Leadership</w:t>
            </w:r>
          </w:p>
        </w:tc>
        <w:tc>
          <w:tcPr>
            <w:tcW w:w="1178" w:type="dxa"/>
            <w:gridSpan w:val="2"/>
          </w:tcPr>
          <w:p w14:paraId="74CB5F6D" w14:textId="77777777" w:rsidR="001B0D5C" w:rsidRPr="00496E4D" w:rsidRDefault="001B0D5C" w:rsidP="001B0D5C">
            <w:pPr>
              <w:jc w:val="right"/>
            </w:pPr>
          </w:p>
        </w:tc>
      </w:tr>
      <w:tr w:rsidR="001B0D5C" w:rsidRPr="00496E4D" w14:paraId="49D9DBA6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6A26EC3E" w14:textId="473BF7D7" w:rsidR="001B0D5C" w:rsidRDefault="001B0D5C" w:rsidP="001B0D5C">
            <w:pPr>
              <w:jc w:val="right"/>
            </w:pPr>
            <w:r>
              <w:t>8.</w:t>
            </w:r>
          </w:p>
        </w:tc>
        <w:tc>
          <w:tcPr>
            <w:tcW w:w="5567" w:type="dxa"/>
          </w:tcPr>
          <w:p w14:paraId="7241FA5C" w14:textId="00BFE95E" w:rsidR="001B0D5C" w:rsidRDefault="00A31659" w:rsidP="001B0D5C">
            <w:pPr>
              <w:ind w:left="360"/>
            </w:pPr>
            <w:r>
              <w:t>Adjourn</w:t>
            </w:r>
          </w:p>
        </w:tc>
        <w:tc>
          <w:tcPr>
            <w:tcW w:w="2203" w:type="dxa"/>
            <w:gridSpan w:val="3"/>
          </w:tcPr>
          <w:p w14:paraId="682E9494" w14:textId="194E9046" w:rsidR="001B0D5C" w:rsidRDefault="001B0D5C" w:rsidP="001B0D5C"/>
        </w:tc>
        <w:tc>
          <w:tcPr>
            <w:tcW w:w="1178" w:type="dxa"/>
            <w:gridSpan w:val="2"/>
          </w:tcPr>
          <w:p w14:paraId="5E06E707" w14:textId="77777777" w:rsidR="001B0D5C" w:rsidRPr="00496E4D" w:rsidRDefault="001B0D5C" w:rsidP="001B0D5C">
            <w:pPr>
              <w:jc w:val="right"/>
            </w:pPr>
          </w:p>
        </w:tc>
      </w:tr>
      <w:bookmarkEnd w:id="0"/>
      <w:tr w:rsidR="001B0D5C" w:rsidRPr="00496E4D" w14:paraId="27E6F511" w14:textId="77777777" w:rsidTr="001B0D5C">
        <w:trPr>
          <w:gridAfter w:val="1"/>
          <w:wAfter w:w="53" w:type="dxa"/>
          <w:trHeight w:val="360"/>
        </w:trPr>
        <w:tc>
          <w:tcPr>
            <w:tcW w:w="520" w:type="dxa"/>
            <w:gridSpan w:val="2"/>
          </w:tcPr>
          <w:p w14:paraId="26E9E1C7" w14:textId="065148D1" w:rsidR="001B0D5C" w:rsidRPr="00496E4D" w:rsidRDefault="001B0D5C" w:rsidP="001B0D5C">
            <w:pPr>
              <w:jc w:val="right"/>
            </w:pPr>
          </w:p>
        </w:tc>
        <w:tc>
          <w:tcPr>
            <w:tcW w:w="6219" w:type="dxa"/>
            <w:gridSpan w:val="3"/>
          </w:tcPr>
          <w:p w14:paraId="0A562891" w14:textId="51F9B9D6" w:rsidR="001B0D5C" w:rsidRPr="004D2501" w:rsidRDefault="001B0D5C" w:rsidP="001B0D5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26" w:type="dxa"/>
          </w:tcPr>
          <w:p w14:paraId="181E73CD" w14:textId="412560A7" w:rsidR="001B0D5C" w:rsidRPr="00496E4D" w:rsidRDefault="001B0D5C" w:rsidP="001B0D5C"/>
        </w:tc>
        <w:tc>
          <w:tcPr>
            <w:tcW w:w="1204" w:type="dxa"/>
            <w:gridSpan w:val="2"/>
          </w:tcPr>
          <w:p w14:paraId="634D4F45" w14:textId="77777777" w:rsidR="001B0D5C" w:rsidRPr="00496E4D" w:rsidRDefault="001B0D5C" w:rsidP="001B0D5C">
            <w:pPr>
              <w:jc w:val="right"/>
            </w:pPr>
          </w:p>
        </w:tc>
      </w:tr>
      <w:tr w:rsidR="001B0D5C" w:rsidRPr="00496E4D" w14:paraId="70A52C5C" w14:textId="77777777" w:rsidTr="001B0D5C">
        <w:trPr>
          <w:gridAfter w:val="1"/>
          <w:wAfter w:w="53" w:type="dxa"/>
          <w:trHeight w:val="360"/>
        </w:trPr>
        <w:tc>
          <w:tcPr>
            <w:tcW w:w="520" w:type="dxa"/>
            <w:gridSpan w:val="2"/>
          </w:tcPr>
          <w:p w14:paraId="62544F56" w14:textId="579C23C2" w:rsidR="001B0D5C" w:rsidRPr="00496E4D" w:rsidRDefault="001B0D5C" w:rsidP="001B0D5C">
            <w:pPr>
              <w:jc w:val="right"/>
            </w:pPr>
          </w:p>
        </w:tc>
        <w:tc>
          <w:tcPr>
            <w:tcW w:w="6219" w:type="dxa"/>
            <w:gridSpan w:val="3"/>
          </w:tcPr>
          <w:p w14:paraId="57747EFE" w14:textId="6A8FDCAC" w:rsidR="001B0D5C" w:rsidRPr="00496E4D" w:rsidRDefault="001B0D5C" w:rsidP="001B0D5C"/>
        </w:tc>
        <w:tc>
          <w:tcPr>
            <w:tcW w:w="1526" w:type="dxa"/>
          </w:tcPr>
          <w:p w14:paraId="2B38AD91" w14:textId="745B3868" w:rsidR="001B0D5C" w:rsidRPr="00496E4D" w:rsidRDefault="001B0D5C" w:rsidP="001B0D5C"/>
        </w:tc>
        <w:tc>
          <w:tcPr>
            <w:tcW w:w="1204" w:type="dxa"/>
            <w:gridSpan w:val="2"/>
          </w:tcPr>
          <w:p w14:paraId="38675E9B" w14:textId="77777777" w:rsidR="001B0D5C" w:rsidRPr="00496E4D" w:rsidRDefault="001B0D5C" w:rsidP="001B0D5C">
            <w:pPr>
              <w:jc w:val="right"/>
            </w:pPr>
          </w:p>
        </w:tc>
      </w:tr>
      <w:tr w:rsidR="001B0D5C" w:rsidRPr="00496E4D" w14:paraId="25F33BE2" w14:textId="77777777" w:rsidTr="001B0D5C">
        <w:trPr>
          <w:gridAfter w:val="1"/>
          <w:wAfter w:w="53" w:type="dxa"/>
          <w:trHeight w:val="360"/>
        </w:trPr>
        <w:tc>
          <w:tcPr>
            <w:tcW w:w="520" w:type="dxa"/>
            <w:gridSpan w:val="2"/>
          </w:tcPr>
          <w:p w14:paraId="0BA3AD47" w14:textId="1C14B766" w:rsidR="001B0D5C" w:rsidRPr="00496E4D" w:rsidRDefault="001B0D5C" w:rsidP="001B0D5C">
            <w:pPr>
              <w:jc w:val="right"/>
            </w:pPr>
          </w:p>
        </w:tc>
        <w:tc>
          <w:tcPr>
            <w:tcW w:w="6219" w:type="dxa"/>
            <w:gridSpan w:val="3"/>
          </w:tcPr>
          <w:p w14:paraId="213B26FB" w14:textId="3D03E6FE" w:rsidR="001B0D5C" w:rsidRPr="00496E4D" w:rsidRDefault="001B0D5C" w:rsidP="001B0D5C"/>
        </w:tc>
        <w:tc>
          <w:tcPr>
            <w:tcW w:w="1526" w:type="dxa"/>
          </w:tcPr>
          <w:p w14:paraId="755328C6" w14:textId="2C11AC18" w:rsidR="001B0D5C" w:rsidRPr="00496E4D" w:rsidRDefault="001B0D5C" w:rsidP="001B0D5C"/>
        </w:tc>
        <w:tc>
          <w:tcPr>
            <w:tcW w:w="1204" w:type="dxa"/>
            <w:gridSpan w:val="2"/>
          </w:tcPr>
          <w:p w14:paraId="1250199C" w14:textId="77777777" w:rsidR="001B0D5C" w:rsidRPr="00496E4D" w:rsidRDefault="001B0D5C" w:rsidP="001B0D5C">
            <w:pPr>
              <w:jc w:val="right"/>
            </w:pPr>
          </w:p>
        </w:tc>
      </w:tr>
      <w:bookmarkEnd w:id="1"/>
      <w:bookmarkEnd w:id="2"/>
      <w:bookmarkEnd w:id="3"/>
      <w:bookmarkEnd w:id="4"/>
    </w:tbl>
    <w:p w14:paraId="77318A25" w14:textId="77777777" w:rsidR="00EE3676" w:rsidRPr="004D3BDA" w:rsidRDefault="00EE3676" w:rsidP="00EE3676"/>
    <w:p w14:paraId="0FB646B0" w14:textId="77777777" w:rsidR="00EE3676" w:rsidRDefault="00EE3676"/>
    <w:sectPr w:rsidR="00EE367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CFE07" w14:textId="77777777" w:rsidR="000F0D3B" w:rsidRDefault="000F0D3B" w:rsidP="00EE3676">
      <w:r>
        <w:separator/>
      </w:r>
    </w:p>
  </w:endnote>
  <w:endnote w:type="continuationSeparator" w:id="0">
    <w:p w14:paraId="4AB92A64" w14:textId="77777777" w:rsidR="000F0D3B" w:rsidRDefault="000F0D3B" w:rsidP="00E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6C811" w14:textId="77777777" w:rsidR="000F0D3B" w:rsidRDefault="000F0D3B" w:rsidP="00EE3676">
      <w:r>
        <w:separator/>
      </w:r>
    </w:p>
  </w:footnote>
  <w:footnote w:type="continuationSeparator" w:id="0">
    <w:p w14:paraId="5210C374" w14:textId="77777777" w:rsidR="000F0D3B" w:rsidRDefault="000F0D3B" w:rsidP="00EE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58BF" w14:textId="149689B7" w:rsidR="00EE3676" w:rsidRPr="00EE3676" w:rsidRDefault="00EE3676" w:rsidP="00EE367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Texas Data Transport &amp; MarkeTrak Systems (TDTMS) Working Group</w:t>
    </w:r>
  </w:p>
  <w:p w14:paraId="3B945329" w14:textId="77777777" w:rsidR="00EE3676" w:rsidRDefault="00EE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22C"/>
    <w:multiLevelType w:val="hybridMultilevel"/>
    <w:tmpl w:val="938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C2B45"/>
    <w:multiLevelType w:val="hybridMultilevel"/>
    <w:tmpl w:val="85D8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822A2"/>
    <w:multiLevelType w:val="hybridMultilevel"/>
    <w:tmpl w:val="CA5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F4284"/>
    <w:multiLevelType w:val="hybridMultilevel"/>
    <w:tmpl w:val="FF1C63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72D238A"/>
    <w:multiLevelType w:val="hybridMultilevel"/>
    <w:tmpl w:val="2AE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0204F"/>
    <w:multiLevelType w:val="hybridMultilevel"/>
    <w:tmpl w:val="8A149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8538F1"/>
    <w:multiLevelType w:val="hybridMultilevel"/>
    <w:tmpl w:val="6FDC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2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972591"/>
    <w:multiLevelType w:val="hybridMultilevel"/>
    <w:tmpl w:val="ED2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F6A07"/>
    <w:multiLevelType w:val="hybridMultilevel"/>
    <w:tmpl w:val="AD46CC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614555D8"/>
    <w:multiLevelType w:val="hybridMultilevel"/>
    <w:tmpl w:val="2730A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D68A2"/>
    <w:multiLevelType w:val="hybridMultilevel"/>
    <w:tmpl w:val="DC50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F177BF6"/>
    <w:multiLevelType w:val="hybridMultilevel"/>
    <w:tmpl w:val="A0D0DA6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1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41"/>
  </w:num>
  <w:num w:numId="2" w16cid:durableId="347100589">
    <w:abstractNumId w:val="5"/>
  </w:num>
  <w:num w:numId="3" w16cid:durableId="83455936">
    <w:abstractNumId w:val="28"/>
  </w:num>
  <w:num w:numId="4" w16cid:durableId="420225599">
    <w:abstractNumId w:val="32"/>
  </w:num>
  <w:num w:numId="5" w16cid:durableId="991256140">
    <w:abstractNumId w:val="22"/>
  </w:num>
  <w:num w:numId="6" w16cid:durableId="2123571564">
    <w:abstractNumId w:val="1"/>
  </w:num>
  <w:num w:numId="7" w16cid:durableId="758452117">
    <w:abstractNumId w:val="4"/>
  </w:num>
  <w:num w:numId="8" w16cid:durableId="123427416">
    <w:abstractNumId w:val="44"/>
  </w:num>
  <w:num w:numId="9" w16cid:durableId="1869482858">
    <w:abstractNumId w:val="34"/>
  </w:num>
  <w:num w:numId="10" w16cid:durableId="1342126789">
    <w:abstractNumId w:val="27"/>
  </w:num>
  <w:num w:numId="11" w16cid:durableId="1472091256">
    <w:abstractNumId w:val="43"/>
  </w:num>
  <w:num w:numId="12" w16cid:durableId="685518641">
    <w:abstractNumId w:val="24"/>
  </w:num>
  <w:num w:numId="13" w16cid:durableId="839542736">
    <w:abstractNumId w:val="45"/>
  </w:num>
  <w:num w:numId="14" w16cid:durableId="746270821">
    <w:abstractNumId w:val="8"/>
  </w:num>
  <w:num w:numId="15" w16cid:durableId="2095126446">
    <w:abstractNumId w:val="42"/>
  </w:num>
  <w:num w:numId="16" w16cid:durableId="565184766">
    <w:abstractNumId w:val="40"/>
  </w:num>
  <w:num w:numId="17" w16cid:durableId="183401097">
    <w:abstractNumId w:val="18"/>
  </w:num>
  <w:num w:numId="18" w16cid:durableId="400446514">
    <w:abstractNumId w:val="7"/>
  </w:num>
  <w:num w:numId="19" w16cid:durableId="214705187">
    <w:abstractNumId w:val="49"/>
  </w:num>
  <w:num w:numId="20" w16cid:durableId="2004383640">
    <w:abstractNumId w:val="23"/>
  </w:num>
  <w:num w:numId="21" w16cid:durableId="1900240380">
    <w:abstractNumId w:val="26"/>
  </w:num>
  <w:num w:numId="22" w16cid:durableId="1134983849">
    <w:abstractNumId w:val="14"/>
  </w:num>
  <w:num w:numId="23" w16cid:durableId="1352147769">
    <w:abstractNumId w:val="15"/>
  </w:num>
  <w:num w:numId="24" w16cid:durableId="328410146">
    <w:abstractNumId w:val="16"/>
  </w:num>
  <w:num w:numId="25" w16cid:durableId="714964657">
    <w:abstractNumId w:val="48"/>
  </w:num>
  <w:num w:numId="26" w16cid:durableId="1878007243">
    <w:abstractNumId w:val="25"/>
  </w:num>
  <w:num w:numId="27" w16cid:durableId="1800221986">
    <w:abstractNumId w:val="2"/>
  </w:num>
  <w:num w:numId="28" w16cid:durableId="1692949137">
    <w:abstractNumId w:val="9"/>
  </w:num>
  <w:num w:numId="29" w16cid:durableId="1490243834">
    <w:abstractNumId w:val="11"/>
  </w:num>
  <w:num w:numId="30" w16cid:durableId="472478879">
    <w:abstractNumId w:val="29"/>
  </w:num>
  <w:num w:numId="31" w16cid:durableId="1947497776">
    <w:abstractNumId w:val="51"/>
  </w:num>
  <w:num w:numId="32" w16cid:durableId="606234202">
    <w:abstractNumId w:val="47"/>
  </w:num>
  <w:num w:numId="33" w16cid:durableId="528302664">
    <w:abstractNumId w:val="17"/>
  </w:num>
  <w:num w:numId="34" w16cid:durableId="720590290">
    <w:abstractNumId w:val="46"/>
  </w:num>
  <w:num w:numId="35" w16cid:durableId="1471631922">
    <w:abstractNumId w:val="12"/>
  </w:num>
  <w:num w:numId="36" w16cid:durableId="656228692">
    <w:abstractNumId w:val="38"/>
  </w:num>
  <w:num w:numId="37" w16cid:durableId="1872036008">
    <w:abstractNumId w:val="37"/>
  </w:num>
  <w:num w:numId="38" w16cid:durableId="982122759">
    <w:abstractNumId w:val="3"/>
  </w:num>
  <w:num w:numId="39" w16cid:durableId="257252096">
    <w:abstractNumId w:val="31"/>
  </w:num>
  <w:num w:numId="40" w16cid:durableId="921260826">
    <w:abstractNumId w:val="6"/>
  </w:num>
  <w:num w:numId="41" w16cid:durableId="6979497">
    <w:abstractNumId w:val="33"/>
  </w:num>
  <w:num w:numId="42" w16cid:durableId="253322562">
    <w:abstractNumId w:val="35"/>
  </w:num>
  <w:num w:numId="43" w16cid:durableId="698699952">
    <w:abstractNumId w:val="20"/>
  </w:num>
  <w:num w:numId="44" w16cid:durableId="133721681">
    <w:abstractNumId w:val="36"/>
  </w:num>
  <w:num w:numId="45" w16cid:durableId="1174106149">
    <w:abstractNumId w:val="13"/>
  </w:num>
  <w:num w:numId="46" w16cid:durableId="1665860317">
    <w:abstractNumId w:val="50"/>
  </w:num>
  <w:num w:numId="47" w16cid:durableId="693533788">
    <w:abstractNumId w:val="21"/>
  </w:num>
  <w:num w:numId="48" w16cid:durableId="1591230377">
    <w:abstractNumId w:val="0"/>
  </w:num>
  <w:num w:numId="49" w16cid:durableId="1484930724">
    <w:abstractNumId w:val="39"/>
  </w:num>
  <w:num w:numId="50" w16cid:durableId="1846280270">
    <w:abstractNumId w:val="30"/>
  </w:num>
  <w:num w:numId="51" w16cid:durableId="1610314730">
    <w:abstractNumId w:val="19"/>
  </w:num>
  <w:num w:numId="52" w16cid:durableId="1904749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829F9"/>
    <w:rsid w:val="00092161"/>
    <w:rsid w:val="00094AB7"/>
    <w:rsid w:val="000A4D0F"/>
    <w:rsid w:val="000C5668"/>
    <w:rsid w:val="000E183A"/>
    <w:rsid w:val="000F0D3B"/>
    <w:rsid w:val="00102B00"/>
    <w:rsid w:val="00113AA1"/>
    <w:rsid w:val="001202C7"/>
    <w:rsid w:val="00120739"/>
    <w:rsid w:val="00127A20"/>
    <w:rsid w:val="0014428B"/>
    <w:rsid w:val="00190E3E"/>
    <w:rsid w:val="001A0F67"/>
    <w:rsid w:val="001B0D5C"/>
    <w:rsid w:val="001E3624"/>
    <w:rsid w:val="001E39B8"/>
    <w:rsid w:val="001F0DD9"/>
    <w:rsid w:val="002011C5"/>
    <w:rsid w:val="00214DF6"/>
    <w:rsid w:val="0021528C"/>
    <w:rsid w:val="0024116C"/>
    <w:rsid w:val="00241CBC"/>
    <w:rsid w:val="00256AFA"/>
    <w:rsid w:val="002570F3"/>
    <w:rsid w:val="00264BF3"/>
    <w:rsid w:val="00273073"/>
    <w:rsid w:val="0027450F"/>
    <w:rsid w:val="00286C05"/>
    <w:rsid w:val="002A1C1D"/>
    <w:rsid w:val="002D3B10"/>
    <w:rsid w:val="002E28FD"/>
    <w:rsid w:val="00340D52"/>
    <w:rsid w:val="003835CF"/>
    <w:rsid w:val="003874B9"/>
    <w:rsid w:val="003D1D5F"/>
    <w:rsid w:val="003F0385"/>
    <w:rsid w:val="003F553D"/>
    <w:rsid w:val="003F6553"/>
    <w:rsid w:val="003F7BB1"/>
    <w:rsid w:val="00432007"/>
    <w:rsid w:val="00432250"/>
    <w:rsid w:val="00444B57"/>
    <w:rsid w:val="00483605"/>
    <w:rsid w:val="00485AB0"/>
    <w:rsid w:val="004E1CA8"/>
    <w:rsid w:val="004E691F"/>
    <w:rsid w:val="00513AE6"/>
    <w:rsid w:val="005322E2"/>
    <w:rsid w:val="00536FE4"/>
    <w:rsid w:val="005557D1"/>
    <w:rsid w:val="00562393"/>
    <w:rsid w:val="005D4740"/>
    <w:rsid w:val="00605784"/>
    <w:rsid w:val="006308A8"/>
    <w:rsid w:val="006B4934"/>
    <w:rsid w:val="006C6F05"/>
    <w:rsid w:val="006D10DA"/>
    <w:rsid w:val="006D1B09"/>
    <w:rsid w:val="006E0486"/>
    <w:rsid w:val="006F48EC"/>
    <w:rsid w:val="00716CFE"/>
    <w:rsid w:val="007377D5"/>
    <w:rsid w:val="007558E1"/>
    <w:rsid w:val="007873C5"/>
    <w:rsid w:val="007A7053"/>
    <w:rsid w:val="007B4C83"/>
    <w:rsid w:val="007B5503"/>
    <w:rsid w:val="007B76FA"/>
    <w:rsid w:val="007B7909"/>
    <w:rsid w:val="007C19B3"/>
    <w:rsid w:val="007F4C5F"/>
    <w:rsid w:val="00807A54"/>
    <w:rsid w:val="008109F2"/>
    <w:rsid w:val="00816343"/>
    <w:rsid w:val="00826DB5"/>
    <w:rsid w:val="0083094E"/>
    <w:rsid w:val="0084029C"/>
    <w:rsid w:val="008563EC"/>
    <w:rsid w:val="00862366"/>
    <w:rsid w:val="008A29D6"/>
    <w:rsid w:val="008A3619"/>
    <w:rsid w:val="009706EA"/>
    <w:rsid w:val="00976FBE"/>
    <w:rsid w:val="00980222"/>
    <w:rsid w:val="00987863"/>
    <w:rsid w:val="009A6CF9"/>
    <w:rsid w:val="009C0C5E"/>
    <w:rsid w:val="009C10D0"/>
    <w:rsid w:val="009C34C5"/>
    <w:rsid w:val="009C412D"/>
    <w:rsid w:val="00A05BA3"/>
    <w:rsid w:val="00A250CA"/>
    <w:rsid w:val="00A2659C"/>
    <w:rsid w:val="00A26F59"/>
    <w:rsid w:val="00A31659"/>
    <w:rsid w:val="00A92263"/>
    <w:rsid w:val="00AB1E4D"/>
    <w:rsid w:val="00AB24FC"/>
    <w:rsid w:val="00AB3BA2"/>
    <w:rsid w:val="00AF3D66"/>
    <w:rsid w:val="00B05999"/>
    <w:rsid w:val="00B07EFD"/>
    <w:rsid w:val="00B110B2"/>
    <w:rsid w:val="00B1530B"/>
    <w:rsid w:val="00B804D6"/>
    <w:rsid w:val="00B80ECC"/>
    <w:rsid w:val="00B87C25"/>
    <w:rsid w:val="00B91710"/>
    <w:rsid w:val="00BA7A61"/>
    <w:rsid w:val="00BB08F8"/>
    <w:rsid w:val="00BC6195"/>
    <w:rsid w:val="00BD037C"/>
    <w:rsid w:val="00BD22D7"/>
    <w:rsid w:val="00BF7892"/>
    <w:rsid w:val="00C04C61"/>
    <w:rsid w:val="00C42F05"/>
    <w:rsid w:val="00C43009"/>
    <w:rsid w:val="00C7461E"/>
    <w:rsid w:val="00CC4F7E"/>
    <w:rsid w:val="00CD58B3"/>
    <w:rsid w:val="00CD6386"/>
    <w:rsid w:val="00D03BBF"/>
    <w:rsid w:val="00D23602"/>
    <w:rsid w:val="00D46610"/>
    <w:rsid w:val="00D46DBA"/>
    <w:rsid w:val="00D47035"/>
    <w:rsid w:val="00D5159B"/>
    <w:rsid w:val="00D52E7E"/>
    <w:rsid w:val="00D550CB"/>
    <w:rsid w:val="00DB2D73"/>
    <w:rsid w:val="00DC45D8"/>
    <w:rsid w:val="00DD6969"/>
    <w:rsid w:val="00E57829"/>
    <w:rsid w:val="00E766E4"/>
    <w:rsid w:val="00E91B42"/>
    <w:rsid w:val="00E96732"/>
    <w:rsid w:val="00EE266B"/>
    <w:rsid w:val="00EE3676"/>
    <w:rsid w:val="00F20D31"/>
    <w:rsid w:val="00F3421F"/>
    <w:rsid w:val="00F45C1F"/>
    <w:rsid w:val="00F65419"/>
    <w:rsid w:val="00F87557"/>
    <w:rsid w:val="00F9447B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rcot.webex.com/er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3" ma:contentTypeDescription="Create a new document." ma:contentTypeScope="" ma:versionID="bbeed997958adc57ec9953326166677b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0eefeb003f142da139fd1266cd776cb0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7EDCF-CC01-45CF-9564-74557426B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45A42-BC29-4B72-B5BA-933203450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E8AAC-D382-456C-B2E4-8C2869EF7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2</cp:revision>
  <dcterms:created xsi:type="dcterms:W3CDTF">2025-02-13T00:35:00Z</dcterms:created>
  <dcterms:modified xsi:type="dcterms:W3CDTF">2025-02-13T00:35:00Z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