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E24F82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E24F82" w:rsidRDefault="00E24F82" w:rsidP="00E24F82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17C11DF9" w:rsidR="00E24F82" w:rsidRPr="00595DDC" w:rsidRDefault="00E24F82" w:rsidP="00E24F82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3344CD">
                <w:rPr>
                  <w:rStyle w:val="Hyperlink"/>
                </w:rPr>
                <w:t>1275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72F4378" w:rsidR="00E24F82" w:rsidRDefault="00E24F82" w:rsidP="00E24F82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4BD82EA5" w:rsidR="00E24F82" w:rsidRPr="009F3D0E" w:rsidRDefault="00E24F82" w:rsidP="00E24F8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82855">
              <w:t>Expansion of Qualifying Pipeline Definition for Firm Fuel Supply Service in Phase 3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66CBE13" w:rsidR="00FC0BDC" w:rsidRPr="009F3D0E" w:rsidRDefault="003704B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February </w:t>
            </w:r>
            <w:r w:rsidR="00E24F82">
              <w:rPr>
                <w:rFonts w:ascii="Arial" w:hAnsi="Arial" w:cs="Arial"/>
                <w:szCs w:val="22"/>
              </w:rPr>
              <w:t>25</w:t>
            </w:r>
            <w:r>
              <w:rPr>
                <w:rFonts w:ascii="Arial" w:hAnsi="Arial" w:cs="Arial"/>
                <w:szCs w:val="22"/>
              </w:rPr>
              <w:t>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0A11A9A9" w:rsidR="004D252E" w:rsidRPr="009266AD" w:rsidRDefault="00292930" w:rsidP="00D54DC7">
            <w:pPr>
              <w:pStyle w:val="NormalArial"/>
              <w:rPr>
                <w:sz w:val="22"/>
                <w:szCs w:val="22"/>
              </w:rPr>
            </w:pPr>
            <w:r w:rsidRPr="00292930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909F" w14:textId="77777777" w:rsidR="009611BA" w:rsidRDefault="009611BA">
      <w:r>
        <w:separator/>
      </w:r>
    </w:p>
  </w:endnote>
  <w:endnote w:type="continuationSeparator" w:id="0">
    <w:p w14:paraId="0B48CFA8" w14:textId="77777777" w:rsidR="009611BA" w:rsidRDefault="0096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65297F3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24F82">
      <w:rPr>
        <w:rFonts w:ascii="Arial" w:hAnsi="Arial"/>
        <w:noProof/>
        <w:sz w:val="18"/>
      </w:rPr>
      <w:t>1275NPRR-02 Impact Analysis 022525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EFBE" w14:textId="77777777" w:rsidR="009611BA" w:rsidRDefault="009611BA">
      <w:r>
        <w:separator/>
      </w:r>
    </w:p>
  </w:footnote>
  <w:footnote w:type="continuationSeparator" w:id="0">
    <w:p w14:paraId="262C142C" w14:textId="77777777" w:rsidR="009611BA" w:rsidRDefault="0096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63822"/>
    <w:rsid w:val="0017002D"/>
    <w:rsid w:val="0017075F"/>
    <w:rsid w:val="00172E89"/>
    <w:rsid w:val="00175435"/>
    <w:rsid w:val="00175948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92930"/>
    <w:rsid w:val="002B11CA"/>
    <w:rsid w:val="002B1CD1"/>
    <w:rsid w:val="002B6BBB"/>
    <w:rsid w:val="002C0479"/>
    <w:rsid w:val="002C2FC1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2F33B3"/>
    <w:rsid w:val="00305163"/>
    <w:rsid w:val="00306F40"/>
    <w:rsid w:val="0031543B"/>
    <w:rsid w:val="00324744"/>
    <w:rsid w:val="00343A04"/>
    <w:rsid w:val="003442FA"/>
    <w:rsid w:val="003532C4"/>
    <w:rsid w:val="00361A4D"/>
    <w:rsid w:val="003704B2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1D05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67EF8"/>
    <w:rsid w:val="005711C0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36E45"/>
    <w:rsid w:val="00740C8C"/>
    <w:rsid w:val="00741D65"/>
    <w:rsid w:val="00742975"/>
    <w:rsid w:val="007453CF"/>
    <w:rsid w:val="00746D94"/>
    <w:rsid w:val="00752340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0B4A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11BA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4F82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2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7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LCRA 022125</cp:lastModifiedBy>
  <cp:revision>3</cp:revision>
  <cp:lastPrinted>2007-01-12T13:31:00Z</cp:lastPrinted>
  <dcterms:created xsi:type="dcterms:W3CDTF">2025-02-25T21:09:00Z</dcterms:created>
  <dcterms:modified xsi:type="dcterms:W3CDTF">2025-02-25T21:10:00Z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