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rsidP="009659C9">
            <w:pPr>
              <w:pStyle w:val="Header"/>
              <w:spacing w:before="120" w:after="120"/>
              <w:rPr>
                <w:rFonts w:ascii="Verdana" w:hAnsi="Verdana"/>
                <w:sz w:val="22"/>
              </w:rPr>
            </w:pPr>
            <w:r>
              <w:t>N</w:t>
            </w:r>
            <w:r w:rsidR="00152993">
              <w:t>PRR Number</w:t>
            </w:r>
          </w:p>
        </w:tc>
        <w:tc>
          <w:tcPr>
            <w:tcW w:w="1260" w:type="dxa"/>
            <w:tcBorders>
              <w:bottom w:val="single" w:sz="4" w:space="0" w:color="auto"/>
            </w:tcBorders>
            <w:vAlign w:val="center"/>
          </w:tcPr>
          <w:p w14:paraId="62E9FB9E" w14:textId="063F259F" w:rsidR="00152993" w:rsidRDefault="002727D0" w:rsidP="009659C9">
            <w:pPr>
              <w:pStyle w:val="Header"/>
              <w:spacing w:before="120" w:after="120"/>
              <w:jc w:val="center"/>
            </w:pPr>
            <w:hyperlink r:id="rId8" w:history="1">
              <w:r w:rsidR="009659C9" w:rsidRPr="00604C61">
                <w:rPr>
                  <w:rStyle w:val="Hyperlink"/>
                </w:rPr>
                <w:t>1262</w:t>
              </w:r>
            </w:hyperlink>
          </w:p>
        </w:tc>
        <w:tc>
          <w:tcPr>
            <w:tcW w:w="900" w:type="dxa"/>
            <w:tcBorders>
              <w:bottom w:val="single" w:sz="4" w:space="0" w:color="auto"/>
            </w:tcBorders>
            <w:shd w:val="clear" w:color="auto" w:fill="FFFFFF"/>
            <w:vAlign w:val="center"/>
          </w:tcPr>
          <w:p w14:paraId="4566BD81" w14:textId="77777777" w:rsidR="00152993" w:rsidRDefault="00EE6681" w:rsidP="009659C9">
            <w:pPr>
              <w:pStyle w:val="Header"/>
              <w:spacing w:before="120" w:after="120"/>
            </w:pPr>
            <w:r>
              <w:t>N</w:t>
            </w:r>
            <w:r w:rsidR="00152993">
              <w:t>PRR Title</w:t>
            </w:r>
          </w:p>
        </w:tc>
        <w:tc>
          <w:tcPr>
            <w:tcW w:w="6660" w:type="dxa"/>
            <w:tcBorders>
              <w:bottom w:val="single" w:sz="4" w:space="0" w:color="auto"/>
            </w:tcBorders>
            <w:vAlign w:val="center"/>
          </w:tcPr>
          <w:p w14:paraId="1180E74A" w14:textId="21571D9D" w:rsidR="00152993" w:rsidRDefault="005D059B" w:rsidP="009659C9">
            <w:pPr>
              <w:pStyle w:val="Header"/>
              <w:spacing w:before="120" w:after="120"/>
            </w:pPr>
            <w:r>
              <w:t>Ancillary Service Opt Out Clarification</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rsidP="009659C9">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rsidP="009659C9">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rsidP="009659C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08BB75F2" w:rsidR="00152993" w:rsidRDefault="005D2054" w:rsidP="009659C9">
            <w:pPr>
              <w:pStyle w:val="NormalArial"/>
            </w:pPr>
            <w:r>
              <w:t>March</w:t>
            </w:r>
            <w:r w:rsidR="00F56919">
              <w:t xml:space="preserve"> </w:t>
            </w:r>
            <w:r w:rsidR="00E4320B" w:rsidRPr="00E4320B">
              <w:t>4</w:t>
            </w:r>
            <w:r w:rsidR="00F56919">
              <w:t xml:space="preserve">, </w:t>
            </w:r>
            <w:r w:rsidR="004E65BA">
              <w:t>202</w:t>
            </w:r>
            <w:r w:rsidR="0059132C">
              <w:t>5</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rsidP="009659C9">
            <w:pPr>
              <w:pStyle w:val="NormalArial"/>
            </w:pPr>
          </w:p>
        </w:tc>
        <w:tc>
          <w:tcPr>
            <w:tcW w:w="7560" w:type="dxa"/>
            <w:gridSpan w:val="2"/>
            <w:tcBorders>
              <w:top w:val="nil"/>
              <w:left w:val="nil"/>
              <w:bottom w:val="nil"/>
              <w:right w:val="nil"/>
            </w:tcBorders>
            <w:vAlign w:val="center"/>
          </w:tcPr>
          <w:p w14:paraId="7C6CAA73" w14:textId="77777777" w:rsidR="00152993" w:rsidRDefault="00152993" w:rsidP="009659C9">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rsidP="009659C9">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9659C9">
            <w:pPr>
              <w:pStyle w:val="Header"/>
            </w:pPr>
            <w:r w:rsidRPr="00EC55B3">
              <w:t>Name</w:t>
            </w:r>
          </w:p>
        </w:tc>
        <w:tc>
          <w:tcPr>
            <w:tcW w:w="7560" w:type="dxa"/>
            <w:gridSpan w:val="2"/>
            <w:vAlign w:val="center"/>
          </w:tcPr>
          <w:p w14:paraId="6CB6FD80" w14:textId="0568FA07" w:rsidR="00152993" w:rsidRDefault="009467F0" w:rsidP="009659C9">
            <w:pPr>
              <w:pStyle w:val="NormalArial"/>
            </w:pPr>
            <w:r>
              <w:t>Matthew</w:t>
            </w:r>
            <w:r w:rsidR="004F1932">
              <w:t xml:space="preserve"> Arth</w:t>
            </w:r>
            <w:r w:rsidR="0059132C">
              <w:t>; Eric Goff</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9659C9">
            <w:pPr>
              <w:pStyle w:val="Header"/>
            </w:pPr>
            <w:r w:rsidRPr="00EC55B3">
              <w:t>E-mail Address</w:t>
            </w:r>
          </w:p>
        </w:tc>
        <w:tc>
          <w:tcPr>
            <w:tcW w:w="7560" w:type="dxa"/>
            <w:gridSpan w:val="2"/>
            <w:vAlign w:val="center"/>
          </w:tcPr>
          <w:p w14:paraId="4F513C33" w14:textId="3A2F249D" w:rsidR="00152993" w:rsidRDefault="002727D0" w:rsidP="009659C9">
            <w:pPr>
              <w:pStyle w:val="NormalArial"/>
            </w:pPr>
            <w:hyperlink r:id="rId9" w:history="1">
              <w:r w:rsidR="0075243F" w:rsidRPr="00565D81">
                <w:rPr>
                  <w:rStyle w:val="Hyperlink"/>
                </w:rPr>
                <w:t>matthew.arth@ercot.com</w:t>
              </w:r>
            </w:hyperlink>
            <w:r w:rsidR="0075243F">
              <w:t xml:space="preserve">; </w:t>
            </w:r>
            <w:hyperlink r:id="rId10" w:history="1">
              <w:r w:rsidR="0075243F" w:rsidRPr="00565D81">
                <w:rPr>
                  <w:rStyle w:val="Hyperlink"/>
                </w:rPr>
                <w:t>eric@goffpolicy.com</w:t>
              </w:r>
            </w:hyperlink>
            <w:r w:rsidR="0075243F">
              <w:rPr>
                <w:rStyle w:val="Hyperlink"/>
                <w:color w:val="auto"/>
                <w:u w:val="none"/>
              </w:rPr>
              <w:t xml:space="preserve"> </w:t>
            </w:r>
            <w:r w:rsidR="009659C9" w:rsidRPr="0059132C">
              <w:t xml:space="preserve"> </w:t>
            </w:r>
            <w:r w:rsidR="007629D1" w:rsidRPr="0059132C">
              <w:t xml:space="preserve"> </w:t>
            </w:r>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9659C9">
            <w:pPr>
              <w:pStyle w:val="Header"/>
            </w:pPr>
            <w:r w:rsidRPr="00EC55B3">
              <w:t>Company</w:t>
            </w:r>
          </w:p>
        </w:tc>
        <w:tc>
          <w:tcPr>
            <w:tcW w:w="7560" w:type="dxa"/>
            <w:gridSpan w:val="2"/>
            <w:vAlign w:val="center"/>
          </w:tcPr>
          <w:p w14:paraId="7199D932" w14:textId="176A3482" w:rsidR="00152993" w:rsidRDefault="00837083" w:rsidP="009659C9">
            <w:pPr>
              <w:pStyle w:val="NormalArial"/>
            </w:pPr>
            <w:r>
              <w:t>Electric Reliability Council of Texas, Inc. (ERCOT)</w:t>
            </w:r>
            <w:r w:rsidR="0059132C">
              <w:t>; Lancium</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9659C9">
            <w:pPr>
              <w:pStyle w:val="Header"/>
            </w:pPr>
            <w:r w:rsidRPr="00EC55B3">
              <w:t>Phone Number</w:t>
            </w:r>
          </w:p>
        </w:tc>
        <w:tc>
          <w:tcPr>
            <w:tcW w:w="7560" w:type="dxa"/>
            <w:gridSpan w:val="2"/>
            <w:tcBorders>
              <w:bottom w:val="single" w:sz="4" w:space="0" w:color="auto"/>
            </w:tcBorders>
            <w:vAlign w:val="center"/>
          </w:tcPr>
          <w:p w14:paraId="1B7AD7EA" w14:textId="69A81949" w:rsidR="00152993" w:rsidRDefault="009467F0" w:rsidP="009659C9">
            <w:pPr>
              <w:pStyle w:val="NormalArial"/>
            </w:pPr>
            <w:r>
              <w:t>512-275-7435</w:t>
            </w:r>
            <w:r w:rsidR="0059132C">
              <w:t xml:space="preserve"> (Matthew)</w:t>
            </w: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9659C9">
            <w:pPr>
              <w:pStyle w:val="Header"/>
            </w:pPr>
            <w:r>
              <w:t>Cell</w:t>
            </w:r>
            <w:r w:rsidRPr="00EC55B3">
              <w:t xml:space="preserve"> </w:t>
            </w:r>
            <w:r w:rsidR="00152993" w:rsidRPr="00EC55B3">
              <w:t>Number</w:t>
            </w:r>
          </w:p>
        </w:tc>
        <w:tc>
          <w:tcPr>
            <w:tcW w:w="7560" w:type="dxa"/>
            <w:gridSpan w:val="2"/>
            <w:vAlign w:val="center"/>
          </w:tcPr>
          <w:p w14:paraId="63BFA617" w14:textId="191CC9AA" w:rsidR="00152993" w:rsidRDefault="00152993" w:rsidP="009659C9">
            <w:pPr>
              <w:pStyle w:val="NormalArial"/>
            </w:pP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9659C9">
            <w:pPr>
              <w:pStyle w:val="Header"/>
            </w:pPr>
            <w:r>
              <w:t>Market Segment</w:t>
            </w:r>
          </w:p>
        </w:tc>
        <w:tc>
          <w:tcPr>
            <w:tcW w:w="7560" w:type="dxa"/>
            <w:gridSpan w:val="2"/>
            <w:tcBorders>
              <w:bottom w:val="single" w:sz="4" w:space="0" w:color="auto"/>
            </w:tcBorders>
            <w:vAlign w:val="center"/>
          </w:tcPr>
          <w:p w14:paraId="14D87B4F" w14:textId="5DDABA6B" w:rsidR="00075A94" w:rsidRDefault="009B3E6D" w:rsidP="009659C9">
            <w:pPr>
              <w:pStyle w:val="NormalArial"/>
            </w:pPr>
            <w:r>
              <w:t>Not applicable (ERCOT); Industrial Consumer (Lancium)</w:t>
            </w:r>
          </w:p>
        </w:tc>
      </w:tr>
    </w:tbl>
    <w:p w14:paraId="249DEC5E" w14:textId="77777777" w:rsidR="009659C9" w:rsidRDefault="009659C9" w:rsidP="009659C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59C9" w14:paraId="7D63F0D9" w14:textId="77777777" w:rsidTr="009531C0">
        <w:trPr>
          <w:trHeight w:val="350"/>
        </w:trPr>
        <w:tc>
          <w:tcPr>
            <w:tcW w:w="10440" w:type="dxa"/>
            <w:tcBorders>
              <w:bottom w:val="single" w:sz="4" w:space="0" w:color="auto"/>
            </w:tcBorders>
            <w:shd w:val="clear" w:color="auto" w:fill="FFFFFF"/>
            <w:vAlign w:val="center"/>
          </w:tcPr>
          <w:p w14:paraId="70EE3493" w14:textId="29C2C972" w:rsidR="009659C9" w:rsidRDefault="009659C9" w:rsidP="009659C9">
            <w:pPr>
              <w:pStyle w:val="Header"/>
              <w:jc w:val="center"/>
            </w:pPr>
            <w:r>
              <w:t>Comments</w:t>
            </w:r>
          </w:p>
        </w:tc>
      </w:tr>
    </w:tbl>
    <w:p w14:paraId="791FD2F9" w14:textId="20EA15C7" w:rsidR="00350FBB" w:rsidRDefault="00B71F50" w:rsidP="0075243F">
      <w:pPr>
        <w:pStyle w:val="NormalArial"/>
        <w:spacing w:before="120" w:after="120"/>
        <w:jc w:val="both"/>
      </w:pPr>
      <w:r>
        <w:t xml:space="preserve">ERCOT </w:t>
      </w:r>
      <w:r w:rsidR="005866B5">
        <w:t xml:space="preserve">and Lancium jointly </w:t>
      </w:r>
      <w:r>
        <w:t xml:space="preserve">submit these comments </w:t>
      </w:r>
      <w:r w:rsidR="006C50FE">
        <w:t>addressing</w:t>
      </w:r>
      <w:r w:rsidR="005866B5">
        <w:t xml:space="preserve"> Nodal Protocol Revision Request (NPRR) 1262 </w:t>
      </w:r>
      <w:r w:rsidR="005D059B">
        <w:t xml:space="preserve">for the Protocol Revision Subcommittee’s (PRS) consideration at </w:t>
      </w:r>
      <w:r w:rsidR="00990429">
        <w:t xml:space="preserve">its </w:t>
      </w:r>
      <w:r w:rsidR="004E354F">
        <w:t>March</w:t>
      </w:r>
      <w:r w:rsidR="005D059B">
        <w:t xml:space="preserve"> 12, 202</w:t>
      </w:r>
      <w:r w:rsidR="005866B5">
        <w:t>5</w:t>
      </w:r>
      <w:r w:rsidR="009659C9">
        <w:t>,</w:t>
      </w:r>
      <w:r w:rsidR="005D059B">
        <w:t xml:space="preserve"> meeting.</w:t>
      </w:r>
    </w:p>
    <w:p w14:paraId="597687F8" w14:textId="6D12B79A" w:rsidR="004E354F" w:rsidRDefault="00130749" w:rsidP="0075243F">
      <w:pPr>
        <w:pStyle w:val="NormalArial"/>
        <w:spacing w:before="120" w:after="120"/>
        <w:jc w:val="both"/>
      </w:pPr>
      <w:r>
        <w:t xml:space="preserve">ERCOT and Lancium </w:t>
      </w:r>
      <w:r w:rsidR="004E354F">
        <w:t xml:space="preserve">have executed a </w:t>
      </w:r>
      <w:r w:rsidR="00381EEE">
        <w:t xml:space="preserve">confidential </w:t>
      </w:r>
      <w:r w:rsidR="004E354F">
        <w:t>term sheet for</w:t>
      </w:r>
      <w:r w:rsidR="00335096">
        <w:t xml:space="preserve"> </w:t>
      </w:r>
      <w:r w:rsidR="00322A6F">
        <w:t>ERCOT to obtain</w:t>
      </w:r>
      <w:r w:rsidR="00381EEE">
        <w:t>, at no cost,</w:t>
      </w:r>
      <w:r w:rsidR="00322A6F">
        <w:t xml:space="preserve"> </w:t>
      </w:r>
      <w:r>
        <w:t>a license</w:t>
      </w:r>
      <w:r w:rsidR="00322A6F">
        <w:t xml:space="preserve"> </w:t>
      </w:r>
      <w:r>
        <w:t xml:space="preserve">of </w:t>
      </w:r>
      <w:r w:rsidR="00322A6F">
        <w:t xml:space="preserve">Lancium’s applicable </w:t>
      </w:r>
      <w:r>
        <w:t>intellectual property for use in the ERCOT Region</w:t>
      </w:r>
      <w:r w:rsidR="00E117B3">
        <w:t>.</w:t>
      </w:r>
      <w:r w:rsidR="00322A6F">
        <w:t xml:space="preserve">  </w:t>
      </w:r>
      <w:r w:rsidR="00A511DE">
        <w:t xml:space="preserve">The purpose of the license is to allow Resources to register and participate as Controllable Load Resources (CLRs) or provide Ancillary Services.  </w:t>
      </w:r>
      <w:r w:rsidR="00381EEE">
        <w:t>T</w:t>
      </w:r>
      <w:r w:rsidR="00322A6F">
        <w:t>he terms material to stakeholders include:</w:t>
      </w:r>
    </w:p>
    <w:p w14:paraId="0119F095" w14:textId="25C8ABDB" w:rsidR="00F66778" w:rsidRDefault="00322A6F" w:rsidP="008F5B87">
      <w:pPr>
        <w:pStyle w:val="NormalArial"/>
        <w:numPr>
          <w:ilvl w:val="0"/>
          <w:numId w:val="4"/>
        </w:numPr>
        <w:spacing w:before="120" w:after="120"/>
        <w:ind w:right="720"/>
        <w:jc w:val="both"/>
      </w:pPr>
      <w:r>
        <w:t xml:space="preserve">ERCOT’s license is non-exclusive, perpetual, sublicensable, irrevocable, </w:t>
      </w:r>
      <w:proofErr w:type="gramStart"/>
      <w:r>
        <w:t>fully-paid</w:t>
      </w:r>
      <w:proofErr w:type="gramEnd"/>
      <w:r>
        <w:t>, royalty-free, and non-transferrable.</w:t>
      </w:r>
      <w:r w:rsidR="00F66778" w:rsidRPr="00F66778">
        <w:t xml:space="preserve"> </w:t>
      </w:r>
      <w:r w:rsidR="00F66778">
        <w:t xml:space="preserve">ERCOT anticipates sublicensing </w:t>
      </w:r>
      <w:r w:rsidR="00381EEE">
        <w:t xml:space="preserve">its rights </w:t>
      </w:r>
      <w:r w:rsidR="00F66778">
        <w:t xml:space="preserve">to </w:t>
      </w:r>
      <w:r w:rsidR="00727C59">
        <w:t xml:space="preserve">registered CLRs or any other applicable </w:t>
      </w:r>
      <w:r w:rsidR="00F66778">
        <w:t>Market Participants at no cost.</w:t>
      </w:r>
    </w:p>
    <w:p w14:paraId="3D2FDE29" w14:textId="521197D1" w:rsidR="00322A6F" w:rsidRDefault="00322A6F" w:rsidP="008F5B87">
      <w:pPr>
        <w:pStyle w:val="NormalArial"/>
        <w:numPr>
          <w:ilvl w:val="0"/>
          <w:numId w:val="4"/>
        </w:numPr>
        <w:spacing w:before="120" w:after="120"/>
        <w:ind w:right="720"/>
        <w:jc w:val="both"/>
      </w:pPr>
      <w:r>
        <w:t>The license permits licensee</w:t>
      </w:r>
      <w:r w:rsidR="00BC7481">
        <w:t>s</w:t>
      </w:r>
      <w:r>
        <w:t xml:space="preserve"> to </w:t>
      </w:r>
      <w:r w:rsidR="00A511DE">
        <w:t xml:space="preserve">make, have made, use, sell, offer for sale, import, or otherwise distribute any products and services that would otherwise infringe the licensed patents and to practice any methods, processes, and procedures that would otherwise infringe the licensed patents.  </w:t>
      </w:r>
    </w:p>
    <w:p w14:paraId="663A7C4C" w14:textId="0EE34CB6" w:rsidR="00322A6F" w:rsidRDefault="00381EEE" w:rsidP="008F5B87">
      <w:pPr>
        <w:pStyle w:val="NormalArial"/>
        <w:numPr>
          <w:ilvl w:val="0"/>
          <w:numId w:val="4"/>
        </w:numPr>
        <w:spacing w:before="120" w:after="120"/>
        <w:ind w:right="720"/>
        <w:jc w:val="both"/>
      </w:pPr>
      <w:r>
        <w:t xml:space="preserve">The license is intended to include </w:t>
      </w:r>
      <w:r w:rsidR="00783248">
        <w:t>all</w:t>
      </w:r>
      <w:r w:rsidR="00BC7481">
        <w:t xml:space="preserve"> </w:t>
      </w:r>
      <w:r>
        <w:t>Lancium U.S. patents</w:t>
      </w:r>
      <w:r w:rsidR="00783248">
        <w:t>, whether existing or that may issue from subsequent Lancium patent applications, that are</w:t>
      </w:r>
      <w:r>
        <w:t xml:space="preserve"> needed to </w:t>
      </w:r>
      <w:r w:rsidR="00783248">
        <w:t>allow Resources to register and participate as CLRs or provide Ancillary Services</w:t>
      </w:r>
      <w:r>
        <w:t xml:space="preserve">. </w:t>
      </w:r>
      <w:r w:rsidR="00A15BC5">
        <w:t>To this end, t</w:t>
      </w:r>
      <w:r w:rsidR="00741A16">
        <w:t xml:space="preserve">he license </w:t>
      </w:r>
      <w:r w:rsidR="00783248">
        <w:t>expressly includes</w:t>
      </w:r>
      <w:r w:rsidR="00BC7481">
        <w:t xml:space="preserve"> at least </w:t>
      </w:r>
      <w:r w:rsidR="00F66778">
        <w:t xml:space="preserve">22 </w:t>
      </w:r>
      <w:r>
        <w:t xml:space="preserve">of Lancium’s </w:t>
      </w:r>
      <w:r w:rsidR="00F66778">
        <w:t>U.S. patents</w:t>
      </w:r>
      <w:r>
        <w:t>, including</w:t>
      </w:r>
      <w:r w:rsidR="00727C59">
        <w:t xml:space="preserve"> </w:t>
      </w:r>
      <w:r w:rsidR="00741A16">
        <w:t xml:space="preserve">U.S. </w:t>
      </w:r>
      <w:r w:rsidR="00741A16">
        <w:lastRenderedPageBreak/>
        <w:t>Patent No. 10,608,433</w:t>
      </w:r>
      <w:r w:rsidR="00727C59">
        <w:t>, which</w:t>
      </w:r>
      <w:r w:rsidR="00741A16">
        <w:t xml:space="preserve"> ERCOT understands has previously been the subject of certain stakeholder disputes.  </w:t>
      </w:r>
    </w:p>
    <w:p w14:paraId="25200A15" w14:textId="4098CC92" w:rsidR="00D90D48" w:rsidRDefault="00D90D48" w:rsidP="008F5B87">
      <w:pPr>
        <w:pStyle w:val="NormalArial"/>
        <w:numPr>
          <w:ilvl w:val="0"/>
          <w:numId w:val="4"/>
        </w:numPr>
        <w:spacing w:before="120" w:after="120"/>
        <w:ind w:right="720"/>
        <w:jc w:val="both"/>
      </w:pPr>
      <w:r>
        <w:t xml:space="preserve">ERCOT and its sublicensees </w:t>
      </w:r>
      <w:r w:rsidR="00BC7481">
        <w:t xml:space="preserve">will be </w:t>
      </w:r>
      <w:r>
        <w:t>released and discharged from all claims of infringement of the licensed patents in the ERCOT Region.</w:t>
      </w:r>
    </w:p>
    <w:p w14:paraId="036313EA" w14:textId="0AFFBA53" w:rsidR="008F5B87" w:rsidRDefault="006A41E8" w:rsidP="0075243F">
      <w:pPr>
        <w:pStyle w:val="NormalArial"/>
        <w:spacing w:before="120" w:after="120"/>
        <w:jc w:val="both"/>
      </w:pPr>
      <w:r>
        <w:t xml:space="preserve">ERCOT and Lancium </w:t>
      </w:r>
      <w:r w:rsidR="00322A6F">
        <w:t xml:space="preserve">are working together to draft a license agreement based on the term sheet.  ERCOT and Lancium accordingly </w:t>
      </w:r>
      <w:r>
        <w:t>request</w:t>
      </w:r>
      <w:r w:rsidR="005D059B">
        <w:t xml:space="preserve"> that PRS </w:t>
      </w:r>
      <w:r w:rsidR="004E354F">
        <w:t xml:space="preserve">continue to </w:t>
      </w:r>
      <w:r w:rsidR="005D059B">
        <w:t xml:space="preserve">table NPRR1262 </w:t>
      </w:r>
      <w:r w:rsidR="00322A6F">
        <w:t xml:space="preserve">to provide time for </w:t>
      </w:r>
      <w:r w:rsidR="00E117B3">
        <w:t>finaliz</w:t>
      </w:r>
      <w:r w:rsidR="00322A6F">
        <w:t>ation of</w:t>
      </w:r>
      <w:r w:rsidR="00E117B3">
        <w:t xml:space="preserve"> </w:t>
      </w:r>
      <w:r w:rsidR="004E354F">
        <w:t>the draft license agreement</w:t>
      </w:r>
      <w:r w:rsidR="00E117B3">
        <w:t>.</w:t>
      </w:r>
      <w:r w:rsidR="00322A6F">
        <w:t xml:space="preserve">  The license agreement will be publicly posted once available.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27739962" w14:textId="77777777" w:rsidTr="00275BE7">
        <w:trPr>
          <w:trHeight w:val="350"/>
        </w:trPr>
        <w:tc>
          <w:tcPr>
            <w:tcW w:w="10440" w:type="dxa"/>
            <w:tcBorders>
              <w:bottom w:val="single" w:sz="4" w:space="0" w:color="auto"/>
            </w:tcBorders>
            <w:shd w:val="clear" w:color="auto" w:fill="FFFFFF"/>
            <w:vAlign w:val="center"/>
          </w:tcPr>
          <w:p w14:paraId="20BDABC6" w14:textId="77777777" w:rsidR="009F5A2D" w:rsidRDefault="009F5A2D" w:rsidP="009659C9">
            <w:pPr>
              <w:pStyle w:val="Header"/>
              <w:jc w:val="center"/>
            </w:pPr>
            <w:r>
              <w:t>Revised Cover Page Language</w:t>
            </w:r>
          </w:p>
        </w:tc>
      </w:tr>
    </w:tbl>
    <w:p w14:paraId="18CFFEE6" w14:textId="070B8A47" w:rsidR="009F5A2D" w:rsidRDefault="009F5A2D" w:rsidP="009659C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0938BCA2" w14:textId="77777777" w:rsidTr="00275BE7">
        <w:trPr>
          <w:trHeight w:val="350"/>
        </w:trPr>
        <w:tc>
          <w:tcPr>
            <w:tcW w:w="10440" w:type="dxa"/>
            <w:tcBorders>
              <w:bottom w:val="single" w:sz="4" w:space="0" w:color="auto"/>
            </w:tcBorders>
            <w:shd w:val="clear" w:color="auto" w:fill="FFFFFF"/>
            <w:vAlign w:val="center"/>
          </w:tcPr>
          <w:p w14:paraId="7E727D2A" w14:textId="77777777" w:rsidR="009F5A2D" w:rsidRDefault="009F5A2D" w:rsidP="009659C9">
            <w:pPr>
              <w:pStyle w:val="Header"/>
              <w:jc w:val="center"/>
            </w:pPr>
            <w:r>
              <w:t>Revised Proposed Protocol Language</w:t>
            </w:r>
          </w:p>
        </w:tc>
      </w:tr>
    </w:tbl>
    <w:p w14:paraId="60A93671" w14:textId="60C48555" w:rsidR="009F5A2D" w:rsidRPr="007F49E4" w:rsidRDefault="009F5A2D" w:rsidP="009659C9">
      <w:pPr>
        <w:pStyle w:val="BodyText"/>
        <w:rPr>
          <w:rFonts w:ascii="Arial" w:hAnsi="Arial" w:cs="Arial"/>
        </w:rPr>
      </w:pPr>
      <w:r w:rsidRPr="007F49E4">
        <w:rPr>
          <w:rFonts w:ascii="Arial" w:hAnsi="Arial" w:cs="Arial"/>
        </w:rPr>
        <w:t>None</w:t>
      </w:r>
    </w:p>
    <w:p w14:paraId="2F77C497" w14:textId="77777777" w:rsidR="009F5A2D" w:rsidRPr="00E74A47" w:rsidRDefault="009F5A2D" w:rsidP="00641135">
      <w:pPr>
        <w:pStyle w:val="NormalArial"/>
      </w:pPr>
    </w:p>
    <w:p w14:paraId="4AE9823D" w14:textId="77777777" w:rsidR="00201EE3" w:rsidRDefault="00201EE3" w:rsidP="00384C7E">
      <w:pPr>
        <w:pStyle w:val="NormalArial"/>
        <w:jc w:val="both"/>
      </w:pPr>
    </w:p>
    <w:p w14:paraId="2DF69812" w14:textId="76A693FE" w:rsidR="00256245" w:rsidRPr="002E6A90" w:rsidRDefault="00256245" w:rsidP="00595110">
      <w:pPr>
        <w:pStyle w:val="NormalArial"/>
      </w:pPr>
    </w:p>
    <w:sectPr w:rsidR="00256245" w:rsidRPr="002E6A90"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E6B0" w14:textId="77777777" w:rsidR="004C4C24" w:rsidRDefault="004C4C24">
      <w:r>
        <w:separator/>
      </w:r>
    </w:p>
  </w:endnote>
  <w:endnote w:type="continuationSeparator" w:id="0">
    <w:p w14:paraId="11FB1DA3" w14:textId="77777777" w:rsidR="004C4C24" w:rsidRDefault="004C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1AA82A30" w:rsidR="00EE6681" w:rsidRDefault="0048425F" w:rsidP="0074209E">
    <w:pPr>
      <w:pStyle w:val="Footer"/>
      <w:tabs>
        <w:tab w:val="clear" w:pos="4320"/>
        <w:tab w:val="clear" w:pos="8640"/>
        <w:tab w:val="right" w:pos="9360"/>
      </w:tabs>
      <w:rPr>
        <w:rFonts w:ascii="Arial" w:hAnsi="Arial"/>
        <w:sz w:val="18"/>
      </w:rPr>
    </w:pPr>
    <w:r>
      <w:rPr>
        <w:rFonts w:ascii="Arial" w:hAnsi="Arial"/>
        <w:sz w:val="18"/>
      </w:rPr>
      <w:t>12</w:t>
    </w:r>
    <w:r w:rsidR="005D059B">
      <w:rPr>
        <w:rFonts w:ascii="Arial" w:hAnsi="Arial"/>
        <w:sz w:val="18"/>
      </w:rPr>
      <w:t>62</w:t>
    </w:r>
    <w:r>
      <w:rPr>
        <w:rFonts w:ascii="Arial" w:hAnsi="Arial"/>
        <w:sz w:val="18"/>
      </w:rPr>
      <w:t>NPRR-</w:t>
    </w:r>
    <w:r w:rsidR="005D059B">
      <w:rPr>
        <w:rFonts w:ascii="Arial" w:hAnsi="Arial"/>
        <w:sz w:val="18"/>
      </w:rPr>
      <w:t>0</w:t>
    </w:r>
    <w:r w:rsidR="005D2054">
      <w:rPr>
        <w:rFonts w:ascii="Arial" w:hAnsi="Arial"/>
        <w:sz w:val="18"/>
      </w:rPr>
      <w:t>8</w:t>
    </w:r>
    <w:r>
      <w:rPr>
        <w:rFonts w:ascii="Arial" w:hAnsi="Arial"/>
        <w:sz w:val="18"/>
      </w:rPr>
      <w:t xml:space="preserve"> </w:t>
    </w:r>
    <w:r w:rsidR="004E24F9">
      <w:rPr>
        <w:rFonts w:ascii="Arial" w:hAnsi="Arial"/>
        <w:sz w:val="18"/>
      </w:rPr>
      <w:t>ERCOT</w:t>
    </w:r>
    <w:r>
      <w:rPr>
        <w:rFonts w:ascii="Arial" w:hAnsi="Arial"/>
        <w:sz w:val="18"/>
      </w:rPr>
      <w:t xml:space="preserve"> </w:t>
    </w:r>
    <w:r w:rsidR="0059132C">
      <w:rPr>
        <w:rFonts w:ascii="Arial" w:hAnsi="Arial"/>
        <w:sz w:val="18"/>
      </w:rPr>
      <w:t xml:space="preserve">and Lancium Joint </w:t>
    </w:r>
    <w:r>
      <w:rPr>
        <w:rFonts w:ascii="Arial" w:hAnsi="Arial"/>
        <w:sz w:val="18"/>
      </w:rPr>
      <w:t xml:space="preserve">Comments </w:t>
    </w:r>
    <w:r w:rsidR="0059132C">
      <w:rPr>
        <w:rFonts w:ascii="Arial" w:hAnsi="Arial"/>
        <w:sz w:val="18"/>
      </w:rPr>
      <w:t>0</w:t>
    </w:r>
    <w:r w:rsidR="005D2054">
      <w:rPr>
        <w:rFonts w:ascii="Arial" w:hAnsi="Arial"/>
        <w:sz w:val="18"/>
      </w:rPr>
      <w:t>3</w:t>
    </w:r>
    <w:r w:rsidR="00E4320B">
      <w:rPr>
        <w:rFonts w:ascii="Arial" w:hAnsi="Arial"/>
        <w:sz w:val="18"/>
      </w:rPr>
      <w:t>04</w:t>
    </w:r>
    <w:r>
      <w:rPr>
        <w:rFonts w:ascii="Arial" w:hAnsi="Arial"/>
        <w:sz w:val="18"/>
      </w:rPr>
      <w:t>2</w:t>
    </w:r>
    <w:r w:rsidR="0059132C">
      <w:rPr>
        <w:rFonts w:ascii="Arial" w:hAnsi="Arial"/>
        <w:sz w:val="18"/>
      </w:rPr>
      <w:t>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1D64" w14:textId="77777777" w:rsidR="004C4C24" w:rsidRDefault="004C4C24">
      <w:r>
        <w:separator/>
      </w:r>
    </w:p>
  </w:footnote>
  <w:footnote w:type="continuationSeparator" w:id="0">
    <w:p w14:paraId="25ABE5CB" w14:textId="77777777" w:rsidR="004C4C24" w:rsidRDefault="004C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419E91AA"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6D2014"/>
    <w:multiLevelType w:val="hybridMultilevel"/>
    <w:tmpl w:val="49B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B3BDF"/>
    <w:multiLevelType w:val="hybridMultilevel"/>
    <w:tmpl w:val="2FC0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22212355">
    <w:abstractNumId w:val="0"/>
  </w:num>
  <w:num w:numId="2" w16cid:durableId="921062856">
    <w:abstractNumId w:val="3"/>
  </w:num>
  <w:num w:numId="3" w16cid:durableId="907113714">
    <w:abstractNumId w:val="1"/>
  </w:num>
  <w:num w:numId="4" w16cid:durableId="323243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24A9"/>
    <w:rsid w:val="000243E4"/>
    <w:rsid w:val="00037668"/>
    <w:rsid w:val="000464B0"/>
    <w:rsid w:val="00052F7C"/>
    <w:rsid w:val="00067281"/>
    <w:rsid w:val="00075618"/>
    <w:rsid w:val="00075638"/>
    <w:rsid w:val="000757AC"/>
    <w:rsid w:val="00075A94"/>
    <w:rsid w:val="00097DD6"/>
    <w:rsid w:val="000A7825"/>
    <w:rsid w:val="000C5A21"/>
    <w:rsid w:val="000E2CBD"/>
    <w:rsid w:val="000F7539"/>
    <w:rsid w:val="001123DE"/>
    <w:rsid w:val="00130749"/>
    <w:rsid w:val="00132855"/>
    <w:rsid w:val="00140FC6"/>
    <w:rsid w:val="0014584A"/>
    <w:rsid w:val="00152993"/>
    <w:rsid w:val="00156E89"/>
    <w:rsid w:val="00170297"/>
    <w:rsid w:val="00177EBF"/>
    <w:rsid w:val="00197FC8"/>
    <w:rsid w:val="001A227D"/>
    <w:rsid w:val="001C5AAA"/>
    <w:rsid w:val="001E2032"/>
    <w:rsid w:val="001F12A2"/>
    <w:rsid w:val="001F2ACB"/>
    <w:rsid w:val="00201EE3"/>
    <w:rsid w:val="00204436"/>
    <w:rsid w:val="002066E7"/>
    <w:rsid w:val="002162B7"/>
    <w:rsid w:val="0022600A"/>
    <w:rsid w:val="0023052B"/>
    <w:rsid w:val="00232277"/>
    <w:rsid w:val="00236FFB"/>
    <w:rsid w:val="00240350"/>
    <w:rsid w:val="00240BF9"/>
    <w:rsid w:val="0024335E"/>
    <w:rsid w:val="00247330"/>
    <w:rsid w:val="00256245"/>
    <w:rsid w:val="002727D0"/>
    <w:rsid w:val="00281F56"/>
    <w:rsid w:val="00283F7A"/>
    <w:rsid w:val="00290218"/>
    <w:rsid w:val="002926D5"/>
    <w:rsid w:val="002962B8"/>
    <w:rsid w:val="002A32C4"/>
    <w:rsid w:val="002B199E"/>
    <w:rsid w:val="002C4CEA"/>
    <w:rsid w:val="002C726E"/>
    <w:rsid w:val="002E0156"/>
    <w:rsid w:val="002E086A"/>
    <w:rsid w:val="002E27C4"/>
    <w:rsid w:val="002E6A90"/>
    <w:rsid w:val="003010C0"/>
    <w:rsid w:val="003032AC"/>
    <w:rsid w:val="00307F5D"/>
    <w:rsid w:val="00322A6F"/>
    <w:rsid w:val="00332A97"/>
    <w:rsid w:val="00334258"/>
    <w:rsid w:val="00335096"/>
    <w:rsid w:val="00343067"/>
    <w:rsid w:val="00350C00"/>
    <w:rsid w:val="00350FBB"/>
    <w:rsid w:val="00356A2B"/>
    <w:rsid w:val="00366113"/>
    <w:rsid w:val="003678A9"/>
    <w:rsid w:val="00381EEE"/>
    <w:rsid w:val="00384C7E"/>
    <w:rsid w:val="00394C7C"/>
    <w:rsid w:val="003A0668"/>
    <w:rsid w:val="003A1B30"/>
    <w:rsid w:val="003A551C"/>
    <w:rsid w:val="003C270C"/>
    <w:rsid w:val="003D0994"/>
    <w:rsid w:val="003F7F9E"/>
    <w:rsid w:val="00421BDD"/>
    <w:rsid w:val="00423824"/>
    <w:rsid w:val="0043567D"/>
    <w:rsid w:val="0045296E"/>
    <w:rsid w:val="00454FCF"/>
    <w:rsid w:val="00461389"/>
    <w:rsid w:val="0048425F"/>
    <w:rsid w:val="00484486"/>
    <w:rsid w:val="00487465"/>
    <w:rsid w:val="004912C1"/>
    <w:rsid w:val="004927A4"/>
    <w:rsid w:val="004974FE"/>
    <w:rsid w:val="004A5726"/>
    <w:rsid w:val="004B7B90"/>
    <w:rsid w:val="004C4C24"/>
    <w:rsid w:val="004D16D5"/>
    <w:rsid w:val="004D2014"/>
    <w:rsid w:val="004D23B4"/>
    <w:rsid w:val="004E24F9"/>
    <w:rsid w:val="004E2C19"/>
    <w:rsid w:val="004E354F"/>
    <w:rsid w:val="004E65BA"/>
    <w:rsid w:val="004E7A94"/>
    <w:rsid w:val="004F1932"/>
    <w:rsid w:val="004F3479"/>
    <w:rsid w:val="004F728E"/>
    <w:rsid w:val="00503E8C"/>
    <w:rsid w:val="00504AE7"/>
    <w:rsid w:val="00521A04"/>
    <w:rsid w:val="005271FC"/>
    <w:rsid w:val="0054545D"/>
    <w:rsid w:val="00562430"/>
    <w:rsid w:val="0056566A"/>
    <w:rsid w:val="00575116"/>
    <w:rsid w:val="005866B5"/>
    <w:rsid w:val="0059132C"/>
    <w:rsid w:val="00595110"/>
    <w:rsid w:val="005B62E0"/>
    <w:rsid w:val="005C176D"/>
    <w:rsid w:val="005D059B"/>
    <w:rsid w:val="005D05BF"/>
    <w:rsid w:val="005D0FBA"/>
    <w:rsid w:val="005D2054"/>
    <w:rsid w:val="005D284C"/>
    <w:rsid w:val="00604512"/>
    <w:rsid w:val="0060784C"/>
    <w:rsid w:val="00622606"/>
    <w:rsid w:val="00633E23"/>
    <w:rsid w:val="006362DC"/>
    <w:rsid w:val="00641135"/>
    <w:rsid w:val="006472CF"/>
    <w:rsid w:val="00660A33"/>
    <w:rsid w:val="00673B94"/>
    <w:rsid w:val="00680AC6"/>
    <w:rsid w:val="006831AD"/>
    <w:rsid w:val="006835D8"/>
    <w:rsid w:val="0069325F"/>
    <w:rsid w:val="006A41E8"/>
    <w:rsid w:val="006C0FAC"/>
    <w:rsid w:val="006C316E"/>
    <w:rsid w:val="006C50FE"/>
    <w:rsid w:val="006D0F7C"/>
    <w:rsid w:val="006D2C3D"/>
    <w:rsid w:val="006D67C5"/>
    <w:rsid w:val="006E60B9"/>
    <w:rsid w:val="006F554E"/>
    <w:rsid w:val="006F5A76"/>
    <w:rsid w:val="007018D4"/>
    <w:rsid w:val="00711D44"/>
    <w:rsid w:val="007215D6"/>
    <w:rsid w:val="007269C4"/>
    <w:rsid w:val="00727C59"/>
    <w:rsid w:val="00740791"/>
    <w:rsid w:val="00741A16"/>
    <w:rsid w:val="0074209E"/>
    <w:rsid w:val="00745252"/>
    <w:rsid w:val="0075243F"/>
    <w:rsid w:val="007629D1"/>
    <w:rsid w:val="007646FB"/>
    <w:rsid w:val="00783248"/>
    <w:rsid w:val="007A088B"/>
    <w:rsid w:val="007B6437"/>
    <w:rsid w:val="007B6867"/>
    <w:rsid w:val="007D1BEC"/>
    <w:rsid w:val="007E1DC4"/>
    <w:rsid w:val="007F2CA8"/>
    <w:rsid w:val="007F7161"/>
    <w:rsid w:val="00816EA8"/>
    <w:rsid w:val="00824335"/>
    <w:rsid w:val="00833155"/>
    <w:rsid w:val="008345F6"/>
    <w:rsid w:val="00837083"/>
    <w:rsid w:val="00855513"/>
    <w:rsid w:val="0085559E"/>
    <w:rsid w:val="00870D9E"/>
    <w:rsid w:val="00882C5C"/>
    <w:rsid w:val="00896B1B"/>
    <w:rsid w:val="008E559E"/>
    <w:rsid w:val="008F340E"/>
    <w:rsid w:val="008F5220"/>
    <w:rsid w:val="008F5B87"/>
    <w:rsid w:val="00904574"/>
    <w:rsid w:val="00916080"/>
    <w:rsid w:val="00921A68"/>
    <w:rsid w:val="00924708"/>
    <w:rsid w:val="00935301"/>
    <w:rsid w:val="0093569D"/>
    <w:rsid w:val="009467F0"/>
    <w:rsid w:val="009659C9"/>
    <w:rsid w:val="00966576"/>
    <w:rsid w:val="00976203"/>
    <w:rsid w:val="00990429"/>
    <w:rsid w:val="009A1317"/>
    <w:rsid w:val="009A18A7"/>
    <w:rsid w:val="009A6D92"/>
    <w:rsid w:val="009B3E6D"/>
    <w:rsid w:val="009B4F2A"/>
    <w:rsid w:val="009C2247"/>
    <w:rsid w:val="009E162D"/>
    <w:rsid w:val="009E6574"/>
    <w:rsid w:val="009F1E48"/>
    <w:rsid w:val="009F5A2D"/>
    <w:rsid w:val="00A015C4"/>
    <w:rsid w:val="00A03B04"/>
    <w:rsid w:val="00A15172"/>
    <w:rsid w:val="00A15BC5"/>
    <w:rsid w:val="00A160C8"/>
    <w:rsid w:val="00A44F50"/>
    <w:rsid w:val="00A45832"/>
    <w:rsid w:val="00A511DE"/>
    <w:rsid w:val="00A631DA"/>
    <w:rsid w:val="00A67CE7"/>
    <w:rsid w:val="00A75EB9"/>
    <w:rsid w:val="00AC2EE1"/>
    <w:rsid w:val="00AC385B"/>
    <w:rsid w:val="00AD4FAC"/>
    <w:rsid w:val="00B05821"/>
    <w:rsid w:val="00B31A9E"/>
    <w:rsid w:val="00B41002"/>
    <w:rsid w:val="00B5080A"/>
    <w:rsid w:val="00B53ABA"/>
    <w:rsid w:val="00B604BB"/>
    <w:rsid w:val="00B62BD8"/>
    <w:rsid w:val="00B71F50"/>
    <w:rsid w:val="00B824F5"/>
    <w:rsid w:val="00B84881"/>
    <w:rsid w:val="00B943AE"/>
    <w:rsid w:val="00BA1886"/>
    <w:rsid w:val="00BB1271"/>
    <w:rsid w:val="00BB5537"/>
    <w:rsid w:val="00BC7481"/>
    <w:rsid w:val="00BD7258"/>
    <w:rsid w:val="00BF2300"/>
    <w:rsid w:val="00C0598D"/>
    <w:rsid w:val="00C11956"/>
    <w:rsid w:val="00C47EC4"/>
    <w:rsid w:val="00C50EE3"/>
    <w:rsid w:val="00C602E5"/>
    <w:rsid w:val="00C6121C"/>
    <w:rsid w:val="00C644F3"/>
    <w:rsid w:val="00C65BC4"/>
    <w:rsid w:val="00C7364E"/>
    <w:rsid w:val="00C748FD"/>
    <w:rsid w:val="00C8419E"/>
    <w:rsid w:val="00C85843"/>
    <w:rsid w:val="00CC0DB1"/>
    <w:rsid w:val="00CD1D55"/>
    <w:rsid w:val="00CD22C4"/>
    <w:rsid w:val="00CD2EC4"/>
    <w:rsid w:val="00CE2BBA"/>
    <w:rsid w:val="00CF756E"/>
    <w:rsid w:val="00D25DB1"/>
    <w:rsid w:val="00D27372"/>
    <w:rsid w:val="00D4046E"/>
    <w:rsid w:val="00D4362F"/>
    <w:rsid w:val="00D8635F"/>
    <w:rsid w:val="00D8744A"/>
    <w:rsid w:val="00D906C1"/>
    <w:rsid w:val="00D90D48"/>
    <w:rsid w:val="00D919BF"/>
    <w:rsid w:val="00DA68E7"/>
    <w:rsid w:val="00DB1275"/>
    <w:rsid w:val="00DB588B"/>
    <w:rsid w:val="00DC0360"/>
    <w:rsid w:val="00DD1DAB"/>
    <w:rsid w:val="00DD4739"/>
    <w:rsid w:val="00DE5F33"/>
    <w:rsid w:val="00DE77D4"/>
    <w:rsid w:val="00DF35FB"/>
    <w:rsid w:val="00DF672C"/>
    <w:rsid w:val="00E00CA9"/>
    <w:rsid w:val="00E07B54"/>
    <w:rsid w:val="00E1128C"/>
    <w:rsid w:val="00E117B3"/>
    <w:rsid w:val="00E11F78"/>
    <w:rsid w:val="00E12F5E"/>
    <w:rsid w:val="00E142E0"/>
    <w:rsid w:val="00E37259"/>
    <w:rsid w:val="00E4320B"/>
    <w:rsid w:val="00E621E1"/>
    <w:rsid w:val="00E65481"/>
    <w:rsid w:val="00E74A47"/>
    <w:rsid w:val="00E74E6B"/>
    <w:rsid w:val="00E8119A"/>
    <w:rsid w:val="00E97150"/>
    <w:rsid w:val="00EC0526"/>
    <w:rsid w:val="00EC55B3"/>
    <w:rsid w:val="00ED58BD"/>
    <w:rsid w:val="00ED7736"/>
    <w:rsid w:val="00EE2726"/>
    <w:rsid w:val="00EE6681"/>
    <w:rsid w:val="00EF041C"/>
    <w:rsid w:val="00F128B1"/>
    <w:rsid w:val="00F4228C"/>
    <w:rsid w:val="00F47A5A"/>
    <w:rsid w:val="00F56919"/>
    <w:rsid w:val="00F57301"/>
    <w:rsid w:val="00F57D7F"/>
    <w:rsid w:val="00F65575"/>
    <w:rsid w:val="00F66778"/>
    <w:rsid w:val="00F84225"/>
    <w:rsid w:val="00F9446A"/>
    <w:rsid w:val="00F96FB2"/>
    <w:rsid w:val="00FA3086"/>
    <w:rsid w:val="00FB4493"/>
    <w:rsid w:val="00FB51D8"/>
    <w:rsid w:val="00FC4DAE"/>
    <w:rsid w:val="00FC7DCD"/>
    <w:rsid w:val="00FD08E8"/>
    <w:rsid w:val="00FD3320"/>
    <w:rsid w:val="00FD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paragraph" w:styleId="FootnoteText">
    <w:name w:val="footnote text"/>
    <w:basedOn w:val="Normal"/>
    <w:link w:val="FootnoteTextChar"/>
    <w:rsid w:val="006472CF"/>
    <w:rPr>
      <w:sz w:val="20"/>
      <w:szCs w:val="20"/>
    </w:rPr>
  </w:style>
  <w:style w:type="character" w:customStyle="1" w:styleId="FootnoteTextChar">
    <w:name w:val="Footnote Text Char"/>
    <w:basedOn w:val="DefaultParagraphFont"/>
    <w:link w:val="FootnoteText"/>
    <w:rsid w:val="006472CF"/>
  </w:style>
  <w:style w:type="character" w:styleId="FootnoteReference">
    <w:name w:val="footnote reference"/>
    <w:basedOn w:val="DefaultParagraphFont"/>
    <w:rsid w:val="006472CF"/>
    <w:rPr>
      <w:vertAlign w:val="superscript"/>
    </w:rPr>
  </w:style>
  <w:style w:type="character" w:customStyle="1" w:styleId="normaltextrun">
    <w:name w:val="normaltextrun"/>
    <w:basedOn w:val="DefaultParagraphFont"/>
    <w:rsid w:val="00B71F50"/>
  </w:style>
  <w:style w:type="character" w:customStyle="1" w:styleId="eop">
    <w:name w:val="eop"/>
    <w:basedOn w:val="DefaultParagraphFont"/>
    <w:rsid w:val="00B71F50"/>
  </w:style>
  <w:style w:type="character" w:styleId="FollowedHyperlink">
    <w:name w:val="FollowedHyperlink"/>
    <w:basedOn w:val="DefaultParagraphFont"/>
    <w:rsid w:val="003A0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ric@goffpolicy.com" TargetMode="External"/><Relationship Id="rId4" Type="http://schemas.openxmlformats.org/officeDocument/2006/relationships/settings" Target="settings.xml"/><Relationship Id="rId9" Type="http://schemas.openxmlformats.org/officeDocument/2006/relationships/hyperlink" Target="mailto:matthew.arth@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3B45-EB03-4542-97E7-F8E193F0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2273</Characters>
  <Application>Microsoft Office Word</Application>
  <DocSecurity>0</DocSecurity>
  <Lines>18</Lines>
  <Paragraphs>5</Paragraphs>
  <ScaleCrop>false</ScaleCrop>
  <Company/>
  <LinksUpToDate>false</LinksUpToDate>
  <CharactersWithSpaces>2622</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2025-03-04T17:39:00Z</dcterms:created>
  <dcterms:modified xsi:type="dcterms:W3CDTF">2025-03-04T17:41:00Z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2025-02-28T22:09:49Z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b9819596-167d-4698-a823-5b6b89b40ba7</vt:lpwstr>
  </property>
  <property fmtid="{D5CDD505-2E9C-101B-9397-08002B2CF9AE}" pid="8" name="MSIP_Label_7084cbda-52b8-46fb-a7b7-cb5bd465ed85_ContentBits">
    <vt:lpwstr>0</vt:lpwstr>
  </property>
</Properties>
</file>