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F0228A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1A2EFC2B" w:rsidR="00F0228A" w:rsidRDefault="00F0228A" w:rsidP="00F0228A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786FCD03" w:rsidR="00F0228A" w:rsidRPr="00595DDC" w:rsidRDefault="00555241" w:rsidP="00F0228A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>
                <w:rPr>
                  <w:rStyle w:val="Hyperlink"/>
                  <w:rFonts w:cs="Arial"/>
                </w:rPr>
                <w:t>1280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469DDD32" w:rsidR="00F0228A" w:rsidRDefault="00F0228A" w:rsidP="00F0228A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76F9DBC5" w:rsidR="00F0228A" w:rsidRPr="009F3D0E" w:rsidRDefault="009F6319" w:rsidP="00F0228A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 xml:space="preserve">Establish Process </w:t>
            </w:r>
            <w:r w:rsidRPr="00E1263E">
              <w:t>for Permanent Bypass of Series Capacitor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7611D506" w:rsidR="00FC0BDC" w:rsidRPr="009F3D0E" w:rsidRDefault="00555241" w:rsidP="00D017E3">
            <w:pPr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April 16, 2025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D017E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5B8533AC" w:rsidR="00B17049" w:rsidRPr="00511748" w:rsidRDefault="00741D65" w:rsidP="00D017E3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04944B92" w:rsidR="00D53917" w:rsidRPr="00FE71C0" w:rsidRDefault="00B13D08" w:rsidP="00D017E3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B13D08">
              <w:t xml:space="preserve">Ongoing Requirements: </w:t>
            </w:r>
            <w:r w:rsidR="001757A0">
              <w:t xml:space="preserve"> </w:t>
            </w:r>
            <w:r w:rsidRPr="00B13D08">
              <w:t>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D017E3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67F3E3F8" w:rsidR="004D252E" w:rsidRPr="009266AD" w:rsidRDefault="007B17FB" w:rsidP="00D017E3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75A15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017E3">
            <w:pPr>
              <w:pStyle w:val="Header"/>
              <w:spacing w:before="120" w:after="120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39CB747" w:rsidR="000A2646" w:rsidRPr="00A36BDB" w:rsidRDefault="00877DBE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96E5F" w14:textId="77777777" w:rsidR="00EE7B77" w:rsidRDefault="00EE7B77">
      <w:r>
        <w:separator/>
      </w:r>
    </w:p>
  </w:endnote>
  <w:endnote w:type="continuationSeparator" w:id="0">
    <w:p w14:paraId="468248F2" w14:textId="77777777" w:rsidR="00EE7B77" w:rsidRDefault="00EE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9DA72" w14:textId="7EF9393A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555241">
      <w:rPr>
        <w:rFonts w:ascii="Arial" w:hAnsi="Arial"/>
        <w:noProof/>
        <w:sz w:val="18"/>
      </w:rPr>
      <w:t>1280</w:t>
    </w:r>
    <w:r w:rsidR="004E2590">
      <w:rPr>
        <w:rFonts w:ascii="Arial" w:hAnsi="Arial"/>
        <w:noProof/>
        <w:sz w:val="18"/>
      </w:rPr>
      <w:t xml:space="preserve">NPRR-02 Impact Analysis </w:t>
    </w:r>
    <w:r>
      <w:rPr>
        <w:rFonts w:ascii="Arial" w:hAnsi="Arial"/>
        <w:sz w:val="18"/>
      </w:rPr>
      <w:fldChar w:fldCharType="end"/>
    </w:r>
    <w:r w:rsidR="00555241">
      <w:rPr>
        <w:rFonts w:ascii="Arial" w:hAnsi="Arial"/>
        <w:sz w:val="18"/>
      </w:rPr>
      <w:t>041625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6517F" w14:textId="77777777" w:rsidR="00EE7B77" w:rsidRDefault="00EE7B77">
      <w:r>
        <w:separator/>
      </w:r>
    </w:p>
  </w:footnote>
  <w:footnote w:type="continuationSeparator" w:id="0">
    <w:p w14:paraId="5097751B" w14:textId="77777777" w:rsidR="00EE7B77" w:rsidRDefault="00EE7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3DFC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757A0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1C5B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8410F"/>
    <w:rsid w:val="004938B8"/>
    <w:rsid w:val="004B2AA2"/>
    <w:rsid w:val="004B3901"/>
    <w:rsid w:val="004C389D"/>
    <w:rsid w:val="004C47CB"/>
    <w:rsid w:val="004D252E"/>
    <w:rsid w:val="004E2590"/>
    <w:rsid w:val="004E7041"/>
    <w:rsid w:val="004F0EE3"/>
    <w:rsid w:val="004F70BD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55241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467E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4514B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17FB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9F6319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AF44A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D5D29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E7A9A"/>
    <w:rsid w:val="00CF1A2F"/>
    <w:rsid w:val="00D017E3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406CF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E7B77"/>
    <w:rsid w:val="00EF25A3"/>
    <w:rsid w:val="00F01F3F"/>
    <w:rsid w:val="00F0228A"/>
    <w:rsid w:val="00F05C3D"/>
    <w:rsid w:val="00F06004"/>
    <w:rsid w:val="00F067E1"/>
    <w:rsid w:val="00F12163"/>
    <w:rsid w:val="00F12B35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94E7B"/>
    <w:rsid w:val="00FA3B4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28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4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Market Rules</cp:lastModifiedBy>
  <cp:revision>3</cp:revision>
  <cp:lastPrinted>2007-01-12T13:31:00Z</cp:lastPrinted>
  <dcterms:created xsi:type="dcterms:W3CDTF">2025-04-16T13:16:00Z</dcterms:created>
  <dcterms:modified xsi:type="dcterms:W3CDTF">2025-04-16T13:44:00Z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2024-02-16T18:48:57Z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b1682cd6-ef45-4a89-a477-86432ac3c322</vt:lpwstr>
  </property>
  <property fmtid="{D5CDD505-2E9C-101B-9397-08002B2CF9AE}" pid="9" name="MSIP_Label_7084cbda-52b8-46fb-a7b7-cb5bd465ed85_ContentBits">
    <vt:lpwstr>0</vt:lpwstr>
  </property>
</Properties>
</file>